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3AB2" w:rsidRPr="00DE3AB2" w:rsidRDefault="00B843E0" w:rsidP="00DD6B98">
      <w:pPr>
        <w:pStyle w:val="BodyText"/>
      </w:pPr>
      <w:r w:rsidRPr="00B843E0">
        <w:rPr>
          <w:noProof/>
          <w:lang w:val="en-US"/>
        </w:rPr>
        <w:drawing>
          <wp:anchor distT="0" distB="0" distL="114300" distR="114300" simplePos="0" relativeHeight="253196800" behindDoc="1" locked="0" layoutInCell="1" allowOverlap="1">
            <wp:simplePos x="0" y="0"/>
            <wp:positionH relativeFrom="column">
              <wp:posOffset>2019412</wp:posOffset>
            </wp:positionH>
            <wp:positionV relativeFrom="paragraph">
              <wp:posOffset>117477</wp:posOffset>
            </wp:positionV>
            <wp:extent cx="938381" cy="1054249"/>
            <wp:effectExtent l="19050" t="0" r="0" b="0"/>
            <wp:wrapNone/>
            <wp:docPr id="62" name="Picture 9"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U logo.png"/>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38381" cy="1054249"/>
                    </a:xfrm>
                    <a:prstGeom prst="rect">
                      <a:avLst/>
                    </a:prstGeom>
                  </pic:spPr>
                </pic:pic>
              </a:graphicData>
            </a:graphic>
          </wp:anchor>
        </w:drawing>
      </w:r>
    </w:p>
    <w:p w:rsidR="00A850D4" w:rsidRDefault="00A850D4" w:rsidP="00DD6B98">
      <w:pPr>
        <w:pStyle w:val="BodyText"/>
      </w:pPr>
    </w:p>
    <w:p w:rsidR="00A850D4" w:rsidRDefault="00A850D4" w:rsidP="00DD6B98">
      <w:pPr>
        <w:pStyle w:val="BodyText"/>
      </w:pPr>
    </w:p>
    <w:p w:rsidR="00A850D4" w:rsidRDefault="00A850D4" w:rsidP="00DD6B98">
      <w:pPr>
        <w:pStyle w:val="BodyText"/>
      </w:pPr>
    </w:p>
    <w:p w:rsidR="00DE3AB2" w:rsidRPr="00DE3AB2" w:rsidRDefault="00DE3AB2" w:rsidP="00DD6B98">
      <w:pPr>
        <w:pStyle w:val="BodyText"/>
      </w:pPr>
    </w:p>
    <w:p w:rsidR="00DF1F63" w:rsidRPr="00DA4DFA" w:rsidRDefault="00DF1F63" w:rsidP="00DF1F63">
      <w:pPr>
        <w:spacing w:line="200" w:lineRule="exact"/>
        <w:jc w:val="center"/>
      </w:pPr>
      <w:r>
        <w:tab/>
      </w:r>
    </w:p>
    <w:p w:rsidR="00DF1F63" w:rsidRPr="009A53E1" w:rsidRDefault="00DF1F63" w:rsidP="00DF1F63">
      <w:pPr>
        <w:spacing w:before="69"/>
        <w:jc w:val="center"/>
        <w:rPr>
          <w:b/>
          <w:bCs/>
          <w:sz w:val="28"/>
          <w:szCs w:val="28"/>
        </w:rPr>
      </w:pPr>
      <w:r w:rsidRPr="009A53E1">
        <w:rPr>
          <w:b/>
          <w:bCs/>
          <w:sz w:val="28"/>
          <w:szCs w:val="28"/>
        </w:rPr>
        <w:t>T</w:t>
      </w:r>
      <w:r w:rsidRPr="009A53E1">
        <w:rPr>
          <w:b/>
          <w:bCs/>
          <w:spacing w:val="-1"/>
          <w:sz w:val="28"/>
          <w:szCs w:val="28"/>
        </w:rPr>
        <w:t>R</w:t>
      </w:r>
      <w:r w:rsidRPr="009A53E1">
        <w:rPr>
          <w:b/>
          <w:bCs/>
          <w:sz w:val="28"/>
          <w:szCs w:val="28"/>
        </w:rPr>
        <w:t>IBHUVAN UNIVERSI</w:t>
      </w:r>
      <w:r w:rsidRPr="009A53E1">
        <w:rPr>
          <w:b/>
          <w:bCs/>
          <w:spacing w:val="-1"/>
          <w:sz w:val="28"/>
          <w:szCs w:val="28"/>
        </w:rPr>
        <w:t>T</w:t>
      </w:r>
      <w:r w:rsidRPr="009A53E1">
        <w:rPr>
          <w:b/>
          <w:bCs/>
          <w:sz w:val="28"/>
          <w:szCs w:val="28"/>
        </w:rPr>
        <w:t>Y</w:t>
      </w:r>
    </w:p>
    <w:p w:rsidR="0070500A" w:rsidRPr="009A53E1" w:rsidRDefault="0070500A" w:rsidP="00DF1F63">
      <w:pPr>
        <w:spacing w:before="69"/>
        <w:jc w:val="center"/>
        <w:rPr>
          <w:sz w:val="28"/>
          <w:szCs w:val="28"/>
        </w:rPr>
      </w:pPr>
    </w:p>
    <w:p w:rsidR="00DF1F63" w:rsidRPr="009A53E1" w:rsidRDefault="00DF1F63" w:rsidP="00DF1F63">
      <w:pPr>
        <w:jc w:val="center"/>
        <w:rPr>
          <w:b/>
          <w:bCs/>
          <w:sz w:val="28"/>
          <w:szCs w:val="28"/>
        </w:rPr>
      </w:pPr>
      <w:r w:rsidRPr="009A53E1">
        <w:rPr>
          <w:b/>
          <w:bCs/>
          <w:sz w:val="28"/>
          <w:szCs w:val="28"/>
        </w:rPr>
        <w:t>INSTITUTE OF ENGINEERING</w:t>
      </w:r>
    </w:p>
    <w:p w:rsidR="0070500A" w:rsidRDefault="0070500A" w:rsidP="00DF1F63">
      <w:pPr>
        <w:jc w:val="center"/>
        <w:rPr>
          <w:b/>
          <w:bCs/>
        </w:rPr>
      </w:pPr>
    </w:p>
    <w:p w:rsidR="00DF1F63" w:rsidRDefault="00DF1F63" w:rsidP="00DF1F63">
      <w:pPr>
        <w:jc w:val="center"/>
        <w:rPr>
          <w:b/>
          <w:bCs/>
        </w:rPr>
      </w:pPr>
      <w:r w:rsidRPr="00DA4DFA">
        <w:rPr>
          <w:b/>
          <w:bCs/>
        </w:rPr>
        <w:t>P</w:t>
      </w:r>
      <w:r w:rsidRPr="00DA4DFA">
        <w:rPr>
          <w:b/>
          <w:bCs/>
          <w:spacing w:val="-1"/>
        </w:rPr>
        <w:t>U</w:t>
      </w:r>
      <w:r w:rsidRPr="00DA4DFA">
        <w:rPr>
          <w:b/>
          <w:bCs/>
        </w:rPr>
        <w:t>L</w:t>
      </w:r>
      <w:r w:rsidRPr="00DA4DFA">
        <w:rPr>
          <w:b/>
          <w:bCs/>
          <w:spacing w:val="-1"/>
        </w:rPr>
        <w:t>C</w:t>
      </w:r>
      <w:r w:rsidRPr="00DA4DFA">
        <w:rPr>
          <w:b/>
          <w:bCs/>
        </w:rPr>
        <w:t>H</w:t>
      </w:r>
      <w:r w:rsidRPr="00DA4DFA">
        <w:rPr>
          <w:b/>
          <w:bCs/>
          <w:spacing w:val="1"/>
        </w:rPr>
        <w:t>O</w:t>
      </w:r>
      <w:r w:rsidRPr="00DA4DFA">
        <w:rPr>
          <w:b/>
          <w:bCs/>
        </w:rPr>
        <w:t>WK CAMP</w:t>
      </w:r>
      <w:r w:rsidRPr="00DA4DFA">
        <w:rPr>
          <w:b/>
          <w:bCs/>
          <w:spacing w:val="-1"/>
        </w:rPr>
        <w:t>U</w:t>
      </w:r>
      <w:r w:rsidRPr="00DA4DFA">
        <w:rPr>
          <w:b/>
          <w:bCs/>
        </w:rPr>
        <w:t>S</w:t>
      </w:r>
    </w:p>
    <w:p w:rsidR="00CC06D3" w:rsidRDefault="00CC06D3" w:rsidP="00DF1F63">
      <w:pPr>
        <w:jc w:val="center"/>
        <w:rPr>
          <w:b/>
          <w:bCs/>
        </w:rPr>
      </w:pPr>
    </w:p>
    <w:p w:rsidR="00CC06D3" w:rsidRDefault="00032DEC" w:rsidP="00DF1F63">
      <w:pPr>
        <w:rPr>
          <w:b/>
          <w:bCs/>
        </w:rPr>
      </w:pPr>
      <w:r>
        <w:rPr>
          <w:b/>
          <w:bCs/>
        </w:rPr>
        <w:t xml:space="preserve">                                                 </w:t>
      </w:r>
    </w:p>
    <w:p w:rsidR="00CC06D3" w:rsidRDefault="00CC06D3" w:rsidP="00DF1F63">
      <w:pPr>
        <w:rPr>
          <w:b/>
          <w:bCs/>
        </w:rPr>
      </w:pPr>
    </w:p>
    <w:p w:rsidR="00897C47" w:rsidRDefault="00897C47" w:rsidP="00897C47">
      <w:pPr>
        <w:rPr>
          <w:b/>
          <w:bCs/>
        </w:rPr>
      </w:pPr>
      <w:r>
        <w:rPr>
          <w:b/>
          <w:bCs/>
        </w:rPr>
        <w:t xml:space="preserve">               THESIS NO: 073/MSU/220 </w:t>
      </w:r>
    </w:p>
    <w:p w:rsidR="00DF1F63" w:rsidRDefault="00DF1F63" w:rsidP="00DF1F63">
      <w:pPr>
        <w:jc w:val="both"/>
      </w:pPr>
    </w:p>
    <w:p w:rsidR="00DF1F63" w:rsidRPr="003C4B39" w:rsidRDefault="001B44FF" w:rsidP="003C4B39">
      <w:pPr>
        <w:pStyle w:val="BodyText"/>
        <w:rPr>
          <w:b/>
          <w:bCs/>
        </w:rPr>
      </w:pPr>
      <w:r>
        <w:rPr>
          <w:b/>
          <w:bCs/>
        </w:rPr>
        <w:t xml:space="preserve">           </w:t>
      </w:r>
      <w:r w:rsidR="00DF1F63" w:rsidRPr="003C4B39">
        <w:rPr>
          <w:b/>
          <w:bCs/>
        </w:rPr>
        <w:t>Agri</w:t>
      </w:r>
      <w:r w:rsidR="009A53E1" w:rsidRPr="003C4B39">
        <w:rPr>
          <w:b/>
          <w:bCs/>
        </w:rPr>
        <w:t>/Agro</w:t>
      </w:r>
      <w:r w:rsidR="00126AF9" w:rsidRPr="003C4B39">
        <w:rPr>
          <w:b/>
          <w:bCs/>
        </w:rPr>
        <w:t xml:space="preserve"> </w:t>
      </w:r>
      <w:r w:rsidR="00DF1F63" w:rsidRPr="003C4B39">
        <w:rPr>
          <w:b/>
          <w:bCs/>
        </w:rPr>
        <w:t xml:space="preserve">Tourism </w:t>
      </w:r>
      <w:r>
        <w:rPr>
          <w:b/>
          <w:bCs/>
        </w:rPr>
        <w:t>P</w:t>
      </w:r>
      <w:r w:rsidR="00DF1F63" w:rsidRPr="003C4B39">
        <w:rPr>
          <w:b/>
          <w:bCs/>
        </w:rPr>
        <w:t>lanning</w:t>
      </w:r>
      <w:r>
        <w:rPr>
          <w:b/>
          <w:bCs/>
        </w:rPr>
        <w:t xml:space="preserve"> of M</w:t>
      </w:r>
      <w:r w:rsidR="00DF1F63" w:rsidRPr="003C4B39">
        <w:rPr>
          <w:b/>
          <w:bCs/>
        </w:rPr>
        <w:t>unicipaliti</w:t>
      </w:r>
      <w:r>
        <w:rPr>
          <w:b/>
          <w:bCs/>
        </w:rPr>
        <w:t>es of</w:t>
      </w:r>
      <w:r w:rsidR="003C4B39">
        <w:rPr>
          <w:b/>
          <w:bCs/>
        </w:rPr>
        <w:t xml:space="preserve"> </w:t>
      </w:r>
      <w:r>
        <w:rPr>
          <w:b/>
          <w:bCs/>
        </w:rPr>
        <w:t>Nepal:</w:t>
      </w:r>
      <w:r w:rsidR="006815D7">
        <w:rPr>
          <w:b/>
          <w:bCs/>
        </w:rPr>
        <w:t xml:space="preserve"> A C</w:t>
      </w:r>
      <w:r w:rsidR="00DF1F63" w:rsidRPr="003C4B39">
        <w:rPr>
          <w:b/>
          <w:bCs/>
        </w:rPr>
        <w:t>ase of</w:t>
      </w:r>
      <w:r w:rsidR="00DF1F63" w:rsidRPr="003C4B39">
        <w:rPr>
          <w:b/>
          <w:bCs/>
        </w:rPr>
        <w:br/>
      </w:r>
      <w:r w:rsidR="003C4B39" w:rsidRPr="003C4B39">
        <w:rPr>
          <w:b/>
          <w:bCs/>
        </w:rPr>
        <w:t xml:space="preserve">                              </w:t>
      </w:r>
      <w:r>
        <w:rPr>
          <w:b/>
          <w:bCs/>
        </w:rPr>
        <w:t xml:space="preserve">        </w:t>
      </w:r>
      <w:r w:rsidR="00E20FE6" w:rsidRPr="003C4B39">
        <w:rPr>
          <w:b/>
          <w:bCs/>
        </w:rPr>
        <w:t>Thaha</w:t>
      </w:r>
      <w:r w:rsidR="00E20FE6">
        <w:rPr>
          <w:b/>
          <w:bCs/>
        </w:rPr>
        <w:t xml:space="preserve"> Municipality</w:t>
      </w:r>
      <w:r w:rsidR="003C4B39">
        <w:rPr>
          <w:b/>
          <w:bCs/>
        </w:rPr>
        <w:t>, Mak</w:t>
      </w:r>
      <w:r w:rsidR="00DF1F63" w:rsidRPr="003C4B39">
        <w:rPr>
          <w:b/>
          <w:bCs/>
        </w:rPr>
        <w:t>wanpur</w:t>
      </w:r>
    </w:p>
    <w:p w:rsidR="00DF1F63" w:rsidRPr="001B44FF" w:rsidRDefault="00DF1F63" w:rsidP="00DF1F63">
      <w:pPr>
        <w:rPr>
          <w:lang w:val="en-GB"/>
        </w:rPr>
      </w:pPr>
    </w:p>
    <w:p w:rsidR="00DF1F63" w:rsidRPr="001B44FF" w:rsidRDefault="00DF1F63" w:rsidP="00DF1F63">
      <w:pPr>
        <w:tabs>
          <w:tab w:val="left" w:pos="3795"/>
        </w:tabs>
        <w:spacing w:before="2" w:line="160" w:lineRule="exact"/>
        <w:jc w:val="both"/>
        <w:rPr>
          <w:b/>
          <w:bCs/>
          <w:lang w:val="en-GB"/>
        </w:rPr>
      </w:pPr>
    </w:p>
    <w:p w:rsidR="00AC60A8" w:rsidRPr="009600D8" w:rsidRDefault="00AC60A8" w:rsidP="00DF1F63">
      <w:pPr>
        <w:tabs>
          <w:tab w:val="left" w:pos="3795"/>
        </w:tabs>
        <w:spacing w:before="2" w:line="160" w:lineRule="exact"/>
        <w:jc w:val="both"/>
        <w:rPr>
          <w:b/>
          <w:bCs/>
        </w:rPr>
      </w:pPr>
    </w:p>
    <w:p w:rsidR="003C4B39" w:rsidRDefault="00DF1F63" w:rsidP="003C4B39">
      <w:pPr>
        <w:pStyle w:val="BodyText"/>
        <w:rPr>
          <w:b/>
          <w:bCs/>
        </w:rPr>
      </w:pPr>
      <w:r w:rsidRPr="009600D8">
        <w:tab/>
      </w:r>
      <w:r w:rsidR="009A53E1" w:rsidRPr="001B44FF">
        <w:rPr>
          <w:b/>
          <w:bCs/>
        </w:rPr>
        <w:t xml:space="preserve">        </w:t>
      </w:r>
      <w:r w:rsidR="003C4B39" w:rsidRPr="001B44FF">
        <w:rPr>
          <w:b/>
          <w:bCs/>
        </w:rPr>
        <w:t xml:space="preserve">                                    </w:t>
      </w:r>
      <w:r w:rsidR="009A53E1" w:rsidRPr="001B44FF">
        <w:rPr>
          <w:b/>
          <w:bCs/>
        </w:rPr>
        <w:t xml:space="preserve"> </w:t>
      </w:r>
      <w:r w:rsidR="006A508A">
        <w:rPr>
          <w:b/>
          <w:bCs/>
        </w:rPr>
        <w:t xml:space="preserve">       </w:t>
      </w:r>
      <w:r w:rsidR="0070500A" w:rsidRPr="001B44FF">
        <w:rPr>
          <w:b/>
          <w:bCs/>
        </w:rPr>
        <w:t>By:</w:t>
      </w:r>
    </w:p>
    <w:p w:rsidR="00D56473" w:rsidRPr="001B44FF" w:rsidRDefault="00D56473" w:rsidP="003C4B39">
      <w:pPr>
        <w:pStyle w:val="BodyText"/>
        <w:rPr>
          <w:b/>
          <w:bCs/>
        </w:rPr>
      </w:pPr>
    </w:p>
    <w:p w:rsidR="0070500A" w:rsidRPr="001B44FF" w:rsidRDefault="0070500A" w:rsidP="003C4B39">
      <w:pPr>
        <w:pStyle w:val="BodyText"/>
        <w:rPr>
          <w:b/>
          <w:bCs/>
        </w:rPr>
      </w:pPr>
    </w:p>
    <w:p w:rsidR="00DF1F63" w:rsidRDefault="0070500A" w:rsidP="003C4B39">
      <w:pPr>
        <w:pStyle w:val="BodyText"/>
        <w:rPr>
          <w:b/>
          <w:bCs/>
        </w:rPr>
      </w:pPr>
      <w:r w:rsidRPr="001B44FF">
        <w:rPr>
          <w:b/>
          <w:bCs/>
        </w:rPr>
        <w:t xml:space="preserve">                                           </w:t>
      </w:r>
      <w:r w:rsidR="00DF1F63" w:rsidRPr="001B44FF">
        <w:rPr>
          <w:b/>
          <w:bCs/>
        </w:rPr>
        <w:t xml:space="preserve"> </w:t>
      </w:r>
      <w:r w:rsidR="009A53E1" w:rsidRPr="001B44FF">
        <w:rPr>
          <w:b/>
          <w:bCs/>
        </w:rPr>
        <w:t xml:space="preserve">     </w:t>
      </w:r>
      <w:r w:rsidR="006A508A">
        <w:rPr>
          <w:b/>
          <w:bCs/>
        </w:rPr>
        <w:t xml:space="preserve">       </w:t>
      </w:r>
      <w:r w:rsidR="009A53E1" w:rsidRPr="001B44FF">
        <w:rPr>
          <w:b/>
          <w:bCs/>
        </w:rPr>
        <w:t xml:space="preserve">  </w:t>
      </w:r>
      <w:r w:rsidR="00DF1F63" w:rsidRPr="001B44FF">
        <w:rPr>
          <w:b/>
          <w:bCs/>
        </w:rPr>
        <w:t>Suraj Shahi</w:t>
      </w:r>
    </w:p>
    <w:p w:rsidR="00D56473" w:rsidRPr="001B44FF" w:rsidRDefault="00D56473" w:rsidP="003C4B39">
      <w:pPr>
        <w:pStyle w:val="BodyText"/>
        <w:rPr>
          <w:b/>
          <w:bCs/>
        </w:rPr>
      </w:pPr>
    </w:p>
    <w:p w:rsidR="00AC60A8" w:rsidRPr="001B44FF" w:rsidRDefault="00AC60A8" w:rsidP="00DF1F63">
      <w:pPr>
        <w:tabs>
          <w:tab w:val="left" w:pos="3375"/>
        </w:tabs>
        <w:spacing w:line="200" w:lineRule="exact"/>
        <w:jc w:val="both"/>
        <w:rPr>
          <w:b/>
          <w:bCs/>
        </w:rPr>
      </w:pPr>
    </w:p>
    <w:p w:rsidR="0070500A" w:rsidRPr="001B44FF" w:rsidRDefault="00AC60A8" w:rsidP="00DF1F63">
      <w:pPr>
        <w:tabs>
          <w:tab w:val="left" w:pos="3375"/>
        </w:tabs>
        <w:spacing w:line="200" w:lineRule="exact"/>
        <w:jc w:val="both"/>
        <w:rPr>
          <w:b/>
          <w:bCs/>
        </w:rPr>
      </w:pPr>
      <w:r w:rsidRPr="001B44FF">
        <w:rPr>
          <w:b/>
          <w:bCs/>
        </w:rPr>
        <w:t xml:space="preserve">                                      </w:t>
      </w:r>
    </w:p>
    <w:p w:rsidR="00DF1F63" w:rsidRPr="001B44FF" w:rsidRDefault="0070500A" w:rsidP="00DF1F63">
      <w:pPr>
        <w:tabs>
          <w:tab w:val="left" w:pos="3375"/>
        </w:tabs>
        <w:spacing w:line="200" w:lineRule="exact"/>
        <w:jc w:val="both"/>
        <w:rPr>
          <w:b/>
          <w:bCs/>
        </w:rPr>
      </w:pPr>
      <w:r w:rsidRPr="001B44FF">
        <w:rPr>
          <w:b/>
          <w:bCs/>
        </w:rPr>
        <w:t xml:space="preserve">                                             </w:t>
      </w:r>
      <w:r w:rsidR="00AC60A8" w:rsidRPr="001B44FF">
        <w:rPr>
          <w:b/>
          <w:bCs/>
        </w:rPr>
        <w:t xml:space="preserve">    </w:t>
      </w:r>
      <w:r w:rsidR="009A53E1" w:rsidRPr="001B44FF">
        <w:rPr>
          <w:b/>
          <w:bCs/>
        </w:rPr>
        <w:t xml:space="preserve"> </w:t>
      </w:r>
      <w:r w:rsidR="006A508A">
        <w:rPr>
          <w:b/>
          <w:bCs/>
        </w:rPr>
        <w:t xml:space="preserve">        </w:t>
      </w:r>
      <w:r w:rsidR="00AC60A8" w:rsidRPr="001B44FF">
        <w:rPr>
          <w:b/>
          <w:bCs/>
        </w:rPr>
        <w:t>A THESIS</w:t>
      </w:r>
      <w:r w:rsidR="00DF1F63" w:rsidRPr="001B44FF">
        <w:rPr>
          <w:b/>
          <w:bCs/>
        </w:rPr>
        <w:t xml:space="preserve"> </w:t>
      </w:r>
    </w:p>
    <w:p w:rsidR="00DF1F63" w:rsidRPr="001B44FF" w:rsidRDefault="00DF1F63" w:rsidP="00DF1F63">
      <w:pPr>
        <w:spacing w:line="200" w:lineRule="exact"/>
        <w:jc w:val="both"/>
        <w:rPr>
          <w:b/>
          <w:bCs/>
        </w:rPr>
      </w:pPr>
    </w:p>
    <w:p w:rsidR="00DF1F63" w:rsidRPr="001B44FF" w:rsidRDefault="00DF1F63" w:rsidP="003C4B39">
      <w:pPr>
        <w:pStyle w:val="BodyText"/>
        <w:rPr>
          <w:b/>
          <w:bCs/>
        </w:rPr>
      </w:pPr>
      <w:r w:rsidRPr="001B44FF">
        <w:rPr>
          <w:b/>
          <w:bCs/>
        </w:rPr>
        <w:t xml:space="preserve">                  SUBMITTED TO THE DEPARTMENT OF ARCHITECTURE </w:t>
      </w:r>
    </w:p>
    <w:p w:rsidR="00DF1F63" w:rsidRPr="001B44FF" w:rsidRDefault="001B44FF" w:rsidP="003C4B39">
      <w:pPr>
        <w:pStyle w:val="BodyText"/>
        <w:rPr>
          <w:b/>
          <w:bCs/>
        </w:rPr>
      </w:pPr>
      <w:r w:rsidRPr="001B44FF">
        <w:rPr>
          <w:b/>
          <w:bCs/>
        </w:rPr>
        <w:t xml:space="preserve">                    </w:t>
      </w:r>
      <w:r w:rsidR="00126AF9" w:rsidRPr="001B44FF">
        <w:rPr>
          <w:b/>
          <w:bCs/>
        </w:rPr>
        <w:t xml:space="preserve"> </w:t>
      </w:r>
      <w:r w:rsidR="00DF1F63" w:rsidRPr="001B44FF">
        <w:rPr>
          <w:b/>
          <w:bCs/>
        </w:rPr>
        <w:t>IN PARTIAL FULFIL</w:t>
      </w:r>
      <w:r w:rsidR="005A5895" w:rsidRPr="001B44FF">
        <w:rPr>
          <w:b/>
          <w:bCs/>
        </w:rPr>
        <w:t>L</w:t>
      </w:r>
      <w:r w:rsidR="00DF1F63" w:rsidRPr="001B44FF">
        <w:rPr>
          <w:b/>
          <w:bCs/>
        </w:rPr>
        <w:t xml:space="preserve">MENT OF THE REQUIREMENT </w:t>
      </w:r>
    </w:p>
    <w:p w:rsidR="00DF1F63" w:rsidRPr="001B44FF" w:rsidRDefault="001B44FF" w:rsidP="003C4B39">
      <w:pPr>
        <w:pStyle w:val="BodyText"/>
        <w:rPr>
          <w:b/>
          <w:bCs/>
        </w:rPr>
      </w:pPr>
      <w:r w:rsidRPr="001B44FF">
        <w:rPr>
          <w:b/>
          <w:bCs/>
        </w:rPr>
        <w:t xml:space="preserve">                       </w:t>
      </w:r>
      <w:r w:rsidR="00126AF9" w:rsidRPr="001B44FF">
        <w:rPr>
          <w:b/>
          <w:bCs/>
        </w:rPr>
        <w:t xml:space="preserve">FOR THE </w:t>
      </w:r>
      <w:r w:rsidR="00CC06D3" w:rsidRPr="001B44FF">
        <w:rPr>
          <w:b/>
          <w:bCs/>
        </w:rPr>
        <w:t xml:space="preserve">DEGREE OF MASTER   </w:t>
      </w:r>
      <w:r w:rsidR="00DF1F63" w:rsidRPr="001B44FF">
        <w:rPr>
          <w:b/>
          <w:bCs/>
        </w:rPr>
        <w:t>OF SCIENCE IN</w:t>
      </w:r>
      <w:r w:rsidR="00DF1F63" w:rsidRPr="001B44FF">
        <w:rPr>
          <w:b/>
          <w:bCs/>
        </w:rPr>
        <w:tab/>
      </w:r>
    </w:p>
    <w:p w:rsidR="00DF1F63" w:rsidRDefault="00126AF9" w:rsidP="003C4B39">
      <w:pPr>
        <w:pStyle w:val="BodyText"/>
        <w:rPr>
          <w:b/>
          <w:bCs/>
        </w:rPr>
      </w:pPr>
      <w:r w:rsidRPr="001B44FF">
        <w:rPr>
          <w:b/>
          <w:bCs/>
        </w:rPr>
        <w:t xml:space="preserve">                                       </w:t>
      </w:r>
      <w:r w:rsidR="001B44FF" w:rsidRPr="001B44FF">
        <w:rPr>
          <w:b/>
          <w:bCs/>
        </w:rPr>
        <w:t xml:space="preserve">     </w:t>
      </w:r>
      <w:r w:rsidRPr="001B44FF">
        <w:rPr>
          <w:b/>
          <w:bCs/>
        </w:rPr>
        <w:t xml:space="preserve"> URBAN PLANNING</w:t>
      </w:r>
    </w:p>
    <w:p w:rsidR="00186FE2" w:rsidRPr="001B44FF" w:rsidRDefault="00186FE2" w:rsidP="003C4B39">
      <w:pPr>
        <w:pStyle w:val="BodyText"/>
        <w:rPr>
          <w:b/>
          <w:bCs/>
        </w:rPr>
      </w:pPr>
    </w:p>
    <w:p w:rsidR="00126AF9" w:rsidRPr="001B44FF" w:rsidRDefault="00DF1F63" w:rsidP="00126AF9">
      <w:pPr>
        <w:tabs>
          <w:tab w:val="left" w:pos="3435"/>
        </w:tabs>
        <w:rPr>
          <w:b/>
          <w:bCs/>
        </w:rPr>
      </w:pPr>
      <w:r w:rsidRPr="001B44FF">
        <w:rPr>
          <w:b/>
          <w:bCs/>
        </w:rPr>
        <w:t xml:space="preserve">                                </w:t>
      </w:r>
    </w:p>
    <w:p w:rsidR="00126AF9" w:rsidRPr="001B44FF" w:rsidRDefault="00126AF9" w:rsidP="001B44FF">
      <w:pPr>
        <w:pStyle w:val="BodyText"/>
        <w:rPr>
          <w:b/>
          <w:bCs/>
        </w:rPr>
      </w:pPr>
      <w:r w:rsidRPr="001B44FF">
        <w:t xml:space="preserve">                                 </w:t>
      </w:r>
      <w:r w:rsidR="00DF1F63" w:rsidRPr="001B44FF">
        <w:t xml:space="preserve"> </w:t>
      </w:r>
      <w:r w:rsidRPr="001B44FF">
        <w:t xml:space="preserve">  </w:t>
      </w:r>
      <w:r w:rsidR="00DF1F63" w:rsidRPr="001B44FF">
        <w:t xml:space="preserve"> </w:t>
      </w:r>
      <w:r w:rsidR="00DF1F63" w:rsidRPr="001B44FF">
        <w:rPr>
          <w:b/>
          <w:bCs/>
        </w:rPr>
        <w:t xml:space="preserve">DEPARTMENT OF ARCHITECTURE </w:t>
      </w:r>
    </w:p>
    <w:p w:rsidR="00DF1F63" w:rsidRPr="001B44FF" w:rsidRDefault="00126AF9" w:rsidP="001B44FF">
      <w:pPr>
        <w:pStyle w:val="BodyText"/>
        <w:rPr>
          <w:b/>
          <w:bCs/>
        </w:rPr>
      </w:pPr>
      <w:r w:rsidRPr="001B44FF">
        <w:rPr>
          <w:b/>
          <w:bCs/>
        </w:rPr>
        <w:t xml:space="preserve">                                                </w:t>
      </w:r>
      <w:r w:rsidR="00AC60A8" w:rsidRPr="001B44FF">
        <w:rPr>
          <w:b/>
          <w:bCs/>
        </w:rPr>
        <w:t>LALITPUR, NEPAL</w:t>
      </w:r>
    </w:p>
    <w:p w:rsidR="00CC06D3" w:rsidRPr="001B44FF" w:rsidRDefault="00CC06D3" w:rsidP="00DF1F63">
      <w:pPr>
        <w:rPr>
          <w:b/>
          <w:bCs/>
        </w:rPr>
      </w:pPr>
    </w:p>
    <w:p w:rsidR="0070500A" w:rsidRPr="001B44FF" w:rsidRDefault="00DF1F63" w:rsidP="00DF1F63">
      <w:pPr>
        <w:tabs>
          <w:tab w:val="left" w:pos="3360"/>
        </w:tabs>
        <w:rPr>
          <w:b/>
          <w:bCs/>
        </w:rPr>
      </w:pPr>
      <w:r w:rsidRPr="001B44FF">
        <w:rPr>
          <w:b/>
          <w:bCs/>
        </w:rPr>
        <w:t xml:space="preserve">                            </w:t>
      </w:r>
      <w:r w:rsidR="00AC60A8" w:rsidRPr="001B44FF">
        <w:rPr>
          <w:b/>
          <w:bCs/>
        </w:rPr>
        <w:t xml:space="preserve">                        </w:t>
      </w:r>
    </w:p>
    <w:p w:rsidR="00DE3AB2" w:rsidRPr="001B44FF" w:rsidRDefault="00362992" w:rsidP="0070500A">
      <w:pPr>
        <w:tabs>
          <w:tab w:val="left" w:pos="3360"/>
        </w:tabs>
        <w:rPr>
          <w:b/>
          <w:bCs/>
        </w:rPr>
        <w:sectPr w:rsidR="00DE3AB2" w:rsidRPr="001B44FF" w:rsidSect="0028589C">
          <w:headerReference w:type="default" r:id="rId9"/>
          <w:footerReference w:type="even" r:id="rId10"/>
          <w:headerReference w:type="first" r:id="rId11"/>
          <w:footerReference w:type="first" r:id="rId12"/>
          <w:pgSz w:w="11909" w:h="16834" w:code="9"/>
          <w:pgMar w:top="1440" w:right="1440" w:bottom="1440" w:left="1872" w:header="720" w:footer="720" w:gutter="0"/>
          <w:pgNumType w:fmt="lowerRoman" w:start="1"/>
          <w:cols w:space="720"/>
          <w:titlePg/>
          <w:docGrid w:linePitch="326"/>
        </w:sectPr>
      </w:pPr>
      <w:r w:rsidRPr="001B44FF">
        <w:rPr>
          <w:b/>
          <w:bCs/>
        </w:rPr>
        <w:t xml:space="preserve">                                                           AUGUST, 2020</w:t>
      </w:r>
    </w:p>
    <w:p w:rsidR="001A6129" w:rsidRPr="005B4C8A" w:rsidRDefault="006736B4" w:rsidP="001A6129">
      <w:pPr>
        <w:jc w:val="both"/>
        <w:rPr>
          <w:b/>
          <w:bCs/>
          <w:sz w:val="28"/>
          <w:szCs w:val="28"/>
        </w:rPr>
      </w:pPr>
      <w:bookmarkStart w:id="0" w:name="_Toc380309330"/>
      <w:bookmarkStart w:id="1" w:name="_Toc380309711"/>
      <w:bookmarkStart w:id="2" w:name="_Toc380309887"/>
      <w:bookmarkStart w:id="3" w:name="_Toc380309994"/>
      <w:bookmarkStart w:id="4" w:name="_Toc380310061"/>
      <w:bookmarkStart w:id="5" w:name="_Toc380310297"/>
      <w:bookmarkStart w:id="6" w:name="_Toc380310401"/>
      <w:bookmarkStart w:id="7" w:name="_Toc380310448"/>
      <w:bookmarkStart w:id="8" w:name="_Toc380310861"/>
      <w:bookmarkStart w:id="9" w:name="_Toc380310964"/>
      <w:bookmarkStart w:id="10" w:name="_Toc380311026"/>
      <w:bookmarkStart w:id="11" w:name="_Toc380311129"/>
      <w:r w:rsidRPr="006736B4">
        <w:rPr>
          <w:noProof/>
          <w:lang w:eastAsia="zh-TW" w:bidi="ar-SA"/>
        </w:rPr>
        <w:lastRenderedPageBreak/>
        <w:pict>
          <v:shapetype id="_x0000_t202" coordsize="21600,21600" o:spt="202" path="m,l,21600r21600,l21600,xe">
            <v:stroke joinstyle="miter"/>
            <v:path gradientshapeok="t" o:connecttype="rect"/>
          </v:shapetype>
          <v:shape id="_x0000_s62776" type="#_x0000_t202" style="position:absolute;left:0;text-align:left;margin-left:.25pt;margin-top:-37.7pt;width:414.95pt;height:13.45pt;z-index:253170176;mso-width-relative:margin;mso-height-relative:margin" stroked="f">
            <v:textbox>
              <w:txbxContent>
                <w:p w:rsidR="00D57289" w:rsidRDefault="00D57289"/>
              </w:txbxContent>
            </v:textbox>
          </v:shape>
        </w:pict>
      </w:r>
      <w:r w:rsidR="001A6129" w:rsidRPr="00D94A17">
        <w:rPr>
          <w:b/>
          <w:bCs/>
        </w:rPr>
        <w:t xml:space="preserve">     </w:t>
      </w:r>
      <w:r w:rsidR="001A6129" w:rsidRPr="005B4C8A">
        <w:rPr>
          <w:b/>
          <w:bCs/>
          <w:sz w:val="28"/>
          <w:szCs w:val="28"/>
        </w:rPr>
        <w:t xml:space="preserve"> COPYRIGHT</w:t>
      </w:r>
    </w:p>
    <w:p w:rsidR="001A6129" w:rsidRPr="00C55581" w:rsidRDefault="001A6129" w:rsidP="001A6129">
      <w:pPr>
        <w:jc w:val="both"/>
      </w:pPr>
    </w:p>
    <w:p w:rsidR="001A6129" w:rsidRPr="00C55581" w:rsidRDefault="001A6129" w:rsidP="001A6129">
      <w:pPr>
        <w:jc w:val="both"/>
      </w:pPr>
    </w:p>
    <w:p w:rsidR="001A6129" w:rsidRPr="00C55581" w:rsidRDefault="001A6129" w:rsidP="0070500A">
      <w:pPr>
        <w:pStyle w:val="BodyText"/>
      </w:pPr>
      <w:r w:rsidRPr="00C55581">
        <w:t>The author has agreed that the library, Department of Architecture, Pulchowk Campus, Institute of Engineering may make this report freely available for inspection. Moreover</w:t>
      </w:r>
      <w:r w:rsidR="005A5895">
        <w:t>,</w:t>
      </w:r>
      <w:r w:rsidRPr="00C55581">
        <w:t xml:space="preserve"> the author has agreed that permission for extensive copying of this thesis report for scholarly purpose may be granted by the professors who supervised the thesis work recorded herein or, in their absence, by the head of the Department wherein the thesis report was done. It is understood that the recognition will be giving to the author of this report and to the Department of Architecture and Urban Planning, Pulchowk Campus, Institute of Engineering in any use of the material of this report. Copying or publication or use of this report for  financial gain without the approval of  the Department of Architecture and Urban Planning, Pulchowk Campus, Institute of Engineering and authors written permission is prohibited.</w:t>
      </w:r>
      <w:r w:rsidR="00CD5FDD">
        <w:t xml:space="preserve"> </w:t>
      </w:r>
      <w:r w:rsidRPr="00C55581">
        <w:t>Request for permission to copy or to make a use of material in this in whole or part should be addressed to:</w:t>
      </w:r>
    </w:p>
    <w:p w:rsidR="00CD5FDD" w:rsidRDefault="00CD5FDD" w:rsidP="0070500A">
      <w:pPr>
        <w:pStyle w:val="BodyText"/>
      </w:pPr>
    </w:p>
    <w:p w:rsidR="00CD5FDD" w:rsidRDefault="00CD5FDD" w:rsidP="0070500A">
      <w:pPr>
        <w:pStyle w:val="BodyText"/>
      </w:pPr>
    </w:p>
    <w:p w:rsidR="00CD5FDD" w:rsidRDefault="00CD5FDD" w:rsidP="0070500A">
      <w:pPr>
        <w:pStyle w:val="BodyText"/>
      </w:pPr>
      <w:r>
        <w:t>……………………..</w:t>
      </w:r>
    </w:p>
    <w:p w:rsidR="001A6129" w:rsidRPr="00C55581" w:rsidRDefault="001A6129" w:rsidP="0070500A">
      <w:pPr>
        <w:pStyle w:val="BodyText"/>
      </w:pPr>
      <w:r w:rsidRPr="00C55581">
        <w:t xml:space="preserve">Head </w:t>
      </w:r>
      <w:r w:rsidR="00EE2F4E">
        <w:t xml:space="preserve">of </w:t>
      </w:r>
      <w:r w:rsidR="00EE2F4E" w:rsidRPr="00C55581">
        <w:t>Department</w:t>
      </w:r>
    </w:p>
    <w:p w:rsidR="001A6129" w:rsidRPr="00C55581" w:rsidRDefault="001A6129" w:rsidP="0070500A">
      <w:pPr>
        <w:pStyle w:val="BodyText"/>
      </w:pPr>
      <w:r w:rsidRPr="00C55581">
        <w:t xml:space="preserve">Department of Architecture </w:t>
      </w:r>
    </w:p>
    <w:p w:rsidR="001A6129" w:rsidRPr="00C55581" w:rsidRDefault="001A6129" w:rsidP="0070500A">
      <w:pPr>
        <w:pStyle w:val="BodyText"/>
      </w:pPr>
      <w:r w:rsidRPr="00C55581">
        <w:t xml:space="preserve">Pulchowk Campus, Institute of Engineering </w:t>
      </w:r>
    </w:p>
    <w:p w:rsidR="00AC60A8" w:rsidRPr="00C55581" w:rsidRDefault="001A6129" w:rsidP="0070500A">
      <w:pPr>
        <w:pStyle w:val="BodyText"/>
        <w:rPr>
          <w:b/>
          <w:bCs/>
          <w:szCs w:val="24"/>
        </w:rPr>
      </w:pPr>
      <w:r w:rsidRPr="00C55581">
        <w:rPr>
          <w:szCs w:val="24"/>
        </w:rPr>
        <w:t>Lalitpur,</w:t>
      </w:r>
      <w:r w:rsidR="005A5895">
        <w:rPr>
          <w:szCs w:val="24"/>
        </w:rPr>
        <w:t xml:space="preserve"> </w:t>
      </w:r>
      <w:r w:rsidRPr="00C55581">
        <w:rPr>
          <w:szCs w:val="24"/>
        </w:rPr>
        <w:t>Nepal</w:t>
      </w: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70500A" w:rsidRDefault="0070500A" w:rsidP="00330E02">
      <w:pPr>
        <w:pStyle w:val="BodyText"/>
        <w:rPr>
          <w:b/>
          <w:bCs/>
        </w:rPr>
      </w:pPr>
    </w:p>
    <w:p w:rsidR="00E20FE6" w:rsidRDefault="00E20FE6" w:rsidP="00330E02">
      <w:pPr>
        <w:pStyle w:val="BodyText"/>
        <w:rPr>
          <w:b/>
          <w:bCs/>
        </w:rPr>
      </w:pPr>
    </w:p>
    <w:p w:rsidR="00E20FE6" w:rsidRDefault="00E20FE6" w:rsidP="00330E02">
      <w:pPr>
        <w:pStyle w:val="BodyText"/>
        <w:rPr>
          <w:b/>
          <w:bCs/>
        </w:rPr>
      </w:pPr>
    </w:p>
    <w:p w:rsidR="00AC60A8" w:rsidRDefault="00AC60A8" w:rsidP="00330E02">
      <w:pPr>
        <w:pStyle w:val="BodyText"/>
        <w:rPr>
          <w:b/>
          <w:bCs/>
        </w:rPr>
      </w:pPr>
    </w:p>
    <w:p w:rsidR="002E5ED4" w:rsidRPr="00784E78" w:rsidRDefault="006736B4" w:rsidP="002E5ED4">
      <w:pPr>
        <w:rPr>
          <w:b/>
          <w:bCs/>
        </w:rPr>
      </w:pPr>
      <w:r>
        <w:rPr>
          <w:b/>
          <w:bCs/>
          <w:noProof/>
        </w:rPr>
        <w:lastRenderedPageBreak/>
        <w:pict>
          <v:shape id="_x0000_s62777" type="#_x0000_t202" style="position:absolute;margin-left:-1.35pt;margin-top:-36.75pt;width:414.95pt;height:13.45pt;z-index:253171200;mso-width-relative:margin;mso-height-relative:margin" stroked="f">
            <v:textbox>
              <w:txbxContent>
                <w:p w:rsidR="00D57289" w:rsidRDefault="00D57289" w:rsidP="005E60EF"/>
              </w:txbxContent>
            </v:textbox>
          </v:shape>
        </w:pict>
      </w:r>
      <w:r w:rsidR="002E5ED4">
        <w:rPr>
          <w:b/>
          <w:bCs/>
        </w:rPr>
        <w:t xml:space="preserve">APPROVAL </w:t>
      </w:r>
    </w:p>
    <w:p w:rsidR="002E5ED4" w:rsidRDefault="002E5ED4" w:rsidP="002E5ED4">
      <w:pPr>
        <w:tabs>
          <w:tab w:val="left" w:pos="634"/>
        </w:tabs>
      </w:pPr>
    </w:p>
    <w:p w:rsidR="002E5ED4" w:rsidRDefault="002E5ED4" w:rsidP="00682701">
      <w:pPr>
        <w:jc w:val="center"/>
      </w:pPr>
    </w:p>
    <w:p w:rsidR="00682701" w:rsidRDefault="00682701" w:rsidP="00682701">
      <w:pPr>
        <w:jc w:val="center"/>
      </w:pPr>
      <w:r>
        <w:t>TRIBHUVAN UNIVERSITY</w:t>
      </w:r>
    </w:p>
    <w:p w:rsidR="00682701" w:rsidRDefault="00682701" w:rsidP="00682701">
      <w:pPr>
        <w:jc w:val="center"/>
      </w:pPr>
      <w:r>
        <w:t>INSTITUTE OF ENGINEERING</w:t>
      </w:r>
    </w:p>
    <w:p w:rsidR="00682701" w:rsidRDefault="00682701" w:rsidP="00682701">
      <w:pPr>
        <w:jc w:val="center"/>
      </w:pPr>
      <w:r>
        <w:t>PULCHOWK CAMPUS</w:t>
      </w:r>
    </w:p>
    <w:p w:rsidR="00682701" w:rsidRDefault="00682701" w:rsidP="00682701">
      <w:pPr>
        <w:jc w:val="center"/>
      </w:pPr>
      <w:r>
        <w:t>DEPARTMENT OF ARCHITECTURE</w:t>
      </w:r>
    </w:p>
    <w:p w:rsidR="00682701" w:rsidRDefault="00682701" w:rsidP="00682701">
      <w:pPr>
        <w:jc w:val="center"/>
      </w:pPr>
    </w:p>
    <w:p w:rsidR="00682701" w:rsidRDefault="00682701" w:rsidP="00436FBB">
      <w:pPr>
        <w:pStyle w:val="BodyText"/>
      </w:pPr>
    </w:p>
    <w:p w:rsidR="00682701" w:rsidRDefault="00682701" w:rsidP="00436FBB">
      <w:pPr>
        <w:pStyle w:val="BodyText"/>
      </w:pPr>
      <w:r>
        <w:t>The under signed certify that they have read, and recommended to the Institute of Engineering for acceptance, a thesis entitled “</w:t>
      </w:r>
      <w:r>
        <w:rPr>
          <w:b/>
          <w:bCs/>
        </w:rPr>
        <w:t>Agri/Agro Tour</w:t>
      </w:r>
      <w:r w:rsidR="00C611B7">
        <w:rPr>
          <w:b/>
          <w:bCs/>
        </w:rPr>
        <w:t>ism Planning of Municipalities o</w:t>
      </w:r>
      <w:r>
        <w:rPr>
          <w:b/>
          <w:bCs/>
        </w:rPr>
        <w:t xml:space="preserve">f Nepal : A Case of Thaha Municipality, Makwanpur” </w:t>
      </w:r>
      <w:r>
        <w:t xml:space="preserve">submitted by </w:t>
      </w:r>
      <w:r>
        <w:rPr>
          <w:b/>
          <w:bCs/>
        </w:rPr>
        <w:t xml:space="preserve">Mr. Suraj Shahi </w:t>
      </w:r>
      <w:r w:rsidRPr="00001577">
        <w:t>(</w:t>
      </w:r>
      <w:r>
        <w:t>073/MSU/220</w:t>
      </w:r>
      <w:r w:rsidRPr="00001577">
        <w:t>)</w:t>
      </w:r>
      <w:r>
        <w:t xml:space="preserve"> in partial </w:t>
      </w:r>
      <w:r w:rsidR="00A16710">
        <w:t>fulfilment</w:t>
      </w:r>
      <w:r>
        <w:t xml:space="preserve"> of academic requirement towards the completion of </w:t>
      </w:r>
      <w:r w:rsidRPr="00001577">
        <w:rPr>
          <w:b/>
          <w:bCs/>
        </w:rPr>
        <w:t>Master of Science in Urban Planning</w:t>
      </w:r>
      <w:r>
        <w:t>.</w:t>
      </w:r>
    </w:p>
    <w:p w:rsidR="00682701" w:rsidRDefault="00682701" w:rsidP="00682701">
      <w:bookmarkStart w:id="12" w:name="_GoBack"/>
      <w:bookmarkEnd w:id="12"/>
    </w:p>
    <w:p w:rsidR="00682701" w:rsidRDefault="00682701" w:rsidP="00682701"/>
    <w:p w:rsidR="00682701" w:rsidRDefault="00682701" w:rsidP="00682701"/>
    <w:p w:rsidR="00682701" w:rsidRDefault="00682701" w:rsidP="00682701"/>
    <w:p w:rsidR="00682701" w:rsidRDefault="00682701" w:rsidP="00682701"/>
    <w:p w:rsidR="00682701" w:rsidRDefault="006736B4" w:rsidP="00682701">
      <w:r>
        <w:rPr>
          <w:noProof/>
        </w:rPr>
        <w:pict>
          <v:group id="Group 5" o:spid="_x0000_s62729" style="position:absolute;margin-left:202.65pt;margin-top:18pt;width:233.25pt;height:119.15pt;z-index:253123072;mso-position-horizontal-relative:margin;mso-width-relative:margin" coordsize="21951,15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">
            <v:shape id="_x0000_s62730" type="#_x0000_t202" style="position:absolute;top:856;width:21951;height:142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style="mso-next-textbox:#_x0000_s62730">
                <w:txbxContent>
                  <w:p w:rsidR="00D57289" w:rsidRPr="00675013" w:rsidRDefault="00D57289" w:rsidP="00682701">
                    <w:pPr>
                      <w:jc w:val="center"/>
                    </w:pPr>
                    <w:r>
                      <w:t>Course Coordinator</w:t>
                    </w:r>
                  </w:p>
                  <w:p w:rsidR="00D57289" w:rsidRPr="00675013" w:rsidRDefault="00D57289" w:rsidP="00682701">
                    <w:pPr>
                      <w:jc w:val="center"/>
                      <w:rPr>
                        <w:b/>
                        <w:bCs/>
                      </w:rPr>
                    </w:pPr>
                    <w:r w:rsidRPr="00675013">
                      <w:rPr>
                        <w:b/>
                        <w:bCs/>
                      </w:rPr>
                      <w:t xml:space="preserve">Dr. </w:t>
                    </w:r>
                    <w:r>
                      <w:rPr>
                        <w:b/>
                        <w:bCs/>
                      </w:rPr>
                      <w:t>Ajay Chandra Lal</w:t>
                    </w:r>
                  </w:p>
                  <w:p w:rsidR="00D57289" w:rsidRPr="00675013" w:rsidRDefault="00D57289" w:rsidP="00682701">
                    <w:pPr>
                      <w:jc w:val="center"/>
                      <w:rPr>
                        <w:szCs w:val="22"/>
                      </w:rPr>
                    </w:pPr>
                    <w:r w:rsidRPr="00675013">
                      <w:rPr>
                        <w:szCs w:val="22"/>
                      </w:rPr>
                      <w:t>M.Sc. Urban Planning</w:t>
                    </w:r>
                  </w:p>
                  <w:p w:rsidR="00D57289" w:rsidRPr="00675013" w:rsidRDefault="00D57289" w:rsidP="00682701">
                    <w:pPr>
                      <w:jc w:val="center"/>
                      <w:rPr>
                        <w:szCs w:val="22"/>
                      </w:rPr>
                    </w:pPr>
                    <w:r w:rsidRPr="00675013">
                      <w:rPr>
                        <w:szCs w:val="22"/>
                      </w:rPr>
                      <w:t>Department of Architecture</w:t>
                    </w:r>
                  </w:p>
                  <w:p w:rsidR="00D57289" w:rsidRPr="00353399" w:rsidRDefault="00D57289" w:rsidP="00682701">
                    <w:pPr>
                      <w:rPr>
                        <w:szCs w:val="22"/>
                      </w:rPr>
                    </w:pPr>
                  </w:p>
                </w:txbxContent>
              </v:textbox>
            </v:shape>
            <v:line id="Straight Connector 3" o:spid="_x0000_s62731" style="position:absolute;visibility:visible" from="1806,0" to="206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" strokecolor="black [3213]">
              <v:stroke joinstyle="miter"/>
            </v:line>
            <w10:wrap anchorx="margin"/>
          </v:group>
        </w:pict>
      </w:r>
      <w:r>
        <w:rPr>
          <w:noProof/>
        </w:rPr>
        <w:pict>
          <v:group id="Group 15" o:spid="_x0000_s62726" style="position:absolute;margin-left:0;margin-top:17.6pt;width:171pt;height:70.8pt;z-index:253122048;mso-position-horizontal-relative:margin" coordsize="21717,8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">
            <v:shape id="_x0000_s62727" type="#_x0000_t202" style="position:absolute;top:1067;width:21095;height:79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" stroked="f">
              <v:textbox style="mso-fit-shape-to-text:t">
                <w:txbxContent>
                  <w:p w:rsidR="00D57289" w:rsidRPr="00675013" w:rsidRDefault="00D57289" w:rsidP="00682701">
                    <w:pPr>
                      <w:jc w:val="center"/>
                    </w:pPr>
                    <w:r w:rsidRPr="00675013">
                      <w:t>Supervisor</w:t>
                    </w:r>
                  </w:p>
                  <w:p w:rsidR="00D57289" w:rsidRPr="00675013" w:rsidRDefault="00D57289" w:rsidP="00682701">
                    <w:pPr>
                      <w:jc w:val="center"/>
                      <w:rPr>
                        <w:b/>
                        <w:bCs/>
                      </w:rPr>
                    </w:pPr>
                    <w:r>
                      <w:rPr>
                        <w:b/>
                        <w:bCs/>
                      </w:rPr>
                      <w:t>Prof.</w:t>
                    </w:r>
                    <w:r w:rsidRPr="00675013">
                      <w:rPr>
                        <w:b/>
                        <w:bCs/>
                      </w:rPr>
                      <w:t xml:space="preserve">Dr. </w:t>
                    </w:r>
                    <w:r>
                      <w:rPr>
                        <w:b/>
                        <w:bCs/>
                      </w:rPr>
                      <w:t>JIba Raj Pokharel</w:t>
                    </w:r>
                  </w:p>
                  <w:p w:rsidR="00D57289" w:rsidRPr="00675013" w:rsidRDefault="00D57289" w:rsidP="00682701">
                    <w:pPr>
                      <w:jc w:val="center"/>
                      <w:rPr>
                        <w:szCs w:val="22"/>
                      </w:rPr>
                    </w:pPr>
                    <w:r w:rsidRPr="00675013">
                      <w:rPr>
                        <w:szCs w:val="22"/>
                      </w:rPr>
                      <w:t>M.Sc. Urban Planning</w:t>
                    </w:r>
                  </w:p>
                  <w:p w:rsidR="00D57289" w:rsidRPr="00675013" w:rsidRDefault="00D57289" w:rsidP="00682701">
                    <w:pPr>
                      <w:jc w:val="center"/>
                      <w:rPr>
                        <w:szCs w:val="22"/>
                      </w:rPr>
                    </w:pPr>
                    <w:r w:rsidRPr="00675013">
                      <w:rPr>
                        <w:szCs w:val="22"/>
                      </w:rPr>
                      <w:t>Department of Architecture</w:t>
                    </w:r>
                  </w:p>
                </w:txbxContent>
              </v:textbox>
            </v:shape>
            <v:line id="Straight Connector 1" o:spid="_x0000_s62728" style="position:absolute;visibility:visible" from="762,0" to="217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" strokecolor="black [3213]">
              <v:stroke joinstyle="miter"/>
            </v:line>
            <w10:wrap anchorx="margin"/>
          </v:group>
        </w:pict>
      </w:r>
    </w:p>
    <w:p w:rsidR="00682701" w:rsidRDefault="00682701" w:rsidP="00682701">
      <w:pPr>
        <w:rPr>
          <w:b/>
          <w:bCs/>
        </w:rPr>
      </w:pPr>
    </w:p>
    <w:p w:rsidR="00682701" w:rsidRPr="002649BD" w:rsidRDefault="00682701" w:rsidP="00682701"/>
    <w:p w:rsidR="00682701" w:rsidRPr="002649BD" w:rsidRDefault="00682701" w:rsidP="00682701"/>
    <w:p w:rsidR="00682701" w:rsidRPr="002649BD" w:rsidRDefault="00682701" w:rsidP="00682701"/>
    <w:p w:rsidR="00682701" w:rsidRPr="002649BD" w:rsidRDefault="006736B4" w:rsidP="00682701">
      <w:pPr>
        <w:tabs>
          <w:tab w:val="left" w:pos="1084"/>
        </w:tabs>
      </w:pPr>
      <w:r>
        <w:rPr>
          <w:noProof/>
        </w:rPr>
        <w:pict>
          <v:group id="_x0000_s62736" style="position:absolute;margin-left:228.4pt;margin-top:119.7pt;width:171pt;height:57pt;z-index:253126144;mso-position-horizontal-relative:margin" coordsize="21717,7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">
            <v:shape id="_x0000_s62737" type="#_x0000_t202" style="position:absolute;top:1067;width:21095;height:6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" stroked="f">
              <v:textbox style="mso-fit-shape-to-text:t">
                <w:txbxContent>
                  <w:p w:rsidR="00D57289" w:rsidRPr="00675013" w:rsidRDefault="00D57289" w:rsidP="00682701">
                    <w:pPr>
                      <w:jc w:val="center"/>
                    </w:pPr>
                    <w:r>
                      <w:t xml:space="preserve">External Examiner </w:t>
                    </w:r>
                  </w:p>
                  <w:p w:rsidR="00D57289" w:rsidRPr="00675013" w:rsidRDefault="00D57289" w:rsidP="00682701">
                    <w:pPr>
                      <w:jc w:val="center"/>
                      <w:rPr>
                        <w:b/>
                        <w:bCs/>
                      </w:rPr>
                    </w:pPr>
                    <w:r>
                      <w:rPr>
                        <w:b/>
                        <w:bCs/>
                      </w:rPr>
                      <w:t>Mr</w:t>
                    </w:r>
                    <w:r w:rsidRPr="00675013">
                      <w:rPr>
                        <w:b/>
                        <w:bCs/>
                      </w:rPr>
                      <w:t xml:space="preserve">. </w:t>
                    </w:r>
                    <w:r>
                      <w:rPr>
                        <w:b/>
                        <w:bCs/>
                      </w:rPr>
                      <w:t>Suresh Prakash Acharya</w:t>
                    </w:r>
                  </w:p>
                  <w:p w:rsidR="00D57289" w:rsidRPr="00675013" w:rsidRDefault="00D57289" w:rsidP="00682701">
                    <w:pPr>
                      <w:jc w:val="center"/>
                      <w:rPr>
                        <w:szCs w:val="22"/>
                      </w:rPr>
                    </w:pPr>
                  </w:p>
                </w:txbxContent>
              </v:textbox>
            </v:shape>
            <v:line id="Straight Connector 18" o:spid="_x0000_s62738" style="position:absolute;visibility:visible" from="762,0" to="217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" strokecolor="black [3213]">
              <v:stroke joinstyle="miter"/>
            </v:line>
            <w10:wrap anchorx="margin"/>
          </v:group>
        </w:pict>
      </w:r>
      <w:r>
        <w:rPr>
          <w:noProof/>
        </w:rPr>
        <w:pict>
          <v:group id="Group 16" o:spid="_x0000_s62732" style="position:absolute;margin-left:-4.9pt;margin-top:119.7pt;width:171pt;height:70.8pt;z-index:253124096;mso-position-horizontal-relative:margin" coordsize="21717,8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">
            <v:shape id="_x0000_s62733" type="#_x0000_t202" style="position:absolute;top:1067;width:21095;height:79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" stroked="f">
              <v:textbox style="mso-fit-shape-to-text:t">
                <w:txbxContent>
                  <w:p w:rsidR="00D57289" w:rsidRPr="00675013" w:rsidRDefault="00D57289" w:rsidP="00682701">
                    <w:pPr>
                      <w:jc w:val="center"/>
                    </w:pPr>
                    <w:r>
                      <w:t>External Examiner</w:t>
                    </w:r>
                  </w:p>
                  <w:p w:rsidR="00D57289" w:rsidRPr="00675013" w:rsidRDefault="00D57289" w:rsidP="00682701">
                    <w:pPr>
                      <w:jc w:val="center"/>
                      <w:rPr>
                        <w:b/>
                        <w:bCs/>
                      </w:rPr>
                    </w:pPr>
                    <w:r>
                      <w:rPr>
                        <w:b/>
                        <w:bCs/>
                      </w:rPr>
                      <w:t>Prof. Dr. Bharat Sharma</w:t>
                    </w:r>
                  </w:p>
                  <w:p w:rsidR="00D57289" w:rsidRPr="00675013" w:rsidRDefault="00D57289" w:rsidP="00682701">
                    <w:pPr>
                      <w:jc w:val="center"/>
                      <w:rPr>
                        <w:szCs w:val="22"/>
                      </w:rPr>
                    </w:pPr>
                  </w:p>
                  <w:p w:rsidR="00D57289" w:rsidRPr="00675013" w:rsidRDefault="00D57289" w:rsidP="00682701">
                    <w:pPr>
                      <w:jc w:val="center"/>
                      <w:rPr>
                        <w:szCs w:val="22"/>
                      </w:rPr>
                    </w:pPr>
                  </w:p>
                </w:txbxContent>
              </v:textbox>
            </v:shape>
            <v:line id="Straight Connector 18" o:spid="_x0000_s62734" style="position:absolute;visibility:visible" from="762,0" to="217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" strokecolor="black [3213]">
              <v:stroke joinstyle="miter"/>
            </v:line>
            <w10:wrap anchorx="margin"/>
          </v:group>
        </w:pict>
      </w:r>
    </w:p>
    <w:p w:rsidR="00AC60A8" w:rsidRPr="00682701" w:rsidRDefault="00AC60A8" w:rsidP="00330E02">
      <w:pPr>
        <w:pStyle w:val="BodyText"/>
        <w:rPr>
          <w:b/>
          <w:bCs/>
          <w:lang w:val="en-U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AC60A8" w:rsidRDefault="00AC60A8" w:rsidP="00330E02">
      <w:pPr>
        <w:pStyle w:val="BodyText"/>
        <w:rPr>
          <w:b/>
          <w:bCs/>
        </w:rPr>
      </w:pPr>
    </w:p>
    <w:p w:rsidR="0070500A" w:rsidRDefault="0070500A" w:rsidP="00330E02">
      <w:pPr>
        <w:pStyle w:val="BodyText"/>
        <w:rPr>
          <w:b/>
          <w:bCs/>
        </w:rPr>
      </w:pPr>
    </w:p>
    <w:p w:rsidR="0070500A" w:rsidRDefault="0070500A" w:rsidP="00330E02">
      <w:pPr>
        <w:pStyle w:val="BodyText"/>
        <w:rPr>
          <w:b/>
          <w:bCs/>
        </w:rPr>
      </w:pPr>
    </w:p>
    <w:p w:rsidR="0070500A" w:rsidRDefault="0070500A" w:rsidP="00330E02">
      <w:pPr>
        <w:pStyle w:val="BodyText"/>
        <w:rPr>
          <w:b/>
          <w:bCs/>
        </w:rPr>
      </w:pPr>
    </w:p>
    <w:p w:rsidR="0070500A" w:rsidRDefault="0070500A" w:rsidP="00330E02">
      <w:pPr>
        <w:pStyle w:val="BodyText"/>
        <w:rPr>
          <w:b/>
          <w:bCs/>
        </w:rPr>
      </w:pPr>
    </w:p>
    <w:p w:rsidR="001B4867" w:rsidRDefault="006736B4" w:rsidP="00330E02">
      <w:pPr>
        <w:pStyle w:val="BodyText"/>
        <w:rPr>
          <w:b/>
          <w:bCs/>
        </w:rPr>
      </w:pPr>
      <w:r w:rsidRPr="006736B4">
        <w:rPr>
          <w:noProof/>
          <w:szCs w:val="24"/>
        </w:rPr>
        <w:pict>
          <v:shape id="Text Box 2" o:spid="_x0000_s62735" type="#_x0000_t202" style="position:absolute;left:0;text-align:left;margin-left:117.95pt;margin-top:13.6pt;width:166pt;height:21pt;z-index:253125120;visibility:visible;mso-width-percent:400;mso-height-percent:200;mso-wrap-distance-top:3.6pt;mso-wrap-distance-bottom:3.6pt;mso-position-horizontal-relative:margin;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" stroked="f">
            <v:textbox style="mso-fit-shape-to-text:t">
              <w:txbxContent>
                <w:p w:rsidR="00D57289" w:rsidRPr="003B0274" w:rsidRDefault="00D57289" w:rsidP="00682701">
                  <w:r>
                    <w:t>Date: 7</w:t>
                  </w:r>
                  <w:r w:rsidRPr="003B0274">
                    <w:rPr>
                      <w:vertAlign w:val="superscript"/>
                    </w:rPr>
                    <w:t>th</w:t>
                  </w:r>
                  <w:r>
                    <w:t xml:space="preserve"> August 2020</w:t>
                  </w:r>
                </w:p>
              </w:txbxContent>
            </v:textbox>
            <w10:wrap type="square" anchorx="margin"/>
          </v:shape>
        </w:pict>
      </w:r>
    </w:p>
    <w:p w:rsidR="001B4867" w:rsidRDefault="001B4867" w:rsidP="00330E02">
      <w:pPr>
        <w:pStyle w:val="BodyText"/>
        <w:rPr>
          <w:b/>
          <w:bCs/>
        </w:rPr>
      </w:pPr>
    </w:p>
    <w:p w:rsidR="00AC60A8" w:rsidRDefault="00AC60A8" w:rsidP="00330E02">
      <w:pPr>
        <w:pStyle w:val="BodyText"/>
        <w:rPr>
          <w:b/>
          <w:bCs/>
        </w:rPr>
      </w:pPr>
    </w:p>
    <w:p w:rsidR="001F2073" w:rsidRPr="005B4C8A" w:rsidRDefault="006736B4" w:rsidP="00330E02">
      <w:pPr>
        <w:pStyle w:val="BodyText"/>
        <w:rPr>
          <w:b/>
          <w:bCs/>
          <w:sz w:val="28"/>
          <w:szCs w:val="28"/>
        </w:rPr>
      </w:pPr>
      <w:r>
        <w:rPr>
          <w:b/>
          <w:bCs/>
          <w:noProof/>
          <w:sz w:val="28"/>
          <w:szCs w:val="28"/>
          <w:lang w:val="en-US"/>
        </w:rPr>
        <w:lastRenderedPageBreak/>
        <w:pict>
          <v:shape id="_x0000_s62778" type="#_x0000_t202" style="position:absolute;left:0;text-align:left;margin-left:.35pt;margin-top:-45.75pt;width:414.95pt;height:25pt;z-index:253172224;mso-width-relative:margin;mso-height-relative:margin" stroked="f">
            <v:textbox>
              <w:txbxContent>
                <w:p w:rsidR="00D57289" w:rsidRDefault="00D57289" w:rsidP="005E60EF"/>
              </w:txbxContent>
            </v:textbox>
          </v:shape>
        </w:pict>
      </w:r>
      <w:r w:rsidR="00EE2F4E" w:rsidRPr="005B4C8A">
        <w:rPr>
          <w:b/>
          <w:bCs/>
          <w:sz w:val="28"/>
          <w:szCs w:val="28"/>
        </w:rPr>
        <w:t>ABSTRACT</w:t>
      </w:r>
      <w:bookmarkEnd w:id="0"/>
      <w:bookmarkEnd w:id="1"/>
      <w:bookmarkEnd w:id="2"/>
      <w:bookmarkEnd w:id="3"/>
      <w:bookmarkEnd w:id="4"/>
      <w:bookmarkEnd w:id="5"/>
      <w:bookmarkEnd w:id="6"/>
      <w:bookmarkEnd w:id="7"/>
      <w:bookmarkEnd w:id="8"/>
      <w:bookmarkEnd w:id="9"/>
      <w:bookmarkEnd w:id="10"/>
      <w:bookmarkEnd w:id="11"/>
    </w:p>
    <w:p w:rsidR="00DF1F63" w:rsidRPr="00C55581" w:rsidRDefault="00DF1F63" w:rsidP="00155AA1">
      <w:pPr>
        <w:pStyle w:val="BodyText"/>
        <w:rPr>
          <w:szCs w:val="24"/>
        </w:rPr>
      </w:pPr>
      <w:r w:rsidRPr="00C55581">
        <w:rPr>
          <w:szCs w:val="24"/>
        </w:rPr>
        <w:t>People engaged in agriculture has decreased from 94.4 (1971) to 65.7 (2001 AD)</w:t>
      </w:r>
      <w:r w:rsidR="003C4A2F" w:rsidRPr="00C55581">
        <w:rPr>
          <w:szCs w:val="24"/>
        </w:rPr>
        <w:t xml:space="preserve"> in Nepal. In</w:t>
      </w:r>
      <w:r w:rsidRPr="00C55581">
        <w:rPr>
          <w:szCs w:val="24"/>
        </w:rPr>
        <w:t xml:space="preserve"> Thaha municipality about 51.48 % of agriculture land and 65.52 % involved in agriculture profession. Tourism is now well recognized as an engine of growth in the various economies of the world. Nepal has potential in being one of several other countries that have transformed their economies by developing their tourism potential. Tourism has greater capacity to generate large-scale employment and additional income sources to the skilled and unskilled workforce. Today the concept of traditional agriculture has been changed like the emergence of Agri-Tourism Organic </w:t>
      </w:r>
      <w:r w:rsidR="00667B53" w:rsidRPr="00C55581">
        <w:rPr>
          <w:szCs w:val="24"/>
        </w:rPr>
        <w:t>agriculture. Agri</w:t>
      </w:r>
      <w:r w:rsidRPr="00C55581">
        <w:rPr>
          <w:szCs w:val="24"/>
        </w:rPr>
        <w:t xml:space="preserve">-tourism is a way of sustainable tourist development </w:t>
      </w:r>
      <w:r w:rsidR="00667B53" w:rsidRPr="00C55581">
        <w:rPr>
          <w:szCs w:val="24"/>
        </w:rPr>
        <w:t>opportunity,</w:t>
      </w:r>
      <w:r w:rsidRPr="00C55581">
        <w:rPr>
          <w:szCs w:val="24"/>
        </w:rPr>
        <w:t xml:space="preserve"> alternative sources of income for farmer and multi-activity in rural areas through which the visitor has the opportunity to get close awareness with agricultural areas, agricultural occupations, local products, traditional food and the daily life of the rural people, as well as the cultural elements and traditions of the local communities. A survey method, field studies ,sustainable livelihood assessment and strategic management (SWOT) are utilized in this study to determine the strengths, weaknesses, opportunities and threats in the transition from conventional farming in Thaha municipality and a questionnaire survey based Kobo collect tool and SPSS for analyzing data. This study attempted to discuss the relationship between the environment, social benefits, and facilities as the relevant construct by observing their significant role in assessing Agri Tourism Potential. All the related information to address the objective of the study was extracted through the survey conducted at the potential site involving the residents, entrepreneurs and the farmers. Through analysis the result revealed that all the eight constructs found to be related in promoting the Agri tourism potential at Thaha Municipality Makawanpur.</w:t>
      </w:r>
    </w:p>
    <w:p w:rsidR="00DF1F63" w:rsidRPr="00C55581" w:rsidRDefault="00DF1F63" w:rsidP="00155AA1">
      <w:pPr>
        <w:pStyle w:val="BodyText"/>
        <w:rPr>
          <w:szCs w:val="24"/>
        </w:rPr>
      </w:pPr>
      <w:r w:rsidRPr="00C55581">
        <w:rPr>
          <w:szCs w:val="24"/>
        </w:rPr>
        <w:t xml:space="preserve">The purpose of this study is  to find out the contextual situation of  main Criteria for the destination selection from the group discussion and individual interview survey of the Thaha municipality area  among 8 variable as , </w:t>
      </w:r>
      <w:r w:rsidRPr="00C55581">
        <w:rPr>
          <w:b/>
          <w:bCs/>
          <w:szCs w:val="24"/>
        </w:rPr>
        <w:t>attraction ,accessibility ,accommodation ,facility ,tourist activities ,actors, affinities-guest-host relationship, management</w:t>
      </w:r>
      <w:r w:rsidRPr="00C55581">
        <w:rPr>
          <w:szCs w:val="24"/>
        </w:rPr>
        <w:t xml:space="preserve"> of 8 places </w:t>
      </w:r>
      <w:r w:rsidRPr="00C55581">
        <w:rPr>
          <w:b/>
          <w:bCs/>
          <w:szCs w:val="24"/>
        </w:rPr>
        <w:t>Daman, Mulabari, Kunchal,  Dadabas,  Kotathumki,  Indrayanichaura,  Chitlang, Lemphu.</w:t>
      </w:r>
      <w:r w:rsidRPr="00C55581">
        <w:rPr>
          <w:szCs w:val="24"/>
        </w:rPr>
        <w:t xml:space="preserve"> Total point get from group discussion and interview of eight tourist destination of Thaha municipality that can be identify that weakness and strength of area. It reflects the present situation of Thaha municipality tourism. Thaha municipality is rich tourist attraction point of view. In attraction s</w:t>
      </w:r>
      <w:r w:rsidR="009446CC" w:rsidRPr="00C55581">
        <w:rPr>
          <w:szCs w:val="24"/>
        </w:rPr>
        <w:t>ector total highest point of 193</w:t>
      </w:r>
      <w:r w:rsidRPr="00C55581">
        <w:rPr>
          <w:szCs w:val="24"/>
        </w:rPr>
        <w:t xml:space="preserve"> obtained. It is nearby capital city Kathmandu and first highway Tribh</w:t>
      </w:r>
      <w:r w:rsidR="00667B53" w:rsidRPr="00C55581">
        <w:rPr>
          <w:szCs w:val="24"/>
        </w:rPr>
        <w:t>uwan highway passes from it. Ge</w:t>
      </w:r>
      <w:r w:rsidRPr="00C55581">
        <w:rPr>
          <w:szCs w:val="24"/>
        </w:rPr>
        <w:t xml:space="preserve">nesh man high way is under construction from where it is 13 km away from Kathmandu. It is found that Thaha is accessible point of </w:t>
      </w:r>
      <w:r w:rsidRPr="00C55581">
        <w:rPr>
          <w:szCs w:val="24"/>
        </w:rPr>
        <w:lastRenderedPageBreak/>
        <w:t>view get easily of total point 100. It is found that tourist and business relation very weak and threat for both tourist and hotel, resort owner. In prioritization list Chitlang got good position in compare with other places. Thaha municipality situated in the Mahabharata range there has lot of valley, plain land, hill, (Laka,Besi,Kachhad). Main principle of Planning of Agri tourism based on Traditional System in Hill and mountain region on LAKA&lt; BESI &lt;KACHHAD. Plain region (BESI) of land mainly agriculture production, Middle land (KACHHAD) house build for people, and High land (LAKA) for animal grazing.   Planning is done on shareholder basis for the area.</w:t>
      </w:r>
    </w:p>
    <w:p w:rsidR="007F7D07" w:rsidRDefault="006736B4" w:rsidP="007F7D07">
      <w:pPr>
        <w:pStyle w:val="BodyText"/>
        <w:rPr>
          <w:rFonts w:ascii="Arial" w:eastAsia="Arial" w:hAnsi="Arial" w:cs="Arial"/>
          <w:sz w:val="20"/>
        </w:rPr>
      </w:pPr>
      <w:r w:rsidRPr="006736B4">
        <w:rPr>
          <w:noProof/>
          <w:szCs w:val="24"/>
          <w:lang w:val="en-US"/>
        </w:rPr>
        <w:pict>
          <v:shape id="_x0000_s62809" type="#_x0000_t202" style="position:absolute;left:0;text-align:left;margin-left:1.1pt;margin-top:-203.3pt;width:414.95pt;height:25pt;z-index:253202944;mso-width-relative:margin;mso-height-relative:margin" stroked="f">
            <v:textbox>
              <w:txbxContent>
                <w:p w:rsidR="00B56465" w:rsidRDefault="00B56465" w:rsidP="00B56465"/>
              </w:txbxContent>
            </v:textbox>
          </v:shape>
        </w:pict>
      </w:r>
      <w:r w:rsidRPr="006736B4">
        <w:rPr>
          <w:noProof/>
          <w:szCs w:val="24"/>
          <w:lang w:val="en-US"/>
        </w:rPr>
        <w:pict>
          <v:shape id="_x0000_s62780" type="#_x0000_t202" style="position:absolute;left:0;text-align:left;margin-left:-.5pt;margin-top:-237.25pt;width:414.95pt;height:23.3pt;z-index:253173248;mso-width-relative:margin;mso-height-relative:margin" stroked="f">
            <v:textbox>
              <w:txbxContent>
                <w:p w:rsidR="00D57289" w:rsidRDefault="00D57289" w:rsidP="005E60EF"/>
              </w:txbxContent>
            </v:textbox>
          </v:shape>
        </w:pict>
      </w:r>
      <w:r w:rsidR="007F7D07" w:rsidRPr="006D69ED">
        <w:t>Agricultural irrigated land (Percent of total) 29.74 Percent in 2010 of Nepal’s territory, providing 65. 7 Percent of Agriculture profession. To improve agricultural, agri-tourism in municipalities’ planning and development, a wide range of positive measures should be undertaken. Agri tourism in agricultural lands, when properly managed and developed, plays a major part in agri-tourism and supporting those working in and around agri tourism through jobs and increasing incomes. Based on the analysis of agri-tourism in Thaha municipality, the paper discusses the current status, obstacles and countermeasures for agri-tourism in municipality. Lack of capacity of receiving tourists, 34.52 Percent of Thaha population not involved in agriculture profession and well-educated practitioner are barriers to effective development of agri-tourism in Municipalities. The challenges faced by the operators include expense, lack of capital, interaction with public, marketing, availability of skill labor, training of employees, health, record keeping, and weather and liability issues. In consideration of Agri tourism characteristics, these barriers can be overcome with government rational plans, and professional practitioner’s cultivation</w:t>
      </w:r>
      <w:r w:rsidR="007F7D07">
        <w:rPr>
          <w:rFonts w:ascii="Arial" w:eastAsia="Arial" w:hAnsi="Arial" w:cs="Arial"/>
          <w:sz w:val="20"/>
        </w:rPr>
        <w:t>.</w:t>
      </w:r>
    </w:p>
    <w:p w:rsidR="00297AC4" w:rsidRPr="00C55581" w:rsidRDefault="00DF1F63" w:rsidP="00297AC4">
      <w:pPr>
        <w:pStyle w:val="BodyText"/>
        <w:rPr>
          <w:szCs w:val="24"/>
        </w:rPr>
      </w:pPr>
      <w:r w:rsidRPr="00C55581">
        <w:rPr>
          <w:szCs w:val="24"/>
        </w:rPr>
        <w:t>Thaha municipality found that 75 percentage of respondent aware of word agri tourism. The ways and means of increasing awar</w:t>
      </w:r>
      <w:r w:rsidR="00297AC4" w:rsidRPr="00C55581">
        <w:rPr>
          <w:szCs w:val="24"/>
        </w:rPr>
        <w:t>eness to the f</w:t>
      </w:r>
      <w:r w:rsidR="008341DA" w:rsidRPr="00C55581">
        <w:rPr>
          <w:szCs w:val="24"/>
        </w:rPr>
        <w:t>armers, residents and investors skill</w:t>
      </w:r>
      <w:r w:rsidR="00297AC4" w:rsidRPr="00C55581">
        <w:rPr>
          <w:szCs w:val="24"/>
        </w:rPr>
        <w:t xml:space="preserve"> enhancement and trainings, local guide and tour leader’s trainings, upgrade the origination and management capacity of local lodge/hotel/</w:t>
      </w:r>
      <w:r w:rsidR="006467AB" w:rsidRPr="00C55581">
        <w:rPr>
          <w:szCs w:val="24"/>
        </w:rPr>
        <w:t>home stays</w:t>
      </w:r>
      <w:r w:rsidR="00297AC4" w:rsidRPr="00C55581">
        <w:rPr>
          <w:szCs w:val="24"/>
        </w:rPr>
        <w:t xml:space="preserve">, training on language </w:t>
      </w:r>
      <w:r w:rsidR="00667B53" w:rsidRPr="00C55581">
        <w:rPr>
          <w:szCs w:val="24"/>
        </w:rPr>
        <w:t>and interaction</w:t>
      </w:r>
      <w:r w:rsidR="00297AC4" w:rsidRPr="00C55581">
        <w:rPr>
          <w:szCs w:val="24"/>
        </w:rPr>
        <w:t xml:space="preserve"> with tourist, training on organic farming.</w:t>
      </w:r>
    </w:p>
    <w:p w:rsidR="00AE5EAA" w:rsidRDefault="00667B53" w:rsidP="008A6EB3">
      <w:pPr>
        <w:pStyle w:val="BodyText"/>
        <w:rPr>
          <w:szCs w:val="24"/>
        </w:rPr>
      </w:pPr>
      <w:r w:rsidRPr="00C55581">
        <w:rPr>
          <w:szCs w:val="24"/>
        </w:rPr>
        <w:t xml:space="preserve">In this study I have found that awareness and opinion regarding agri-tourism in Thaha municipality. Status of agri-tourism indentified by general situation, SWOT analysis and livelihood assessments of Thaha municipality by qualitative method and eight </w:t>
      </w:r>
      <w:r w:rsidR="00A224A3" w:rsidRPr="00C55581">
        <w:rPr>
          <w:szCs w:val="24"/>
        </w:rPr>
        <w:t>variables</w:t>
      </w:r>
      <w:r w:rsidRPr="00C55581">
        <w:rPr>
          <w:szCs w:val="24"/>
        </w:rPr>
        <w:t xml:space="preserve"> used </w:t>
      </w:r>
      <w:r w:rsidR="00A224A3" w:rsidRPr="00C55581">
        <w:rPr>
          <w:szCs w:val="24"/>
        </w:rPr>
        <w:t>in quantitative analysis.</w:t>
      </w:r>
      <w:r w:rsidR="009134A7" w:rsidRPr="00C55581">
        <w:rPr>
          <w:szCs w:val="24"/>
        </w:rPr>
        <w:t xml:space="preserve"> The proposal of zoning according to Leka,kachhad and besi concept in land use planning and prepare </w:t>
      </w:r>
      <w:r w:rsidR="000E3BEB" w:rsidRPr="00C55581">
        <w:rPr>
          <w:szCs w:val="24"/>
        </w:rPr>
        <w:t>Strategy to promote and sustain Agri tourism in Thaha.</w:t>
      </w:r>
      <w:bookmarkStart w:id="13" w:name="_Toc380309329"/>
      <w:bookmarkStart w:id="14" w:name="_Toc380309710"/>
      <w:bookmarkStart w:id="15" w:name="_Toc380309886"/>
      <w:bookmarkStart w:id="16" w:name="_Toc380309993"/>
      <w:bookmarkStart w:id="17" w:name="_Toc380310060"/>
      <w:bookmarkStart w:id="18" w:name="_Toc380310296"/>
      <w:bookmarkStart w:id="19" w:name="_Toc380310400"/>
      <w:bookmarkStart w:id="20" w:name="_Toc380310447"/>
      <w:bookmarkStart w:id="21" w:name="_Toc380310860"/>
      <w:bookmarkStart w:id="22" w:name="_Toc380310963"/>
      <w:bookmarkStart w:id="23" w:name="_Toc380311025"/>
      <w:bookmarkStart w:id="24" w:name="_Toc380311128"/>
    </w:p>
    <w:p w:rsidR="00763C0C" w:rsidRDefault="00763C0C" w:rsidP="008A6EB3">
      <w:pPr>
        <w:pStyle w:val="BodyText"/>
        <w:rPr>
          <w:szCs w:val="24"/>
        </w:rPr>
      </w:pPr>
    </w:p>
    <w:p w:rsidR="00763C0C" w:rsidRPr="00AE5EAA" w:rsidRDefault="00763C0C" w:rsidP="008A6EB3">
      <w:pPr>
        <w:pStyle w:val="BodyText"/>
        <w:rPr>
          <w:szCs w:val="24"/>
        </w:rPr>
      </w:pPr>
    </w:p>
    <w:p w:rsidR="008A6EB3" w:rsidRPr="005B4C8A" w:rsidRDefault="006736B4" w:rsidP="008A6EB3">
      <w:pPr>
        <w:pStyle w:val="BodyText"/>
        <w:rPr>
          <w:sz w:val="28"/>
          <w:szCs w:val="28"/>
        </w:rPr>
      </w:pPr>
      <w:r w:rsidRPr="006736B4">
        <w:rPr>
          <w:b/>
          <w:bCs/>
          <w:noProof/>
          <w:sz w:val="28"/>
          <w:szCs w:val="28"/>
          <w:lang w:val="en-US"/>
        </w:rPr>
        <w:lastRenderedPageBreak/>
        <w:pict>
          <v:shape id="_x0000_s62808" type="#_x0000_t202" style="position:absolute;left:0;text-align:left;margin-left:.15pt;margin-top:-34.5pt;width:414.95pt;height:13.45pt;z-index:253201920;mso-width-relative:margin;mso-height-relative:margin" stroked="f">
            <v:textbox>
              <w:txbxContent>
                <w:p w:rsidR="00763C0C" w:rsidRDefault="00763C0C" w:rsidP="00763C0C"/>
              </w:txbxContent>
            </v:textbox>
          </v:shape>
        </w:pict>
      </w:r>
      <w:r w:rsidR="00EE2F4E" w:rsidRPr="005B4C8A">
        <w:rPr>
          <w:b/>
          <w:bCs/>
          <w:sz w:val="28"/>
          <w:szCs w:val="28"/>
        </w:rPr>
        <w:t>ACKNOWLEDGEMENTS</w:t>
      </w:r>
    </w:p>
    <w:p w:rsidR="008A6EB3" w:rsidRPr="00C55581" w:rsidRDefault="008A6EB3" w:rsidP="008A6EB3">
      <w:pPr>
        <w:pStyle w:val="BodyText"/>
        <w:rPr>
          <w:szCs w:val="24"/>
        </w:rPr>
      </w:pPr>
    </w:p>
    <w:p w:rsidR="008A6EB3" w:rsidRPr="00C55581" w:rsidRDefault="008A6EB3" w:rsidP="008A6EB3">
      <w:pPr>
        <w:pStyle w:val="BodyText"/>
        <w:rPr>
          <w:szCs w:val="24"/>
        </w:rPr>
      </w:pPr>
      <w:r w:rsidRPr="00C55581">
        <w:rPr>
          <w:szCs w:val="24"/>
        </w:rPr>
        <w:t xml:space="preserve">At first I would like to convey my special appreciation to the Architecture Department of Pulchwok Campus, Lalitpur. I would like to acknowledge my gratitude towards </w:t>
      </w:r>
      <w:r w:rsidRPr="00C55581">
        <w:rPr>
          <w:b/>
          <w:bCs/>
          <w:szCs w:val="24"/>
        </w:rPr>
        <w:t>Prof. Dr. Jiba Raj Pokharel</w:t>
      </w:r>
      <w:r w:rsidRPr="00C55581">
        <w:rPr>
          <w:szCs w:val="24"/>
        </w:rPr>
        <w:t xml:space="preserve"> for his constant guidance and support throughout this Thesis.</w:t>
      </w:r>
    </w:p>
    <w:p w:rsidR="008A6EB3" w:rsidRPr="00C55581" w:rsidRDefault="008A6EB3" w:rsidP="008A6EB3">
      <w:pPr>
        <w:pStyle w:val="BodyText"/>
        <w:rPr>
          <w:szCs w:val="24"/>
        </w:rPr>
      </w:pPr>
    </w:p>
    <w:p w:rsidR="008A6EB3" w:rsidRPr="00C55581" w:rsidRDefault="008A6EB3" w:rsidP="008A6EB3">
      <w:pPr>
        <w:pStyle w:val="BodyText"/>
        <w:rPr>
          <w:szCs w:val="24"/>
        </w:rPr>
      </w:pPr>
      <w:r w:rsidRPr="00C55581">
        <w:rPr>
          <w:szCs w:val="24"/>
        </w:rPr>
        <w:t xml:space="preserve">Through the completion of this report, I would like to extend my sincere thanks and heartily gratitude to Mayor Labaser Bista,Thaha Municipality , for his invaluable contribution and also to all other concerned authorities who have helped me directly and indirectly throughout the process. </w:t>
      </w:r>
    </w:p>
    <w:p w:rsidR="008A6EB3" w:rsidRPr="00C55581" w:rsidRDefault="008A6EB3" w:rsidP="008A6EB3">
      <w:pPr>
        <w:pStyle w:val="BodyText"/>
        <w:rPr>
          <w:szCs w:val="24"/>
        </w:rPr>
      </w:pPr>
      <w:r w:rsidRPr="00C55581">
        <w:rPr>
          <w:szCs w:val="24"/>
        </w:rPr>
        <w:t>My special thanks go to all respondents of Thaha municipality and Suraj Kumar Bhujel who were kindly enough to cooperate with me and share their invaluable experiences and perception. I would like to thank Dr Taralal Shrestha, Sujan Bista, Umesh Karki, Srijana Chand for their meaningful time during field visit and data collection.</w:t>
      </w:r>
    </w:p>
    <w:p w:rsidR="008A6EB3" w:rsidRPr="00C55581" w:rsidRDefault="008A6EB3" w:rsidP="008A6EB3">
      <w:pPr>
        <w:pStyle w:val="BodyText"/>
        <w:rPr>
          <w:szCs w:val="24"/>
        </w:rPr>
      </w:pPr>
      <w:r w:rsidRPr="00C55581">
        <w:rPr>
          <w:szCs w:val="24"/>
        </w:rPr>
        <w:t xml:space="preserve">Last but not the least; I’m very much grateful to my family and thesis Supervisor </w:t>
      </w:r>
      <w:r w:rsidRPr="00A16710">
        <w:rPr>
          <w:b/>
          <w:bCs/>
          <w:szCs w:val="24"/>
        </w:rPr>
        <w:t>Prof.</w:t>
      </w:r>
      <w:r w:rsidRPr="00C55581">
        <w:rPr>
          <w:b/>
          <w:bCs/>
          <w:szCs w:val="24"/>
        </w:rPr>
        <w:t xml:space="preserve"> Dr. Jiba Raj Pokharel </w:t>
      </w:r>
      <w:r w:rsidRPr="00C55581">
        <w:rPr>
          <w:szCs w:val="24"/>
        </w:rPr>
        <w:t>for becoming my pillar of strength during the preparation of this research</w:t>
      </w:r>
      <w:r w:rsidRPr="00C55581">
        <w:rPr>
          <w:b/>
          <w:bCs/>
          <w:szCs w:val="24"/>
        </w:rPr>
        <w:t>.</w:t>
      </w:r>
    </w:p>
    <w:p w:rsidR="008A6EB3" w:rsidRPr="00C55581" w:rsidRDefault="008A6EB3" w:rsidP="008A6EB3">
      <w:pPr>
        <w:pStyle w:val="BodyText"/>
        <w:rPr>
          <w:szCs w:val="24"/>
        </w:rPr>
      </w:pPr>
    </w:p>
    <w:p w:rsidR="008A6EB3" w:rsidRPr="00C55581" w:rsidRDefault="008A6EB3" w:rsidP="008A6EB3">
      <w:pPr>
        <w:pStyle w:val="BodyText"/>
        <w:rPr>
          <w:szCs w:val="24"/>
        </w:rPr>
      </w:pPr>
    </w:p>
    <w:p w:rsidR="008A6EB3" w:rsidRPr="00C55581" w:rsidRDefault="008A6EB3" w:rsidP="008A6EB3">
      <w:pPr>
        <w:pStyle w:val="BodyText"/>
        <w:rPr>
          <w:szCs w:val="24"/>
        </w:rPr>
      </w:pPr>
    </w:p>
    <w:p w:rsidR="008A6EB3" w:rsidRPr="00C55581" w:rsidRDefault="008A6EB3" w:rsidP="008A6EB3">
      <w:pPr>
        <w:pStyle w:val="BodyText"/>
        <w:rPr>
          <w:szCs w:val="24"/>
        </w:rPr>
      </w:pPr>
    </w:p>
    <w:p w:rsidR="008A6EB3" w:rsidRPr="00C55581" w:rsidRDefault="008A6EB3" w:rsidP="008A6EB3">
      <w:pPr>
        <w:pStyle w:val="BodyText"/>
        <w:rPr>
          <w:szCs w:val="24"/>
        </w:rPr>
      </w:pPr>
      <w:r w:rsidRPr="00C55581">
        <w:rPr>
          <w:szCs w:val="24"/>
        </w:rPr>
        <w:tab/>
      </w:r>
    </w:p>
    <w:p w:rsidR="008A6EB3" w:rsidRPr="00C55581" w:rsidRDefault="008A6EB3" w:rsidP="008A6EB3">
      <w:pPr>
        <w:pStyle w:val="BodyText"/>
        <w:rPr>
          <w:szCs w:val="24"/>
        </w:rPr>
      </w:pPr>
    </w:p>
    <w:p w:rsidR="008A6EB3" w:rsidRPr="00C55581" w:rsidRDefault="008A6EB3" w:rsidP="008A6EB3">
      <w:pPr>
        <w:pStyle w:val="BodyText"/>
        <w:rPr>
          <w:szCs w:val="24"/>
        </w:rPr>
      </w:pPr>
    </w:p>
    <w:p w:rsidR="008A6EB3" w:rsidRPr="00C55581" w:rsidRDefault="008A6EB3" w:rsidP="008A6EB3">
      <w:pPr>
        <w:pStyle w:val="BodyText"/>
        <w:rPr>
          <w:szCs w:val="24"/>
        </w:rPr>
      </w:pPr>
      <w:r w:rsidRPr="00C55581">
        <w:rPr>
          <w:szCs w:val="24"/>
        </w:rPr>
        <w:t>Suraj Shahi</w:t>
      </w:r>
    </w:p>
    <w:p w:rsidR="008A6EB3" w:rsidRPr="00C55581" w:rsidRDefault="008A6EB3" w:rsidP="008A6EB3">
      <w:pPr>
        <w:pStyle w:val="BodyText"/>
        <w:rPr>
          <w:szCs w:val="24"/>
        </w:rPr>
      </w:pPr>
      <w:r w:rsidRPr="00C55581">
        <w:rPr>
          <w:szCs w:val="24"/>
        </w:rPr>
        <w:t>August 2020</w:t>
      </w:r>
    </w:p>
    <w:p w:rsidR="008A6EB3" w:rsidRPr="00C55581" w:rsidRDefault="008A6EB3" w:rsidP="008A6EB3">
      <w:pPr>
        <w:pStyle w:val="BodyText"/>
        <w:rPr>
          <w:szCs w:val="24"/>
        </w:rPr>
      </w:pPr>
      <w:r w:rsidRPr="00C55581">
        <w:rPr>
          <w:szCs w:val="24"/>
        </w:rPr>
        <w:t>TU, IOE</w:t>
      </w:r>
    </w:p>
    <w:p w:rsidR="008A6EB3" w:rsidRDefault="008A6EB3" w:rsidP="008A6EB3">
      <w:pPr>
        <w:pStyle w:val="BodyText"/>
        <w:rPr>
          <w:b/>
          <w:bCs/>
        </w:rPr>
      </w:pPr>
    </w:p>
    <w:p w:rsidR="008A6EB3" w:rsidRDefault="008A6EB3" w:rsidP="008A6EB3">
      <w:pPr>
        <w:pStyle w:val="BodyText"/>
        <w:rPr>
          <w:b/>
          <w:bCs/>
        </w:rPr>
      </w:pPr>
    </w:p>
    <w:p w:rsidR="005B4C8A" w:rsidRDefault="005B4C8A" w:rsidP="008A6EB3">
      <w:pPr>
        <w:pStyle w:val="BodyText"/>
        <w:rPr>
          <w:b/>
          <w:bCs/>
        </w:rPr>
      </w:pPr>
    </w:p>
    <w:p w:rsidR="008A6EB3" w:rsidRDefault="008A6EB3" w:rsidP="008A6EB3">
      <w:pPr>
        <w:pStyle w:val="BodyText"/>
        <w:rPr>
          <w:b/>
          <w:bCs/>
        </w:rPr>
      </w:pPr>
    </w:p>
    <w:p w:rsidR="008A6EB3" w:rsidRDefault="008A6EB3" w:rsidP="008A6EB3">
      <w:pPr>
        <w:pStyle w:val="BodyText"/>
        <w:rPr>
          <w:b/>
          <w:bCs/>
          <w:szCs w:val="24"/>
        </w:rPr>
      </w:pPr>
    </w:p>
    <w:p w:rsidR="00523377" w:rsidRPr="005B4C8A" w:rsidRDefault="006736B4" w:rsidP="00523377">
      <w:pPr>
        <w:jc w:val="both"/>
        <w:rPr>
          <w:b/>
          <w:bCs/>
          <w:sz w:val="28"/>
          <w:szCs w:val="28"/>
        </w:rPr>
      </w:pPr>
      <w:r w:rsidRPr="006736B4">
        <w:rPr>
          <w:noProof/>
        </w:rPr>
        <w:pict>
          <v:shape id="_x0000_s62783" type="#_x0000_t202" style="position:absolute;left:0;text-align:left;margin-left:-2.2pt;margin-top:-47.45pt;width:428.7pt;height:26.7pt;z-index:253175296;mso-width-relative:margin;mso-height-relative:margin" stroked="f">
            <v:textbox style="mso-next-textbox:#_x0000_s62783">
              <w:txbxContent>
                <w:p w:rsidR="00D57289" w:rsidRDefault="00D57289" w:rsidP="005E60EF"/>
              </w:txbxContent>
            </v:textbox>
          </v:shape>
        </w:pict>
      </w:r>
      <w:r w:rsidR="00681E88">
        <w:rPr>
          <w:b/>
          <w:bCs/>
          <w:sz w:val="32"/>
          <w:szCs w:val="32"/>
        </w:rPr>
        <w:t xml:space="preserve">       </w:t>
      </w:r>
      <w:bookmarkEnd w:id="13"/>
      <w:bookmarkEnd w:id="14"/>
      <w:bookmarkEnd w:id="15"/>
      <w:bookmarkEnd w:id="16"/>
      <w:bookmarkEnd w:id="17"/>
      <w:bookmarkEnd w:id="18"/>
      <w:bookmarkEnd w:id="19"/>
      <w:bookmarkEnd w:id="20"/>
      <w:bookmarkEnd w:id="21"/>
      <w:bookmarkEnd w:id="22"/>
      <w:bookmarkEnd w:id="23"/>
      <w:bookmarkEnd w:id="24"/>
    </w:p>
    <w:p w:rsidR="000D1A67" w:rsidRDefault="000D1A67" w:rsidP="000D1A67">
      <w:pPr>
        <w:rPr>
          <w:b/>
          <w:bCs/>
        </w:rPr>
      </w:pPr>
    </w:p>
    <w:p w:rsidR="008C1EC2" w:rsidRDefault="008C1EC2" w:rsidP="000D1A67">
      <w:pPr>
        <w:rPr>
          <w:b/>
          <w:bCs/>
        </w:rPr>
      </w:pPr>
    </w:p>
    <w:p w:rsidR="008C1EC2" w:rsidRDefault="008C1EC2" w:rsidP="000D1A67">
      <w:pPr>
        <w:rPr>
          <w:b/>
          <w:bCs/>
        </w:rPr>
      </w:pPr>
    </w:p>
    <w:p w:rsidR="008C1EC2" w:rsidRDefault="008C1EC2" w:rsidP="000D1A67">
      <w:pPr>
        <w:rPr>
          <w:b/>
          <w:bCs/>
        </w:rPr>
      </w:pPr>
    </w:p>
    <w:p w:rsidR="00D57289" w:rsidRPr="00763C0C" w:rsidRDefault="006736B4" w:rsidP="000D1A67">
      <w:pPr>
        <w:rPr>
          <w:b/>
          <w:bCs/>
          <w:sz w:val="28"/>
          <w:szCs w:val="28"/>
          <w:u w:val="single"/>
        </w:rPr>
      </w:pPr>
      <w:r w:rsidRPr="006736B4">
        <w:rPr>
          <w:noProof/>
        </w:rPr>
        <w:lastRenderedPageBreak/>
        <w:pict>
          <v:shape id="_x0000_s62807" type="#_x0000_t202" style="position:absolute;margin-left:.15pt;margin-top:-36pt;width:414.95pt;height:13.45pt;z-index:253200896;mso-width-relative:margin;mso-height-relative:margin" stroked="f">
            <v:textbox>
              <w:txbxContent>
                <w:p w:rsidR="00D57289" w:rsidRDefault="00D57289" w:rsidP="00D57289"/>
              </w:txbxContent>
            </v:textbox>
          </v:shape>
        </w:pict>
      </w:r>
      <w:r w:rsidR="00763C0C">
        <w:rPr>
          <w:b/>
          <w:bCs/>
          <w:sz w:val="28"/>
          <w:szCs w:val="28"/>
        </w:rPr>
        <w:t xml:space="preserve">                               </w:t>
      </w:r>
      <w:r w:rsidR="00D57289">
        <w:rPr>
          <w:b/>
          <w:bCs/>
          <w:sz w:val="28"/>
          <w:szCs w:val="28"/>
        </w:rPr>
        <w:t xml:space="preserve">     </w:t>
      </w:r>
      <w:r w:rsidR="0028589C" w:rsidRPr="00763C0C">
        <w:rPr>
          <w:b/>
          <w:bCs/>
          <w:sz w:val="28"/>
          <w:szCs w:val="28"/>
          <w:u w:val="single"/>
        </w:rPr>
        <w:t>TABLE OF CONTENTS</w:t>
      </w:r>
    </w:p>
    <w:p w:rsidR="008C1EC2" w:rsidRDefault="006736B4" w:rsidP="000D1A67">
      <w:pPr>
        <w:rPr>
          <w:b/>
          <w:bCs/>
        </w:rPr>
      </w:pPr>
      <w:r w:rsidRPr="006736B4">
        <w:rPr>
          <w:noProof/>
          <w:lang w:eastAsia="zh-TW" w:bidi="ar-SA"/>
        </w:rPr>
        <w:pict>
          <v:shape id="_x0000_s62763" type="#_x0000_t202" style="position:absolute;margin-left:-.7pt;margin-top:3.75pt;width:464.5pt;height:148.3pt;z-index:253156864;mso-width-relative:margin;mso-height-relative:margin" stroked="f">
            <v:textbox style="mso-next-textbox:#_x0000_s62763">
              <w:txbxContent>
                <w:p w:rsidR="00D57289" w:rsidRPr="008A6EB3" w:rsidRDefault="00D57289" w:rsidP="008C1EC2">
                  <w:pPr>
                    <w:pStyle w:val="BodyText"/>
                  </w:pPr>
                  <w:r w:rsidRPr="008A6EB3">
                    <w:t>COPYRIGHT…</w:t>
                  </w:r>
                  <w:r>
                    <w:t>……………..</w:t>
                  </w:r>
                  <w:r w:rsidRPr="008A6EB3">
                    <w:t>…..………………………………</w:t>
                  </w:r>
                  <w:r>
                    <w:t>……</w:t>
                  </w:r>
                  <w:r w:rsidRPr="008A6EB3">
                    <w:t>…………………</w:t>
                  </w:r>
                  <w:r>
                    <w:t>…...</w:t>
                  </w:r>
                  <w:r w:rsidRPr="008A6EB3">
                    <w:t>.I</w:t>
                  </w:r>
                </w:p>
                <w:p w:rsidR="00D57289" w:rsidRPr="008A6EB3" w:rsidRDefault="00D57289" w:rsidP="008C1EC2">
                  <w:pPr>
                    <w:pStyle w:val="BodyText"/>
                  </w:pPr>
                  <w:r w:rsidRPr="008A6EB3">
                    <w:t>APPROVAL…</w:t>
                  </w:r>
                  <w:r>
                    <w:t>……….………………………………………………………………………</w:t>
                  </w:r>
                  <w:r w:rsidRPr="008A6EB3">
                    <w:t>.II</w:t>
                  </w:r>
                </w:p>
                <w:p w:rsidR="00D57289" w:rsidRPr="008A6EB3" w:rsidRDefault="00D57289" w:rsidP="008C1EC2">
                  <w:pPr>
                    <w:pStyle w:val="BodyText"/>
                  </w:pPr>
                  <w:r w:rsidRPr="008A6EB3">
                    <w:t>ABSTRACT…</w:t>
                  </w:r>
                  <w:r>
                    <w:t>……………………………………………………………………….…...</w:t>
                  </w:r>
                  <w:r w:rsidRPr="008A6EB3">
                    <w:t>...</w:t>
                  </w:r>
                  <w:r>
                    <w:t>..III</w:t>
                  </w:r>
                </w:p>
                <w:p w:rsidR="00D57289" w:rsidRPr="008A6EB3" w:rsidRDefault="00D57289" w:rsidP="008C1EC2">
                  <w:pPr>
                    <w:pStyle w:val="BodyText"/>
                  </w:pPr>
                  <w:r>
                    <w:t>ACKNOWLEDGEMENTS….…………………………………………………….……....</w:t>
                  </w:r>
                  <w:r w:rsidRPr="008A6EB3">
                    <w:t>..</w:t>
                  </w:r>
                  <w:r>
                    <w:t>.V</w:t>
                  </w:r>
                </w:p>
                <w:p w:rsidR="00D57289" w:rsidRDefault="00D57289" w:rsidP="008C1EC2">
                  <w:pPr>
                    <w:pStyle w:val="BodyText"/>
                  </w:pPr>
                  <w:r w:rsidRPr="008A6EB3">
                    <w:t xml:space="preserve">LIST OF TABLES </w:t>
                  </w:r>
                  <w:r>
                    <w:t>…………………………………………………………….…………</w:t>
                  </w:r>
                  <w:r w:rsidRPr="008A6EB3">
                    <w:t>...</w:t>
                  </w:r>
                  <w:r>
                    <w:t>XII</w:t>
                  </w:r>
                  <w:r w:rsidRPr="008A6EB3">
                    <w:t xml:space="preserve"> </w:t>
                  </w:r>
                </w:p>
                <w:p w:rsidR="00D57289" w:rsidRPr="008A6EB3" w:rsidRDefault="00D57289" w:rsidP="008C1EC2">
                  <w:pPr>
                    <w:pStyle w:val="BodyText"/>
                  </w:pPr>
                  <w:r w:rsidRPr="008A6EB3">
                    <w:t>LIST OF FIGURES</w:t>
                  </w:r>
                  <w:r>
                    <w:t>………….……………………………………………….……...….....</w:t>
                  </w:r>
                  <w:r w:rsidRPr="008A6EB3">
                    <w:t>X</w:t>
                  </w:r>
                  <w:r>
                    <w:t>I</w:t>
                  </w:r>
                  <w:r w:rsidRPr="008A6EB3">
                    <w:t>I</w:t>
                  </w:r>
                  <w:r>
                    <w:t>I</w:t>
                  </w:r>
                  <w:r w:rsidRPr="008A6EB3">
                    <w:t xml:space="preserve">                </w:t>
                  </w:r>
                </w:p>
                <w:p w:rsidR="00D57289" w:rsidRPr="008A6EB3" w:rsidRDefault="00D57289" w:rsidP="008C1EC2">
                  <w:pPr>
                    <w:pStyle w:val="BodyText"/>
                  </w:pPr>
                  <w:r>
                    <w:t>LIST OF ACRONYMS……</w:t>
                  </w:r>
                  <w:r w:rsidRPr="008A6EB3">
                    <w:t>………………………………</w:t>
                  </w:r>
                  <w:r>
                    <w:t>.</w:t>
                  </w:r>
                  <w:r w:rsidRPr="008A6EB3">
                    <w:t>……………………</w:t>
                  </w:r>
                  <w:r>
                    <w:t>…….....…X</w:t>
                  </w:r>
                  <w:r w:rsidRPr="008A6EB3">
                    <w:t>V</w:t>
                  </w:r>
                </w:p>
                <w:p w:rsidR="00D57289" w:rsidRPr="008C1EC2" w:rsidRDefault="00D57289">
                  <w:pPr>
                    <w:rPr>
                      <w:lang w:val="en-GB"/>
                    </w:rPr>
                  </w:pPr>
                </w:p>
              </w:txbxContent>
            </v:textbox>
          </v:shape>
        </w:pict>
      </w:r>
    </w:p>
    <w:p w:rsidR="008C1EC2" w:rsidRDefault="008C1EC2" w:rsidP="000D1A67">
      <w:pPr>
        <w:rPr>
          <w:b/>
          <w:bCs/>
        </w:rPr>
      </w:pPr>
    </w:p>
    <w:p w:rsidR="008C1EC2" w:rsidRDefault="008C1EC2" w:rsidP="000D1A67">
      <w:pPr>
        <w:rPr>
          <w:b/>
          <w:bCs/>
        </w:rPr>
      </w:pPr>
    </w:p>
    <w:p w:rsidR="008C1EC2" w:rsidRDefault="008C1EC2" w:rsidP="000D1A67">
      <w:pPr>
        <w:rPr>
          <w:b/>
          <w:bCs/>
        </w:rPr>
      </w:pPr>
    </w:p>
    <w:p w:rsidR="0028589C" w:rsidRDefault="0028589C" w:rsidP="000D1A67">
      <w:pPr>
        <w:rPr>
          <w:b/>
          <w:bCs/>
        </w:rPr>
      </w:pPr>
    </w:p>
    <w:p w:rsidR="0028589C" w:rsidRDefault="0028589C" w:rsidP="000D1A67">
      <w:pPr>
        <w:rPr>
          <w:b/>
          <w:bCs/>
        </w:rPr>
      </w:pPr>
    </w:p>
    <w:p w:rsidR="0028589C" w:rsidRDefault="0028589C" w:rsidP="000D1A67">
      <w:pPr>
        <w:rPr>
          <w:b/>
          <w:bCs/>
        </w:rPr>
      </w:pPr>
    </w:p>
    <w:p w:rsidR="0028589C" w:rsidRDefault="0028589C" w:rsidP="000D1A67">
      <w:pPr>
        <w:rPr>
          <w:b/>
          <w:bCs/>
        </w:rPr>
      </w:pPr>
    </w:p>
    <w:p w:rsidR="0028589C" w:rsidRDefault="0028589C" w:rsidP="000D1A67">
      <w:pPr>
        <w:rPr>
          <w:b/>
          <w:bCs/>
        </w:rPr>
      </w:pPr>
    </w:p>
    <w:p w:rsidR="0028589C" w:rsidRDefault="0028589C" w:rsidP="000D1A67">
      <w:pPr>
        <w:rPr>
          <w:b/>
          <w:bCs/>
        </w:rPr>
      </w:pPr>
    </w:p>
    <w:p w:rsidR="008C1EC2" w:rsidRDefault="008C1EC2" w:rsidP="000D1A67">
      <w:pPr>
        <w:rPr>
          <w:b/>
          <w:bCs/>
        </w:rPr>
      </w:pPr>
    </w:p>
    <w:p w:rsidR="008C1EC2" w:rsidRPr="00330E02" w:rsidRDefault="006736B4" w:rsidP="000D1A67">
      <w:pPr>
        <w:rPr>
          <w:b/>
          <w:bCs/>
        </w:rPr>
      </w:pPr>
      <w:r>
        <w:rPr>
          <w:b/>
          <w:bCs/>
          <w:noProof/>
        </w:rPr>
        <w:pict>
          <v:shape id="_x0000_s62796" type="#_x0000_t202" style="position:absolute;margin-left:1.25pt;margin-top:10.75pt;width:206.15pt;height:23.15pt;z-index:253188608;mso-width-relative:margin;mso-height-relative:margin" stroked="f">
            <v:textbox>
              <w:txbxContent>
                <w:p w:rsidR="00D57289" w:rsidRPr="00681E88" w:rsidRDefault="00D57289" w:rsidP="007725BF">
                  <w:pPr>
                    <w:rPr>
                      <w:b/>
                      <w:bCs/>
                    </w:rPr>
                  </w:pPr>
                  <w:r w:rsidRPr="00681E88">
                    <w:rPr>
                      <w:b/>
                      <w:bCs/>
                    </w:rPr>
                    <w:t>CHAPTER ONE: INTRODUCTION</w:t>
                  </w:r>
                </w:p>
              </w:txbxContent>
            </v:textbox>
          </v:shape>
        </w:pict>
      </w:r>
    </w:p>
    <w:p w:rsidR="00303412" w:rsidRDefault="006736B4">
      <w:pPr>
        <w:pStyle w:val="TOC1"/>
        <w:rPr>
          <w:rFonts w:asciiTheme="minorHAnsi" w:eastAsiaTheme="minorEastAsia" w:hAnsiTheme="minorHAnsi" w:cstheme="minorBidi"/>
          <w:b w:val="0"/>
          <w:sz w:val="22"/>
          <w:lang w:bidi="ne-NP"/>
        </w:rPr>
      </w:pPr>
      <w:r w:rsidRPr="006736B4">
        <w:fldChar w:fldCharType="begin"/>
      </w:r>
      <w:r w:rsidR="00CE22E7" w:rsidRPr="00155AA1">
        <w:instrText xml:space="preserve"> TOC \o "1-3" \h \z \u </w:instrText>
      </w:r>
      <w:r w:rsidRPr="006736B4">
        <w:fldChar w:fldCharType="separate"/>
      </w:r>
      <w:hyperlink w:anchor="_Toc48677747" w:history="1">
        <w:r w:rsidR="00303412" w:rsidRPr="00AB0DA6">
          <w:rPr>
            <w:rStyle w:val="Hyperlink"/>
          </w:rPr>
          <w:t>1.</w:t>
        </w:r>
        <w:r w:rsidR="00303412">
          <w:rPr>
            <w:rFonts w:asciiTheme="minorHAnsi" w:eastAsiaTheme="minorEastAsia" w:hAnsiTheme="minorHAnsi" w:cstheme="minorBidi"/>
            <w:b w:val="0"/>
            <w:sz w:val="22"/>
            <w:lang w:bidi="ne-NP"/>
          </w:rPr>
          <w:tab/>
        </w:r>
        <w:r w:rsidR="00303412" w:rsidRPr="00AB0DA6">
          <w:rPr>
            <w:rStyle w:val="Hyperlink"/>
          </w:rPr>
          <w:t>INTRODUCTION</w:t>
        </w:r>
        <w:r w:rsidR="00303412">
          <w:rPr>
            <w:webHidden/>
          </w:rPr>
          <w:tab/>
        </w:r>
        <w:r>
          <w:rPr>
            <w:webHidden/>
          </w:rPr>
          <w:fldChar w:fldCharType="begin"/>
        </w:r>
        <w:r w:rsidR="00303412">
          <w:rPr>
            <w:webHidden/>
          </w:rPr>
          <w:instrText xml:space="preserve"> PAGEREF _Toc48677747 \h </w:instrText>
        </w:r>
        <w:r>
          <w:rPr>
            <w:webHidden/>
          </w:rPr>
        </w:r>
        <w:r>
          <w:rPr>
            <w:webHidden/>
          </w:rPr>
          <w:fldChar w:fldCharType="separate"/>
        </w:r>
        <w:r w:rsidR="00D63161">
          <w:rPr>
            <w:webHidden/>
          </w:rPr>
          <w:t>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48" w:history="1">
        <w:r w:rsidR="00303412" w:rsidRPr="00AB0DA6">
          <w:rPr>
            <w:rStyle w:val="Hyperlink"/>
          </w:rPr>
          <w:t>1.1.</w:t>
        </w:r>
        <w:r w:rsidR="00303412">
          <w:rPr>
            <w:rFonts w:asciiTheme="minorHAnsi" w:eastAsiaTheme="minorEastAsia" w:hAnsiTheme="minorHAnsi" w:cstheme="minorBidi"/>
            <w:iCs w:val="0"/>
            <w:sz w:val="22"/>
            <w:lang w:bidi="ne-NP"/>
          </w:rPr>
          <w:tab/>
        </w:r>
        <w:r w:rsidR="00303412" w:rsidRPr="00AB0DA6">
          <w:rPr>
            <w:rStyle w:val="Hyperlink"/>
          </w:rPr>
          <w:t>Background</w:t>
        </w:r>
        <w:r w:rsidR="00303412">
          <w:rPr>
            <w:webHidden/>
          </w:rPr>
          <w:tab/>
        </w:r>
        <w:r>
          <w:rPr>
            <w:webHidden/>
          </w:rPr>
          <w:fldChar w:fldCharType="begin"/>
        </w:r>
        <w:r w:rsidR="00303412">
          <w:rPr>
            <w:webHidden/>
          </w:rPr>
          <w:instrText xml:space="preserve"> PAGEREF _Toc48677748 \h </w:instrText>
        </w:r>
        <w:r>
          <w:rPr>
            <w:webHidden/>
          </w:rPr>
        </w:r>
        <w:r>
          <w:rPr>
            <w:webHidden/>
          </w:rPr>
          <w:fldChar w:fldCharType="separate"/>
        </w:r>
        <w:r w:rsidR="00D63161">
          <w:rPr>
            <w:webHidden/>
          </w:rPr>
          <w:t>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49" w:history="1">
        <w:r w:rsidR="00303412" w:rsidRPr="00AB0DA6">
          <w:rPr>
            <w:rStyle w:val="Hyperlink"/>
          </w:rPr>
          <w:t>1.2.</w:t>
        </w:r>
        <w:r w:rsidR="00303412">
          <w:rPr>
            <w:rFonts w:asciiTheme="minorHAnsi" w:eastAsiaTheme="minorEastAsia" w:hAnsiTheme="minorHAnsi" w:cstheme="minorBidi"/>
            <w:iCs w:val="0"/>
            <w:sz w:val="22"/>
            <w:lang w:bidi="ne-NP"/>
          </w:rPr>
          <w:tab/>
        </w:r>
        <w:r w:rsidR="00303412" w:rsidRPr="00AB0DA6">
          <w:rPr>
            <w:rStyle w:val="Hyperlink"/>
          </w:rPr>
          <w:t>About study area</w:t>
        </w:r>
        <w:r w:rsidR="00303412">
          <w:rPr>
            <w:webHidden/>
          </w:rPr>
          <w:tab/>
        </w:r>
        <w:r>
          <w:rPr>
            <w:webHidden/>
          </w:rPr>
          <w:fldChar w:fldCharType="begin"/>
        </w:r>
        <w:r w:rsidR="00303412">
          <w:rPr>
            <w:webHidden/>
          </w:rPr>
          <w:instrText xml:space="preserve"> PAGEREF _Toc48677749 \h </w:instrText>
        </w:r>
        <w:r>
          <w:rPr>
            <w:webHidden/>
          </w:rPr>
        </w:r>
        <w:r>
          <w:rPr>
            <w:webHidden/>
          </w:rPr>
          <w:fldChar w:fldCharType="separate"/>
        </w:r>
        <w:r w:rsidR="00D63161">
          <w:rPr>
            <w:webHidden/>
          </w:rPr>
          <w:t>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0" w:history="1">
        <w:r w:rsidR="00303412" w:rsidRPr="00AB0DA6">
          <w:rPr>
            <w:rStyle w:val="Hyperlink"/>
          </w:rPr>
          <w:t>1.3.</w:t>
        </w:r>
        <w:r w:rsidR="00303412">
          <w:rPr>
            <w:rFonts w:asciiTheme="minorHAnsi" w:eastAsiaTheme="minorEastAsia" w:hAnsiTheme="minorHAnsi" w:cstheme="minorBidi"/>
            <w:iCs w:val="0"/>
            <w:sz w:val="22"/>
            <w:lang w:bidi="ne-NP"/>
          </w:rPr>
          <w:tab/>
        </w:r>
        <w:r w:rsidR="00303412" w:rsidRPr="00AB0DA6">
          <w:rPr>
            <w:rStyle w:val="Hyperlink"/>
          </w:rPr>
          <w:t>Need of research</w:t>
        </w:r>
        <w:r w:rsidR="00303412">
          <w:rPr>
            <w:webHidden/>
          </w:rPr>
          <w:tab/>
        </w:r>
        <w:r>
          <w:rPr>
            <w:webHidden/>
          </w:rPr>
          <w:fldChar w:fldCharType="begin"/>
        </w:r>
        <w:r w:rsidR="00303412">
          <w:rPr>
            <w:webHidden/>
          </w:rPr>
          <w:instrText xml:space="preserve"> PAGEREF _Toc48677750 \h </w:instrText>
        </w:r>
        <w:r>
          <w:rPr>
            <w:webHidden/>
          </w:rPr>
        </w:r>
        <w:r>
          <w:rPr>
            <w:webHidden/>
          </w:rPr>
          <w:fldChar w:fldCharType="separate"/>
        </w:r>
        <w:r w:rsidR="00D63161">
          <w:rPr>
            <w:webHidden/>
          </w:rPr>
          <w:t>5</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1" w:history="1">
        <w:r w:rsidR="00303412" w:rsidRPr="00AB0DA6">
          <w:rPr>
            <w:rStyle w:val="Hyperlink"/>
          </w:rPr>
          <w:t>1.4.</w:t>
        </w:r>
        <w:r w:rsidR="00303412">
          <w:rPr>
            <w:rFonts w:asciiTheme="minorHAnsi" w:eastAsiaTheme="minorEastAsia" w:hAnsiTheme="minorHAnsi" w:cstheme="minorBidi"/>
            <w:iCs w:val="0"/>
            <w:sz w:val="22"/>
            <w:lang w:bidi="ne-NP"/>
          </w:rPr>
          <w:tab/>
        </w:r>
        <w:r w:rsidR="00303412" w:rsidRPr="00AB0DA6">
          <w:rPr>
            <w:rStyle w:val="Hyperlink"/>
          </w:rPr>
          <w:t>Importance of research</w:t>
        </w:r>
        <w:r w:rsidR="00303412">
          <w:rPr>
            <w:webHidden/>
          </w:rPr>
          <w:tab/>
        </w:r>
        <w:r>
          <w:rPr>
            <w:webHidden/>
          </w:rPr>
          <w:fldChar w:fldCharType="begin"/>
        </w:r>
        <w:r w:rsidR="00303412">
          <w:rPr>
            <w:webHidden/>
          </w:rPr>
          <w:instrText xml:space="preserve"> PAGEREF _Toc48677751 \h </w:instrText>
        </w:r>
        <w:r>
          <w:rPr>
            <w:webHidden/>
          </w:rPr>
        </w:r>
        <w:r>
          <w:rPr>
            <w:webHidden/>
          </w:rPr>
          <w:fldChar w:fldCharType="separate"/>
        </w:r>
        <w:r w:rsidR="00D63161">
          <w:rPr>
            <w:webHidden/>
          </w:rPr>
          <w:t>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2" w:history="1">
        <w:r w:rsidR="00303412" w:rsidRPr="00AB0DA6">
          <w:rPr>
            <w:rStyle w:val="Hyperlink"/>
          </w:rPr>
          <w:t>1.5.</w:t>
        </w:r>
        <w:r w:rsidR="00303412">
          <w:rPr>
            <w:rFonts w:asciiTheme="minorHAnsi" w:eastAsiaTheme="minorEastAsia" w:hAnsiTheme="minorHAnsi" w:cstheme="minorBidi"/>
            <w:iCs w:val="0"/>
            <w:sz w:val="22"/>
            <w:lang w:bidi="ne-NP"/>
          </w:rPr>
          <w:tab/>
        </w:r>
        <w:r w:rsidR="00303412" w:rsidRPr="00AB0DA6">
          <w:rPr>
            <w:rStyle w:val="Hyperlink"/>
          </w:rPr>
          <w:t>Problem statement</w:t>
        </w:r>
        <w:r w:rsidR="00303412">
          <w:rPr>
            <w:webHidden/>
          </w:rPr>
          <w:tab/>
        </w:r>
        <w:r>
          <w:rPr>
            <w:webHidden/>
          </w:rPr>
          <w:fldChar w:fldCharType="begin"/>
        </w:r>
        <w:r w:rsidR="00303412">
          <w:rPr>
            <w:webHidden/>
          </w:rPr>
          <w:instrText xml:space="preserve"> PAGEREF _Toc48677752 \h </w:instrText>
        </w:r>
        <w:r>
          <w:rPr>
            <w:webHidden/>
          </w:rPr>
        </w:r>
        <w:r>
          <w:rPr>
            <w:webHidden/>
          </w:rPr>
          <w:fldChar w:fldCharType="separate"/>
        </w:r>
        <w:r w:rsidR="00D63161">
          <w:rPr>
            <w:webHidden/>
          </w:rPr>
          <w:t>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3" w:history="1">
        <w:r w:rsidR="00303412" w:rsidRPr="00AB0DA6">
          <w:rPr>
            <w:rStyle w:val="Hyperlink"/>
          </w:rPr>
          <w:t>1.6.</w:t>
        </w:r>
        <w:r w:rsidR="00303412">
          <w:rPr>
            <w:rFonts w:asciiTheme="minorHAnsi" w:eastAsiaTheme="minorEastAsia" w:hAnsiTheme="minorHAnsi" w:cstheme="minorBidi"/>
            <w:iCs w:val="0"/>
            <w:sz w:val="22"/>
            <w:lang w:bidi="ne-NP"/>
          </w:rPr>
          <w:tab/>
        </w:r>
        <w:r w:rsidR="00303412" w:rsidRPr="00AB0DA6">
          <w:rPr>
            <w:rStyle w:val="Hyperlink"/>
          </w:rPr>
          <w:t>Research purpose</w:t>
        </w:r>
        <w:r w:rsidR="00303412">
          <w:rPr>
            <w:webHidden/>
          </w:rPr>
          <w:tab/>
        </w:r>
        <w:r>
          <w:rPr>
            <w:webHidden/>
          </w:rPr>
          <w:fldChar w:fldCharType="begin"/>
        </w:r>
        <w:r w:rsidR="00303412">
          <w:rPr>
            <w:webHidden/>
          </w:rPr>
          <w:instrText xml:space="preserve"> PAGEREF _Toc48677753 \h </w:instrText>
        </w:r>
        <w:r>
          <w:rPr>
            <w:webHidden/>
          </w:rPr>
        </w:r>
        <w:r>
          <w:rPr>
            <w:webHidden/>
          </w:rPr>
          <w:fldChar w:fldCharType="separate"/>
        </w:r>
        <w:r w:rsidR="00D63161">
          <w:rPr>
            <w:webHidden/>
          </w:rPr>
          <w:t>10</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4" w:history="1">
        <w:r w:rsidR="00303412" w:rsidRPr="00AB0DA6">
          <w:rPr>
            <w:rStyle w:val="Hyperlink"/>
          </w:rPr>
          <w:t>1.7.</w:t>
        </w:r>
        <w:r w:rsidR="00303412">
          <w:rPr>
            <w:rFonts w:asciiTheme="minorHAnsi" w:eastAsiaTheme="minorEastAsia" w:hAnsiTheme="minorHAnsi" w:cstheme="minorBidi"/>
            <w:iCs w:val="0"/>
            <w:sz w:val="22"/>
            <w:lang w:bidi="ne-NP"/>
          </w:rPr>
          <w:tab/>
        </w:r>
        <w:r w:rsidR="00303412" w:rsidRPr="00AB0DA6">
          <w:rPr>
            <w:rStyle w:val="Hyperlink"/>
          </w:rPr>
          <w:t>Conceptual framework</w:t>
        </w:r>
        <w:r w:rsidR="00303412">
          <w:rPr>
            <w:webHidden/>
          </w:rPr>
          <w:tab/>
        </w:r>
        <w:r>
          <w:rPr>
            <w:webHidden/>
          </w:rPr>
          <w:fldChar w:fldCharType="begin"/>
        </w:r>
        <w:r w:rsidR="00303412">
          <w:rPr>
            <w:webHidden/>
          </w:rPr>
          <w:instrText xml:space="preserve"> PAGEREF _Toc48677754 \h </w:instrText>
        </w:r>
        <w:r>
          <w:rPr>
            <w:webHidden/>
          </w:rPr>
        </w:r>
        <w:r>
          <w:rPr>
            <w:webHidden/>
          </w:rPr>
          <w:fldChar w:fldCharType="separate"/>
        </w:r>
        <w:r w:rsidR="00D63161">
          <w:rPr>
            <w:webHidden/>
          </w:rPr>
          <w:t>11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5" w:history="1">
        <w:r w:rsidR="00303412" w:rsidRPr="00AB0DA6">
          <w:rPr>
            <w:rStyle w:val="Hyperlink"/>
          </w:rPr>
          <w:t>1.8.</w:t>
        </w:r>
        <w:r w:rsidR="00303412">
          <w:rPr>
            <w:rFonts w:asciiTheme="minorHAnsi" w:eastAsiaTheme="minorEastAsia" w:hAnsiTheme="minorHAnsi" w:cstheme="minorBidi"/>
            <w:iCs w:val="0"/>
            <w:sz w:val="22"/>
            <w:lang w:bidi="ne-NP"/>
          </w:rPr>
          <w:tab/>
        </w:r>
        <w:r w:rsidR="00303412" w:rsidRPr="00AB0DA6">
          <w:rPr>
            <w:rStyle w:val="Hyperlink"/>
          </w:rPr>
          <w:t>Data collection approach</w:t>
        </w:r>
        <w:r w:rsidR="00303412">
          <w:rPr>
            <w:webHidden/>
          </w:rPr>
          <w:tab/>
        </w:r>
        <w:r>
          <w:rPr>
            <w:webHidden/>
          </w:rPr>
          <w:fldChar w:fldCharType="begin"/>
        </w:r>
        <w:r w:rsidR="00303412">
          <w:rPr>
            <w:webHidden/>
          </w:rPr>
          <w:instrText xml:space="preserve"> PAGEREF _Toc48677755 \h </w:instrText>
        </w:r>
        <w:r>
          <w:rPr>
            <w:webHidden/>
          </w:rPr>
        </w:r>
        <w:r>
          <w:rPr>
            <w:webHidden/>
          </w:rPr>
          <w:fldChar w:fldCharType="separate"/>
        </w:r>
        <w:r w:rsidR="00D63161">
          <w:rPr>
            <w:webHidden/>
          </w:rPr>
          <w:t>14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6" w:history="1">
        <w:r w:rsidR="00303412" w:rsidRPr="00AB0DA6">
          <w:rPr>
            <w:rStyle w:val="Hyperlink"/>
          </w:rPr>
          <w:t>1.9.</w:t>
        </w:r>
        <w:r w:rsidR="00303412">
          <w:rPr>
            <w:rFonts w:asciiTheme="minorHAnsi" w:eastAsiaTheme="minorEastAsia" w:hAnsiTheme="minorHAnsi" w:cstheme="minorBidi"/>
            <w:iCs w:val="0"/>
            <w:sz w:val="22"/>
            <w:lang w:bidi="ne-NP"/>
          </w:rPr>
          <w:tab/>
        </w:r>
        <w:r w:rsidR="00303412" w:rsidRPr="00AB0DA6">
          <w:rPr>
            <w:rStyle w:val="Hyperlink"/>
          </w:rPr>
          <w:t>The sustainable livelihood framework</w:t>
        </w:r>
        <w:r w:rsidR="00303412">
          <w:rPr>
            <w:webHidden/>
          </w:rPr>
          <w:tab/>
        </w:r>
        <w:r>
          <w:rPr>
            <w:webHidden/>
          </w:rPr>
          <w:fldChar w:fldCharType="begin"/>
        </w:r>
        <w:r w:rsidR="00303412">
          <w:rPr>
            <w:webHidden/>
          </w:rPr>
          <w:instrText xml:space="preserve"> PAGEREF _Toc48677756 \h </w:instrText>
        </w:r>
        <w:r>
          <w:rPr>
            <w:webHidden/>
          </w:rPr>
        </w:r>
        <w:r>
          <w:rPr>
            <w:webHidden/>
          </w:rPr>
          <w:fldChar w:fldCharType="separate"/>
        </w:r>
        <w:r w:rsidR="00D63161">
          <w:rPr>
            <w:webHidden/>
          </w:rPr>
          <w:t>14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7" w:history="1">
        <w:r w:rsidR="00303412" w:rsidRPr="00AB0DA6">
          <w:rPr>
            <w:rStyle w:val="Hyperlink"/>
          </w:rPr>
          <w:t>1.10.</w:t>
        </w:r>
        <w:r w:rsidR="00303412">
          <w:rPr>
            <w:rFonts w:asciiTheme="minorHAnsi" w:eastAsiaTheme="minorEastAsia" w:hAnsiTheme="minorHAnsi" w:cstheme="minorBidi"/>
            <w:iCs w:val="0"/>
            <w:sz w:val="22"/>
            <w:lang w:bidi="ne-NP"/>
          </w:rPr>
          <w:tab/>
        </w:r>
        <w:r w:rsidR="00303412" w:rsidRPr="00AB0DA6">
          <w:rPr>
            <w:rStyle w:val="Hyperlink"/>
          </w:rPr>
          <w:t>Five types of assets or capital</w:t>
        </w:r>
        <w:r w:rsidR="00303412">
          <w:rPr>
            <w:webHidden/>
          </w:rPr>
          <w:tab/>
        </w:r>
        <w:r>
          <w:rPr>
            <w:webHidden/>
          </w:rPr>
          <w:fldChar w:fldCharType="begin"/>
        </w:r>
        <w:r w:rsidR="00303412">
          <w:rPr>
            <w:webHidden/>
          </w:rPr>
          <w:instrText xml:space="preserve"> PAGEREF _Toc48677757 \h </w:instrText>
        </w:r>
        <w:r>
          <w:rPr>
            <w:webHidden/>
          </w:rPr>
        </w:r>
        <w:r>
          <w:rPr>
            <w:webHidden/>
          </w:rPr>
          <w:fldChar w:fldCharType="separate"/>
        </w:r>
        <w:r w:rsidR="00D63161">
          <w:rPr>
            <w:webHidden/>
          </w:rPr>
          <w:t>15</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8" w:history="1">
        <w:r w:rsidR="00303412" w:rsidRPr="00AB0DA6">
          <w:rPr>
            <w:rStyle w:val="Hyperlink"/>
          </w:rPr>
          <w:t>1.11.</w:t>
        </w:r>
        <w:r w:rsidR="00303412">
          <w:rPr>
            <w:rFonts w:asciiTheme="minorHAnsi" w:eastAsiaTheme="minorEastAsia" w:hAnsiTheme="minorHAnsi" w:cstheme="minorBidi"/>
            <w:iCs w:val="0"/>
            <w:sz w:val="22"/>
            <w:lang w:bidi="ne-NP"/>
          </w:rPr>
          <w:tab/>
        </w:r>
        <w:r w:rsidR="00303412" w:rsidRPr="00AB0DA6">
          <w:rPr>
            <w:rStyle w:val="Hyperlink"/>
          </w:rPr>
          <w:t>Methodology</w:t>
        </w:r>
        <w:r w:rsidR="00303412">
          <w:rPr>
            <w:webHidden/>
          </w:rPr>
          <w:tab/>
        </w:r>
        <w:r>
          <w:rPr>
            <w:webHidden/>
          </w:rPr>
          <w:fldChar w:fldCharType="begin"/>
        </w:r>
        <w:r w:rsidR="00303412">
          <w:rPr>
            <w:webHidden/>
          </w:rPr>
          <w:instrText xml:space="preserve"> PAGEREF _Toc48677758 \h </w:instrText>
        </w:r>
        <w:r>
          <w:rPr>
            <w:webHidden/>
          </w:rPr>
        </w:r>
        <w:r>
          <w:rPr>
            <w:webHidden/>
          </w:rPr>
          <w:fldChar w:fldCharType="separate"/>
        </w:r>
        <w:r w:rsidR="00D63161">
          <w:rPr>
            <w:webHidden/>
          </w:rPr>
          <w:t>16</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59" w:history="1">
        <w:r w:rsidR="00303412" w:rsidRPr="00AB0DA6">
          <w:rPr>
            <w:rStyle w:val="Hyperlink"/>
          </w:rPr>
          <w:t>1.12.</w:t>
        </w:r>
        <w:r w:rsidR="00303412">
          <w:rPr>
            <w:rFonts w:asciiTheme="minorHAnsi" w:eastAsiaTheme="minorEastAsia" w:hAnsiTheme="minorHAnsi" w:cstheme="minorBidi"/>
            <w:iCs w:val="0"/>
            <w:sz w:val="22"/>
            <w:lang w:bidi="ne-NP"/>
          </w:rPr>
          <w:tab/>
        </w:r>
        <w:r w:rsidR="00303412" w:rsidRPr="00AB0DA6">
          <w:rPr>
            <w:rStyle w:val="Hyperlink"/>
          </w:rPr>
          <w:t>Method</w:t>
        </w:r>
        <w:r w:rsidR="00303412">
          <w:rPr>
            <w:webHidden/>
          </w:rPr>
          <w:tab/>
        </w:r>
        <w:r>
          <w:rPr>
            <w:webHidden/>
          </w:rPr>
          <w:fldChar w:fldCharType="begin"/>
        </w:r>
        <w:r w:rsidR="00303412">
          <w:rPr>
            <w:webHidden/>
          </w:rPr>
          <w:instrText xml:space="preserve"> PAGEREF _Toc48677759 \h </w:instrText>
        </w:r>
        <w:r>
          <w:rPr>
            <w:webHidden/>
          </w:rPr>
        </w:r>
        <w:r>
          <w:rPr>
            <w:webHidden/>
          </w:rPr>
          <w:fldChar w:fldCharType="separate"/>
        </w:r>
        <w:r w:rsidR="00D63161">
          <w:rPr>
            <w:webHidden/>
          </w:rPr>
          <w:t>18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60" w:history="1">
        <w:r w:rsidR="00303412" w:rsidRPr="00AB0DA6">
          <w:rPr>
            <w:rStyle w:val="Hyperlink"/>
          </w:rPr>
          <w:t>1.13.</w:t>
        </w:r>
        <w:r w:rsidR="00303412">
          <w:rPr>
            <w:rFonts w:asciiTheme="minorHAnsi" w:eastAsiaTheme="minorEastAsia" w:hAnsiTheme="minorHAnsi" w:cstheme="minorBidi"/>
            <w:iCs w:val="0"/>
            <w:sz w:val="22"/>
            <w:lang w:bidi="ne-NP"/>
          </w:rPr>
          <w:tab/>
        </w:r>
        <w:r w:rsidR="00303412" w:rsidRPr="00AB0DA6">
          <w:rPr>
            <w:rStyle w:val="Hyperlink"/>
          </w:rPr>
          <w:t>Scope</w:t>
        </w:r>
        <w:r w:rsidR="00303412">
          <w:rPr>
            <w:webHidden/>
          </w:rPr>
          <w:tab/>
        </w:r>
        <w:r>
          <w:rPr>
            <w:webHidden/>
          </w:rPr>
          <w:fldChar w:fldCharType="begin"/>
        </w:r>
        <w:r w:rsidR="00303412">
          <w:rPr>
            <w:webHidden/>
          </w:rPr>
          <w:instrText xml:space="preserve"> PAGEREF _Toc48677760 \h </w:instrText>
        </w:r>
        <w:r>
          <w:rPr>
            <w:webHidden/>
          </w:rPr>
        </w:r>
        <w:r>
          <w:rPr>
            <w:webHidden/>
          </w:rPr>
          <w:fldChar w:fldCharType="separate"/>
        </w:r>
        <w:r w:rsidR="00D63161">
          <w:rPr>
            <w:webHidden/>
          </w:rPr>
          <w:t>18</w:t>
        </w:r>
        <w:r>
          <w:rPr>
            <w:webHidden/>
          </w:rPr>
          <w:fldChar w:fldCharType="end"/>
        </w:r>
      </w:hyperlink>
    </w:p>
    <w:p w:rsidR="00303412" w:rsidRDefault="006736B4">
      <w:pPr>
        <w:pStyle w:val="TOC2"/>
        <w:rPr>
          <w:rStyle w:val="Hyperlink"/>
        </w:rPr>
      </w:pPr>
      <w:hyperlink w:anchor="_Toc48677761" w:history="1">
        <w:r w:rsidR="00303412" w:rsidRPr="00AB0DA6">
          <w:rPr>
            <w:rStyle w:val="Hyperlink"/>
          </w:rPr>
          <w:t>1.14.</w:t>
        </w:r>
        <w:r w:rsidR="00303412">
          <w:rPr>
            <w:rFonts w:asciiTheme="minorHAnsi" w:eastAsiaTheme="minorEastAsia" w:hAnsiTheme="minorHAnsi" w:cstheme="minorBidi"/>
            <w:iCs w:val="0"/>
            <w:sz w:val="22"/>
            <w:lang w:bidi="ne-NP"/>
          </w:rPr>
          <w:tab/>
        </w:r>
        <w:r w:rsidR="00303412" w:rsidRPr="00AB0DA6">
          <w:rPr>
            <w:rStyle w:val="Hyperlink"/>
          </w:rPr>
          <w:t>Expected output</w:t>
        </w:r>
        <w:r w:rsidR="00303412">
          <w:rPr>
            <w:webHidden/>
          </w:rPr>
          <w:tab/>
        </w:r>
        <w:r>
          <w:rPr>
            <w:webHidden/>
          </w:rPr>
          <w:fldChar w:fldCharType="begin"/>
        </w:r>
        <w:r w:rsidR="00303412">
          <w:rPr>
            <w:webHidden/>
          </w:rPr>
          <w:instrText xml:space="preserve"> PAGEREF _Toc48677761 \h </w:instrText>
        </w:r>
        <w:r>
          <w:rPr>
            <w:webHidden/>
          </w:rPr>
        </w:r>
        <w:r>
          <w:rPr>
            <w:webHidden/>
          </w:rPr>
          <w:fldChar w:fldCharType="separate"/>
        </w:r>
        <w:r w:rsidR="00D63161">
          <w:rPr>
            <w:webHidden/>
          </w:rPr>
          <w:t>18</w:t>
        </w:r>
        <w:r>
          <w:rPr>
            <w:webHidden/>
          </w:rPr>
          <w:fldChar w:fldCharType="end"/>
        </w:r>
      </w:hyperlink>
    </w:p>
    <w:p w:rsidR="00303412" w:rsidRPr="00303412" w:rsidRDefault="006736B4" w:rsidP="00303412">
      <w:pPr>
        <w:rPr>
          <w:rFonts w:eastAsiaTheme="minorEastAsia"/>
          <w:lang w:bidi="ar-SA"/>
        </w:rPr>
      </w:pPr>
      <w:r w:rsidRPr="006736B4">
        <w:pict>
          <v:shape id="_x0000_s62797" type="#_x0000_t202" style="position:absolute;margin-left:.35pt;margin-top:11.4pt;width:260.2pt;height:17.7pt;z-index:253189632;mso-width-relative:margin;mso-height-relative:margin" stroked="f">
            <v:textbox>
              <w:txbxContent>
                <w:p w:rsidR="00D57289" w:rsidRPr="00681E88" w:rsidRDefault="00D57289" w:rsidP="007725BF">
                  <w:pPr>
                    <w:rPr>
                      <w:b/>
                      <w:bCs/>
                    </w:rPr>
                  </w:pPr>
                  <w:r w:rsidRPr="00681E88">
                    <w:rPr>
                      <w:b/>
                      <w:bCs/>
                    </w:rPr>
                    <w:t>CHAPTER TWO: LITERATURE REVIEW</w:t>
                  </w:r>
                </w:p>
              </w:txbxContent>
            </v:textbox>
          </v:shape>
        </w:pict>
      </w:r>
    </w:p>
    <w:p w:rsidR="00303412" w:rsidRDefault="006736B4">
      <w:pPr>
        <w:pStyle w:val="TOC1"/>
        <w:rPr>
          <w:rFonts w:asciiTheme="minorHAnsi" w:eastAsiaTheme="minorEastAsia" w:hAnsiTheme="minorHAnsi" w:cstheme="minorBidi"/>
          <w:b w:val="0"/>
          <w:sz w:val="22"/>
          <w:lang w:bidi="ne-NP"/>
        </w:rPr>
      </w:pPr>
      <w:hyperlink w:anchor="_Toc48677762" w:history="1">
        <w:r w:rsidR="00303412" w:rsidRPr="00AB0DA6">
          <w:rPr>
            <w:rStyle w:val="Hyperlink"/>
          </w:rPr>
          <w:t>2.</w:t>
        </w:r>
        <w:r w:rsidR="00303412">
          <w:rPr>
            <w:rFonts w:asciiTheme="minorHAnsi" w:eastAsiaTheme="minorEastAsia" w:hAnsiTheme="minorHAnsi" w:cstheme="minorBidi"/>
            <w:b w:val="0"/>
            <w:sz w:val="22"/>
            <w:lang w:bidi="ne-NP"/>
          </w:rPr>
          <w:tab/>
        </w:r>
        <w:r w:rsidR="00303412" w:rsidRPr="00AB0DA6">
          <w:rPr>
            <w:rStyle w:val="Hyperlink"/>
          </w:rPr>
          <w:t>LITERATURE REVIEW</w:t>
        </w:r>
        <w:r w:rsidR="00303412">
          <w:rPr>
            <w:webHidden/>
          </w:rPr>
          <w:tab/>
        </w:r>
        <w:r>
          <w:rPr>
            <w:webHidden/>
          </w:rPr>
          <w:fldChar w:fldCharType="begin"/>
        </w:r>
        <w:r w:rsidR="00303412">
          <w:rPr>
            <w:webHidden/>
          </w:rPr>
          <w:instrText xml:space="preserve"> PAGEREF _Toc48677762 \h </w:instrText>
        </w:r>
        <w:r>
          <w:rPr>
            <w:webHidden/>
          </w:rPr>
        </w:r>
        <w:r>
          <w:rPr>
            <w:webHidden/>
          </w:rPr>
          <w:fldChar w:fldCharType="separate"/>
        </w:r>
        <w:r w:rsidR="00D63161">
          <w:rPr>
            <w:webHidden/>
          </w:rPr>
          <w:t>19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63" w:history="1">
        <w:r w:rsidR="00303412" w:rsidRPr="00AB0DA6">
          <w:rPr>
            <w:rStyle w:val="Hyperlink"/>
          </w:rPr>
          <w:t>2.1.</w:t>
        </w:r>
        <w:r w:rsidR="00303412">
          <w:rPr>
            <w:rFonts w:asciiTheme="minorHAnsi" w:eastAsiaTheme="minorEastAsia" w:hAnsiTheme="minorHAnsi" w:cstheme="minorBidi"/>
            <w:iCs w:val="0"/>
            <w:sz w:val="22"/>
            <w:lang w:bidi="ne-NP"/>
          </w:rPr>
          <w:tab/>
        </w:r>
        <w:r w:rsidR="00303412" w:rsidRPr="00AB0DA6">
          <w:rPr>
            <w:rStyle w:val="Hyperlink"/>
          </w:rPr>
          <w:t>Tourism</w:t>
        </w:r>
        <w:r w:rsidR="00303412">
          <w:rPr>
            <w:webHidden/>
          </w:rPr>
          <w:tab/>
        </w:r>
        <w:r>
          <w:rPr>
            <w:webHidden/>
          </w:rPr>
          <w:fldChar w:fldCharType="begin"/>
        </w:r>
        <w:r w:rsidR="00303412">
          <w:rPr>
            <w:webHidden/>
          </w:rPr>
          <w:instrText xml:space="preserve"> PAGEREF _Toc48677763 \h </w:instrText>
        </w:r>
        <w:r>
          <w:rPr>
            <w:webHidden/>
          </w:rPr>
        </w:r>
        <w:r>
          <w:rPr>
            <w:webHidden/>
          </w:rPr>
          <w:fldChar w:fldCharType="separate"/>
        </w:r>
        <w:r w:rsidR="00D63161">
          <w:rPr>
            <w:webHidden/>
          </w:rPr>
          <w:t>19</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64" w:history="1">
        <w:r w:rsidR="00303412" w:rsidRPr="00AB0DA6">
          <w:rPr>
            <w:rStyle w:val="Hyperlink"/>
            <w:lang w:bidi="ar-SA"/>
          </w:rPr>
          <w:t>2.1.1.</w:t>
        </w:r>
        <w:r w:rsidR="00303412">
          <w:rPr>
            <w:rFonts w:asciiTheme="minorHAnsi" w:eastAsiaTheme="minorEastAsia" w:hAnsiTheme="minorHAnsi" w:cstheme="minorBidi"/>
            <w:sz w:val="22"/>
          </w:rPr>
          <w:tab/>
        </w:r>
        <w:r w:rsidR="00303412" w:rsidRPr="00AB0DA6">
          <w:rPr>
            <w:rStyle w:val="Hyperlink"/>
            <w:lang w:bidi="ar-SA"/>
          </w:rPr>
          <w:t>Introduction to global tourism</w:t>
        </w:r>
        <w:r w:rsidR="00303412">
          <w:rPr>
            <w:webHidden/>
          </w:rPr>
          <w:tab/>
        </w:r>
        <w:r>
          <w:rPr>
            <w:webHidden/>
          </w:rPr>
          <w:fldChar w:fldCharType="begin"/>
        </w:r>
        <w:r w:rsidR="00303412">
          <w:rPr>
            <w:webHidden/>
          </w:rPr>
          <w:instrText xml:space="preserve"> PAGEREF _Toc48677764 \h </w:instrText>
        </w:r>
        <w:r>
          <w:rPr>
            <w:webHidden/>
          </w:rPr>
        </w:r>
        <w:r>
          <w:rPr>
            <w:webHidden/>
          </w:rPr>
          <w:fldChar w:fldCharType="separate"/>
        </w:r>
        <w:r w:rsidR="00D63161">
          <w:rPr>
            <w:webHidden/>
          </w:rPr>
          <w:t>19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65" w:history="1">
        <w:r w:rsidR="00303412" w:rsidRPr="00AB0DA6">
          <w:rPr>
            <w:rStyle w:val="Hyperlink"/>
          </w:rPr>
          <w:t>2.2.</w:t>
        </w:r>
        <w:r w:rsidR="00303412">
          <w:rPr>
            <w:rFonts w:asciiTheme="minorHAnsi" w:eastAsiaTheme="minorEastAsia" w:hAnsiTheme="minorHAnsi" w:cstheme="minorBidi"/>
            <w:iCs w:val="0"/>
            <w:sz w:val="22"/>
            <w:lang w:bidi="ne-NP"/>
          </w:rPr>
          <w:tab/>
        </w:r>
        <w:r w:rsidR="00303412" w:rsidRPr="00AB0DA6">
          <w:rPr>
            <w:rStyle w:val="Hyperlink"/>
          </w:rPr>
          <w:t>Impact of Tourism</w:t>
        </w:r>
        <w:r w:rsidR="00303412">
          <w:rPr>
            <w:webHidden/>
          </w:rPr>
          <w:tab/>
        </w:r>
        <w:r>
          <w:rPr>
            <w:webHidden/>
          </w:rPr>
          <w:fldChar w:fldCharType="begin"/>
        </w:r>
        <w:r w:rsidR="00303412">
          <w:rPr>
            <w:webHidden/>
          </w:rPr>
          <w:instrText xml:space="preserve"> PAGEREF _Toc48677765 \h </w:instrText>
        </w:r>
        <w:r>
          <w:rPr>
            <w:webHidden/>
          </w:rPr>
        </w:r>
        <w:r>
          <w:rPr>
            <w:webHidden/>
          </w:rPr>
          <w:fldChar w:fldCharType="separate"/>
        </w:r>
        <w:r w:rsidR="00D63161">
          <w:rPr>
            <w:webHidden/>
          </w:rPr>
          <w:t>20</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66" w:history="1">
        <w:r w:rsidR="00303412" w:rsidRPr="00AB0DA6">
          <w:rPr>
            <w:rStyle w:val="Hyperlink"/>
          </w:rPr>
          <w:t>2.3.</w:t>
        </w:r>
        <w:r w:rsidR="00303412">
          <w:rPr>
            <w:rFonts w:asciiTheme="minorHAnsi" w:eastAsiaTheme="minorEastAsia" w:hAnsiTheme="minorHAnsi" w:cstheme="minorBidi"/>
            <w:iCs w:val="0"/>
            <w:sz w:val="22"/>
            <w:lang w:bidi="ne-NP"/>
          </w:rPr>
          <w:tab/>
        </w:r>
        <w:r w:rsidR="00303412" w:rsidRPr="00AB0DA6">
          <w:rPr>
            <w:rStyle w:val="Hyperlink"/>
          </w:rPr>
          <w:t>Evolution of tourism</w:t>
        </w:r>
        <w:r w:rsidR="00303412">
          <w:rPr>
            <w:webHidden/>
          </w:rPr>
          <w:tab/>
        </w:r>
        <w:r>
          <w:rPr>
            <w:webHidden/>
          </w:rPr>
          <w:fldChar w:fldCharType="begin"/>
        </w:r>
        <w:r w:rsidR="00303412">
          <w:rPr>
            <w:webHidden/>
          </w:rPr>
          <w:instrText xml:space="preserve"> PAGEREF _Toc48677766 \h </w:instrText>
        </w:r>
        <w:r>
          <w:rPr>
            <w:webHidden/>
          </w:rPr>
        </w:r>
        <w:r>
          <w:rPr>
            <w:webHidden/>
          </w:rPr>
          <w:fldChar w:fldCharType="separate"/>
        </w:r>
        <w:r w:rsidR="00D63161">
          <w:rPr>
            <w:webHidden/>
          </w:rPr>
          <w:t>21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67" w:history="1">
        <w:r w:rsidR="00303412" w:rsidRPr="00AB0DA6">
          <w:rPr>
            <w:rStyle w:val="Hyperlink"/>
            <w:lang w:bidi="ar-SA"/>
          </w:rPr>
          <w:t>2.3.1.</w:t>
        </w:r>
        <w:r w:rsidR="00303412">
          <w:rPr>
            <w:rFonts w:asciiTheme="minorHAnsi" w:eastAsiaTheme="minorEastAsia" w:hAnsiTheme="minorHAnsi" w:cstheme="minorBidi"/>
            <w:sz w:val="22"/>
          </w:rPr>
          <w:tab/>
        </w:r>
        <w:r w:rsidR="00303412" w:rsidRPr="00AB0DA6">
          <w:rPr>
            <w:rStyle w:val="Hyperlink"/>
            <w:lang w:bidi="ar-SA"/>
          </w:rPr>
          <w:t>Mass tourism</w:t>
        </w:r>
        <w:r w:rsidR="00303412">
          <w:rPr>
            <w:webHidden/>
          </w:rPr>
          <w:tab/>
        </w:r>
        <w:r>
          <w:rPr>
            <w:webHidden/>
          </w:rPr>
          <w:fldChar w:fldCharType="begin"/>
        </w:r>
        <w:r w:rsidR="00303412">
          <w:rPr>
            <w:webHidden/>
          </w:rPr>
          <w:instrText xml:space="preserve"> PAGEREF _Toc48677767 \h </w:instrText>
        </w:r>
        <w:r>
          <w:rPr>
            <w:webHidden/>
          </w:rPr>
        </w:r>
        <w:r>
          <w:rPr>
            <w:webHidden/>
          </w:rPr>
          <w:fldChar w:fldCharType="separate"/>
        </w:r>
        <w:r w:rsidR="00D63161">
          <w:rPr>
            <w:webHidden/>
          </w:rPr>
          <w:t>21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68" w:history="1">
        <w:r w:rsidR="00303412" w:rsidRPr="00AB0DA6">
          <w:rPr>
            <w:rStyle w:val="Hyperlink"/>
            <w:lang w:bidi="ar-SA"/>
          </w:rPr>
          <w:t>2.3.2.</w:t>
        </w:r>
        <w:r w:rsidR="00303412">
          <w:rPr>
            <w:rFonts w:asciiTheme="minorHAnsi" w:eastAsiaTheme="minorEastAsia" w:hAnsiTheme="minorHAnsi" w:cstheme="minorBidi"/>
            <w:sz w:val="22"/>
          </w:rPr>
          <w:tab/>
        </w:r>
        <w:r w:rsidR="00303412" w:rsidRPr="00AB0DA6">
          <w:rPr>
            <w:rStyle w:val="Hyperlink"/>
            <w:lang w:bidi="ar-SA"/>
          </w:rPr>
          <w:t>Alternative tourism</w:t>
        </w:r>
        <w:r w:rsidR="00303412">
          <w:rPr>
            <w:webHidden/>
          </w:rPr>
          <w:tab/>
        </w:r>
        <w:r>
          <w:rPr>
            <w:webHidden/>
          </w:rPr>
          <w:fldChar w:fldCharType="begin"/>
        </w:r>
        <w:r w:rsidR="00303412">
          <w:rPr>
            <w:webHidden/>
          </w:rPr>
          <w:instrText xml:space="preserve"> PAGEREF _Toc48677768 \h </w:instrText>
        </w:r>
        <w:r>
          <w:rPr>
            <w:webHidden/>
          </w:rPr>
        </w:r>
        <w:r>
          <w:rPr>
            <w:webHidden/>
          </w:rPr>
          <w:fldChar w:fldCharType="separate"/>
        </w:r>
        <w:r w:rsidR="00D63161">
          <w:rPr>
            <w:webHidden/>
          </w:rPr>
          <w:t>21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69" w:history="1">
        <w:r w:rsidR="00303412" w:rsidRPr="00AB0DA6">
          <w:rPr>
            <w:rStyle w:val="Hyperlink"/>
          </w:rPr>
          <w:t>2.4.</w:t>
        </w:r>
        <w:r w:rsidR="00303412">
          <w:rPr>
            <w:rFonts w:asciiTheme="minorHAnsi" w:eastAsiaTheme="minorEastAsia" w:hAnsiTheme="minorHAnsi" w:cstheme="minorBidi"/>
            <w:iCs w:val="0"/>
            <w:sz w:val="22"/>
            <w:lang w:bidi="ne-NP"/>
          </w:rPr>
          <w:tab/>
        </w:r>
        <w:r w:rsidR="00303412" w:rsidRPr="00AB0DA6">
          <w:rPr>
            <w:rStyle w:val="Hyperlink"/>
          </w:rPr>
          <w:t>Sustainable tourism</w:t>
        </w:r>
        <w:r w:rsidR="00303412">
          <w:rPr>
            <w:webHidden/>
          </w:rPr>
          <w:tab/>
        </w:r>
        <w:r>
          <w:rPr>
            <w:webHidden/>
          </w:rPr>
          <w:fldChar w:fldCharType="begin"/>
        </w:r>
        <w:r w:rsidR="00303412">
          <w:rPr>
            <w:webHidden/>
          </w:rPr>
          <w:instrText xml:space="preserve"> PAGEREF _Toc48677769 \h </w:instrText>
        </w:r>
        <w:r>
          <w:rPr>
            <w:webHidden/>
          </w:rPr>
        </w:r>
        <w:r>
          <w:rPr>
            <w:webHidden/>
          </w:rPr>
          <w:fldChar w:fldCharType="separate"/>
        </w:r>
        <w:r w:rsidR="00D63161">
          <w:rPr>
            <w:webHidden/>
          </w:rPr>
          <w:t>21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70" w:history="1">
        <w:r w:rsidR="00303412" w:rsidRPr="00AB0DA6">
          <w:rPr>
            <w:rStyle w:val="Hyperlink"/>
          </w:rPr>
          <w:t>2.5.</w:t>
        </w:r>
        <w:r w:rsidR="00303412">
          <w:rPr>
            <w:rFonts w:asciiTheme="minorHAnsi" w:eastAsiaTheme="minorEastAsia" w:hAnsiTheme="minorHAnsi" w:cstheme="minorBidi"/>
            <w:iCs w:val="0"/>
            <w:sz w:val="22"/>
            <w:lang w:bidi="ne-NP"/>
          </w:rPr>
          <w:tab/>
        </w:r>
        <w:r w:rsidR="00303412" w:rsidRPr="00AB0DA6">
          <w:rPr>
            <w:rStyle w:val="Hyperlink"/>
          </w:rPr>
          <w:t>Planning</w:t>
        </w:r>
        <w:r w:rsidR="00303412">
          <w:rPr>
            <w:webHidden/>
          </w:rPr>
          <w:tab/>
        </w:r>
        <w:r>
          <w:rPr>
            <w:webHidden/>
          </w:rPr>
          <w:fldChar w:fldCharType="begin"/>
        </w:r>
        <w:r w:rsidR="00303412">
          <w:rPr>
            <w:webHidden/>
          </w:rPr>
          <w:instrText xml:space="preserve"> PAGEREF _Toc48677770 \h </w:instrText>
        </w:r>
        <w:r>
          <w:rPr>
            <w:webHidden/>
          </w:rPr>
        </w:r>
        <w:r>
          <w:rPr>
            <w:webHidden/>
          </w:rPr>
          <w:fldChar w:fldCharType="separate"/>
        </w:r>
        <w:r w:rsidR="00D63161">
          <w:rPr>
            <w:webHidden/>
          </w:rPr>
          <w:t>22</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r w:rsidRPr="006736B4">
        <w:lastRenderedPageBreak/>
        <w:pict>
          <v:shape id="_x0000_s62786" type="#_x0000_t202" style="position:absolute;left:0;text-align:left;margin-left:0;margin-top:-36.6pt;width:414.95pt;height:13.45pt;z-index:253178368;mso-width-relative:margin;mso-height-relative:margin" stroked="f">
            <v:textbox>
              <w:txbxContent>
                <w:p w:rsidR="00D57289" w:rsidRDefault="00D57289" w:rsidP="005E60EF"/>
              </w:txbxContent>
            </v:textbox>
          </v:shape>
        </w:pict>
      </w:r>
      <w:hyperlink w:anchor="_Toc48677771" w:history="1">
        <w:r w:rsidR="00303412" w:rsidRPr="00AB0DA6">
          <w:rPr>
            <w:rStyle w:val="Hyperlink"/>
          </w:rPr>
          <w:t>2.6.</w:t>
        </w:r>
        <w:r w:rsidR="00303412">
          <w:rPr>
            <w:rFonts w:asciiTheme="minorHAnsi" w:eastAsiaTheme="minorEastAsia" w:hAnsiTheme="minorHAnsi" w:cstheme="minorBidi"/>
            <w:iCs w:val="0"/>
            <w:sz w:val="22"/>
            <w:lang w:bidi="ne-NP"/>
          </w:rPr>
          <w:tab/>
        </w:r>
        <w:r w:rsidR="00303412" w:rsidRPr="00AB0DA6">
          <w:rPr>
            <w:rStyle w:val="Hyperlink"/>
          </w:rPr>
          <w:t>Physical development plan</w:t>
        </w:r>
        <w:r w:rsidR="00303412">
          <w:rPr>
            <w:webHidden/>
          </w:rPr>
          <w:tab/>
        </w:r>
        <w:r>
          <w:rPr>
            <w:webHidden/>
          </w:rPr>
          <w:fldChar w:fldCharType="begin"/>
        </w:r>
        <w:r w:rsidR="00303412">
          <w:rPr>
            <w:webHidden/>
          </w:rPr>
          <w:instrText xml:space="preserve"> PAGEREF _Toc48677771 \h </w:instrText>
        </w:r>
        <w:r>
          <w:rPr>
            <w:webHidden/>
          </w:rPr>
        </w:r>
        <w:r>
          <w:rPr>
            <w:webHidden/>
          </w:rPr>
          <w:fldChar w:fldCharType="separate"/>
        </w:r>
        <w:r w:rsidR="00D63161">
          <w:rPr>
            <w:webHidden/>
          </w:rPr>
          <w:t>23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72" w:history="1">
        <w:r w:rsidR="00303412" w:rsidRPr="00AB0DA6">
          <w:rPr>
            <w:rStyle w:val="Hyperlink"/>
            <w:lang w:bidi="ar-SA"/>
          </w:rPr>
          <w:t>2.6.1.</w:t>
        </w:r>
        <w:r w:rsidR="00303412">
          <w:rPr>
            <w:rFonts w:asciiTheme="minorHAnsi" w:eastAsiaTheme="minorEastAsia" w:hAnsiTheme="minorHAnsi" w:cstheme="minorBidi"/>
            <w:sz w:val="22"/>
          </w:rPr>
          <w:tab/>
        </w:r>
        <w:r w:rsidR="00303412" w:rsidRPr="00AB0DA6">
          <w:rPr>
            <w:rStyle w:val="Hyperlink"/>
            <w:bCs/>
            <w:lang w:bidi="ar-SA"/>
          </w:rPr>
          <w:t>The Kathmandu valley physical development plan</w:t>
        </w:r>
        <w:r w:rsidR="00303412">
          <w:rPr>
            <w:webHidden/>
          </w:rPr>
          <w:tab/>
        </w:r>
        <w:r>
          <w:rPr>
            <w:webHidden/>
          </w:rPr>
          <w:fldChar w:fldCharType="begin"/>
        </w:r>
        <w:r w:rsidR="00303412">
          <w:rPr>
            <w:webHidden/>
          </w:rPr>
          <w:instrText xml:space="preserve"> PAGEREF _Toc48677772 \h </w:instrText>
        </w:r>
        <w:r>
          <w:rPr>
            <w:webHidden/>
          </w:rPr>
        </w:r>
        <w:r>
          <w:rPr>
            <w:webHidden/>
          </w:rPr>
          <w:fldChar w:fldCharType="separate"/>
        </w:r>
        <w:r w:rsidR="00D63161">
          <w:rPr>
            <w:webHidden/>
          </w:rPr>
          <w:t>24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73" w:history="1">
        <w:r w:rsidR="00303412" w:rsidRPr="00AB0DA6">
          <w:rPr>
            <w:rStyle w:val="Hyperlink"/>
          </w:rPr>
          <w:t>2.7.</w:t>
        </w:r>
        <w:r w:rsidR="00303412">
          <w:rPr>
            <w:rFonts w:asciiTheme="minorHAnsi" w:eastAsiaTheme="minorEastAsia" w:hAnsiTheme="minorHAnsi" w:cstheme="minorBidi"/>
            <w:iCs w:val="0"/>
            <w:sz w:val="22"/>
            <w:lang w:bidi="ne-NP"/>
          </w:rPr>
          <w:tab/>
        </w:r>
        <w:r w:rsidR="00303412" w:rsidRPr="00AB0DA6">
          <w:rPr>
            <w:rStyle w:val="Hyperlink"/>
          </w:rPr>
          <w:t>History of Agriculture</w:t>
        </w:r>
        <w:r w:rsidR="00303412">
          <w:rPr>
            <w:webHidden/>
          </w:rPr>
          <w:tab/>
        </w:r>
        <w:r>
          <w:rPr>
            <w:webHidden/>
          </w:rPr>
          <w:fldChar w:fldCharType="begin"/>
        </w:r>
        <w:r w:rsidR="00303412">
          <w:rPr>
            <w:webHidden/>
          </w:rPr>
          <w:instrText xml:space="preserve"> PAGEREF _Toc48677773 \h </w:instrText>
        </w:r>
        <w:r>
          <w:rPr>
            <w:webHidden/>
          </w:rPr>
        </w:r>
        <w:r>
          <w:rPr>
            <w:webHidden/>
          </w:rPr>
          <w:fldChar w:fldCharType="separate"/>
        </w:r>
        <w:r w:rsidR="00D63161">
          <w:rPr>
            <w:webHidden/>
          </w:rPr>
          <w:t>28</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74" w:history="1">
        <w:r w:rsidR="00303412" w:rsidRPr="00AB0DA6">
          <w:rPr>
            <w:rStyle w:val="Hyperlink"/>
            <w:lang w:bidi="ar-SA"/>
          </w:rPr>
          <w:t>2.7.1.</w:t>
        </w:r>
        <w:r w:rsidR="00303412">
          <w:rPr>
            <w:rFonts w:asciiTheme="minorHAnsi" w:eastAsiaTheme="minorEastAsia" w:hAnsiTheme="minorHAnsi" w:cstheme="minorBidi"/>
            <w:sz w:val="22"/>
          </w:rPr>
          <w:tab/>
        </w:r>
        <w:r w:rsidR="00303412" w:rsidRPr="00AB0DA6">
          <w:rPr>
            <w:rStyle w:val="Hyperlink"/>
            <w:lang w:bidi="ar-SA"/>
          </w:rPr>
          <w:t>Integrated farming system</w:t>
        </w:r>
        <w:r w:rsidR="00303412">
          <w:rPr>
            <w:webHidden/>
          </w:rPr>
          <w:tab/>
        </w:r>
        <w:r>
          <w:rPr>
            <w:webHidden/>
          </w:rPr>
          <w:fldChar w:fldCharType="begin"/>
        </w:r>
        <w:r w:rsidR="00303412">
          <w:rPr>
            <w:webHidden/>
          </w:rPr>
          <w:instrText xml:space="preserve"> PAGEREF _Toc48677774 \h </w:instrText>
        </w:r>
        <w:r>
          <w:rPr>
            <w:webHidden/>
          </w:rPr>
        </w:r>
        <w:r>
          <w:rPr>
            <w:webHidden/>
          </w:rPr>
          <w:fldChar w:fldCharType="separate"/>
        </w:r>
        <w:r w:rsidR="00D63161">
          <w:rPr>
            <w:webHidden/>
          </w:rPr>
          <w:t>30</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75" w:history="1">
        <w:r w:rsidR="00303412" w:rsidRPr="00AB0DA6">
          <w:rPr>
            <w:rStyle w:val="Hyperlink"/>
            <w:lang w:bidi="ar-SA"/>
          </w:rPr>
          <w:t>2.7.2.</w:t>
        </w:r>
        <w:r w:rsidR="00303412">
          <w:rPr>
            <w:rFonts w:asciiTheme="minorHAnsi" w:eastAsiaTheme="minorEastAsia" w:hAnsiTheme="minorHAnsi" w:cstheme="minorBidi"/>
            <w:sz w:val="22"/>
          </w:rPr>
          <w:tab/>
        </w:r>
        <w:r w:rsidR="00303412" w:rsidRPr="00AB0DA6">
          <w:rPr>
            <w:rStyle w:val="Hyperlink"/>
            <w:lang w:bidi="ar-SA"/>
          </w:rPr>
          <w:t>Integrated crop livestock farming system</w:t>
        </w:r>
        <w:r w:rsidR="00303412">
          <w:rPr>
            <w:webHidden/>
          </w:rPr>
          <w:tab/>
        </w:r>
        <w:r>
          <w:rPr>
            <w:webHidden/>
          </w:rPr>
          <w:fldChar w:fldCharType="begin"/>
        </w:r>
        <w:r w:rsidR="00303412">
          <w:rPr>
            <w:webHidden/>
          </w:rPr>
          <w:instrText xml:space="preserve"> PAGEREF _Toc48677775 \h </w:instrText>
        </w:r>
        <w:r>
          <w:rPr>
            <w:webHidden/>
          </w:rPr>
        </w:r>
        <w:r>
          <w:rPr>
            <w:webHidden/>
          </w:rPr>
          <w:fldChar w:fldCharType="separate"/>
        </w:r>
        <w:r w:rsidR="00D63161">
          <w:rPr>
            <w:webHidden/>
          </w:rPr>
          <w:t>30</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76" w:history="1">
        <w:r w:rsidR="00303412" w:rsidRPr="00AB0DA6">
          <w:rPr>
            <w:rStyle w:val="Hyperlink"/>
            <w:lang w:bidi="ar-SA"/>
          </w:rPr>
          <w:t>2.7.3.</w:t>
        </w:r>
        <w:r w:rsidR="00303412">
          <w:rPr>
            <w:rFonts w:asciiTheme="minorHAnsi" w:eastAsiaTheme="minorEastAsia" w:hAnsiTheme="minorHAnsi" w:cstheme="minorBidi"/>
            <w:sz w:val="22"/>
          </w:rPr>
          <w:tab/>
        </w:r>
        <w:r w:rsidR="00303412" w:rsidRPr="00AB0DA6">
          <w:rPr>
            <w:rStyle w:val="Hyperlink"/>
            <w:lang w:bidi="ar-SA"/>
          </w:rPr>
          <w:t>Animal Husbandry</w:t>
        </w:r>
        <w:r w:rsidR="00303412">
          <w:rPr>
            <w:webHidden/>
          </w:rPr>
          <w:tab/>
        </w:r>
        <w:r>
          <w:rPr>
            <w:webHidden/>
          </w:rPr>
          <w:fldChar w:fldCharType="begin"/>
        </w:r>
        <w:r w:rsidR="00303412">
          <w:rPr>
            <w:webHidden/>
          </w:rPr>
          <w:instrText xml:space="preserve"> PAGEREF _Toc48677776 \h </w:instrText>
        </w:r>
        <w:r>
          <w:rPr>
            <w:webHidden/>
          </w:rPr>
        </w:r>
        <w:r>
          <w:rPr>
            <w:webHidden/>
          </w:rPr>
          <w:fldChar w:fldCharType="separate"/>
        </w:r>
        <w:r w:rsidR="00D63161">
          <w:rPr>
            <w:webHidden/>
          </w:rPr>
          <w:t>31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77" w:history="1">
        <w:r w:rsidR="00303412" w:rsidRPr="00AB0DA6">
          <w:rPr>
            <w:rStyle w:val="Hyperlink"/>
            <w:lang w:bidi="ar-SA"/>
          </w:rPr>
          <w:t>2.7.4.</w:t>
        </w:r>
        <w:r w:rsidR="00303412">
          <w:rPr>
            <w:rFonts w:asciiTheme="minorHAnsi" w:eastAsiaTheme="minorEastAsia" w:hAnsiTheme="minorHAnsi" w:cstheme="minorBidi"/>
            <w:sz w:val="22"/>
          </w:rPr>
          <w:tab/>
        </w:r>
        <w:r w:rsidR="00303412" w:rsidRPr="00AB0DA6">
          <w:rPr>
            <w:rStyle w:val="Hyperlink"/>
            <w:lang w:bidi="ar-SA"/>
          </w:rPr>
          <w:t>Mixed Crops and Livestock</w:t>
        </w:r>
        <w:r w:rsidR="00303412">
          <w:rPr>
            <w:webHidden/>
          </w:rPr>
          <w:tab/>
        </w:r>
        <w:r>
          <w:rPr>
            <w:webHidden/>
          </w:rPr>
          <w:fldChar w:fldCharType="begin"/>
        </w:r>
        <w:r w:rsidR="00303412">
          <w:rPr>
            <w:webHidden/>
          </w:rPr>
          <w:instrText xml:space="preserve"> PAGEREF _Toc48677777 \h </w:instrText>
        </w:r>
        <w:r>
          <w:rPr>
            <w:webHidden/>
          </w:rPr>
        </w:r>
        <w:r>
          <w:rPr>
            <w:webHidden/>
          </w:rPr>
          <w:fldChar w:fldCharType="separate"/>
        </w:r>
        <w:r w:rsidR="00D63161">
          <w:rPr>
            <w:webHidden/>
          </w:rPr>
          <w:t>33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78" w:history="1">
        <w:r w:rsidR="00303412" w:rsidRPr="00AB0DA6">
          <w:rPr>
            <w:rStyle w:val="Hyperlink"/>
            <w:lang w:bidi="ar-SA"/>
          </w:rPr>
          <w:t>2.7.5.</w:t>
        </w:r>
        <w:r w:rsidR="00303412">
          <w:rPr>
            <w:rFonts w:asciiTheme="minorHAnsi" w:eastAsiaTheme="minorEastAsia" w:hAnsiTheme="minorHAnsi" w:cstheme="minorBidi"/>
            <w:sz w:val="22"/>
          </w:rPr>
          <w:tab/>
        </w:r>
        <w:r w:rsidR="00303412" w:rsidRPr="00AB0DA6">
          <w:rPr>
            <w:rStyle w:val="Hyperlink"/>
            <w:lang w:bidi="ar-SA"/>
          </w:rPr>
          <w:t>Urban Farming</w:t>
        </w:r>
        <w:r w:rsidR="00303412">
          <w:rPr>
            <w:webHidden/>
          </w:rPr>
          <w:tab/>
        </w:r>
        <w:r>
          <w:rPr>
            <w:webHidden/>
          </w:rPr>
          <w:fldChar w:fldCharType="begin"/>
        </w:r>
        <w:r w:rsidR="00303412">
          <w:rPr>
            <w:webHidden/>
          </w:rPr>
          <w:instrText xml:space="preserve"> PAGEREF _Toc48677778 \h </w:instrText>
        </w:r>
        <w:r>
          <w:rPr>
            <w:webHidden/>
          </w:rPr>
        </w:r>
        <w:r>
          <w:rPr>
            <w:webHidden/>
          </w:rPr>
          <w:fldChar w:fldCharType="separate"/>
        </w:r>
        <w:r w:rsidR="00D63161">
          <w:rPr>
            <w:webHidden/>
          </w:rPr>
          <w:t>34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79" w:history="1">
        <w:r w:rsidR="00303412" w:rsidRPr="00AB0DA6">
          <w:rPr>
            <w:rStyle w:val="Hyperlink"/>
          </w:rPr>
          <w:t>2.8.</w:t>
        </w:r>
        <w:r w:rsidR="00303412">
          <w:rPr>
            <w:rFonts w:asciiTheme="minorHAnsi" w:eastAsiaTheme="minorEastAsia" w:hAnsiTheme="minorHAnsi" w:cstheme="minorBidi"/>
            <w:iCs w:val="0"/>
            <w:sz w:val="22"/>
            <w:lang w:bidi="ne-NP"/>
          </w:rPr>
          <w:tab/>
        </w:r>
        <w:r w:rsidR="00303412" w:rsidRPr="00AB0DA6">
          <w:rPr>
            <w:rStyle w:val="Hyperlink"/>
          </w:rPr>
          <w:t>Agri- Tourism</w:t>
        </w:r>
        <w:r w:rsidR="00303412">
          <w:rPr>
            <w:webHidden/>
          </w:rPr>
          <w:tab/>
        </w:r>
        <w:r>
          <w:rPr>
            <w:webHidden/>
          </w:rPr>
          <w:fldChar w:fldCharType="begin"/>
        </w:r>
        <w:r w:rsidR="00303412">
          <w:rPr>
            <w:webHidden/>
          </w:rPr>
          <w:instrText xml:space="preserve"> PAGEREF _Toc48677779 \h </w:instrText>
        </w:r>
        <w:r>
          <w:rPr>
            <w:webHidden/>
          </w:rPr>
        </w:r>
        <w:r>
          <w:rPr>
            <w:webHidden/>
          </w:rPr>
          <w:fldChar w:fldCharType="separate"/>
        </w:r>
        <w:r w:rsidR="00D63161">
          <w:rPr>
            <w:webHidden/>
          </w:rPr>
          <w:t>36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0" w:history="1">
        <w:r w:rsidR="00303412" w:rsidRPr="00AB0DA6">
          <w:rPr>
            <w:rStyle w:val="Hyperlink"/>
            <w:lang w:bidi="ar-SA"/>
          </w:rPr>
          <w:t>2.8.1.</w:t>
        </w:r>
        <w:r w:rsidR="00303412">
          <w:rPr>
            <w:rFonts w:asciiTheme="minorHAnsi" w:eastAsiaTheme="minorEastAsia" w:hAnsiTheme="minorHAnsi" w:cstheme="minorBidi"/>
            <w:sz w:val="22"/>
          </w:rPr>
          <w:tab/>
        </w:r>
        <w:r w:rsidR="00303412" w:rsidRPr="00AB0DA6">
          <w:rPr>
            <w:rStyle w:val="Hyperlink"/>
            <w:lang w:bidi="ar-SA"/>
          </w:rPr>
          <w:t>Definition</w:t>
        </w:r>
        <w:r w:rsidR="00303412">
          <w:rPr>
            <w:webHidden/>
          </w:rPr>
          <w:tab/>
        </w:r>
        <w:r>
          <w:rPr>
            <w:webHidden/>
          </w:rPr>
          <w:fldChar w:fldCharType="begin"/>
        </w:r>
        <w:r w:rsidR="00303412">
          <w:rPr>
            <w:webHidden/>
          </w:rPr>
          <w:instrText xml:space="preserve"> PAGEREF _Toc48677780 \h </w:instrText>
        </w:r>
        <w:r>
          <w:rPr>
            <w:webHidden/>
          </w:rPr>
        </w:r>
        <w:r>
          <w:rPr>
            <w:webHidden/>
          </w:rPr>
          <w:fldChar w:fldCharType="separate"/>
        </w:r>
        <w:r w:rsidR="00D63161">
          <w:rPr>
            <w:webHidden/>
          </w:rPr>
          <w:t>36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1" w:history="1">
        <w:r w:rsidR="00303412" w:rsidRPr="00AB0DA6">
          <w:rPr>
            <w:rStyle w:val="Hyperlink"/>
            <w:lang w:bidi="ar-SA"/>
          </w:rPr>
          <w:t>2.8.2.</w:t>
        </w:r>
        <w:r w:rsidR="00303412">
          <w:rPr>
            <w:rFonts w:asciiTheme="minorHAnsi" w:eastAsiaTheme="minorEastAsia" w:hAnsiTheme="minorHAnsi" w:cstheme="minorBidi"/>
            <w:sz w:val="22"/>
          </w:rPr>
          <w:tab/>
        </w:r>
        <w:r w:rsidR="00303412" w:rsidRPr="00AB0DA6">
          <w:rPr>
            <w:rStyle w:val="Hyperlink"/>
            <w:lang w:bidi="ar-SA"/>
          </w:rPr>
          <w:t>A typology agro-tourism</w:t>
        </w:r>
        <w:r w:rsidR="00303412">
          <w:rPr>
            <w:webHidden/>
          </w:rPr>
          <w:tab/>
        </w:r>
        <w:r>
          <w:rPr>
            <w:webHidden/>
          </w:rPr>
          <w:fldChar w:fldCharType="begin"/>
        </w:r>
        <w:r w:rsidR="00303412">
          <w:rPr>
            <w:webHidden/>
          </w:rPr>
          <w:instrText xml:space="preserve"> PAGEREF _Toc48677781 \h </w:instrText>
        </w:r>
        <w:r>
          <w:rPr>
            <w:webHidden/>
          </w:rPr>
        </w:r>
        <w:r>
          <w:rPr>
            <w:webHidden/>
          </w:rPr>
          <w:fldChar w:fldCharType="separate"/>
        </w:r>
        <w:r w:rsidR="00D63161">
          <w:rPr>
            <w:webHidden/>
          </w:rPr>
          <w:t>37</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2" w:history="1">
        <w:r w:rsidR="00303412" w:rsidRPr="00AB0DA6">
          <w:rPr>
            <w:rStyle w:val="Hyperlink"/>
            <w:lang w:bidi="ar-SA"/>
          </w:rPr>
          <w:t>2.8.3.</w:t>
        </w:r>
        <w:r w:rsidR="00303412">
          <w:rPr>
            <w:rFonts w:asciiTheme="minorHAnsi" w:eastAsiaTheme="minorEastAsia" w:hAnsiTheme="minorHAnsi" w:cstheme="minorBidi"/>
            <w:sz w:val="22"/>
          </w:rPr>
          <w:tab/>
        </w:r>
        <w:r w:rsidR="00303412" w:rsidRPr="00AB0DA6">
          <w:rPr>
            <w:rStyle w:val="Hyperlink"/>
            <w:lang w:bidi="ar-SA"/>
          </w:rPr>
          <w:t>History of agro tourism</w:t>
        </w:r>
        <w:r w:rsidR="00303412">
          <w:rPr>
            <w:webHidden/>
          </w:rPr>
          <w:tab/>
        </w:r>
        <w:r>
          <w:rPr>
            <w:webHidden/>
          </w:rPr>
          <w:fldChar w:fldCharType="begin"/>
        </w:r>
        <w:r w:rsidR="00303412">
          <w:rPr>
            <w:webHidden/>
          </w:rPr>
          <w:instrText xml:space="preserve"> PAGEREF _Toc48677782 \h </w:instrText>
        </w:r>
        <w:r>
          <w:rPr>
            <w:webHidden/>
          </w:rPr>
        </w:r>
        <w:r>
          <w:rPr>
            <w:webHidden/>
          </w:rPr>
          <w:fldChar w:fldCharType="separate"/>
        </w:r>
        <w:r w:rsidR="00D63161">
          <w:rPr>
            <w:webHidden/>
          </w:rPr>
          <w:t>39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83" w:history="1">
        <w:r w:rsidR="00303412" w:rsidRPr="00AB0DA6">
          <w:rPr>
            <w:rStyle w:val="Hyperlink"/>
          </w:rPr>
          <w:t>2.9.</w:t>
        </w:r>
        <w:r w:rsidR="00303412">
          <w:rPr>
            <w:rFonts w:asciiTheme="minorHAnsi" w:eastAsiaTheme="minorEastAsia" w:hAnsiTheme="minorHAnsi" w:cstheme="minorBidi"/>
            <w:iCs w:val="0"/>
            <w:sz w:val="22"/>
            <w:lang w:bidi="ne-NP"/>
          </w:rPr>
          <w:tab/>
        </w:r>
        <w:r w:rsidR="00303412" w:rsidRPr="00AB0DA6">
          <w:rPr>
            <w:rStyle w:val="Hyperlink"/>
          </w:rPr>
          <w:t>Introduction to Tourism in Nepal</w:t>
        </w:r>
        <w:r w:rsidR="00303412">
          <w:rPr>
            <w:webHidden/>
          </w:rPr>
          <w:tab/>
        </w:r>
        <w:r>
          <w:rPr>
            <w:webHidden/>
          </w:rPr>
          <w:fldChar w:fldCharType="begin"/>
        </w:r>
        <w:r w:rsidR="00303412">
          <w:rPr>
            <w:webHidden/>
          </w:rPr>
          <w:instrText xml:space="preserve"> PAGEREF _Toc48677783 \h </w:instrText>
        </w:r>
        <w:r>
          <w:rPr>
            <w:webHidden/>
          </w:rPr>
        </w:r>
        <w:r>
          <w:rPr>
            <w:webHidden/>
          </w:rPr>
          <w:fldChar w:fldCharType="separate"/>
        </w:r>
        <w:r w:rsidR="00D63161">
          <w:rPr>
            <w:webHidden/>
          </w:rPr>
          <w:t>39</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4" w:history="1">
        <w:r w:rsidR="00303412" w:rsidRPr="00AB0DA6">
          <w:rPr>
            <w:rStyle w:val="Hyperlink"/>
            <w:lang w:bidi="ar-SA"/>
          </w:rPr>
          <w:t>2.9.1.</w:t>
        </w:r>
        <w:r w:rsidR="00303412">
          <w:rPr>
            <w:rFonts w:asciiTheme="minorHAnsi" w:eastAsiaTheme="minorEastAsia" w:hAnsiTheme="minorHAnsi" w:cstheme="minorBidi"/>
            <w:sz w:val="22"/>
          </w:rPr>
          <w:tab/>
        </w:r>
        <w:r w:rsidR="00303412" w:rsidRPr="00AB0DA6">
          <w:rPr>
            <w:rStyle w:val="Hyperlink"/>
            <w:lang w:bidi="ar-SA"/>
          </w:rPr>
          <w:t>History</w:t>
        </w:r>
        <w:r w:rsidR="00303412">
          <w:rPr>
            <w:webHidden/>
          </w:rPr>
          <w:tab/>
        </w:r>
        <w:r>
          <w:rPr>
            <w:webHidden/>
          </w:rPr>
          <w:fldChar w:fldCharType="begin"/>
        </w:r>
        <w:r w:rsidR="00303412">
          <w:rPr>
            <w:webHidden/>
          </w:rPr>
          <w:instrText xml:space="preserve"> PAGEREF _Toc48677784 \h </w:instrText>
        </w:r>
        <w:r>
          <w:rPr>
            <w:webHidden/>
          </w:rPr>
        </w:r>
        <w:r>
          <w:rPr>
            <w:webHidden/>
          </w:rPr>
          <w:fldChar w:fldCharType="separate"/>
        </w:r>
        <w:r w:rsidR="00D63161">
          <w:rPr>
            <w:webHidden/>
          </w:rPr>
          <w:t>39</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5" w:history="1">
        <w:r w:rsidR="00303412" w:rsidRPr="00AB0DA6">
          <w:rPr>
            <w:rStyle w:val="Hyperlink"/>
            <w:lang w:bidi="ar-SA"/>
          </w:rPr>
          <w:t>2.9.2.</w:t>
        </w:r>
        <w:r w:rsidR="00303412">
          <w:rPr>
            <w:rFonts w:asciiTheme="minorHAnsi" w:eastAsiaTheme="minorEastAsia" w:hAnsiTheme="minorHAnsi" w:cstheme="minorBidi"/>
            <w:sz w:val="22"/>
          </w:rPr>
          <w:tab/>
        </w:r>
        <w:r w:rsidR="00303412" w:rsidRPr="00AB0DA6">
          <w:rPr>
            <w:rStyle w:val="Hyperlink"/>
            <w:lang w:bidi="ar-SA"/>
          </w:rPr>
          <w:t>Current status</w:t>
        </w:r>
        <w:r w:rsidR="00303412">
          <w:rPr>
            <w:webHidden/>
          </w:rPr>
          <w:tab/>
        </w:r>
        <w:r>
          <w:rPr>
            <w:webHidden/>
          </w:rPr>
          <w:fldChar w:fldCharType="begin"/>
        </w:r>
        <w:r w:rsidR="00303412">
          <w:rPr>
            <w:webHidden/>
          </w:rPr>
          <w:instrText xml:space="preserve"> PAGEREF _Toc48677785 \h </w:instrText>
        </w:r>
        <w:r>
          <w:rPr>
            <w:webHidden/>
          </w:rPr>
        </w:r>
        <w:r>
          <w:rPr>
            <w:webHidden/>
          </w:rPr>
          <w:fldChar w:fldCharType="separate"/>
        </w:r>
        <w:r w:rsidR="00D63161">
          <w:rPr>
            <w:webHidden/>
          </w:rPr>
          <w:t>40</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6" w:history="1">
        <w:r w:rsidR="00303412" w:rsidRPr="00AB0DA6">
          <w:rPr>
            <w:rStyle w:val="Hyperlink"/>
            <w:lang w:bidi="ar-SA"/>
          </w:rPr>
          <w:t>2.9.3.</w:t>
        </w:r>
        <w:r w:rsidR="00303412">
          <w:rPr>
            <w:rFonts w:asciiTheme="minorHAnsi" w:eastAsiaTheme="minorEastAsia" w:hAnsiTheme="minorHAnsi" w:cstheme="minorBidi"/>
            <w:sz w:val="22"/>
          </w:rPr>
          <w:tab/>
        </w:r>
        <w:r w:rsidR="00303412" w:rsidRPr="00AB0DA6">
          <w:rPr>
            <w:rStyle w:val="Hyperlink"/>
            <w:lang w:bidi="ar-SA"/>
          </w:rPr>
          <w:t>Purpose tourist of visit in Nepal</w:t>
        </w:r>
        <w:r w:rsidR="00303412">
          <w:rPr>
            <w:webHidden/>
          </w:rPr>
          <w:tab/>
        </w:r>
        <w:r>
          <w:rPr>
            <w:webHidden/>
          </w:rPr>
          <w:fldChar w:fldCharType="begin"/>
        </w:r>
        <w:r w:rsidR="00303412">
          <w:rPr>
            <w:webHidden/>
          </w:rPr>
          <w:instrText xml:space="preserve"> PAGEREF _Toc48677786 \h </w:instrText>
        </w:r>
        <w:r>
          <w:rPr>
            <w:webHidden/>
          </w:rPr>
        </w:r>
        <w:r>
          <w:rPr>
            <w:webHidden/>
          </w:rPr>
          <w:fldChar w:fldCharType="separate"/>
        </w:r>
        <w:r w:rsidR="00D63161">
          <w:rPr>
            <w:webHidden/>
          </w:rPr>
          <w:t>41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7" w:history="1">
        <w:r w:rsidR="00303412" w:rsidRPr="00AB0DA6">
          <w:rPr>
            <w:rStyle w:val="Hyperlink"/>
            <w:lang w:bidi="ar-SA"/>
          </w:rPr>
          <w:t>2.9.4.</w:t>
        </w:r>
        <w:r w:rsidR="00303412">
          <w:rPr>
            <w:rFonts w:asciiTheme="minorHAnsi" w:eastAsiaTheme="minorEastAsia" w:hAnsiTheme="minorHAnsi" w:cstheme="minorBidi"/>
            <w:sz w:val="22"/>
          </w:rPr>
          <w:tab/>
        </w:r>
        <w:r w:rsidR="00303412" w:rsidRPr="00AB0DA6">
          <w:rPr>
            <w:rStyle w:val="Hyperlink"/>
            <w:lang w:bidi="ar-SA"/>
          </w:rPr>
          <w:t>Nepal: Total contribution of travel &amp; tourism to GDP</w:t>
        </w:r>
        <w:r w:rsidR="00303412">
          <w:rPr>
            <w:webHidden/>
          </w:rPr>
          <w:tab/>
        </w:r>
        <w:r>
          <w:rPr>
            <w:webHidden/>
          </w:rPr>
          <w:fldChar w:fldCharType="begin"/>
        </w:r>
        <w:r w:rsidR="00303412">
          <w:rPr>
            <w:webHidden/>
          </w:rPr>
          <w:instrText xml:space="preserve"> PAGEREF _Toc48677787 \h </w:instrText>
        </w:r>
        <w:r>
          <w:rPr>
            <w:webHidden/>
          </w:rPr>
        </w:r>
        <w:r>
          <w:rPr>
            <w:webHidden/>
          </w:rPr>
          <w:fldChar w:fldCharType="separate"/>
        </w:r>
        <w:r w:rsidR="00D63161">
          <w:rPr>
            <w:webHidden/>
          </w:rPr>
          <w:t>41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88" w:history="1">
        <w:r w:rsidR="00303412" w:rsidRPr="00AB0DA6">
          <w:rPr>
            <w:rStyle w:val="Hyperlink"/>
            <w:lang w:bidi="ar-SA"/>
          </w:rPr>
          <w:t>2.9.5.</w:t>
        </w:r>
        <w:r w:rsidR="00303412">
          <w:rPr>
            <w:rFonts w:asciiTheme="minorHAnsi" w:eastAsiaTheme="minorEastAsia" w:hAnsiTheme="minorHAnsi" w:cstheme="minorBidi"/>
            <w:sz w:val="22"/>
          </w:rPr>
          <w:tab/>
        </w:r>
        <w:r w:rsidR="00303412" w:rsidRPr="00AB0DA6">
          <w:rPr>
            <w:rStyle w:val="Hyperlink"/>
            <w:lang w:bidi="ar-SA"/>
          </w:rPr>
          <w:t>Nepal: Total contribution of travel &amp; tourism to employment</w:t>
        </w:r>
        <w:r w:rsidR="00303412">
          <w:rPr>
            <w:webHidden/>
          </w:rPr>
          <w:tab/>
        </w:r>
        <w:r>
          <w:rPr>
            <w:webHidden/>
          </w:rPr>
          <w:fldChar w:fldCharType="begin"/>
        </w:r>
        <w:r w:rsidR="00303412">
          <w:rPr>
            <w:webHidden/>
          </w:rPr>
          <w:instrText xml:space="preserve"> PAGEREF _Toc48677788 \h </w:instrText>
        </w:r>
        <w:r>
          <w:rPr>
            <w:webHidden/>
          </w:rPr>
        </w:r>
        <w:r>
          <w:rPr>
            <w:webHidden/>
          </w:rPr>
          <w:fldChar w:fldCharType="separate"/>
        </w:r>
        <w:r w:rsidR="00D63161">
          <w:rPr>
            <w:webHidden/>
          </w:rPr>
          <w:t>42</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89" w:history="1">
        <w:r w:rsidR="00303412" w:rsidRPr="00AB0DA6">
          <w:rPr>
            <w:rStyle w:val="Hyperlink"/>
          </w:rPr>
          <w:t>2.10.</w:t>
        </w:r>
        <w:r w:rsidR="00303412">
          <w:rPr>
            <w:rFonts w:asciiTheme="minorHAnsi" w:eastAsiaTheme="minorEastAsia" w:hAnsiTheme="minorHAnsi" w:cstheme="minorBidi"/>
            <w:iCs w:val="0"/>
            <w:sz w:val="22"/>
            <w:lang w:bidi="ne-NP"/>
          </w:rPr>
          <w:tab/>
        </w:r>
        <w:r w:rsidR="00303412" w:rsidRPr="00AB0DA6">
          <w:rPr>
            <w:rStyle w:val="Hyperlink"/>
          </w:rPr>
          <w:t>Farming system</w:t>
        </w:r>
        <w:r w:rsidR="00303412">
          <w:rPr>
            <w:webHidden/>
          </w:rPr>
          <w:tab/>
        </w:r>
        <w:r>
          <w:rPr>
            <w:webHidden/>
          </w:rPr>
          <w:fldChar w:fldCharType="begin"/>
        </w:r>
        <w:r w:rsidR="00303412">
          <w:rPr>
            <w:webHidden/>
          </w:rPr>
          <w:instrText xml:space="preserve"> PAGEREF _Toc48677789 \h </w:instrText>
        </w:r>
        <w:r>
          <w:rPr>
            <w:webHidden/>
          </w:rPr>
        </w:r>
        <w:r>
          <w:rPr>
            <w:webHidden/>
          </w:rPr>
          <w:fldChar w:fldCharType="separate"/>
        </w:r>
        <w:r w:rsidR="00D63161">
          <w:rPr>
            <w:webHidden/>
          </w:rPr>
          <w:t>44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90" w:history="1">
        <w:r w:rsidR="00303412" w:rsidRPr="00AB0DA6">
          <w:rPr>
            <w:rStyle w:val="Hyperlink"/>
            <w:lang w:bidi="ar-SA"/>
          </w:rPr>
          <w:t>2.10.1.</w:t>
        </w:r>
        <w:r w:rsidR="00303412">
          <w:rPr>
            <w:rFonts w:asciiTheme="minorHAnsi" w:eastAsiaTheme="minorEastAsia" w:hAnsiTheme="minorHAnsi" w:cstheme="minorBidi"/>
            <w:sz w:val="22"/>
          </w:rPr>
          <w:tab/>
        </w:r>
        <w:r w:rsidR="00303412" w:rsidRPr="00AB0DA6">
          <w:rPr>
            <w:rStyle w:val="Hyperlink"/>
            <w:lang w:bidi="ar-SA"/>
          </w:rPr>
          <w:t>Agri biodiversity</w:t>
        </w:r>
        <w:r w:rsidR="00303412">
          <w:rPr>
            <w:webHidden/>
          </w:rPr>
          <w:tab/>
        </w:r>
        <w:r>
          <w:rPr>
            <w:webHidden/>
          </w:rPr>
          <w:fldChar w:fldCharType="begin"/>
        </w:r>
        <w:r w:rsidR="00303412">
          <w:rPr>
            <w:webHidden/>
          </w:rPr>
          <w:instrText xml:space="preserve"> PAGEREF _Toc48677790 \h </w:instrText>
        </w:r>
        <w:r>
          <w:rPr>
            <w:webHidden/>
          </w:rPr>
        </w:r>
        <w:r>
          <w:rPr>
            <w:webHidden/>
          </w:rPr>
          <w:fldChar w:fldCharType="separate"/>
        </w:r>
        <w:r w:rsidR="00D63161">
          <w:rPr>
            <w:webHidden/>
          </w:rPr>
          <w:t>44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91" w:history="1">
        <w:r w:rsidR="00303412" w:rsidRPr="00AB0DA6">
          <w:rPr>
            <w:rStyle w:val="Hyperlink"/>
            <w:lang w:bidi="ar-SA"/>
          </w:rPr>
          <w:t>2.10.2.</w:t>
        </w:r>
        <w:r w:rsidR="00303412">
          <w:rPr>
            <w:rFonts w:asciiTheme="minorHAnsi" w:eastAsiaTheme="minorEastAsia" w:hAnsiTheme="minorHAnsi" w:cstheme="minorBidi"/>
            <w:sz w:val="22"/>
          </w:rPr>
          <w:tab/>
        </w:r>
        <w:r w:rsidR="00303412" w:rsidRPr="00AB0DA6">
          <w:rPr>
            <w:rStyle w:val="Hyperlink"/>
            <w:lang w:bidi="ar-SA"/>
          </w:rPr>
          <w:t>Plant diversity</w:t>
        </w:r>
        <w:r w:rsidR="00303412">
          <w:rPr>
            <w:webHidden/>
          </w:rPr>
          <w:tab/>
        </w:r>
        <w:r>
          <w:rPr>
            <w:webHidden/>
          </w:rPr>
          <w:fldChar w:fldCharType="begin"/>
        </w:r>
        <w:r w:rsidR="00303412">
          <w:rPr>
            <w:webHidden/>
          </w:rPr>
          <w:instrText xml:space="preserve"> PAGEREF _Toc48677791 \h </w:instrText>
        </w:r>
        <w:r>
          <w:rPr>
            <w:webHidden/>
          </w:rPr>
        </w:r>
        <w:r>
          <w:rPr>
            <w:webHidden/>
          </w:rPr>
          <w:fldChar w:fldCharType="separate"/>
        </w:r>
        <w:r w:rsidR="00D63161">
          <w:rPr>
            <w:webHidden/>
          </w:rPr>
          <w:t>44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92" w:history="1">
        <w:r w:rsidR="00303412" w:rsidRPr="00AB0DA6">
          <w:rPr>
            <w:rStyle w:val="Hyperlink"/>
            <w:lang w:bidi="ar-SA"/>
          </w:rPr>
          <w:t>2.10.3.</w:t>
        </w:r>
        <w:r w:rsidR="00303412">
          <w:rPr>
            <w:rFonts w:asciiTheme="minorHAnsi" w:eastAsiaTheme="minorEastAsia" w:hAnsiTheme="minorHAnsi" w:cstheme="minorBidi"/>
            <w:sz w:val="22"/>
          </w:rPr>
          <w:tab/>
        </w:r>
        <w:r w:rsidR="00303412" w:rsidRPr="00AB0DA6">
          <w:rPr>
            <w:rStyle w:val="Hyperlink"/>
            <w:lang w:bidi="ar-SA"/>
          </w:rPr>
          <w:t>Animal diversity</w:t>
        </w:r>
        <w:r w:rsidR="00303412">
          <w:rPr>
            <w:webHidden/>
          </w:rPr>
          <w:tab/>
        </w:r>
        <w:r>
          <w:rPr>
            <w:webHidden/>
          </w:rPr>
          <w:fldChar w:fldCharType="begin"/>
        </w:r>
        <w:r w:rsidR="00303412">
          <w:rPr>
            <w:webHidden/>
          </w:rPr>
          <w:instrText xml:space="preserve"> PAGEREF _Toc48677792 \h </w:instrText>
        </w:r>
        <w:r>
          <w:rPr>
            <w:webHidden/>
          </w:rPr>
        </w:r>
        <w:r>
          <w:rPr>
            <w:webHidden/>
          </w:rPr>
          <w:fldChar w:fldCharType="separate"/>
        </w:r>
        <w:r w:rsidR="00D63161">
          <w:rPr>
            <w:webHidden/>
          </w:rPr>
          <w:t>44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793" w:history="1">
        <w:r w:rsidR="00303412" w:rsidRPr="00AB0DA6">
          <w:rPr>
            <w:rStyle w:val="Hyperlink"/>
            <w:lang w:bidi="ar-SA"/>
          </w:rPr>
          <w:t>2.10.4.</w:t>
        </w:r>
        <w:r w:rsidR="00303412">
          <w:rPr>
            <w:rFonts w:asciiTheme="minorHAnsi" w:eastAsiaTheme="minorEastAsia" w:hAnsiTheme="minorHAnsi" w:cstheme="minorBidi"/>
            <w:sz w:val="22"/>
          </w:rPr>
          <w:tab/>
        </w:r>
        <w:r w:rsidR="00303412" w:rsidRPr="00AB0DA6">
          <w:rPr>
            <w:rStyle w:val="Hyperlink"/>
            <w:lang w:bidi="ar-SA"/>
          </w:rPr>
          <w:t>Agritourism knowledge</w:t>
        </w:r>
        <w:r w:rsidR="00303412">
          <w:rPr>
            <w:webHidden/>
          </w:rPr>
          <w:tab/>
        </w:r>
        <w:r>
          <w:rPr>
            <w:webHidden/>
          </w:rPr>
          <w:fldChar w:fldCharType="begin"/>
        </w:r>
        <w:r w:rsidR="00303412">
          <w:rPr>
            <w:webHidden/>
          </w:rPr>
          <w:instrText xml:space="preserve"> PAGEREF _Toc48677793 \h </w:instrText>
        </w:r>
        <w:r>
          <w:rPr>
            <w:webHidden/>
          </w:rPr>
        </w:r>
        <w:r>
          <w:rPr>
            <w:webHidden/>
          </w:rPr>
          <w:fldChar w:fldCharType="separate"/>
        </w:r>
        <w:r w:rsidR="00D63161">
          <w:rPr>
            <w:webHidden/>
          </w:rPr>
          <w:t>44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94" w:history="1">
        <w:r w:rsidR="00303412" w:rsidRPr="00AB0DA6">
          <w:rPr>
            <w:rStyle w:val="Hyperlink"/>
          </w:rPr>
          <w:t>2.11.</w:t>
        </w:r>
        <w:r w:rsidR="00303412">
          <w:rPr>
            <w:rFonts w:asciiTheme="minorHAnsi" w:eastAsiaTheme="minorEastAsia" w:hAnsiTheme="minorHAnsi" w:cstheme="minorBidi"/>
            <w:iCs w:val="0"/>
            <w:sz w:val="22"/>
            <w:lang w:bidi="ne-NP"/>
          </w:rPr>
          <w:tab/>
        </w:r>
        <w:r w:rsidR="00303412" w:rsidRPr="00AB0DA6">
          <w:rPr>
            <w:rStyle w:val="Hyperlink"/>
          </w:rPr>
          <w:t>Tourism Act, 2035 (1978)</w:t>
        </w:r>
        <w:r w:rsidR="00303412">
          <w:rPr>
            <w:webHidden/>
          </w:rPr>
          <w:tab/>
        </w:r>
        <w:r>
          <w:rPr>
            <w:webHidden/>
          </w:rPr>
          <w:fldChar w:fldCharType="begin"/>
        </w:r>
        <w:r w:rsidR="00303412">
          <w:rPr>
            <w:webHidden/>
          </w:rPr>
          <w:instrText xml:space="preserve"> PAGEREF _Toc48677794 \h </w:instrText>
        </w:r>
        <w:r>
          <w:rPr>
            <w:webHidden/>
          </w:rPr>
        </w:r>
        <w:r>
          <w:rPr>
            <w:webHidden/>
          </w:rPr>
          <w:fldChar w:fldCharType="separate"/>
        </w:r>
        <w:r w:rsidR="00D63161">
          <w:rPr>
            <w:webHidden/>
          </w:rPr>
          <w:t>44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95" w:history="1">
        <w:r w:rsidR="00303412" w:rsidRPr="00AB0DA6">
          <w:rPr>
            <w:rStyle w:val="Hyperlink"/>
          </w:rPr>
          <w:t>2.12.</w:t>
        </w:r>
        <w:r w:rsidR="00303412">
          <w:rPr>
            <w:rFonts w:asciiTheme="minorHAnsi" w:eastAsiaTheme="minorEastAsia" w:hAnsiTheme="minorHAnsi" w:cstheme="minorBidi"/>
            <w:iCs w:val="0"/>
            <w:sz w:val="22"/>
            <w:lang w:bidi="ne-NP"/>
          </w:rPr>
          <w:tab/>
        </w:r>
        <w:r w:rsidR="00303412" w:rsidRPr="00AB0DA6">
          <w:rPr>
            <w:rStyle w:val="Hyperlink"/>
          </w:rPr>
          <w:t>Tourism Policy 2065</w:t>
        </w:r>
        <w:r w:rsidR="00303412">
          <w:rPr>
            <w:webHidden/>
          </w:rPr>
          <w:tab/>
        </w:r>
        <w:r>
          <w:rPr>
            <w:webHidden/>
          </w:rPr>
          <w:fldChar w:fldCharType="begin"/>
        </w:r>
        <w:r w:rsidR="00303412">
          <w:rPr>
            <w:webHidden/>
          </w:rPr>
          <w:instrText xml:space="preserve"> PAGEREF _Toc48677795 \h </w:instrText>
        </w:r>
        <w:r>
          <w:rPr>
            <w:webHidden/>
          </w:rPr>
        </w:r>
        <w:r>
          <w:rPr>
            <w:webHidden/>
          </w:rPr>
          <w:fldChar w:fldCharType="separate"/>
        </w:r>
        <w:r w:rsidR="00D63161">
          <w:rPr>
            <w:webHidden/>
          </w:rPr>
          <w:t>44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96" w:history="1">
        <w:r w:rsidR="00303412" w:rsidRPr="00AB0DA6">
          <w:rPr>
            <w:rStyle w:val="Hyperlink"/>
          </w:rPr>
          <w:t>2.13.</w:t>
        </w:r>
        <w:r w:rsidR="00303412">
          <w:rPr>
            <w:rFonts w:asciiTheme="minorHAnsi" w:eastAsiaTheme="minorEastAsia" w:hAnsiTheme="minorHAnsi" w:cstheme="minorBidi"/>
            <w:iCs w:val="0"/>
            <w:sz w:val="22"/>
            <w:lang w:bidi="ne-NP"/>
          </w:rPr>
          <w:tab/>
        </w:r>
        <w:r w:rsidR="00303412" w:rsidRPr="00AB0DA6">
          <w:rPr>
            <w:rStyle w:val="Hyperlink"/>
          </w:rPr>
          <w:t>Features of Tourism</w:t>
        </w:r>
        <w:r w:rsidR="00303412">
          <w:rPr>
            <w:webHidden/>
          </w:rPr>
          <w:tab/>
        </w:r>
        <w:r>
          <w:rPr>
            <w:webHidden/>
          </w:rPr>
          <w:fldChar w:fldCharType="begin"/>
        </w:r>
        <w:r w:rsidR="00303412">
          <w:rPr>
            <w:webHidden/>
          </w:rPr>
          <w:instrText xml:space="preserve"> PAGEREF _Toc48677796 \h </w:instrText>
        </w:r>
        <w:r>
          <w:rPr>
            <w:webHidden/>
          </w:rPr>
        </w:r>
        <w:r>
          <w:rPr>
            <w:webHidden/>
          </w:rPr>
          <w:fldChar w:fldCharType="separate"/>
        </w:r>
        <w:r w:rsidR="00D63161">
          <w:rPr>
            <w:webHidden/>
          </w:rPr>
          <w:t>47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97" w:history="1">
        <w:r w:rsidR="00303412" w:rsidRPr="00AB0DA6">
          <w:rPr>
            <w:rStyle w:val="Hyperlink"/>
          </w:rPr>
          <w:t>2.14.</w:t>
        </w:r>
        <w:r w:rsidR="00303412">
          <w:rPr>
            <w:rFonts w:asciiTheme="minorHAnsi" w:eastAsiaTheme="minorEastAsia" w:hAnsiTheme="minorHAnsi" w:cstheme="minorBidi"/>
            <w:iCs w:val="0"/>
            <w:sz w:val="22"/>
            <w:lang w:bidi="ne-NP"/>
          </w:rPr>
          <w:tab/>
        </w:r>
        <w:r w:rsidR="00303412" w:rsidRPr="00AB0DA6">
          <w:rPr>
            <w:rStyle w:val="Hyperlink"/>
          </w:rPr>
          <w:t>Umbrella organization to tourism</w:t>
        </w:r>
        <w:r w:rsidR="00303412">
          <w:rPr>
            <w:webHidden/>
          </w:rPr>
          <w:tab/>
        </w:r>
        <w:r>
          <w:rPr>
            <w:webHidden/>
          </w:rPr>
          <w:fldChar w:fldCharType="begin"/>
        </w:r>
        <w:r w:rsidR="00303412">
          <w:rPr>
            <w:webHidden/>
          </w:rPr>
          <w:instrText xml:space="preserve"> PAGEREF _Toc48677797 \h </w:instrText>
        </w:r>
        <w:r>
          <w:rPr>
            <w:webHidden/>
          </w:rPr>
        </w:r>
        <w:r>
          <w:rPr>
            <w:webHidden/>
          </w:rPr>
          <w:fldChar w:fldCharType="separate"/>
        </w:r>
        <w:r w:rsidR="00D63161">
          <w:rPr>
            <w:webHidden/>
          </w:rPr>
          <w:t>47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98" w:history="1">
        <w:r w:rsidR="00303412" w:rsidRPr="00AB0DA6">
          <w:rPr>
            <w:rStyle w:val="Hyperlink"/>
          </w:rPr>
          <w:t>2.15.</w:t>
        </w:r>
        <w:r w:rsidR="00303412">
          <w:rPr>
            <w:rFonts w:asciiTheme="minorHAnsi" w:eastAsiaTheme="minorEastAsia" w:hAnsiTheme="minorHAnsi" w:cstheme="minorBidi"/>
            <w:iCs w:val="0"/>
            <w:sz w:val="22"/>
            <w:lang w:bidi="ne-NP"/>
          </w:rPr>
          <w:tab/>
        </w:r>
        <w:r w:rsidR="00303412" w:rsidRPr="00AB0DA6">
          <w:rPr>
            <w:rStyle w:val="Hyperlink"/>
          </w:rPr>
          <w:t>Status</w:t>
        </w:r>
        <w:r w:rsidR="00303412">
          <w:rPr>
            <w:webHidden/>
          </w:rPr>
          <w:tab/>
        </w:r>
        <w:r>
          <w:rPr>
            <w:webHidden/>
          </w:rPr>
          <w:fldChar w:fldCharType="begin"/>
        </w:r>
        <w:r w:rsidR="00303412">
          <w:rPr>
            <w:webHidden/>
          </w:rPr>
          <w:instrText xml:space="preserve"> PAGEREF _Toc48677798 \h </w:instrText>
        </w:r>
        <w:r>
          <w:rPr>
            <w:webHidden/>
          </w:rPr>
        </w:r>
        <w:r>
          <w:rPr>
            <w:webHidden/>
          </w:rPr>
          <w:fldChar w:fldCharType="separate"/>
        </w:r>
        <w:r w:rsidR="00D63161">
          <w:rPr>
            <w:webHidden/>
          </w:rPr>
          <w:t>48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799" w:history="1">
        <w:r w:rsidR="00303412" w:rsidRPr="00AB0DA6">
          <w:rPr>
            <w:rStyle w:val="Hyperlink"/>
          </w:rPr>
          <w:t>2.16.</w:t>
        </w:r>
        <w:r w:rsidR="00303412">
          <w:rPr>
            <w:rFonts w:asciiTheme="minorHAnsi" w:eastAsiaTheme="minorEastAsia" w:hAnsiTheme="minorHAnsi" w:cstheme="minorBidi"/>
            <w:iCs w:val="0"/>
            <w:sz w:val="22"/>
            <w:lang w:bidi="ne-NP"/>
          </w:rPr>
          <w:tab/>
        </w:r>
        <w:r w:rsidR="00303412" w:rsidRPr="00AB0DA6">
          <w:rPr>
            <w:rStyle w:val="Hyperlink"/>
          </w:rPr>
          <w:t>Obstacles of agri-tourism development</w:t>
        </w:r>
        <w:r w:rsidR="00303412">
          <w:rPr>
            <w:webHidden/>
          </w:rPr>
          <w:tab/>
        </w:r>
        <w:r>
          <w:rPr>
            <w:webHidden/>
          </w:rPr>
          <w:fldChar w:fldCharType="begin"/>
        </w:r>
        <w:r w:rsidR="00303412">
          <w:rPr>
            <w:webHidden/>
          </w:rPr>
          <w:instrText xml:space="preserve"> PAGEREF _Toc48677799 \h </w:instrText>
        </w:r>
        <w:r>
          <w:rPr>
            <w:webHidden/>
          </w:rPr>
        </w:r>
        <w:r>
          <w:rPr>
            <w:webHidden/>
          </w:rPr>
          <w:fldChar w:fldCharType="separate"/>
        </w:r>
        <w:r w:rsidR="00D63161">
          <w:rPr>
            <w:webHidden/>
          </w:rPr>
          <w:t>48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00" w:history="1">
        <w:r w:rsidR="00303412" w:rsidRPr="00AB0DA6">
          <w:rPr>
            <w:rStyle w:val="Hyperlink"/>
          </w:rPr>
          <w:t>2.17.</w:t>
        </w:r>
        <w:r w:rsidR="00303412">
          <w:rPr>
            <w:rFonts w:asciiTheme="minorHAnsi" w:eastAsiaTheme="minorEastAsia" w:hAnsiTheme="minorHAnsi" w:cstheme="minorBidi"/>
            <w:iCs w:val="0"/>
            <w:sz w:val="22"/>
            <w:lang w:bidi="ne-NP"/>
          </w:rPr>
          <w:tab/>
        </w:r>
        <w:r w:rsidR="00303412" w:rsidRPr="00AB0DA6">
          <w:rPr>
            <w:rStyle w:val="Hyperlink"/>
          </w:rPr>
          <w:t>Countermeasure of agri-tourism development</w:t>
        </w:r>
        <w:r w:rsidR="00303412">
          <w:rPr>
            <w:webHidden/>
          </w:rPr>
          <w:tab/>
        </w:r>
        <w:r>
          <w:rPr>
            <w:webHidden/>
          </w:rPr>
          <w:fldChar w:fldCharType="begin"/>
        </w:r>
        <w:r w:rsidR="00303412">
          <w:rPr>
            <w:webHidden/>
          </w:rPr>
          <w:instrText xml:space="preserve"> PAGEREF _Toc48677800 \h </w:instrText>
        </w:r>
        <w:r>
          <w:rPr>
            <w:webHidden/>
          </w:rPr>
        </w:r>
        <w:r>
          <w:rPr>
            <w:webHidden/>
          </w:rPr>
          <w:fldChar w:fldCharType="separate"/>
        </w:r>
        <w:r w:rsidR="00D63161">
          <w:rPr>
            <w:webHidden/>
          </w:rPr>
          <w:t>48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r w:rsidRPr="006736B4">
        <w:lastRenderedPageBreak/>
        <w:pict>
          <v:shape id="_x0000_s62787" type="#_x0000_t202" style="position:absolute;left:0;text-align:left;margin-left:.35pt;margin-top:-37.2pt;width:414.95pt;height:13.45pt;z-index:253179392;mso-width-relative:margin;mso-height-relative:margin" stroked="f">
            <v:textbox>
              <w:txbxContent>
                <w:p w:rsidR="00D57289" w:rsidRDefault="00D57289" w:rsidP="005E60EF"/>
              </w:txbxContent>
            </v:textbox>
          </v:shape>
        </w:pict>
      </w:r>
      <w:hyperlink w:anchor="_Toc48677801" w:history="1">
        <w:r w:rsidR="00303412" w:rsidRPr="00AB0DA6">
          <w:rPr>
            <w:rStyle w:val="Hyperlink"/>
          </w:rPr>
          <w:t>2.18.</w:t>
        </w:r>
        <w:r w:rsidR="00303412">
          <w:rPr>
            <w:rFonts w:asciiTheme="minorHAnsi" w:eastAsiaTheme="minorEastAsia" w:hAnsiTheme="minorHAnsi" w:cstheme="minorBidi"/>
            <w:iCs w:val="0"/>
            <w:sz w:val="22"/>
            <w:lang w:bidi="ne-NP"/>
          </w:rPr>
          <w:tab/>
        </w:r>
        <w:r w:rsidR="00303412" w:rsidRPr="00AB0DA6">
          <w:rPr>
            <w:rStyle w:val="Hyperlink"/>
          </w:rPr>
          <w:t>Issues needing attention for the promotion of Agri-Tourism</w:t>
        </w:r>
        <w:r w:rsidR="00303412">
          <w:rPr>
            <w:webHidden/>
          </w:rPr>
          <w:tab/>
        </w:r>
        <w:r>
          <w:rPr>
            <w:webHidden/>
          </w:rPr>
          <w:fldChar w:fldCharType="begin"/>
        </w:r>
        <w:r w:rsidR="00303412">
          <w:rPr>
            <w:webHidden/>
          </w:rPr>
          <w:instrText xml:space="preserve"> PAGEREF _Toc48677801 \h </w:instrText>
        </w:r>
        <w:r>
          <w:rPr>
            <w:webHidden/>
          </w:rPr>
        </w:r>
        <w:r>
          <w:rPr>
            <w:webHidden/>
          </w:rPr>
          <w:fldChar w:fldCharType="separate"/>
        </w:r>
        <w:r w:rsidR="00D63161">
          <w:rPr>
            <w:webHidden/>
          </w:rPr>
          <w:t>48</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2" w:history="1">
        <w:r w:rsidR="00303412" w:rsidRPr="00AB0DA6">
          <w:rPr>
            <w:rStyle w:val="Hyperlink"/>
            <w:rFonts w:cs="Arial"/>
            <w:lang w:bidi="ar-SA"/>
          </w:rPr>
          <w:t>2.18.1.</w:t>
        </w:r>
        <w:r w:rsidR="00303412">
          <w:rPr>
            <w:rFonts w:asciiTheme="minorHAnsi" w:eastAsiaTheme="minorEastAsia" w:hAnsiTheme="minorHAnsi" w:cstheme="minorBidi"/>
            <w:sz w:val="22"/>
          </w:rPr>
          <w:tab/>
        </w:r>
        <w:r w:rsidR="00303412" w:rsidRPr="00AB0DA6">
          <w:rPr>
            <w:rStyle w:val="Hyperlink"/>
            <w:lang w:bidi="ar-SA"/>
          </w:rPr>
          <w:t>Publicity</w:t>
        </w:r>
        <w:r w:rsidR="00303412">
          <w:rPr>
            <w:webHidden/>
          </w:rPr>
          <w:tab/>
        </w:r>
        <w:r>
          <w:rPr>
            <w:webHidden/>
          </w:rPr>
          <w:fldChar w:fldCharType="begin"/>
        </w:r>
        <w:r w:rsidR="00303412">
          <w:rPr>
            <w:webHidden/>
          </w:rPr>
          <w:instrText xml:space="preserve"> PAGEREF _Toc48677802 \h </w:instrText>
        </w:r>
        <w:r>
          <w:rPr>
            <w:webHidden/>
          </w:rPr>
        </w:r>
        <w:r>
          <w:rPr>
            <w:webHidden/>
          </w:rPr>
          <w:fldChar w:fldCharType="separate"/>
        </w:r>
        <w:r w:rsidR="00D63161">
          <w:rPr>
            <w:webHidden/>
          </w:rPr>
          <w:t>48</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3" w:history="1">
        <w:r w:rsidR="00303412" w:rsidRPr="00AB0DA6">
          <w:rPr>
            <w:rStyle w:val="Hyperlink"/>
            <w:rFonts w:cs="Arial"/>
            <w:lang w:bidi="ar-SA"/>
          </w:rPr>
          <w:t>2.18.2.</w:t>
        </w:r>
        <w:r w:rsidR="00303412">
          <w:rPr>
            <w:rFonts w:asciiTheme="minorHAnsi" w:eastAsiaTheme="minorEastAsia" w:hAnsiTheme="minorHAnsi" w:cstheme="minorBidi"/>
            <w:sz w:val="22"/>
          </w:rPr>
          <w:tab/>
        </w:r>
        <w:r w:rsidR="00303412" w:rsidRPr="00AB0DA6">
          <w:rPr>
            <w:rStyle w:val="Hyperlink"/>
            <w:lang w:bidi="ar-SA"/>
          </w:rPr>
          <w:t>Transport</w:t>
        </w:r>
        <w:r w:rsidR="00303412">
          <w:rPr>
            <w:webHidden/>
          </w:rPr>
          <w:tab/>
        </w:r>
        <w:r>
          <w:rPr>
            <w:webHidden/>
          </w:rPr>
          <w:fldChar w:fldCharType="begin"/>
        </w:r>
        <w:r w:rsidR="00303412">
          <w:rPr>
            <w:webHidden/>
          </w:rPr>
          <w:instrText xml:space="preserve"> PAGEREF _Toc48677803 \h </w:instrText>
        </w:r>
        <w:r>
          <w:rPr>
            <w:webHidden/>
          </w:rPr>
        </w:r>
        <w:r>
          <w:rPr>
            <w:webHidden/>
          </w:rPr>
          <w:fldChar w:fldCharType="separate"/>
        </w:r>
        <w:r w:rsidR="00D63161">
          <w:rPr>
            <w:webHidden/>
          </w:rPr>
          <w:t>48</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4" w:history="1">
        <w:r w:rsidR="00303412" w:rsidRPr="00AB0DA6">
          <w:rPr>
            <w:rStyle w:val="Hyperlink"/>
            <w:rFonts w:cs="Arial"/>
            <w:lang w:bidi="ar-SA"/>
          </w:rPr>
          <w:t>2.18.3.</w:t>
        </w:r>
        <w:r w:rsidR="00303412">
          <w:rPr>
            <w:rFonts w:asciiTheme="minorHAnsi" w:eastAsiaTheme="minorEastAsia" w:hAnsiTheme="minorHAnsi" w:cstheme="minorBidi"/>
            <w:sz w:val="22"/>
          </w:rPr>
          <w:tab/>
        </w:r>
        <w:r w:rsidR="00303412" w:rsidRPr="00AB0DA6">
          <w:rPr>
            <w:rStyle w:val="Hyperlink"/>
            <w:lang w:bidi="ar-SA"/>
          </w:rPr>
          <w:t>Accommodation</w:t>
        </w:r>
        <w:r w:rsidR="00303412">
          <w:rPr>
            <w:webHidden/>
          </w:rPr>
          <w:tab/>
        </w:r>
        <w:r>
          <w:rPr>
            <w:webHidden/>
          </w:rPr>
          <w:fldChar w:fldCharType="begin"/>
        </w:r>
        <w:r w:rsidR="00303412">
          <w:rPr>
            <w:webHidden/>
          </w:rPr>
          <w:instrText xml:space="preserve"> PAGEREF _Toc48677804 \h </w:instrText>
        </w:r>
        <w:r>
          <w:rPr>
            <w:webHidden/>
          </w:rPr>
        </w:r>
        <w:r>
          <w:rPr>
            <w:webHidden/>
          </w:rPr>
          <w:fldChar w:fldCharType="separate"/>
        </w:r>
        <w:r w:rsidR="00D63161">
          <w:rPr>
            <w:webHidden/>
          </w:rPr>
          <w:t>48</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5" w:history="1">
        <w:r w:rsidR="00303412" w:rsidRPr="00AB0DA6">
          <w:rPr>
            <w:rStyle w:val="Hyperlink"/>
            <w:lang w:bidi="ar-SA"/>
          </w:rPr>
          <w:t>2.18.4.</w:t>
        </w:r>
        <w:r w:rsidR="00303412">
          <w:rPr>
            <w:rFonts w:asciiTheme="minorHAnsi" w:eastAsiaTheme="minorEastAsia" w:hAnsiTheme="minorHAnsi" w:cstheme="minorBidi"/>
            <w:sz w:val="22"/>
          </w:rPr>
          <w:tab/>
        </w:r>
        <w:r w:rsidR="00303412" w:rsidRPr="00AB0DA6">
          <w:rPr>
            <w:rStyle w:val="Hyperlink"/>
            <w:lang w:bidi="ar-SA"/>
          </w:rPr>
          <w:t>Networking</w:t>
        </w:r>
        <w:r w:rsidR="00303412">
          <w:rPr>
            <w:webHidden/>
          </w:rPr>
          <w:tab/>
        </w:r>
        <w:r>
          <w:rPr>
            <w:webHidden/>
          </w:rPr>
          <w:fldChar w:fldCharType="begin"/>
        </w:r>
        <w:r w:rsidR="00303412">
          <w:rPr>
            <w:webHidden/>
          </w:rPr>
          <w:instrText xml:space="preserve"> PAGEREF _Toc48677805 \h </w:instrText>
        </w:r>
        <w:r>
          <w:rPr>
            <w:webHidden/>
          </w:rPr>
        </w:r>
        <w:r>
          <w:rPr>
            <w:webHidden/>
          </w:rPr>
          <w:fldChar w:fldCharType="separate"/>
        </w:r>
        <w:r w:rsidR="00D63161">
          <w:rPr>
            <w:webHidden/>
          </w:rPr>
          <w:t>49</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6" w:history="1">
        <w:r w:rsidR="00303412" w:rsidRPr="00AB0DA6">
          <w:rPr>
            <w:rStyle w:val="Hyperlink"/>
            <w:rFonts w:cs="Arial"/>
            <w:lang w:bidi="ar-SA"/>
          </w:rPr>
          <w:t>2.18.5.</w:t>
        </w:r>
        <w:r w:rsidR="00303412">
          <w:rPr>
            <w:rFonts w:asciiTheme="minorHAnsi" w:eastAsiaTheme="minorEastAsia" w:hAnsiTheme="minorHAnsi" w:cstheme="minorBidi"/>
            <w:sz w:val="22"/>
          </w:rPr>
          <w:tab/>
        </w:r>
        <w:r w:rsidR="00303412" w:rsidRPr="00AB0DA6">
          <w:rPr>
            <w:rStyle w:val="Hyperlink"/>
            <w:lang w:bidi="ar-SA"/>
          </w:rPr>
          <w:t>Safety of tourists, Capacity building of farmers</w:t>
        </w:r>
        <w:r w:rsidR="00303412">
          <w:rPr>
            <w:webHidden/>
          </w:rPr>
          <w:tab/>
        </w:r>
        <w:r>
          <w:rPr>
            <w:webHidden/>
          </w:rPr>
          <w:fldChar w:fldCharType="begin"/>
        </w:r>
        <w:r w:rsidR="00303412">
          <w:rPr>
            <w:webHidden/>
          </w:rPr>
          <w:instrText xml:space="preserve"> PAGEREF _Toc48677806 \h </w:instrText>
        </w:r>
        <w:r>
          <w:rPr>
            <w:webHidden/>
          </w:rPr>
        </w:r>
        <w:r>
          <w:rPr>
            <w:webHidden/>
          </w:rPr>
          <w:fldChar w:fldCharType="separate"/>
        </w:r>
        <w:r w:rsidR="00D63161">
          <w:rPr>
            <w:webHidden/>
          </w:rPr>
          <w:t>49</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7" w:history="1">
        <w:r w:rsidR="00303412" w:rsidRPr="00AB0DA6">
          <w:rPr>
            <w:rStyle w:val="Hyperlink"/>
            <w:rFonts w:cs="Arial"/>
            <w:lang w:bidi="ar-SA"/>
          </w:rPr>
          <w:t>2.18.6.</w:t>
        </w:r>
        <w:r w:rsidR="00303412">
          <w:rPr>
            <w:rFonts w:asciiTheme="minorHAnsi" w:eastAsiaTheme="minorEastAsia" w:hAnsiTheme="minorHAnsi" w:cstheme="minorBidi"/>
            <w:sz w:val="22"/>
          </w:rPr>
          <w:tab/>
        </w:r>
        <w:r w:rsidR="00303412" w:rsidRPr="00AB0DA6">
          <w:rPr>
            <w:rStyle w:val="Hyperlink"/>
            <w:lang w:bidi="ar-SA"/>
          </w:rPr>
          <w:t>Public-Private partnership</w:t>
        </w:r>
        <w:r w:rsidR="00303412">
          <w:rPr>
            <w:webHidden/>
          </w:rPr>
          <w:tab/>
        </w:r>
        <w:r>
          <w:rPr>
            <w:webHidden/>
          </w:rPr>
          <w:fldChar w:fldCharType="begin"/>
        </w:r>
        <w:r w:rsidR="00303412">
          <w:rPr>
            <w:webHidden/>
          </w:rPr>
          <w:instrText xml:space="preserve"> PAGEREF _Toc48677807 \h </w:instrText>
        </w:r>
        <w:r>
          <w:rPr>
            <w:webHidden/>
          </w:rPr>
        </w:r>
        <w:r>
          <w:rPr>
            <w:webHidden/>
          </w:rPr>
          <w:fldChar w:fldCharType="separate"/>
        </w:r>
        <w:r w:rsidR="00D63161">
          <w:rPr>
            <w:webHidden/>
          </w:rPr>
          <w:t>49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08" w:history="1">
        <w:r w:rsidR="00303412" w:rsidRPr="00AB0DA6">
          <w:rPr>
            <w:rStyle w:val="Hyperlink"/>
            <w:rFonts w:cs="Arial"/>
          </w:rPr>
          <w:t>2.19.</w:t>
        </w:r>
        <w:r w:rsidR="00303412">
          <w:rPr>
            <w:rFonts w:asciiTheme="minorHAnsi" w:eastAsiaTheme="minorEastAsia" w:hAnsiTheme="minorHAnsi" w:cstheme="minorBidi"/>
            <w:iCs w:val="0"/>
            <w:sz w:val="22"/>
            <w:lang w:bidi="ne-NP"/>
          </w:rPr>
          <w:tab/>
        </w:r>
        <w:r w:rsidR="00303412" w:rsidRPr="00AB0DA6">
          <w:rPr>
            <w:rStyle w:val="Hyperlink"/>
          </w:rPr>
          <w:t>Means and ways for the promotion of agri-tourism.</w:t>
        </w:r>
        <w:r w:rsidR="00303412">
          <w:rPr>
            <w:webHidden/>
          </w:rPr>
          <w:tab/>
        </w:r>
        <w:r>
          <w:rPr>
            <w:webHidden/>
          </w:rPr>
          <w:fldChar w:fldCharType="begin"/>
        </w:r>
        <w:r w:rsidR="00303412">
          <w:rPr>
            <w:webHidden/>
          </w:rPr>
          <w:instrText xml:space="preserve"> PAGEREF _Toc48677808 \h </w:instrText>
        </w:r>
        <w:r>
          <w:rPr>
            <w:webHidden/>
          </w:rPr>
        </w:r>
        <w:r>
          <w:rPr>
            <w:webHidden/>
          </w:rPr>
          <w:fldChar w:fldCharType="separate"/>
        </w:r>
        <w:r w:rsidR="00D63161">
          <w:rPr>
            <w:webHidden/>
          </w:rPr>
          <w:t>49</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09" w:history="1">
        <w:r w:rsidR="00303412" w:rsidRPr="00AB0DA6">
          <w:rPr>
            <w:rStyle w:val="Hyperlink"/>
            <w:lang w:bidi="ar-SA"/>
          </w:rPr>
          <w:t>2.19.1.</w:t>
        </w:r>
        <w:r w:rsidR="00303412">
          <w:rPr>
            <w:rFonts w:asciiTheme="minorHAnsi" w:eastAsiaTheme="minorEastAsia" w:hAnsiTheme="minorHAnsi" w:cstheme="minorBidi"/>
            <w:sz w:val="22"/>
          </w:rPr>
          <w:tab/>
        </w:r>
        <w:r w:rsidR="00303412" w:rsidRPr="00AB0DA6">
          <w:rPr>
            <w:rStyle w:val="Hyperlink"/>
            <w:lang w:bidi="ar-SA"/>
          </w:rPr>
          <w:t>Increase awareness</w:t>
        </w:r>
        <w:r w:rsidR="00303412">
          <w:rPr>
            <w:webHidden/>
          </w:rPr>
          <w:tab/>
        </w:r>
        <w:r>
          <w:rPr>
            <w:webHidden/>
          </w:rPr>
          <w:fldChar w:fldCharType="begin"/>
        </w:r>
        <w:r w:rsidR="00303412">
          <w:rPr>
            <w:webHidden/>
          </w:rPr>
          <w:instrText xml:space="preserve"> PAGEREF _Toc48677809 \h </w:instrText>
        </w:r>
        <w:r>
          <w:rPr>
            <w:webHidden/>
          </w:rPr>
        </w:r>
        <w:r>
          <w:rPr>
            <w:webHidden/>
          </w:rPr>
          <w:fldChar w:fldCharType="separate"/>
        </w:r>
        <w:r w:rsidR="00D63161">
          <w:rPr>
            <w:webHidden/>
          </w:rPr>
          <w:t>51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0" w:history="1">
        <w:r w:rsidR="00303412" w:rsidRPr="00AB0DA6">
          <w:rPr>
            <w:rStyle w:val="Hyperlink"/>
            <w:lang w:bidi="ar-SA"/>
          </w:rPr>
          <w:t>2.19.2.</w:t>
        </w:r>
        <w:r w:rsidR="00303412">
          <w:rPr>
            <w:rFonts w:asciiTheme="minorHAnsi" w:eastAsiaTheme="minorEastAsia" w:hAnsiTheme="minorHAnsi" w:cstheme="minorBidi"/>
            <w:sz w:val="22"/>
          </w:rPr>
          <w:tab/>
        </w:r>
        <w:r w:rsidR="00303412" w:rsidRPr="00AB0DA6">
          <w:rPr>
            <w:rStyle w:val="Hyperlink"/>
            <w:lang w:bidi="ar-SA"/>
          </w:rPr>
          <w:t>Capacity building</w:t>
        </w:r>
        <w:r w:rsidR="00303412">
          <w:rPr>
            <w:webHidden/>
          </w:rPr>
          <w:tab/>
        </w:r>
        <w:r>
          <w:rPr>
            <w:webHidden/>
          </w:rPr>
          <w:fldChar w:fldCharType="begin"/>
        </w:r>
        <w:r w:rsidR="00303412">
          <w:rPr>
            <w:webHidden/>
          </w:rPr>
          <w:instrText xml:space="preserve"> PAGEREF _Toc48677810 \h </w:instrText>
        </w:r>
        <w:r>
          <w:rPr>
            <w:webHidden/>
          </w:rPr>
        </w:r>
        <w:r>
          <w:rPr>
            <w:webHidden/>
          </w:rPr>
          <w:fldChar w:fldCharType="separate"/>
        </w:r>
        <w:r w:rsidR="00D63161">
          <w:rPr>
            <w:webHidden/>
          </w:rPr>
          <w:t>51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1" w:history="1">
        <w:r w:rsidR="00303412" w:rsidRPr="00AB0DA6">
          <w:rPr>
            <w:rStyle w:val="Hyperlink"/>
            <w:lang w:bidi="ar-SA"/>
          </w:rPr>
          <w:t>2.19.3.</w:t>
        </w:r>
        <w:r w:rsidR="00303412">
          <w:rPr>
            <w:rFonts w:asciiTheme="minorHAnsi" w:eastAsiaTheme="minorEastAsia" w:hAnsiTheme="minorHAnsi" w:cstheme="minorBidi"/>
            <w:sz w:val="22"/>
          </w:rPr>
          <w:tab/>
        </w:r>
        <w:r w:rsidR="00303412" w:rsidRPr="00AB0DA6">
          <w:rPr>
            <w:rStyle w:val="Hyperlink"/>
            <w:lang w:bidi="ar-SA"/>
          </w:rPr>
          <w:t>Promotion of Agri -tourism</w:t>
        </w:r>
        <w:r w:rsidR="00303412">
          <w:rPr>
            <w:webHidden/>
          </w:rPr>
          <w:tab/>
        </w:r>
        <w:r>
          <w:rPr>
            <w:webHidden/>
          </w:rPr>
          <w:fldChar w:fldCharType="begin"/>
        </w:r>
        <w:r w:rsidR="00303412">
          <w:rPr>
            <w:webHidden/>
          </w:rPr>
          <w:instrText xml:space="preserve"> PAGEREF _Toc48677811 \h </w:instrText>
        </w:r>
        <w:r>
          <w:rPr>
            <w:webHidden/>
          </w:rPr>
        </w:r>
        <w:r>
          <w:rPr>
            <w:webHidden/>
          </w:rPr>
          <w:fldChar w:fldCharType="separate"/>
        </w:r>
        <w:r w:rsidR="00D63161">
          <w:rPr>
            <w:webHidden/>
          </w:rPr>
          <w:t>51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12" w:history="1">
        <w:r w:rsidR="00303412" w:rsidRPr="00AB0DA6">
          <w:rPr>
            <w:rStyle w:val="Hyperlink"/>
          </w:rPr>
          <w:t>2.20.</w:t>
        </w:r>
        <w:r w:rsidR="00303412">
          <w:rPr>
            <w:rFonts w:asciiTheme="minorHAnsi" w:eastAsiaTheme="minorEastAsia" w:hAnsiTheme="minorHAnsi" w:cstheme="minorBidi"/>
            <w:iCs w:val="0"/>
            <w:sz w:val="22"/>
            <w:lang w:bidi="ne-NP"/>
          </w:rPr>
          <w:tab/>
        </w:r>
        <w:r w:rsidR="00303412" w:rsidRPr="00AB0DA6">
          <w:rPr>
            <w:rStyle w:val="Hyperlink"/>
          </w:rPr>
          <w:t>Case study</w:t>
        </w:r>
        <w:r w:rsidR="00303412">
          <w:rPr>
            <w:webHidden/>
          </w:rPr>
          <w:tab/>
        </w:r>
        <w:r>
          <w:rPr>
            <w:webHidden/>
          </w:rPr>
          <w:fldChar w:fldCharType="begin"/>
        </w:r>
        <w:r w:rsidR="00303412">
          <w:rPr>
            <w:webHidden/>
          </w:rPr>
          <w:instrText xml:space="preserve"> PAGEREF _Toc48677812 \h </w:instrText>
        </w:r>
        <w:r>
          <w:rPr>
            <w:webHidden/>
          </w:rPr>
        </w:r>
        <w:r>
          <w:rPr>
            <w:webHidden/>
          </w:rPr>
          <w:fldChar w:fldCharType="separate"/>
        </w:r>
        <w:r w:rsidR="00D63161">
          <w:rPr>
            <w:webHidden/>
          </w:rPr>
          <w:t>52</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3" w:history="1">
        <w:r w:rsidR="00303412" w:rsidRPr="00AB0DA6">
          <w:rPr>
            <w:rStyle w:val="Hyperlink"/>
            <w:lang w:bidi="ar-SA"/>
          </w:rPr>
          <w:t>2.20.1.</w:t>
        </w:r>
        <w:r w:rsidR="00303412">
          <w:rPr>
            <w:rFonts w:asciiTheme="minorHAnsi" w:eastAsiaTheme="minorEastAsia" w:hAnsiTheme="minorHAnsi" w:cstheme="minorBidi"/>
            <w:sz w:val="22"/>
          </w:rPr>
          <w:tab/>
        </w:r>
        <w:r w:rsidR="00303412" w:rsidRPr="00AB0DA6">
          <w:rPr>
            <w:rStyle w:val="Hyperlink"/>
            <w:lang w:bidi="ar-SA"/>
          </w:rPr>
          <w:t>An Overview to Agri-Tourism sector in Poland</w:t>
        </w:r>
        <w:r w:rsidR="00303412">
          <w:rPr>
            <w:webHidden/>
          </w:rPr>
          <w:tab/>
        </w:r>
        <w:r>
          <w:rPr>
            <w:webHidden/>
          </w:rPr>
          <w:fldChar w:fldCharType="begin"/>
        </w:r>
        <w:r w:rsidR="00303412">
          <w:rPr>
            <w:webHidden/>
          </w:rPr>
          <w:instrText xml:space="preserve"> PAGEREF _Toc48677813 \h </w:instrText>
        </w:r>
        <w:r>
          <w:rPr>
            <w:webHidden/>
          </w:rPr>
        </w:r>
        <w:r>
          <w:rPr>
            <w:webHidden/>
          </w:rPr>
          <w:fldChar w:fldCharType="separate"/>
        </w:r>
        <w:r w:rsidR="00D63161">
          <w:rPr>
            <w:webHidden/>
          </w:rPr>
          <w:t>52</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4" w:history="1">
        <w:r w:rsidR="00303412" w:rsidRPr="00AB0DA6">
          <w:rPr>
            <w:rStyle w:val="Hyperlink"/>
            <w:lang w:bidi="ar-SA"/>
          </w:rPr>
          <w:t>2.20.2.</w:t>
        </w:r>
        <w:r w:rsidR="00303412">
          <w:rPr>
            <w:rFonts w:asciiTheme="minorHAnsi" w:eastAsiaTheme="minorEastAsia" w:hAnsiTheme="minorHAnsi" w:cstheme="minorBidi"/>
            <w:sz w:val="22"/>
          </w:rPr>
          <w:tab/>
        </w:r>
        <w:r w:rsidR="00303412" w:rsidRPr="00AB0DA6">
          <w:rPr>
            <w:rStyle w:val="Hyperlink"/>
            <w:lang w:bidi="ar-SA"/>
          </w:rPr>
          <w:t>Agri-tourism Development in Lublin Region</w:t>
        </w:r>
        <w:r w:rsidR="00303412">
          <w:rPr>
            <w:webHidden/>
          </w:rPr>
          <w:tab/>
        </w:r>
        <w:r>
          <w:rPr>
            <w:webHidden/>
          </w:rPr>
          <w:fldChar w:fldCharType="begin"/>
        </w:r>
        <w:r w:rsidR="00303412">
          <w:rPr>
            <w:webHidden/>
          </w:rPr>
          <w:instrText xml:space="preserve"> PAGEREF _Toc48677814 \h </w:instrText>
        </w:r>
        <w:r>
          <w:rPr>
            <w:webHidden/>
          </w:rPr>
        </w:r>
        <w:r>
          <w:rPr>
            <w:webHidden/>
          </w:rPr>
          <w:fldChar w:fldCharType="separate"/>
        </w:r>
        <w:r w:rsidR="00D63161">
          <w:rPr>
            <w:webHidden/>
          </w:rPr>
          <w:t>53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5" w:history="1">
        <w:r w:rsidR="00303412" w:rsidRPr="00AB0DA6">
          <w:rPr>
            <w:rStyle w:val="Hyperlink"/>
            <w:lang w:bidi="ar-SA"/>
          </w:rPr>
          <w:t>2.20.3.</w:t>
        </w:r>
        <w:r w:rsidR="00303412">
          <w:rPr>
            <w:rFonts w:asciiTheme="minorHAnsi" w:eastAsiaTheme="minorEastAsia" w:hAnsiTheme="minorHAnsi" w:cstheme="minorBidi"/>
            <w:sz w:val="22"/>
          </w:rPr>
          <w:tab/>
        </w:r>
        <w:r w:rsidR="00303412" w:rsidRPr="00AB0DA6">
          <w:rPr>
            <w:rStyle w:val="Hyperlink"/>
            <w:lang w:bidi="ar-SA"/>
          </w:rPr>
          <w:t>The Planning Mechanisms of the Agri- Tourism Development Process</w:t>
        </w:r>
        <w:r w:rsidR="00303412">
          <w:rPr>
            <w:webHidden/>
          </w:rPr>
          <w:tab/>
        </w:r>
        <w:r>
          <w:rPr>
            <w:webHidden/>
          </w:rPr>
          <w:fldChar w:fldCharType="begin"/>
        </w:r>
        <w:r w:rsidR="00303412">
          <w:rPr>
            <w:webHidden/>
          </w:rPr>
          <w:instrText xml:space="preserve"> PAGEREF _Toc48677815 \h </w:instrText>
        </w:r>
        <w:r>
          <w:rPr>
            <w:webHidden/>
          </w:rPr>
        </w:r>
        <w:r>
          <w:rPr>
            <w:webHidden/>
          </w:rPr>
          <w:fldChar w:fldCharType="separate"/>
        </w:r>
        <w:r w:rsidR="00D63161">
          <w:rPr>
            <w:webHidden/>
          </w:rPr>
          <w:t>55</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16" w:history="1">
        <w:r w:rsidR="00303412" w:rsidRPr="00AB0DA6">
          <w:rPr>
            <w:rStyle w:val="Hyperlink"/>
          </w:rPr>
          <w:t>2.21.</w:t>
        </w:r>
        <w:r w:rsidR="00303412">
          <w:rPr>
            <w:rFonts w:asciiTheme="minorHAnsi" w:eastAsiaTheme="minorEastAsia" w:hAnsiTheme="minorHAnsi" w:cstheme="minorBidi"/>
            <w:iCs w:val="0"/>
            <w:sz w:val="22"/>
            <w:lang w:bidi="ne-NP"/>
          </w:rPr>
          <w:tab/>
        </w:r>
        <w:r w:rsidR="00303412" w:rsidRPr="00AB0DA6">
          <w:rPr>
            <w:rStyle w:val="Hyperlink"/>
          </w:rPr>
          <w:t>Agri-tourism in Italy</w:t>
        </w:r>
        <w:r w:rsidR="00303412">
          <w:rPr>
            <w:webHidden/>
          </w:rPr>
          <w:tab/>
        </w:r>
        <w:r>
          <w:rPr>
            <w:webHidden/>
          </w:rPr>
          <w:fldChar w:fldCharType="begin"/>
        </w:r>
        <w:r w:rsidR="00303412">
          <w:rPr>
            <w:webHidden/>
          </w:rPr>
          <w:instrText xml:space="preserve"> PAGEREF _Toc48677816 \h </w:instrText>
        </w:r>
        <w:r>
          <w:rPr>
            <w:webHidden/>
          </w:rPr>
        </w:r>
        <w:r>
          <w:rPr>
            <w:webHidden/>
          </w:rPr>
          <w:fldChar w:fldCharType="separate"/>
        </w:r>
        <w:r w:rsidR="00D63161">
          <w:rPr>
            <w:webHidden/>
          </w:rPr>
          <w:t>56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7" w:history="1">
        <w:r w:rsidR="00303412" w:rsidRPr="00AB0DA6">
          <w:rPr>
            <w:rStyle w:val="Hyperlink"/>
            <w:lang w:bidi="ar-SA"/>
          </w:rPr>
          <w:t>2.21.1.</w:t>
        </w:r>
        <w:r w:rsidR="00303412">
          <w:rPr>
            <w:rFonts w:asciiTheme="minorHAnsi" w:eastAsiaTheme="minorEastAsia" w:hAnsiTheme="minorHAnsi" w:cstheme="minorBidi"/>
            <w:sz w:val="22"/>
          </w:rPr>
          <w:tab/>
        </w:r>
        <w:r w:rsidR="00303412" w:rsidRPr="00AB0DA6">
          <w:rPr>
            <w:rStyle w:val="Hyperlink"/>
            <w:lang w:bidi="ar-SA"/>
          </w:rPr>
          <w:t>An Overview for Agri-tourism Sector in Italy</w:t>
        </w:r>
        <w:r w:rsidR="00303412">
          <w:rPr>
            <w:webHidden/>
          </w:rPr>
          <w:tab/>
        </w:r>
        <w:r>
          <w:rPr>
            <w:webHidden/>
          </w:rPr>
          <w:fldChar w:fldCharType="begin"/>
        </w:r>
        <w:r w:rsidR="00303412">
          <w:rPr>
            <w:webHidden/>
          </w:rPr>
          <w:instrText xml:space="preserve"> PAGEREF _Toc48677817 \h </w:instrText>
        </w:r>
        <w:r>
          <w:rPr>
            <w:webHidden/>
          </w:rPr>
        </w:r>
        <w:r>
          <w:rPr>
            <w:webHidden/>
          </w:rPr>
          <w:fldChar w:fldCharType="separate"/>
        </w:r>
        <w:r w:rsidR="00D63161">
          <w:rPr>
            <w:webHidden/>
          </w:rPr>
          <w:t>56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18" w:history="1">
        <w:r w:rsidR="00303412" w:rsidRPr="00AB0DA6">
          <w:rPr>
            <w:rStyle w:val="Hyperlink"/>
            <w:lang w:bidi="ar-SA"/>
          </w:rPr>
          <w:t>2.21.2.</w:t>
        </w:r>
        <w:r w:rsidR="00303412">
          <w:rPr>
            <w:rFonts w:asciiTheme="minorHAnsi" w:eastAsiaTheme="minorEastAsia" w:hAnsiTheme="minorHAnsi" w:cstheme="minorBidi"/>
            <w:sz w:val="22"/>
          </w:rPr>
          <w:tab/>
        </w:r>
        <w:r w:rsidR="00303412" w:rsidRPr="00AB0DA6">
          <w:rPr>
            <w:rStyle w:val="Hyperlink"/>
            <w:lang w:bidi="ar-SA"/>
          </w:rPr>
          <w:t>Agri-tourism Development in the Tuscany Region</w:t>
        </w:r>
        <w:r w:rsidR="00303412">
          <w:rPr>
            <w:webHidden/>
          </w:rPr>
          <w:tab/>
        </w:r>
        <w:r>
          <w:rPr>
            <w:webHidden/>
          </w:rPr>
          <w:fldChar w:fldCharType="begin"/>
        </w:r>
        <w:r w:rsidR="00303412">
          <w:rPr>
            <w:webHidden/>
          </w:rPr>
          <w:instrText xml:space="preserve"> PAGEREF _Toc48677818 \h </w:instrText>
        </w:r>
        <w:r>
          <w:rPr>
            <w:webHidden/>
          </w:rPr>
        </w:r>
        <w:r>
          <w:rPr>
            <w:webHidden/>
          </w:rPr>
          <w:fldChar w:fldCharType="separate"/>
        </w:r>
        <w:r w:rsidR="00D63161">
          <w:rPr>
            <w:webHidden/>
          </w:rPr>
          <w:t>57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19" w:history="1">
        <w:r w:rsidR="00303412" w:rsidRPr="00AB0DA6">
          <w:rPr>
            <w:rStyle w:val="Hyperlink"/>
          </w:rPr>
          <w:t>2.22.</w:t>
        </w:r>
        <w:r w:rsidR="00303412">
          <w:rPr>
            <w:rFonts w:asciiTheme="minorHAnsi" w:eastAsiaTheme="minorEastAsia" w:hAnsiTheme="minorHAnsi" w:cstheme="minorBidi"/>
            <w:iCs w:val="0"/>
            <w:sz w:val="22"/>
            <w:lang w:bidi="ne-NP"/>
          </w:rPr>
          <w:tab/>
        </w:r>
        <w:r w:rsidR="00303412" w:rsidRPr="00AB0DA6">
          <w:rPr>
            <w:rStyle w:val="Hyperlink"/>
          </w:rPr>
          <w:t>Conclusion</w:t>
        </w:r>
        <w:r w:rsidR="00303412">
          <w:rPr>
            <w:webHidden/>
          </w:rPr>
          <w:tab/>
        </w:r>
        <w:r>
          <w:rPr>
            <w:webHidden/>
          </w:rPr>
          <w:fldChar w:fldCharType="begin"/>
        </w:r>
        <w:r w:rsidR="00303412">
          <w:rPr>
            <w:webHidden/>
          </w:rPr>
          <w:instrText xml:space="preserve"> PAGEREF _Toc48677819 \h </w:instrText>
        </w:r>
        <w:r>
          <w:rPr>
            <w:webHidden/>
          </w:rPr>
        </w:r>
        <w:r>
          <w:rPr>
            <w:webHidden/>
          </w:rPr>
          <w:fldChar w:fldCharType="separate"/>
        </w:r>
        <w:r w:rsidR="00D63161">
          <w:rPr>
            <w:webHidden/>
          </w:rPr>
          <w:t>59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20" w:history="1">
        <w:r w:rsidR="00303412" w:rsidRPr="00AB0DA6">
          <w:rPr>
            <w:rStyle w:val="Hyperlink"/>
          </w:rPr>
          <w:t>2.23.</w:t>
        </w:r>
        <w:r w:rsidR="00303412">
          <w:rPr>
            <w:rFonts w:asciiTheme="minorHAnsi" w:eastAsiaTheme="minorEastAsia" w:hAnsiTheme="minorHAnsi" w:cstheme="minorBidi"/>
            <w:iCs w:val="0"/>
            <w:sz w:val="22"/>
            <w:lang w:bidi="ne-NP"/>
          </w:rPr>
          <w:tab/>
        </w:r>
        <w:r w:rsidR="00303412" w:rsidRPr="00AB0DA6">
          <w:rPr>
            <w:rStyle w:val="Hyperlink"/>
          </w:rPr>
          <w:t>Agri-Tourism Tourism Centre in India</w:t>
        </w:r>
        <w:r w:rsidR="00303412">
          <w:rPr>
            <w:webHidden/>
          </w:rPr>
          <w:tab/>
        </w:r>
        <w:r>
          <w:rPr>
            <w:webHidden/>
          </w:rPr>
          <w:fldChar w:fldCharType="begin"/>
        </w:r>
        <w:r w:rsidR="00303412">
          <w:rPr>
            <w:webHidden/>
          </w:rPr>
          <w:instrText xml:space="preserve"> PAGEREF _Toc48677820 \h </w:instrText>
        </w:r>
        <w:r>
          <w:rPr>
            <w:webHidden/>
          </w:rPr>
        </w:r>
        <w:r>
          <w:rPr>
            <w:webHidden/>
          </w:rPr>
          <w:fldChar w:fldCharType="separate"/>
        </w:r>
        <w:r w:rsidR="00D63161">
          <w:rPr>
            <w:webHidden/>
          </w:rPr>
          <w:t>63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1" w:history="1">
        <w:r w:rsidR="00303412" w:rsidRPr="00AB0DA6">
          <w:rPr>
            <w:rStyle w:val="Hyperlink"/>
            <w:lang w:bidi="ar-SA"/>
          </w:rPr>
          <w:t>2.23.1.</w:t>
        </w:r>
        <w:r w:rsidR="00303412">
          <w:rPr>
            <w:rFonts w:asciiTheme="minorHAnsi" w:eastAsiaTheme="minorEastAsia" w:hAnsiTheme="minorHAnsi" w:cstheme="minorBidi"/>
            <w:sz w:val="22"/>
          </w:rPr>
          <w:tab/>
        </w:r>
        <w:r w:rsidR="00303412" w:rsidRPr="00AB0DA6">
          <w:rPr>
            <w:rStyle w:val="Hyperlink"/>
            <w:lang w:bidi="ar-SA"/>
          </w:rPr>
          <w:t>Case Study of Baramati Agri-Tourism Tourism Centre</w:t>
        </w:r>
        <w:r w:rsidR="00303412">
          <w:rPr>
            <w:webHidden/>
          </w:rPr>
          <w:tab/>
        </w:r>
        <w:r>
          <w:rPr>
            <w:webHidden/>
          </w:rPr>
          <w:fldChar w:fldCharType="begin"/>
        </w:r>
        <w:r w:rsidR="00303412">
          <w:rPr>
            <w:webHidden/>
          </w:rPr>
          <w:instrText xml:space="preserve"> PAGEREF _Toc48677821 \h </w:instrText>
        </w:r>
        <w:r>
          <w:rPr>
            <w:webHidden/>
          </w:rPr>
        </w:r>
        <w:r>
          <w:rPr>
            <w:webHidden/>
          </w:rPr>
          <w:fldChar w:fldCharType="separate"/>
        </w:r>
        <w:r w:rsidR="00D63161">
          <w:rPr>
            <w:webHidden/>
          </w:rPr>
          <w:t>63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2" w:history="1">
        <w:r w:rsidR="00303412" w:rsidRPr="00AB0DA6">
          <w:rPr>
            <w:rStyle w:val="Hyperlink"/>
            <w:rFonts w:cs="Arial"/>
            <w:lang w:bidi="ar-SA"/>
          </w:rPr>
          <w:t>2.23.2.</w:t>
        </w:r>
        <w:r w:rsidR="00303412">
          <w:rPr>
            <w:rFonts w:asciiTheme="minorHAnsi" w:eastAsiaTheme="minorEastAsia" w:hAnsiTheme="minorHAnsi" w:cstheme="minorBidi"/>
            <w:sz w:val="22"/>
          </w:rPr>
          <w:tab/>
        </w:r>
        <w:r w:rsidR="00303412" w:rsidRPr="00AB0DA6">
          <w:rPr>
            <w:rStyle w:val="Hyperlink"/>
            <w:lang w:bidi="ar-SA"/>
          </w:rPr>
          <w:t>1971 (Agriculture Development Trust)</w:t>
        </w:r>
        <w:r w:rsidR="00303412">
          <w:rPr>
            <w:webHidden/>
          </w:rPr>
          <w:tab/>
        </w:r>
        <w:r>
          <w:rPr>
            <w:webHidden/>
          </w:rPr>
          <w:fldChar w:fldCharType="begin"/>
        </w:r>
        <w:r w:rsidR="00303412">
          <w:rPr>
            <w:webHidden/>
          </w:rPr>
          <w:instrText xml:space="preserve"> PAGEREF _Toc48677822 \h </w:instrText>
        </w:r>
        <w:r>
          <w:rPr>
            <w:webHidden/>
          </w:rPr>
        </w:r>
        <w:r>
          <w:rPr>
            <w:webHidden/>
          </w:rPr>
          <w:fldChar w:fldCharType="separate"/>
        </w:r>
        <w:r w:rsidR="00D63161">
          <w:rPr>
            <w:webHidden/>
          </w:rPr>
          <w:t>64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3" w:history="1">
        <w:r w:rsidR="00303412" w:rsidRPr="00AB0DA6">
          <w:rPr>
            <w:rStyle w:val="Hyperlink"/>
            <w:rFonts w:cs="Arial"/>
            <w:lang w:bidi="ar-SA"/>
          </w:rPr>
          <w:t>2.23.3.</w:t>
        </w:r>
        <w:r w:rsidR="00303412">
          <w:rPr>
            <w:rFonts w:asciiTheme="minorHAnsi" w:eastAsiaTheme="minorEastAsia" w:hAnsiTheme="minorHAnsi" w:cstheme="minorBidi"/>
            <w:sz w:val="22"/>
          </w:rPr>
          <w:tab/>
        </w:r>
        <w:r w:rsidR="00303412" w:rsidRPr="00AB0DA6">
          <w:rPr>
            <w:rStyle w:val="Hyperlink"/>
            <w:lang w:bidi="ar-SA"/>
          </w:rPr>
          <w:t>Present Model Demonstration farm encloses</w:t>
        </w:r>
        <w:r w:rsidR="00303412">
          <w:rPr>
            <w:webHidden/>
          </w:rPr>
          <w:tab/>
        </w:r>
        <w:r>
          <w:rPr>
            <w:webHidden/>
          </w:rPr>
          <w:fldChar w:fldCharType="begin"/>
        </w:r>
        <w:r w:rsidR="00303412">
          <w:rPr>
            <w:webHidden/>
          </w:rPr>
          <w:instrText xml:space="preserve"> PAGEREF _Toc48677823 \h </w:instrText>
        </w:r>
        <w:r>
          <w:rPr>
            <w:webHidden/>
          </w:rPr>
        </w:r>
        <w:r>
          <w:rPr>
            <w:webHidden/>
          </w:rPr>
          <w:fldChar w:fldCharType="separate"/>
        </w:r>
        <w:r w:rsidR="00D63161">
          <w:rPr>
            <w:webHidden/>
          </w:rPr>
          <w:t>64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4" w:history="1">
        <w:r w:rsidR="00303412" w:rsidRPr="00AB0DA6">
          <w:rPr>
            <w:rStyle w:val="Hyperlink"/>
            <w:lang w:bidi="ar-SA"/>
          </w:rPr>
          <w:t>2.23.4.</w:t>
        </w:r>
        <w:r w:rsidR="00303412">
          <w:rPr>
            <w:rFonts w:asciiTheme="minorHAnsi" w:eastAsiaTheme="minorEastAsia" w:hAnsiTheme="minorHAnsi" w:cstheme="minorBidi"/>
            <w:sz w:val="22"/>
          </w:rPr>
          <w:tab/>
        </w:r>
        <w:r w:rsidR="00303412" w:rsidRPr="00AB0DA6">
          <w:rPr>
            <w:rStyle w:val="Hyperlink"/>
            <w:lang w:bidi="ar-SA"/>
          </w:rPr>
          <w:t>Prioritization of destination</w:t>
        </w:r>
        <w:r w:rsidR="00303412">
          <w:rPr>
            <w:webHidden/>
          </w:rPr>
          <w:tab/>
        </w:r>
        <w:r>
          <w:rPr>
            <w:webHidden/>
          </w:rPr>
          <w:fldChar w:fldCharType="begin"/>
        </w:r>
        <w:r w:rsidR="00303412">
          <w:rPr>
            <w:webHidden/>
          </w:rPr>
          <w:instrText xml:space="preserve"> PAGEREF _Toc48677824 \h </w:instrText>
        </w:r>
        <w:r>
          <w:rPr>
            <w:webHidden/>
          </w:rPr>
        </w:r>
        <w:r>
          <w:rPr>
            <w:webHidden/>
          </w:rPr>
          <w:fldChar w:fldCharType="separate"/>
        </w:r>
        <w:r w:rsidR="00D63161">
          <w:rPr>
            <w:webHidden/>
          </w:rPr>
          <w:t>65</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5" w:history="1">
        <w:r w:rsidR="00303412" w:rsidRPr="00AB0DA6">
          <w:rPr>
            <w:rStyle w:val="Hyperlink"/>
            <w:rFonts w:cs="Arial"/>
            <w:lang w:bidi="ar-SA"/>
          </w:rPr>
          <w:t>2.23.5.</w:t>
        </w:r>
        <w:r w:rsidR="00303412">
          <w:rPr>
            <w:rFonts w:asciiTheme="minorHAnsi" w:eastAsiaTheme="minorEastAsia" w:hAnsiTheme="minorHAnsi" w:cstheme="minorBidi"/>
            <w:sz w:val="22"/>
          </w:rPr>
          <w:tab/>
        </w:r>
        <w:r w:rsidR="00303412" w:rsidRPr="00AB0DA6">
          <w:rPr>
            <w:rStyle w:val="Hyperlink"/>
            <w:lang w:bidi="ar-SA"/>
          </w:rPr>
          <w:t>Discussions</w:t>
        </w:r>
        <w:r w:rsidR="00303412">
          <w:rPr>
            <w:webHidden/>
          </w:rPr>
          <w:tab/>
        </w:r>
        <w:r>
          <w:rPr>
            <w:webHidden/>
          </w:rPr>
          <w:fldChar w:fldCharType="begin"/>
        </w:r>
        <w:r w:rsidR="00303412">
          <w:rPr>
            <w:webHidden/>
          </w:rPr>
          <w:instrText xml:space="preserve"> PAGEREF _Toc48677825 \h </w:instrText>
        </w:r>
        <w:r>
          <w:rPr>
            <w:webHidden/>
          </w:rPr>
        </w:r>
        <w:r>
          <w:rPr>
            <w:webHidden/>
          </w:rPr>
          <w:fldChar w:fldCharType="separate"/>
        </w:r>
        <w:r w:rsidR="00D63161">
          <w:rPr>
            <w:webHidden/>
          </w:rPr>
          <w:t>67</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6" w:history="1">
        <w:r w:rsidR="00303412" w:rsidRPr="00AB0DA6">
          <w:rPr>
            <w:rStyle w:val="Hyperlink"/>
            <w:rFonts w:cs="Arial"/>
            <w:lang w:bidi="ar-SA"/>
          </w:rPr>
          <w:t>2.23.6.</w:t>
        </w:r>
        <w:r w:rsidR="00303412">
          <w:rPr>
            <w:rFonts w:asciiTheme="minorHAnsi" w:eastAsiaTheme="minorEastAsia" w:hAnsiTheme="minorHAnsi" w:cstheme="minorBidi"/>
            <w:sz w:val="22"/>
          </w:rPr>
          <w:tab/>
        </w:r>
        <w:r w:rsidR="00303412" w:rsidRPr="00AB0DA6">
          <w:rPr>
            <w:rStyle w:val="Hyperlink"/>
            <w:lang w:bidi="ar-SA"/>
          </w:rPr>
          <w:t>Suggestion</w:t>
        </w:r>
        <w:r w:rsidR="00303412">
          <w:rPr>
            <w:webHidden/>
          </w:rPr>
          <w:tab/>
        </w:r>
        <w:r>
          <w:rPr>
            <w:webHidden/>
          </w:rPr>
          <w:fldChar w:fldCharType="begin"/>
        </w:r>
        <w:r w:rsidR="00303412">
          <w:rPr>
            <w:webHidden/>
          </w:rPr>
          <w:instrText xml:space="preserve"> PAGEREF _Toc48677826 \h </w:instrText>
        </w:r>
        <w:r>
          <w:rPr>
            <w:webHidden/>
          </w:rPr>
        </w:r>
        <w:r>
          <w:rPr>
            <w:webHidden/>
          </w:rPr>
          <w:fldChar w:fldCharType="separate"/>
        </w:r>
        <w:r w:rsidR="00D63161">
          <w:rPr>
            <w:webHidden/>
          </w:rPr>
          <w:t>68</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7" w:history="1">
        <w:r w:rsidR="00303412" w:rsidRPr="00AB0DA6">
          <w:rPr>
            <w:rStyle w:val="Hyperlink"/>
            <w:lang w:bidi="ar-SA"/>
          </w:rPr>
          <w:t>2.23.7.</w:t>
        </w:r>
        <w:r w:rsidR="00303412">
          <w:rPr>
            <w:rFonts w:asciiTheme="minorHAnsi" w:eastAsiaTheme="minorEastAsia" w:hAnsiTheme="minorHAnsi" w:cstheme="minorBidi"/>
            <w:sz w:val="22"/>
          </w:rPr>
          <w:tab/>
        </w:r>
        <w:r w:rsidR="00303412" w:rsidRPr="00AB0DA6">
          <w:rPr>
            <w:rStyle w:val="Hyperlink"/>
            <w:lang w:bidi="ar-SA"/>
          </w:rPr>
          <w:t>Conclusion</w:t>
        </w:r>
        <w:r w:rsidR="00303412">
          <w:rPr>
            <w:webHidden/>
          </w:rPr>
          <w:tab/>
        </w:r>
        <w:r>
          <w:rPr>
            <w:webHidden/>
          </w:rPr>
          <w:fldChar w:fldCharType="begin"/>
        </w:r>
        <w:r w:rsidR="00303412">
          <w:rPr>
            <w:webHidden/>
          </w:rPr>
          <w:instrText xml:space="preserve"> PAGEREF _Toc48677827 \h </w:instrText>
        </w:r>
        <w:r>
          <w:rPr>
            <w:webHidden/>
          </w:rPr>
        </w:r>
        <w:r>
          <w:rPr>
            <w:webHidden/>
          </w:rPr>
          <w:fldChar w:fldCharType="separate"/>
        </w:r>
        <w:r w:rsidR="00D63161">
          <w:rPr>
            <w:webHidden/>
          </w:rPr>
          <w:t>68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28" w:history="1">
        <w:r w:rsidR="00303412" w:rsidRPr="00AB0DA6">
          <w:rPr>
            <w:rStyle w:val="Hyperlink"/>
          </w:rPr>
          <w:t>2.24.</w:t>
        </w:r>
        <w:r w:rsidR="00303412">
          <w:rPr>
            <w:rFonts w:asciiTheme="minorHAnsi" w:eastAsiaTheme="minorEastAsia" w:hAnsiTheme="minorHAnsi" w:cstheme="minorBidi"/>
            <w:iCs w:val="0"/>
            <w:sz w:val="22"/>
            <w:lang w:bidi="ne-NP"/>
          </w:rPr>
          <w:tab/>
        </w:r>
        <w:r w:rsidR="00303412" w:rsidRPr="00AB0DA6">
          <w:rPr>
            <w:rStyle w:val="Hyperlink"/>
          </w:rPr>
          <w:t>Selection of variables</w:t>
        </w:r>
        <w:r w:rsidR="00303412">
          <w:rPr>
            <w:webHidden/>
          </w:rPr>
          <w:tab/>
        </w:r>
        <w:r>
          <w:rPr>
            <w:webHidden/>
          </w:rPr>
          <w:fldChar w:fldCharType="begin"/>
        </w:r>
        <w:r w:rsidR="00303412">
          <w:rPr>
            <w:webHidden/>
          </w:rPr>
          <w:instrText xml:space="preserve"> PAGEREF _Toc48677828 \h </w:instrText>
        </w:r>
        <w:r>
          <w:rPr>
            <w:webHidden/>
          </w:rPr>
        </w:r>
        <w:r>
          <w:rPr>
            <w:webHidden/>
          </w:rPr>
          <w:fldChar w:fldCharType="separate"/>
        </w:r>
        <w:r w:rsidR="00D63161">
          <w:rPr>
            <w:webHidden/>
          </w:rPr>
          <w:t>70</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29" w:history="1">
        <w:r w:rsidR="00303412" w:rsidRPr="00AB0DA6">
          <w:rPr>
            <w:rStyle w:val="Hyperlink"/>
            <w:lang w:bidi="ar-SA"/>
          </w:rPr>
          <w:t>2.24.1.</w:t>
        </w:r>
        <w:r w:rsidR="00303412">
          <w:rPr>
            <w:rFonts w:asciiTheme="minorHAnsi" w:eastAsiaTheme="minorEastAsia" w:hAnsiTheme="minorHAnsi" w:cstheme="minorBidi"/>
            <w:sz w:val="22"/>
          </w:rPr>
          <w:tab/>
        </w:r>
        <w:r w:rsidR="00303412" w:rsidRPr="00AB0DA6">
          <w:rPr>
            <w:rStyle w:val="Hyperlink"/>
            <w:lang w:bidi="ar-SA"/>
          </w:rPr>
          <w:t>Resources collection indicators</w:t>
        </w:r>
        <w:r w:rsidR="00303412">
          <w:rPr>
            <w:webHidden/>
          </w:rPr>
          <w:tab/>
        </w:r>
        <w:r>
          <w:rPr>
            <w:webHidden/>
          </w:rPr>
          <w:fldChar w:fldCharType="begin"/>
        </w:r>
        <w:r w:rsidR="00303412">
          <w:rPr>
            <w:webHidden/>
          </w:rPr>
          <w:instrText xml:space="preserve"> PAGEREF _Toc48677829 \h </w:instrText>
        </w:r>
        <w:r>
          <w:rPr>
            <w:webHidden/>
          </w:rPr>
        </w:r>
        <w:r>
          <w:rPr>
            <w:webHidden/>
          </w:rPr>
          <w:fldChar w:fldCharType="separate"/>
        </w:r>
        <w:r w:rsidR="00D63161">
          <w:rPr>
            <w:webHidden/>
          </w:rPr>
          <w:t>70</w:t>
        </w:r>
        <w:r>
          <w:rPr>
            <w:webHidden/>
          </w:rPr>
          <w:fldChar w:fldCharType="end"/>
        </w:r>
      </w:hyperlink>
    </w:p>
    <w:p w:rsidR="00303412" w:rsidRDefault="006736B4">
      <w:pPr>
        <w:pStyle w:val="TOC3"/>
        <w:rPr>
          <w:rFonts w:asciiTheme="minorHAnsi" w:eastAsiaTheme="minorEastAsia" w:hAnsiTheme="minorHAnsi" w:cstheme="minorBidi"/>
          <w:sz w:val="22"/>
        </w:rPr>
      </w:pPr>
      <w:r w:rsidRPr="006736B4">
        <w:lastRenderedPageBreak/>
        <w:pict>
          <v:shape id="_x0000_s62788" type="#_x0000_t202" style="position:absolute;left:0;text-align:left;margin-left:1.55pt;margin-top:-39pt;width:414.95pt;height:17pt;z-index:253180416;mso-width-relative:margin;mso-height-relative:margin" stroked="f">
            <v:textbox>
              <w:txbxContent>
                <w:p w:rsidR="00D57289" w:rsidRDefault="00D57289" w:rsidP="005E60EF"/>
              </w:txbxContent>
            </v:textbox>
          </v:shape>
        </w:pict>
      </w:r>
      <w:hyperlink w:anchor="_Toc48677830" w:history="1">
        <w:r w:rsidR="00303412" w:rsidRPr="00AB0DA6">
          <w:rPr>
            <w:rStyle w:val="Hyperlink"/>
            <w:lang w:bidi="ar-SA"/>
          </w:rPr>
          <w:t>2.24.2.</w:t>
        </w:r>
        <w:r w:rsidR="00303412">
          <w:rPr>
            <w:rFonts w:asciiTheme="minorHAnsi" w:eastAsiaTheme="minorEastAsia" w:hAnsiTheme="minorHAnsi" w:cstheme="minorBidi"/>
            <w:sz w:val="22"/>
          </w:rPr>
          <w:tab/>
        </w:r>
        <w:r w:rsidR="00303412" w:rsidRPr="00AB0DA6">
          <w:rPr>
            <w:rStyle w:val="Hyperlink"/>
            <w:lang w:bidi="ar-SA"/>
          </w:rPr>
          <w:t>Resources distribution indicators</w:t>
        </w:r>
        <w:r w:rsidR="00303412">
          <w:rPr>
            <w:webHidden/>
          </w:rPr>
          <w:tab/>
        </w:r>
        <w:r>
          <w:rPr>
            <w:webHidden/>
          </w:rPr>
          <w:fldChar w:fldCharType="begin"/>
        </w:r>
        <w:r w:rsidR="00303412">
          <w:rPr>
            <w:webHidden/>
          </w:rPr>
          <w:instrText xml:space="preserve"> PAGEREF _Toc48677830 \h </w:instrText>
        </w:r>
        <w:r>
          <w:rPr>
            <w:webHidden/>
          </w:rPr>
        </w:r>
        <w:r>
          <w:rPr>
            <w:webHidden/>
          </w:rPr>
          <w:fldChar w:fldCharType="separate"/>
        </w:r>
        <w:r w:rsidR="00D63161">
          <w:rPr>
            <w:webHidden/>
          </w:rPr>
          <w:t>70</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31" w:history="1">
        <w:r w:rsidR="00303412" w:rsidRPr="00AB0DA6">
          <w:rPr>
            <w:rStyle w:val="Hyperlink"/>
            <w:lang w:bidi="ar-SA"/>
          </w:rPr>
          <w:t>2.24.3.</w:t>
        </w:r>
        <w:r w:rsidR="00303412">
          <w:rPr>
            <w:rFonts w:asciiTheme="minorHAnsi" w:eastAsiaTheme="minorEastAsia" w:hAnsiTheme="minorHAnsi" w:cstheme="minorBidi"/>
            <w:sz w:val="22"/>
          </w:rPr>
          <w:tab/>
        </w:r>
        <w:r w:rsidR="00303412" w:rsidRPr="00AB0DA6">
          <w:rPr>
            <w:rStyle w:val="Hyperlink"/>
            <w:lang w:bidi="ar-SA"/>
          </w:rPr>
          <w:t>Management indicators</w:t>
        </w:r>
        <w:r w:rsidR="00303412">
          <w:rPr>
            <w:webHidden/>
          </w:rPr>
          <w:tab/>
        </w:r>
        <w:r>
          <w:rPr>
            <w:webHidden/>
          </w:rPr>
          <w:fldChar w:fldCharType="begin"/>
        </w:r>
        <w:r w:rsidR="00303412">
          <w:rPr>
            <w:webHidden/>
          </w:rPr>
          <w:instrText xml:space="preserve"> PAGEREF _Toc48677831 \h </w:instrText>
        </w:r>
        <w:r>
          <w:rPr>
            <w:webHidden/>
          </w:rPr>
        </w:r>
        <w:r>
          <w:rPr>
            <w:webHidden/>
          </w:rPr>
          <w:fldChar w:fldCharType="separate"/>
        </w:r>
        <w:r w:rsidR="00D63161">
          <w:rPr>
            <w:webHidden/>
          </w:rPr>
          <w:t>71</w:t>
        </w:r>
        <w:r>
          <w:rPr>
            <w:webHidden/>
          </w:rPr>
          <w:fldChar w:fldCharType="end"/>
        </w:r>
      </w:hyperlink>
    </w:p>
    <w:p w:rsidR="00303412" w:rsidRDefault="006736B4">
      <w:pPr>
        <w:pStyle w:val="TOC3"/>
        <w:rPr>
          <w:rStyle w:val="Hyperlink"/>
        </w:rPr>
      </w:pPr>
      <w:hyperlink w:anchor="_Toc48677832" w:history="1">
        <w:r w:rsidR="00303412" w:rsidRPr="00AB0DA6">
          <w:rPr>
            <w:rStyle w:val="Hyperlink"/>
            <w:lang w:bidi="ar-SA"/>
          </w:rPr>
          <w:t>2.24.4.</w:t>
        </w:r>
        <w:r w:rsidR="00303412">
          <w:rPr>
            <w:rFonts w:asciiTheme="minorHAnsi" w:eastAsiaTheme="minorEastAsia" w:hAnsiTheme="minorHAnsi" w:cstheme="minorBidi"/>
            <w:sz w:val="22"/>
          </w:rPr>
          <w:tab/>
        </w:r>
        <w:r w:rsidR="00303412" w:rsidRPr="00AB0DA6">
          <w:rPr>
            <w:rStyle w:val="Hyperlink"/>
            <w:lang w:bidi="ar-SA"/>
          </w:rPr>
          <w:t>Sustainable tourism indicators</w:t>
        </w:r>
        <w:r w:rsidR="00303412">
          <w:rPr>
            <w:webHidden/>
          </w:rPr>
          <w:tab/>
        </w:r>
        <w:r>
          <w:rPr>
            <w:webHidden/>
          </w:rPr>
          <w:fldChar w:fldCharType="begin"/>
        </w:r>
        <w:r w:rsidR="00303412">
          <w:rPr>
            <w:webHidden/>
          </w:rPr>
          <w:instrText xml:space="preserve"> PAGEREF _Toc48677832 \h </w:instrText>
        </w:r>
        <w:r>
          <w:rPr>
            <w:webHidden/>
          </w:rPr>
        </w:r>
        <w:r>
          <w:rPr>
            <w:webHidden/>
          </w:rPr>
          <w:fldChar w:fldCharType="separate"/>
        </w:r>
        <w:r w:rsidR="00D63161">
          <w:rPr>
            <w:webHidden/>
          </w:rPr>
          <w:t>71</w:t>
        </w:r>
        <w:r>
          <w:rPr>
            <w:webHidden/>
          </w:rPr>
          <w:fldChar w:fldCharType="end"/>
        </w:r>
      </w:hyperlink>
    </w:p>
    <w:p w:rsidR="00303412" w:rsidRPr="00303412" w:rsidRDefault="006736B4" w:rsidP="00303412">
      <w:pPr>
        <w:rPr>
          <w:rFonts w:eastAsiaTheme="minorEastAsia"/>
        </w:rPr>
      </w:pPr>
      <w:r>
        <w:rPr>
          <w:rFonts w:eastAsiaTheme="minorEastAsia"/>
          <w:noProof/>
        </w:rPr>
        <w:pict>
          <v:shape id="_x0000_s62798" type="#_x0000_t202" style="position:absolute;margin-left:.35pt;margin-top:11.25pt;width:363.1pt;height:22.3pt;z-index:253190656;mso-width-relative:margin;mso-height-relative:margin" stroked="f">
            <v:textbox style="mso-next-textbox:#_x0000_s62798">
              <w:txbxContent>
                <w:p w:rsidR="00D57289" w:rsidRPr="00681E88" w:rsidRDefault="00D57289" w:rsidP="007725BF">
                  <w:pPr>
                    <w:rPr>
                      <w:b/>
                      <w:bCs/>
                    </w:rPr>
                  </w:pPr>
                  <w:r w:rsidRPr="00681E88">
                    <w:rPr>
                      <w:b/>
                      <w:bCs/>
                    </w:rPr>
                    <w:t xml:space="preserve">CHAPTER THREE: BACKGROUND OF TOURISM IN THAHA </w:t>
                  </w:r>
                </w:p>
              </w:txbxContent>
            </v:textbox>
          </v:shape>
        </w:pict>
      </w:r>
    </w:p>
    <w:p w:rsidR="00303412" w:rsidRDefault="006736B4">
      <w:pPr>
        <w:pStyle w:val="TOC1"/>
        <w:rPr>
          <w:rFonts w:asciiTheme="minorHAnsi" w:eastAsiaTheme="minorEastAsia" w:hAnsiTheme="minorHAnsi" w:cstheme="minorBidi"/>
          <w:b w:val="0"/>
          <w:sz w:val="22"/>
          <w:lang w:bidi="ne-NP"/>
        </w:rPr>
      </w:pPr>
      <w:hyperlink w:anchor="_Toc48677833" w:history="1">
        <w:r w:rsidR="00303412" w:rsidRPr="00AB0DA6">
          <w:rPr>
            <w:rStyle w:val="Hyperlink"/>
          </w:rPr>
          <w:t>3.</w:t>
        </w:r>
        <w:r w:rsidR="00303412">
          <w:rPr>
            <w:rFonts w:asciiTheme="minorHAnsi" w:eastAsiaTheme="minorEastAsia" w:hAnsiTheme="minorHAnsi" w:cstheme="minorBidi"/>
            <w:b w:val="0"/>
            <w:sz w:val="22"/>
            <w:lang w:bidi="ne-NP"/>
          </w:rPr>
          <w:tab/>
        </w:r>
        <w:r w:rsidR="00303412" w:rsidRPr="00AB0DA6">
          <w:rPr>
            <w:rStyle w:val="Hyperlink"/>
          </w:rPr>
          <w:t>Background of tourism in Thaha municipality</w:t>
        </w:r>
        <w:r w:rsidR="00303412">
          <w:rPr>
            <w:webHidden/>
          </w:rPr>
          <w:tab/>
        </w:r>
        <w:r>
          <w:rPr>
            <w:webHidden/>
          </w:rPr>
          <w:fldChar w:fldCharType="begin"/>
        </w:r>
        <w:r w:rsidR="00303412">
          <w:rPr>
            <w:webHidden/>
          </w:rPr>
          <w:instrText xml:space="preserve"> PAGEREF _Toc48677833 \h </w:instrText>
        </w:r>
        <w:r>
          <w:rPr>
            <w:webHidden/>
          </w:rPr>
        </w:r>
        <w:r>
          <w:rPr>
            <w:webHidden/>
          </w:rPr>
          <w:fldChar w:fldCharType="separate"/>
        </w:r>
        <w:r w:rsidR="00D63161">
          <w:rPr>
            <w:webHidden/>
          </w:rPr>
          <w:t>73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34" w:history="1">
        <w:r w:rsidR="00303412" w:rsidRPr="00AB0DA6">
          <w:rPr>
            <w:rStyle w:val="Hyperlink"/>
          </w:rPr>
          <w:t>3.1.</w:t>
        </w:r>
        <w:r w:rsidR="00303412">
          <w:rPr>
            <w:rFonts w:asciiTheme="minorHAnsi" w:eastAsiaTheme="minorEastAsia" w:hAnsiTheme="minorHAnsi" w:cstheme="minorBidi"/>
            <w:iCs w:val="0"/>
            <w:sz w:val="22"/>
            <w:lang w:bidi="ne-NP"/>
          </w:rPr>
          <w:tab/>
        </w:r>
        <w:r w:rsidR="00303412" w:rsidRPr="00AB0DA6">
          <w:rPr>
            <w:rStyle w:val="Hyperlink"/>
          </w:rPr>
          <w:t>Climate and geography</w:t>
        </w:r>
        <w:r w:rsidR="00303412">
          <w:rPr>
            <w:webHidden/>
          </w:rPr>
          <w:tab/>
        </w:r>
        <w:r>
          <w:rPr>
            <w:webHidden/>
          </w:rPr>
          <w:fldChar w:fldCharType="begin"/>
        </w:r>
        <w:r w:rsidR="00303412">
          <w:rPr>
            <w:webHidden/>
          </w:rPr>
          <w:instrText xml:space="preserve"> PAGEREF _Toc48677834 \h </w:instrText>
        </w:r>
        <w:r>
          <w:rPr>
            <w:webHidden/>
          </w:rPr>
        </w:r>
        <w:r>
          <w:rPr>
            <w:webHidden/>
          </w:rPr>
          <w:fldChar w:fldCharType="separate"/>
        </w:r>
        <w:r w:rsidR="00D63161">
          <w:rPr>
            <w:webHidden/>
          </w:rPr>
          <w:t>73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35" w:history="1">
        <w:r w:rsidR="00303412" w:rsidRPr="00AB0DA6">
          <w:rPr>
            <w:rStyle w:val="Hyperlink"/>
          </w:rPr>
          <w:t>3.2.</w:t>
        </w:r>
        <w:r w:rsidR="00303412">
          <w:rPr>
            <w:rFonts w:asciiTheme="minorHAnsi" w:eastAsiaTheme="minorEastAsia" w:hAnsiTheme="minorHAnsi" w:cstheme="minorBidi"/>
            <w:iCs w:val="0"/>
            <w:sz w:val="22"/>
            <w:lang w:bidi="ne-NP"/>
          </w:rPr>
          <w:tab/>
        </w:r>
        <w:r w:rsidR="00303412" w:rsidRPr="00AB0DA6">
          <w:rPr>
            <w:rStyle w:val="Hyperlink"/>
          </w:rPr>
          <w:t>Historical heritage</w:t>
        </w:r>
        <w:r w:rsidR="00303412">
          <w:rPr>
            <w:webHidden/>
          </w:rPr>
          <w:tab/>
        </w:r>
        <w:r>
          <w:rPr>
            <w:webHidden/>
          </w:rPr>
          <w:fldChar w:fldCharType="begin"/>
        </w:r>
        <w:r w:rsidR="00303412">
          <w:rPr>
            <w:webHidden/>
          </w:rPr>
          <w:instrText xml:space="preserve"> PAGEREF _Toc48677835 \h </w:instrText>
        </w:r>
        <w:r>
          <w:rPr>
            <w:webHidden/>
          </w:rPr>
        </w:r>
        <w:r>
          <w:rPr>
            <w:webHidden/>
          </w:rPr>
          <w:fldChar w:fldCharType="separate"/>
        </w:r>
        <w:r w:rsidR="00D63161">
          <w:rPr>
            <w:webHidden/>
          </w:rPr>
          <w:t>73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36" w:history="1">
        <w:r w:rsidR="00303412" w:rsidRPr="00AB0DA6">
          <w:rPr>
            <w:rStyle w:val="Hyperlink"/>
            <w:bCs/>
          </w:rPr>
          <w:t>3.3.</w:t>
        </w:r>
        <w:r w:rsidR="00303412">
          <w:rPr>
            <w:rFonts w:asciiTheme="minorHAnsi" w:eastAsiaTheme="minorEastAsia" w:hAnsiTheme="minorHAnsi" w:cstheme="minorBidi"/>
            <w:iCs w:val="0"/>
            <w:sz w:val="22"/>
            <w:lang w:bidi="ne-NP"/>
          </w:rPr>
          <w:tab/>
        </w:r>
        <w:r w:rsidR="00303412" w:rsidRPr="00AB0DA6">
          <w:rPr>
            <w:rStyle w:val="Hyperlink"/>
            <w:bCs/>
          </w:rPr>
          <w:t>Religious heritages</w:t>
        </w:r>
        <w:r w:rsidR="00303412">
          <w:rPr>
            <w:webHidden/>
          </w:rPr>
          <w:tab/>
        </w:r>
        <w:r>
          <w:rPr>
            <w:webHidden/>
          </w:rPr>
          <w:fldChar w:fldCharType="begin"/>
        </w:r>
        <w:r w:rsidR="00303412">
          <w:rPr>
            <w:webHidden/>
          </w:rPr>
          <w:instrText xml:space="preserve"> PAGEREF _Toc48677836 \h </w:instrText>
        </w:r>
        <w:r>
          <w:rPr>
            <w:webHidden/>
          </w:rPr>
        </w:r>
        <w:r>
          <w:rPr>
            <w:webHidden/>
          </w:rPr>
          <w:fldChar w:fldCharType="separate"/>
        </w:r>
        <w:r w:rsidR="00D63161">
          <w:rPr>
            <w:webHidden/>
          </w:rPr>
          <w:t>74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37" w:history="1">
        <w:r w:rsidR="00303412" w:rsidRPr="00AB0DA6">
          <w:rPr>
            <w:rStyle w:val="Hyperlink"/>
          </w:rPr>
          <w:t>3.4.</w:t>
        </w:r>
        <w:r w:rsidR="00303412">
          <w:rPr>
            <w:rFonts w:asciiTheme="minorHAnsi" w:eastAsiaTheme="minorEastAsia" w:hAnsiTheme="minorHAnsi" w:cstheme="minorBidi"/>
            <w:iCs w:val="0"/>
            <w:sz w:val="22"/>
            <w:lang w:bidi="ne-NP"/>
          </w:rPr>
          <w:tab/>
        </w:r>
        <w:r w:rsidR="00303412" w:rsidRPr="00AB0DA6">
          <w:rPr>
            <w:rStyle w:val="Hyperlink"/>
          </w:rPr>
          <w:t>Availability of Hiking/Trekking</w:t>
        </w:r>
        <w:r w:rsidR="00303412">
          <w:rPr>
            <w:webHidden/>
          </w:rPr>
          <w:tab/>
        </w:r>
        <w:r>
          <w:rPr>
            <w:webHidden/>
          </w:rPr>
          <w:fldChar w:fldCharType="begin"/>
        </w:r>
        <w:r w:rsidR="00303412">
          <w:rPr>
            <w:webHidden/>
          </w:rPr>
          <w:instrText xml:space="preserve"> PAGEREF _Toc48677837 \h </w:instrText>
        </w:r>
        <w:r>
          <w:rPr>
            <w:webHidden/>
          </w:rPr>
        </w:r>
        <w:r>
          <w:rPr>
            <w:webHidden/>
          </w:rPr>
          <w:fldChar w:fldCharType="separate"/>
        </w:r>
        <w:r w:rsidR="00D63161">
          <w:rPr>
            <w:webHidden/>
          </w:rPr>
          <w:t>74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38" w:history="1">
        <w:r w:rsidR="00303412" w:rsidRPr="00AB0DA6">
          <w:rPr>
            <w:rStyle w:val="Hyperlink"/>
            <w:bCs/>
          </w:rPr>
          <w:t>3.5.</w:t>
        </w:r>
        <w:r w:rsidR="00303412">
          <w:rPr>
            <w:rFonts w:asciiTheme="minorHAnsi" w:eastAsiaTheme="minorEastAsia" w:hAnsiTheme="minorHAnsi" w:cstheme="minorBidi"/>
            <w:iCs w:val="0"/>
            <w:sz w:val="22"/>
            <w:lang w:bidi="ne-NP"/>
          </w:rPr>
          <w:tab/>
        </w:r>
        <w:r w:rsidR="00303412" w:rsidRPr="00AB0DA6">
          <w:rPr>
            <w:rStyle w:val="Hyperlink"/>
            <w:bCs/>
          </w:rPr>
          <w:t>Place to stay night</w:t>
        </w:r>
        <w:r w:rsidR="00303412">
          <w:rPr>
            <w:webHidden/>
          </w:rPr>
          <w:tab/>
        </w:r>
        <w:r>
          <w:rPr>
            <w:webHidden/>
          </w:rPr>
          <w:fldChar w:fldCharType="begin"/>
        </w:r>
        <w:r w:rsidR="00303412">
          <w:rPr>
            <w:webHidden/>
          </w:rPr>
          <w:instrText xml:space="preserve"> PAGEREF _Toc48677838 \h </w:instrText>
        </w:r>
        <w:r>
          <w:rPr>
            <w:webHidden/>
          </w:rPr>
        </w:r>
        <w:r>
          <w:rPr>
            <w:webHidden/>
          </w:rPr>
          <w:fldChar w:fldCharType="separate"/>
        </w:r>
        <w:r w:rsidR="00D63161">
          <w:rPr>
            <w:webHidden/>
          </w:rPr>
          <w:t>74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39" w:history="1">
        <w:r w:rsidR="00303412" w:rsidRPr="00AB0DA6">
          <w:rPr>
            <w:rStyle w:val="Hyperlink"/>
          </w:rPr>
          <w:t>3.6.</w:t>
        </w:r>
        <w:r w:rsidR="00303412">
          <w:rPr>
            <w:rFonts w:asciiTheme="minorHAnsi" w:eastAsiaTheme="minorEastAsia" w:hAnsiTheme="minorHAnsi" w:cstheme="minorBidi"/>
            <w:iCs w:val="0"/>
            <w:sz w:val="22"/>
            <w:lang w:bidi="ne-NP"/>
          </w:rPr>
          <w:tab/>
        </w:r>
        <w:r w:rsidR="00303412" w:rsidRPr="00AB0DA6">
          <w:rPr>
            <w:rStyle w:val="Hyperlink"/>
          </w:rPr>
          <w:t>Effort of tourism development</w:t>
        </w:r>
        <w:r w:rsidR="00303412">
          <w:rPr>
            <w:webHidden/>
          </w:rPr>
          <w:tab/>
        </w:r>
        <w:r>
          <w:rPr>
            <w:webHidden/>
          </w:rPr>
          <w:fldChar w:fldCharType="begin"/>
        </w:r>
        <w:r w:rsidR="00303412">
          <w:rPr>
            <w:webHidden/>
          </w:rPr>
          <w:instrText xml:space="preserve"> PAGEREF _Toc48677839 \h </w:instrText>
        </w:r>
        <w:r>
          <w:rPr>
            <w:webHidden/>
          </w:rPr>
        </w:r>
        <w:r>
          <w:rPr>
            <w:webHidden/>
          </w:rPr>
          <w:fldChar w:fldCharType="separate"/>
        </w:r>
        <w:r w:rsidR="00D63161">
          <w:rPr>
            <w:webHidden/>
          </w:rPr>
          <w:t>76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40" w:history="1">
        <w:r w:rsidR="00303412" w:rsidRPr="00AB0DA6">
          <w:rPr>
            <w:rStyle w:val="Hyperlink"/>
            <w:lang w:bidi="ar-SA"/>
          </w:rPr>
          <w:t>3.6.1.</w:t>
        </w:r>
        <w:r w:rsidR="00303412">
          <w:rPr>
            <w:rFonts w:asciiTheme="minorHAnsi" w:eastAsiaTheme="minorEastAsia" w:hAnsiTheme="minorHAnsi" w:cstheme="minorBidi"/>
            <w:sz w:val="22"/>
          </w:rPr>
          <w:tab/>
        </w:r>
        <w:r w:rsidR="00303412" w:rsidRPr="00AB0DA6">
          <w:rPr>
            <w:rStyle w:val="Hyperlink"/>
            <w:lang w:bidi="ar-SA"/>
          </w:rPr>
          <w:t>Private sector</w:t>
        </w:r>
        <w:r w:rsidR="00303412">
          <w:rPr>
            <w:webHidden/>
          </w:rPr>
          <w:tab/>
        </w:r>
        <w:r>
          <w:rPr>
            <w:webHidden/>
          </w:rPr>
          <w:fldChar w:fldCharType="begin"/>
        </w:r>
        <w:r w:rsidR="00303412">
          <w:rPr>
            <w:webHidden/>
          </w:rPr>
          <w:instrText xml:space="preserve"> PAGEREF _Toc48677840 \h </w:instrText>
        </w:r>
        <w:r>
          <w:rPr>
            <w:webHidden/>
          </w:rPr>
        </w:r>
        <w:r>
          <w:rPr>
            <w:webHidden/>
          </w:rPr>
          <w:fldChar w:fldCharType="separate"/>
        </w:r>
        <w:r w:rsidR="00D63161">
          <w:rPr>
            <w:webHidden/>
          </w:rPr>
          <w:t>76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41" w:history="1">
        <w:r w:rsidR="00303412" w:rsidRPr="00AB0DA6">
          <w:rPr>
            <w:rStyle w:val="Hyperlink"/>
            <w:lang w:bidi="ar-SA"/>
          </w:rPr>
          <w:t>3.6.2.</w:t>
        </w:r>
        <w:r w:rsidR="00303412">
          <w:rPr>
            <w:rFonts w:asciiTheme="minorHAnsi" w:eastAsiaTheme="minorEastAsia" w:hAnsiTheme="minorHAnsi" w:cstheme="minorBidi"/>
            <w:sz w:val="22"/>
          </w:rPr>
          <w:tab/>
        </w:r>
        <w:r w:rsidR="00303412" w:rsidRPr="00AB0DA6">
          <w:rPr>
            <w:rStyle w:val="Hyperlink"/>
            <w:lang w:bidi="ar-SA"/>
          </w:rPr>
          <w:t>Local institution and club</w:t>
        </w:r>
        <w:r w:rsidR="00303412">
          <w:rPr>
            <w:webHidden/>
          </w:rPr>
          <w:tab/>
        </w:r>
        <w:r>
          <w:rPr>
            <w:webHidden/>
          </w:rPr>
          <w:fldChar w:fldCharType="begin"/>
        </w:r>
        <w:r w:rsidR="00303412">
          <w:rPr>
            <w:webHidden/>
          </w:rPr>
          <w:instrText xml:space="preserve"> PAGEREF _Toc48677841 \h </w:instrText>
        </w:r>
        <w:r>
          <w:rPr>
            <w:webHidden/>
          </w:rPr>
        </w:r>
        <w:r>
          <w:rPr>
            <w:webHidden/>
          </w:rPr>
          <w:fldChar w:fldCharType="separate"/>
        </w:r>
        <w:r w:rsidR="00D63161">
          <w:rPr>
            <w:webHidden/>
          </w:rPr>
          <w:t>76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42" w:history="1">
        <w:r w:rsidR="00303412" w:rsidRPr="00AB0DA6">
          <w:rPr>
            <w:rStyle w:val="Hyperlink"/>
            <w:lang w:bidi="ar-SA"/>
          </w:rPr>
          <w:t>3.6.3.</w:t>
        </w:r>
        <w:r w:rsidR="00303412">
          <w:rPr>
            <w:rFonts w:asciiTheme="minorHAnsi" w:eastAsiaTheme="minorEastAsia" w:hAnsiTheme="minorHAnsi" w:cstheme="minorBidi"/>
            <w:sz w:val="22"/>
          </w:rPr>
          <w:tab/>
        </w:r>
        <w:r w:rsidR="00303412" w:rsidRPr="00AB0DA6">
          <w:rPr>
            <w:rStyle w:val="Hyperlink"/>
            <w:lang w:bidi="ar-SA"/>
          </w:rPr>
          <w:t>Local bodies</w:t>
        </w:r>
        <w:r w:rsidR="00303412">
          <w:rPr>
            <w:webHidden/>
          </w:rPr>
          <w:tab/>
        </w:r>
        <w:r>
          <w:rPr>
            <w:webHidden/>
          </w:rPr>
          <w:fldChar w:fldCharType="begin"/>
        </w:r>
        <w:r w:rsidR="00303412">
          <w:rPr>
            <w:webHidden/>
          </w:rPr>
          <w:instrText xml:space="preserve"> PAGEREF _Toc48677842 \h </w:instrText>
        </w:r>
        <w:r>
          <w:rPr>
            <w:webHidden/>
          </w:rPr>
        </w:r>
        <w:r>
          <w:rPr>
            <w:webHidden/>
          </w:rPr>
          <w:fldChar w:fldCharType="separate"/>
        </w:r>
        <w:r w:rsidR="00D63161">
          <w:rPr>
            <w:webHidden/>
          </w:rPr>
          <w:t>76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43" w:history="1">
        <w:r w:rsidR="00303412" w:rsidRPr="00AB0DA6">
          <w:rPr>
            <w:rStyle w:val="Hyperlink"/>
            <w:lang w:bidi="ar-SA"/>
          </w:rPr>
          <w:t>3.6.4.</w:t>
        </w:r>
        <w:r w:rsidR="00303412">
          <w:rPr>
            <w:rFonts w:asciiTheme="minorHAnsi" w:eastAsiaTheme="minorEastAsia" w:hAnsiTheme="minorHAnsi" w:cstheme="minorBidi"/>
            <w:sz w:val="22"/>
          </w:rPr>
          <w:tab/>
        </w:r>
        <w:r w:rsidR="00303412" w:rsidRPr="00AB0DA6">
          <w:rPr>
            <w:rStyle w:val="Hyperlink"/>
            <w:lang w:bidi="ar-SA"/>
          </w:rPr>
          <w:t>National bodies</w:t>
        </w:r>
        <w:r w:rsidR="00303412">
          <w:rPr>
            <w:webHidden/>
          </w:rPr>
          <w:tab/>
        </w:r>
        <w:r>
          <w:rPr>
            <w:webHidden/>
          </w:rPr>
          <w:fldChar w:fldCharType="begin"/>
        </w:r>
        <w:r w:rsidR="00303412">
          <w:rPr>
            <w:webHidden/>
          </w:rPr>
          <w:instrText xml:space="preserve"> PAGEREF _Toc48677843 \h </w:instrText>
        </w:r>
        <w:r>
          <w:rPr>
            <w:webHidden/>
          </w:rPr>
        </w:r>
        <w:r>
          <w:rPr>
            <w:webHidden/>
          </w:rPr>
          <w:fldChar w:fldCharType="separate"/>
        </w:r>
        <w:r w:rsidR="00D63161">
          <w:rPr>
            <w:webHidden/>
          </w:rPr>
          <w:t>76</w:t>
        </w:r>
        <w:r>
          <w:rPr>
            <w:webHidden/>
          </w:rPr>
          <w:fldChar w:fldCharType="end"/>
        </w:r>
      </w:hyperlink>
    </w:p>
    <w:p w:rsidR="00303412" w:rsidRDefault="006736B4">
      <w:pPr>
        <w:pStyle w:val="TOC3"/>
        <w:rPr>
          <w:rStyle w:val="Hyperlink"/>
        </w:rPr>
      </w:pPr>
      <w:hyperlink w:anchor="_Toc48677844" w:history="1">
        <w:r w:rsidR="00303412" w:rsidRPr="00AB0DA6">
          <w:rPr>
            <w:rStyle w:val="Hyperlink"/>
            <w:rFonts w:eastAsia="Calibri"/>
            <w:lang w:bidi="ar-SA"/>
          </w:rPr>
          <w:t>3.6.5.</w:t>
        </w:r>
        <w:r w:rsidR="00303412">
          <w:rPr>
            <w:rFonts w:asciiTheme="minorHAnsi" w:eastAsiaTheme="minorEastAsia" w:hAnsiTheme="minorHAnsi" w:cstheme="minorBidi"/>
            <w:sz w:val="22"/>
          </w:rPr>
          <w:tab/>
        </w:r>
        <w:r w:rsidR="00303412" w:rsidRPr="00AB0DA6">
          <w:rPr>
            <w:rStyle w:val="Hyperlink"/>
            <w:rFonts w:eastAsia="Calibri"/>
            <w:lang w:bidi="ar-SA"/>
          </w:rPr>
          <w:t>Agricultural Products in Thaha municipality</w:t>
        </w:r>
        <w:r w:rsidR="00303412">
          <w:rPr>
            <w:webHidden/>
          </w:rPr>
          <w:tab/>
        </w:r>
        <w:r>
          <w:rPr>
            <w:webHidden/>
          </w:rPr>
          <w:fldChar w:fldCharType="begin"/>
        </w:r>
        <w:r w:rsidR="00303412">
          <w:rPr>
            <w:webHidden/>
          </w:rPr>
          <w:instrText xml:space="preserve"> PAGEREF _Toc48677844 \h </w:instrText>
        </w:r>
        <w:r>
          <w:rPr>
            <w:webHidden/>
          </w:rPr>
        </w:r>
        <w:r>
          <w:rPr>
            <w:webHidden/>
          </w:rPr>
          <w:fldChar w:fldCharType="separate"/>
        </w:r>
        <w:r w:rsidR="00D63161">
          <w:rPr>
            <w:webHidden/>
          </w:rPr>
          <w:t>76</w:t>
        </w:r>
        <w:r>
          <w:rPr>
            <w:webHidden/>
          </w:rPr>
          <w:fldChar w:fldCharType="end"/>
        </w:r>
      </w:hyperlink>
    </w:p>
    <w:p w:rsidR="00303412" w:rsidRPr="00303412" w:rsidRDefault="006736B4" w:rsidP="00303412">
      <w:pPr>
        <w:rPr>
          <w:rFonts w:eastAsiaTheme="minorEastAsia"/>
        </w:rPr>
      </w:pPr>
      <w:r w:rsidRPr="006736B4">
        <w:pict>
          <v:shape id="_x0000_s62799" type="#_x0000_t202" style="position:absolute;margin-left:.35pt;margin-top:11.35pt;width:340.8pt;height:19.8pt;z-index:253191680;mso-width-relative:margin;mso-height-relative:margin" stroked="f">
            <v:textbox>
              <w:txbxContent>
                <w:p w:rsidR="00D57289" w:rsidRPr="00681E88" w:rsidRDefault="00D57289" w:rsidP="00F1356E">
                  <w:pPr>
                    <w:rPr>
                      <w:b/>
                      <w:bCs/>
                    </w:rPr>
                  </w:pPr>
                  <w:r w:rsidRPr="00681E88">
                    <w:rPr>
                      <w:b/>
                      <w:bCs/>
                    </w:rPr>
                    <w:t>CHAPTER FOUR: DATA COLLECTION AND ANALYSIS</w:t>
                  </w:r>
                </w:p>
              </w:txbxContent>
            </v:textbox>
          </v:shape>
        </w:pict>
      </w:r>
    </w:p>
    <w:p w:rsidR="00303412" w:rsidRDefault="006736B4">
      <w:pPr>
        <w:pStyle w:val="TOC1"/>
        <w:rPr>
          <w:rFonts w:asciiTheme="minorHAnsi" w:eastAsiaTheme="minorEastAsia" w:hAnsiTheme="minorHAnsi" w:cstheme="minorBidi"/>
          <w:b w:val="0"/>
          <w:sz w:val="22"/>
          <w:lang w:bidi="ne-NP"/>
        </w:rPr>
      </w:pPr>
      <w:hyperlink w:anchor="_Toc48677845" w:history="1">
        <w:r w:rsidR="00303412" w:rsidRPr="00AB0DA6">
          <w:rPr>
            <w:rStyle w:val="Hyperlink"/>
          </w:rPr>
          <w:t>4.</w:t>
        </w:r>
        <w:r w:rsidR="00303412">
          <w:rPr>
            <w:rFonts w:asciiTheme="minorHAnsi" w:eastAsiaTheme="minorEastAsia" w:hAnsiTheme="minorHAnsi" w:cstheme="minorBidi"/>
            <w:b w:val="0"/>
            <w:sz w:val="22"/>
            <w:lang w:bidi="ne-NP"/>
          </w:rPr>
          <w:tab/>
        </w:r>
        <w:r w:rsidR="00303412" w:rsidRPr="00AB0DA6">
          <w:rPr>
            <w:rStyle w:val="Hyperlink"/>
          </w:rPr>
          <w:t>DATA COLLECTION</w:t>
        </w:r>
        <w:r w:rsidR="00303412">
          <w:rPr>
            <w:webHidden/>
          </w:rPr>
          <w:tab/>
        </w:r>
        <w:r>
          <w:rPr>
            <w:webHidden/>
          </w:rPr>
          <w:fldChar w:fldCharType="begin"/>
        </w:r>
        <w:r w:rsidR="00303412">
          <w:rPr>
            <w:webHidden/>
          </w:rPr>
          <w:instrText xml:space="preserve"> PAGEREF _Toc48677845 \h </w:instrText>
        </w:r>
        <w:r>
          <w:rPr>
            <w:webHidden/>
          </w:rPr>
        </w:r>
        <w:r>
          <w:rPr>
            <w:webHidden/>
          </w:rPr>
          <w:fldChar w:fldCharType="separate"/>
        </w:r>
        <w:r w:rsidR="00D63161">
          <w:rPr>
            <w:webHidden/>
          </w:rPr>
          <w:t>78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46" w:history="1">
        <w:r w:rsidR="00303412" w:rsidRPr="00AB0DA6">
          <w:rPr>
            <w:rStyle w:val="Hyperlink"/>
          </w:rPr>
          <w:t>4.1.</w:t>
        </w:r>
        <w:r w:rsidR="00303412">
          <w:rPr>
            <w:rFonts w:asciiTheme="minorHAnsi" w:eastAsiaTheme="minorEastAsia" w:hAnsiTheme="minorHAnsi" w:cstheme="minorBidi"/>
            <w:iCs w:val="0"/>
            <w:sz w:val="22"/>
            <w:lang w:bidi="ne-NP"/>
          </w:rPr>
          <w:tab/>
        </w:r>
        <w:r w:rsidR="00303412" w:rsidRPr="00AB0DA6">
          <w:rPr>
            <w:rStyle w:val="Hyperlink"/>
          </w:rPr>
          <w:t>Selection of survey</w:t>
        </w:r>
        <w:r w:rsidR="00303412">
          <w:rPr>
            <w:webHidden/>
          </w:rPr>
          <w:tab/>
        </w:r>
        <w:r>
          <w:rPr>
            <w:webHidden/>
          </w:rPr>
          <w:fldChar w:fldCharType="begin"/>
        </w:r>
        <w:r w:rsidR="00303412">
          <w:rPr>
            <w:webHidden/>
          </w:rPr>
          <w:instrText xml:space="preserve"> PAGEREF _Toc48677846 \h </w:instrText>
        </w:r>
        <w:r>
          <w:rPr>
            <w:webHidden/>
          </w:rPr>
        </w:r>
        <w:r>
          <w:rPr>
            <w:webHidden/>
          </w:rPr>
          <w:fldChar w:fldCharType="separate"/>
        </w:r>
        <w:r w:rsidR="00D63161">
          <w:rPr>
            <w:webHidden/>
          </w:rPr>
          <w:t>78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47" w:history="1">
        <w:r w:rsidR="00303412" w:rsidRPr="00AB0DA6">
          <w:rPr>
            <w:rStyle w:val="Hyperlink"/>
          </w:rPr>
          <w:t>4.2.</w:t>
        </w:r>
        <w:r w:rsidR="00303412">
          <w:rPr>
            <w:rFonts w:asciiTheme="minorHAnsi" w:eastAsiaTheme="minorEastAsia" w:hAnsiTheme="minorHAnsi" w:cstheme="minorBidi"/>
            <w:iCs w:val="0"/>
            <w:sz w:val="22"/>
            <w:lang w:bidi="ne-NP"/>
          </w:rPr>
          <w:tab/>
        </w:r>
        <w:r w:rsidR="00303412" w:rsidRPr="00AB0DA6">
          <w:rPr>
            <w:rStyle w:val="Hyperlink"/>
          </w:rPr>
          <w:t>Prioritization of destination</w:t>
        </w:r>
        <w:r w:rsidR="00303412">
          <w:rPr>
            <w:webHidden/>
          </w:rPr>
          <w:tab/>
        </w:r>
        <w:r>
          <w:rPr>
            <w:webHidden/>
          </w:rPr>
          <w:fldChar w:fldCharType="begin"/>
        </w:r>
        <w:r w:rsidR="00303412">
          <w:rPr>
            <w:webHidden/>
          </w:rPr>
          <w:instrText xml:space="preserve"> PAGEREF _Toc48677847 \h </w:instrText>
        </w:r>
        <w:r>
          <w:rPr>
            <w:webHidden/>
          </w:rPr>
        </w:r>
        <w:r>
          <w:rPr>
            <w:webHidden/>
          </w:rPr>
          <w:fldChar w:fldCharType="separate"/>
        </w:r>
        <w:r w:rsidR="00D63161">
          <w:rPr>
            <w:webHidden/>
          </w:rPr>
          <w:t>79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48" w:history="1">
        <w:r w:rsidR="00303412" w:rsidRPr="00AB0DA6">
          <w:rPr>
            <w:rStyle w:val="Hyperlink"/>
          </w:rPr>
          <w:t>4.3.</w:t>
        </w:r>
        <w:r w:rsidR="00303412">
          <w:rPr>
            <w:rFonts w:asciiTheme="minorHAnsi" w:eastAsiaTheme="minorEastAsia" w:hAnsiTheme="minorHAnsi" w:cstheme="minorBidi"/>
            <w:iCs w:val="0"/>
            <w:sz w:val="22"/>
            <w:lang w:bidi="ne-NP"/>
          </w:rPr>
          <w:tab/>
        </w:r>
        <w:r w:rsidR="00303412" w:rsidRPr="00AB0DA6">
          <w:rPr>
            <w:rStyle w:val="Hyperlink"/>
          </w:rPr>
          <w:t>Chitlang</w:t>
        </w:r>
        <w:r w:rsidR="00303412">
          <w:rPr>
            <w:webHidden/>
          </w:rPr>
          <w:tab/>
        </w:r>
        <w:r>
          <w:rPr>
            <w:webHidden/>
          </w:rPr>
          <w:fldChar w:fldCharType="begin"/>
        </w:r>
        <w:r w:rsidR="00303412">
          <w:rPr>
            <w:webHidden/>
          </w:rPr>
          <w:instrText xml:space="preserve"> PAGEREF _Toc48677848 \h </w:instrText>
        </w:r>
        <w:r>
          <w:rPr>
            <w:webHidden/>
          </w:rPr>
        </w:r>
        <w:r>
          <w:rPr>
            <w:webHidden/>
          </w:rPr>
          <w:fldChar w:fldCharType="separate"/>
        </w:r>
        <w:r w:rsidR="00D63161">
          <w:rPr>
            <w:webHidden/>
          </w:rPr>
          <w:t>82</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49" w:history="1">
        <w:r w:rsidR="00303412" w:rsidRPr="00AB0DA6">
          <w:rPr>
            <w:rStyle w:val="Hyperlink"/>
          </w:rPr>
          <w:t>4.4.</w:t>
        </w:r>
        <w:r w:rsidR="00303412">
          <w:rPr>
            <w:rFonts w:asciiTheme="minorHAnsi" w:eastAsiaTheme="minorEastAsia" w:hAnsiTheme="minorHAnsi" w:cstheme="minorBidi"/>
            <w:iCs w:val="0"/>
            <w:sz w:val="22"/>
            <w:lang w:bidi="ne-NP"/>
          </w:rPr>
          <w:tab/>
        </w:r>
        <w:r w:rsidR="00303412" w:rsidRPr="00AB0DA6">
          <w:rPr>
            <w:rStyle w:val="Hyperlink"/>
          </w:rPr>
          <w:t>Kunchhal Gaun</w:t>
        </w:r>
        <w:r w:rsidR="00303412">
          <w:rPr>
            <w:webHidden/>
          </w:rPr>
          <w:tab/>
        </w:r>
        <w:r>
          <w:rPr>
            <w:webHidden/>
          </w:rPr>
          <w:fldChar w:fldCharType="begin"/>
        </w:r>
        <w:r w:rsidR="00303412">
          <w:rPr>
            <w:webHidden/>
          </w:rPr>
          <w:instrText xml:space="preserve"> PAGEREF _Toc48677849 \h </w:instrText>
        </w:r>
        <w:r>
          <w:rPr>
            <w:webHidden/>
          </w:rPr>
        </w:r>
        <w:r>
          <w:rPr>
            <w:webHidden/>
          </w:rPr>
          <w:fldChar w:fldCharType="separate"/>
        </w:r>
        <w:r w:rsidR="00D63161">
          <w:rPr>
            <w:webHidden/>
          </w:rPr>
          <w:t>86</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0" w:history="1">
        <w:r w:rsidR="00303412" w:rsidRPr="00AB0DA6">
          <w:rPr>
            <w:rStyle w:val="Hyperlink"/>
          </w:rPr>
          <w:t>4.5.</w:t>
        </w:r>
        <w:r w:rsidR="00303412">
          <w:rPr>
            <w:rFonts w:asciiTheme="minorHAnsi" w:eastAsiaTheme="minorEastAsia" w:hAnsiTheme="minorHAnsi" w:cstheme="minorBidi"/>
            <w:iCs w:val="0"/>
            <w:sz w:val="22"/>
            <w:lang w:bidi="ne-NP"/>
          </w:rPr>
          <w:tab/>
        </w:r>
        <w:r w:rsidR="00303412" w:rsidRPr="00AB0DA6">
          <w:rPr>
            <w:rStyle w:val="Hyperlink"/>
          </w:rPr>
          <w:t>Indrayanichaura</w:t>
        </w:r>
        <w:r w:rsidR="00303412">
          <w:rPr>
            <w:webHidden/>
          </w:rPr>
          <w:tab/>
        </w:r>
        <w:r>
          <w:rPr>
            <w:webHidden/>
          </w:rPr>
          <w:fldChar w:fldCharType="begin"/>
        </w:r>
        <w:r w:rsidR="00303412">
          <w:rPr>
            <w:webHidden/>
          </w:rPr>
          <w:instrText xml:space="preserve"> PAGEREF _Toc48677850 \h </w:instrText>
        </w:r>
        <w:r>
          <w:rPr>
            <w:webHidden/>
          </w:rPr>
        </w:r>
        <w:r>
          <w:rPr>
            <w:webHidden/>
          </w:rPr>
          <w:fldChar w:fldCharType="separate"/>
        </w:r>
        <w:r w:rsidR="00D63161">
          <w:rPr>
            <w:webHidden/>
          </w:rPr>
          <w:t>87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1" w:history="1">
        <w:r w:rsidR="00303412" w:rsidRPr="00AB0DA6">
          <w:rPr>
            <w:rStyle w:val="Hyperlink"/>
          </w:rPr>
          <w:t>4.6.</w:t>
        </w:r>
        <w:r w:rsidR="00303412">
          <w:rPr>
            <w:rFonts w:asciiTheme="minorHAnsi" w:eastAsiaTheme="minorEastAsia" w:hAnsiTheme="minorHAnsi" w:cstheme="minorBidi"/>
            <w:iCs w:val="0"/>
            <w:sz w:val="22"/>
            <w:lang w:bidi="ne-NP"/>
          </w:rPr>
          <w:tab/>
        </w:r>
        <w:r w:rsidR="00303412" w:rsidRPr="00AB0DA6">
          <w:rPr>
            <w:rStyle w:val="Hyperlink"/>
          </w:rPr>
          <w:t>Daman-Simbhanjyang</w:t>
        </w:r>
        <w:r w:rsidR="00303412">
          <w:rPr>
            <w:webHidden/>
          </w:rPr>
          <w:tab/>
        </w:r>
        <w:r>
          <w:rPr>
            <w:webHidden/>
          </w:rPr>
          <w:fldChar w:fldCharType="begin"/>
        </w:r>
        <w:r w:rsidR="00303412">
          <w:rPr>
            <w:webHidden/>
          </w:rPr>
          <w:instrText xml:space="preserve"> PAGEREF _Toc48677851 \h </w:instrText>
        </w:r>
        <w:r>
          <w:rPr>
            <w:webHidden/>
          </w:rPr>
        </w:r>
        <w:r>
          <w:rPr>
            <w:webHidden/>
          </w:rPr>
          <w:fldChar w:fldCharType="separate"/>
        </w:r>
        <w:r w:rsidR="00D63161">
          <w:rPr>
            <w:webHidden/>
          </w:rPr>
          <w:t>88</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2" w:history="1">
        <w:r w:rsidR="00303412" w:rsidRPr="00AB0DA6">
          <w:rPr>
            <w:rStyle w:val="Hyperlink"/>
          </w:rPr>
          <w:t>4.7.</w:t>
        </w:r>
        <w:r w:rsidR="00303412">
          <w:rPr>
            <w:rFonts w:asciiTheme="minorHAnsi" w:eastAsiaTheme="minorEastAsia" w:hAnsiTheme="minorHAnsi" w:cstheme="minorBidi"/>
            <w:iCs w:val="0"/>
            <w:sz w:val="22"/>
            <w:lang w:bidi="ne-NP"/>
          </w:rPr>
          <w:tab/>
        </w:r>
        <w:r w:rsidR="00303412" w:rsidRPr="00AB0DA6">
          <w:rPr>
            <w:rStyle w:val="Hyperlink"/>
          </w:rPr>
          <w:t>Dadabas –Agra</w:t>
        </w:r>
        <w:r w:rsidR="00303412">
          <w:rPr>
            <w:webHidden/>
          </w:rPr>
          <w:tab/>
        </w:r>
        <w:r>
          <w:rPr>
            <w:webHidden/>
          </w:rPr>
          <w:fldChar w:fldCharType="begin"/>
        </w:r>
        <w:r w:rsidR="00303412">
          <w:rPr>
            <w:webHidden/>
          </w:rPr>
          <w:instrText xml:space="preserve"> PAGEREF _Toc48677852 \h </w:instrText>
        </w:r>
        <w:r>
          <w:rPr>
            <w:webHidden/>
          </w:rPr>
        </w:r>
        <w:r>
          <w:rPr>
            <w:webHidden/>
          </w:rPr>
          <w:fldChar w:fldCharType="separate"/>
        </w:r>
        <w:r w:rsidR="00D63161">
          <w:rPr>
            <w:webHidden/>
          </w:rPr>
          <w:t>90</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3" w:history="1">
        <w:r w:rsidR="00303412" w:rsidRPr="00AB0DA6">
          <w:rPr>
            <w:rStyle w:val="Hyperlink"/>
          </w:rPr>
          <w:t>4.8.</w:t>
        </w:r>
        <w:r w:rsidR="00303412">
          <w:rPr>
            <w:rFonts w:asciiTheme="minorHAnsi" w:eastAsiaTheme="minorEastAsia" w:hAnsiTheme="minorHAnsi" w:cstheme="minorBidi"/>
            <w:iCs w:val="0"/>
            <w:sz w:val="22"/>
            <w:lang w:bidi="ne-NP"/>
          </w:rPr>
          <w:tab/>
        </w:r>
        <w:r w:rsidR="00303412" w:rsidRPr="00AB0DA6">
          <w:rPr>
            <w:rStyle w:val="Hyperlink"/>
          </w:rPr>
          <w:t>Mulabari-Mankamana</w:t>
        </w:r>
        <w:r w:rsidR="00303412">
          <w:rPr>
            <w:webHidden/>
          </w:rPr>
          <w:tab/>
        </w:r>
        <w:r>
          <w:rPr>
            <w:webHidden/>
          </w:rPr>
          <w:fldChar w:fldCharType="begin"/>
        </w:r>
        <w:r w:rsidR="00303412">
          <w:rPr>
            <w:webHidden/>
          </w:rPr>
          <w:instrText xml:space="preserve"> PAGEREF _Toc48677853 \h </w:instrText>
        </w:r>
        <w:r>
          <w:rPr>
            <w:webHidden/>
          </w:rPr>
        </w:r>
        <w:r>
          <w:rPr>
            <w:webHidden/>
          </w:rPr>
          <w:fldChar w:fldCharType="separate"/>
        </w:r>
        <w:r w:rsidR="00D63161">
          <w:rPr>
            <w:webHidden/>
          </w:rPr>
          <w:t>91</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4" w:history="1">
        <w:r w:rsidR="00303412" w:rsidRPr="00AB0DA6">
          <w:rPr>
            <w:rStyle w:val="Hyperlink"/>
          </w:rPr>
          <w:t>4.9.</w:t>
        </w:r>
        <w:r w:rsidR="00303412">
          <w:rPr>
            <w:rFonts w:asciiTheme="minorHAnsi" w:eastAsiaTheme="minorEastAsia" w:hAnsiTheme="minorHAnsi" w:cstheme="minorBidi"/>
            <w:iCs w:val="0"/>
            <w:sz w:val="22"/>
            <w:lang w:bidi="ne-NP"/>
          </w:rPr>
          <w:tab/>
        </w:r>
        <w:r w:rsidR="00303412" w:rsidRPr="00AB0DA6">
          <w:rPr>
            <w:rStyle w:val="Hyperlink"/>
          </w:rPr>
          <w:t>Lemphu Chiya Bagan</w:t>
        </w:r>
        <w:r w:rsidR="00303412">
          <w:rPr>
            <w:webHidden/>
          </w:rPr>
          <w:tab/>
        </w:r>
        <w:r>
          <w:rPr>
            <w:webHidden/>
          </w:rPr>
          <w:fldChar w:fldCharType="begin"/>
        </w:r>
        <w:r w:rsidR="00303412">
          <w:rPr>
            <w:webHidden/>
          </w:rPr>
          <w:instrText xml:space="preserve"> PAGEREF _Toc48677854 \h </w:instrText>
        </w:r>
        <w:r>
          <w:rPr>
            <w:webHidden/>
          </w:rPr>
        </w:r>
        <w:r>
          <w:rPr>
            <w:webHidden/>
          </w:rPr>
          <w:fldChar w:fldCharType="separate"/>
        </w:r>
        <w:r w:rsidR="00D63161">
          <w:rPr>
            <w:webHidden/>
          </w:rPr>
          <w:t>92</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5" w:history="1">
        <w:r w:rsidR="00303412" w:rsidRPr="00AB0DA6">
          <w:rPr>
            <w:rStyle w:val="Hyperlink"/>
          </w:rPr>
          <w:t>4.10.</w:t>
        </w:r>
        <w:r w:rsidR="00303412">
          <w:rPr>
            <w:rFonts w:asciiTheme="minorHAnsi" w:eastAsiaTheme="minorEastAsia" w:hAnsiTheme="minorHAnsi" w:cstheme="minorBidi"/>
            <w:iCs w:val="0"/>
            <w:sz w:val="22"/>
            <w:lang w:bidi="ne-NP"/>
          </w:rPr>
          <w:tab/>
        </w:r>
        <w:r w:rsidR="00303412" w:rsidRPr="00AB0DA6">
          <w:rPr>
            <w:rStyle w:val="Hyperlink"/>
          </w:rPr>
          <w:t>Kotathumki</w:t>
        </w:r>
        <w:r w:rsidR="00303412">
          <w:rPr>
            <w:webHidden/>
          </w:rPr>
          <w:tab/>
        </w:r>
        <w:r>
          <w:rPr>
            <w:webHidden/>
          </w:rPr>
          <w:fldChar w:fldCharType="begin"/>
        </w:r>
        <w:r w:rsidR="00303412">
          <w:rPr>
            <w:webHidden/>
          </w:rPr>
          <w:instrText xml:space="preserve"> PAGEREF _Toc48677855 \h </w:instrText>
        </w:r>
        <w:r>
          <w:rPr>
            <w:webHidden/>
          </w:rPr>
        </w:r>
        <w:r>
          <w:rPr>
            <w:webHidden/>
          </w:rPr>
          <w:fldChar w:fldCharType="separate"/>
        </w:r>
        <w:r w:rsidR="00D63161">
          <w:rPr>
            <w:webHidden/>
          </w:rPr>
          <w:t>93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6" w:history="1">
        <w:r w:rsidR="00303412" w:rsidRPr="00AB0DA6">
          <w:rPr>
            <w:rStyle w:val="Hyperlink"/>
          </w:rPr>
          <w:t>4.11.</w:t>
        </w:r>
        <w:r w:rsidR="00303412">
          <w:rPr>
            <w:rFonts w:asciiTheme="minorHAnsi" w:eastAsiaTheme="minorEastAsia" w:hAnsiTheme="minorHAnsi" w:cstheme="minorBidi"/>
            <w:iCs w:val="0"/>
            <w:sz w:val="22"/>
            <w:lang w:bidi="ne-NP"/>
          </w:rPr>
          <w:tab/>
        </w:r>
        <w:r w:rsidR="00303412" w:rsidRPr="00AB0DA6">
          <w:rPr>
            <w:rStyle w:val="Hyperlink"/>
          </w:rPr>
          <w:t>Socio-personal characteristics of the respondents</w:t>
        </w:r>
        <w:r w:rsidR="00303412">
          <w:rPr>
            <w:webHidden/>
          </w:rPr>
          <w:tab/>
        </w:r>
        <w:r>
          <w:rPr>
            <w:webHidden/>
          </w:rPr>
          <w:fldChar w:fldCharType="begin"/>
        </w:r>
        <w:r w:rsidR="00303412">
          <w:rPr>
            <w:webHidden/>
          </w:rPr>
          <w:instrText xml:space="preserve"> PAGEREF _Toc48677856 \h </w:instrText>
        </w:r>
        <w:r>
          <w:rPr>
            <w:webHidden/>
          </w:rPr>
        </w:r>
        <w:r>
          <w:rPr>
            <w:webHidden/>
          </w:rPr>
          <w:fldChar w:fldCharType="separate"/>
        </w:r>
        <w:r w:rsidR="00D63161">
          <w:rPr>
            <w:webHidden/>
          </w:rPr>
          <w:t>94</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7" w:history="1">
        <w:r w:rsidR="00303412" w:rsidRPr="00AB0DA6">
          <w:rPr>
            <w:rStyle w:val="Hyperlink"/>
          </w:rPr>
          <w:t>4.12.</w:t>
        </w:r>
        <w:r w:rsidR="00303412">
          <w:rPr>
            <w:rFonts w:asciiTheme="minorHAnsi" w:eastAsiaTheme="minorEastAsia" w:hAnsiTheme="minorHAnsi" w:cstheme="minorBidi"/>
            <w:iCs w:val="0"/>
            <w:sz w:val="22"/>
            <w:lang w:bidi="ne-NP"/>
          </w:rPr>
          <w:tab/>
        </w:r>
        <w:r w:rsidR="00303412" w:rsidRPr="00AB0DA6">
          <w:rPr>
            <w:rStyle w:val="Hyperlink"/>
          </w:rPr>
          <w:t>Awareness  of term Agri-tourism the respondents</w:t>
        </w:r>
        <w:r w:rsidR="00303412">
          <w:rPr>
            <w:webHidden/>
          </w:rPr>
          <w:tab/>
        </w:r>
        <w:r>
          <w:rPr>
            <w:webHidden/>
          </w:rPr>
          <w:fldChar w:fldCharType="begin"/>
        </w:r>
        <w:r w:rsidR="00303412">
          <w:rPr>
            <w:webHidden/>
          </w:rPr>
          <w:instrText xml:space="preserve"> PAGEREF _Toc48677857 \h </w:instrText>
        </w:r>
        <w:r>
          <w:rPr>
            <w:webHidden/>
          </w:rPr>
        </w:r>
        <w:r>
          <w:rPr>
            <w:webHidden/>
          </w:rPr>
          <w:fldChar w:fldCharType="separate"/>
        </w:r>
        <w:r w:rsidR="00D63161">
          <w:rPr>
            <w:webHidden/>
          </w:rPr>
          <w:t>95</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58" w:history="1">
        <w:r w:rsidR="00303412" w:rsidRPr="00AB0DA6">
          <w:rPr>
            <w:rStyle w:val="Hyperlink"/>
          </w:rPr>
          <w:t>4.13.</w:t>
        </w:r>
        <w:r w:rsidR="00303412">
          <w:rPr>
            <w:rFonts w:asciiTheme="minorHAnsi" w:eastAsiaTheme="minorEastAsia" w:hAnsiTheme="minorHAnsi" w:cstheme="minorBidi"/>
            <w:iCs w:val="0"/>
            <w:sz w:val="22"/>
            <w:lang w:bidi="ne-NP"/>
          </w:rPr>
          <w:tab/>
        </w:r>
        <w:r w:rsidR="00303412" w:rsidRPr="00AB0DA6">
          <w:rPr>
            <w:rStyle w:val="Hyperlink"/>
          </w:rPr>
          <w:t>Assessment of Activities</w:t>
        </w:r>
        <w:r w:rsidR="00303412">
          <w:rPr>
            <w:webHidden/>
          </w:rPr>
          <w:tab/>
        </w:r>
        <w:r>
          <w:rPr>
            <w:webHidden/>
          </w:rPr>
          <w:fldChar w:fldCharType="begin"/>
        </w:r>
        <w:r w:rsidR="00303412">
          <w:rPr>
            <w:webHidden/>
          </w:rPr>
          <w:instrText xml:space="preserve"> PAGEREF _Toc48677858 \h </w:instrText>
        </w:r>
        <w:r>
          <w:rPr>
            <w:webHidden/>
          </w:rPr>
        </w:r>
        <w:r>
          <w:rPr>
            <w:webHidden/>
          </w:rPr>
          <w:fldChar w:fldCharType="separate"/>
        </w:r>
        <w:r w:rsidR="00D63161">
          <w:rPr>
            <w:webHidden/>
          </w:rPr>
          <w:t>96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59" w:history="1">
        <w:r w:rsidR="00303412" w:rsidRPr="00AB0DA6">
          <w:rPr>
            <w:rStyle w:val="Hyperlink"/>
            <w:lang w:bidi="ar-SA"/>
          </w:rPr>
          <w:t>4.13.1.</w:t>
        </w:r>
        <w:r w:rsidR="00303412">
          <w:rPr>
            <w:rFonts w:asciiTheme="minorHAnsi" w:eastAsiaTheme="minorEastAsia" w:hAnsiTheme="minorHAnsi" w:cstheme="minorBidi"/>
            <w:sz w:val="22"/>
          </w:rPr>
          <w:tab/>
        </w:r>
        <w:r w:rsidR="00303412" w:rsidRPr="00AB0DA6">
          <w:rPr>
            <w:rStyle w:val="Hyperlink"/>
            <w:lang w:bidi="ar-SA"/>
          </w:rPr>
          <w:t>Financial asset</w:t>
        </w:r>
        <w:r w:rsidR="00303412">
          <w:rPr>
            <w:webHidden/>
          </w:rPr>
          <w:tab/>
        </w:r>
        <w:r>
          <w:rPr>
            <w:webHidden/>
          </w:rPr>
          <w:fldChar w:fldCharType="begin"/>
        </w:r>
        <w:r w:rsidR="00303412">
          <w:rPr>
            <w:webHidden/>
          </w:rPr>
          <w:instrText xml:space="preserve"> PAGEREF _Toc48677859 \h </w:instrText>
        </w:r>
        <w:r>
          <w:rPr>
            <w:webHidden/>
          </w:rPr>
        </w:r>
        <w:r>
          <w:rPr>
            <w:webHidden/>
          </w:rPr>
          <w:fldChar w:fldCharType="separate"/>
        </w:r>
        <w:r w:rsidR="00D63161">
          <w:rPr>
            <w:webHidden/>
          </w:rPr>
          <w:t>96</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0" w:history="1">
        <w:r w:rsidR="00303412" w:rsidRPr="00AB0DA6">
          <w:rPr>
            <w:rStyle w:val="Hyperlink"/>
            <w:lang w:bidi="ar-SA"/>
          </w:rPr>
          <w:t>4.13.2.</w:t>
        </w:r>
        <w:r w:rsidR="00303412">
          <w:rPr>
            <w:rFonts w:asciiTheme="minorHAnsi" w:eastAsiaTheme="minorEastAsia" w:hAnsiTheme="minorHAnsi" w:cstheme="minorBidi"/>
            <w:sz w:val="22"/>
          </w:rPr>
          <w:tab/>
        </w:r>
        <w:r w:rsidR="00303412" w:rsidRPr="00AB0DA6">
          <w:rPr>
            <w:rStyle w:val="Hyperlink"/>
            <w:lang w:bidi="ar-SA"/>
          </w:rPr>
          <w:t>Social asset</w:t>
        </w:r>
        <w:r w:rsidR="00303412">
          <w:rPr>
            <w:webHidden/>
          </w:rPr>
          <w:tab/>
        </w:r>
        <w:r>
          <w:rPr>
            <w:webHidden/>
          </w:rPr>
          <w:fldChar w:fldCharType="begin"/>
        </w:r>
        <w:r w:rsidR="00303412">
          <w:rPr>
            <w:webHidden/>
          </w:rPr>
          <w:instrText xml:space="preserve"> PAGEREF _Toc48677860 \h </w:instrText>
        </w:r>
        <w:r>
          <w:rPr>
            <w:webHidden/>
          </w:rPr>
        </w:r>
        <w:r>
          <w:rPr>
            <w:webHidden/>
          </w:rPr>
          <w:fldChar w:fldCharType="separate"/>
        </w:r>
        <w:r w:rsidR="00D63161">
          <w:rPr>
            <w:webHidden/>
          </w:rPr>
          <w:t>98</w:t>
        </w:r>
        <w:r>
          <w:rPr>
            <w:webHidden/>
          </w:rPr>
          <w:fldChar w:fldCharType="end"/>
        </w:r>
      </w:hyperlink>
    </w:p>
    <w:p w:rsidR="00303412" w:rsidRDefault="006736B4">
      <w:pPr>
        <w:pStyle w:val="TOC3"/>
        <w:rPr>
          <w:rFonts w:asciiTheme="minorHAnsi" w:eastAsiaTheme="minorEastAsia" w:hAnsiTheme="minorHAnsi" w:cstheme="minorBidi"/>
          <w:sz w:val="22"/>
        </w:rPr>
      </w:pPr>
      <w:r w:rsidRPr="006736B4">
        <w:lastRenderedPageBreak/>
        <w:pict>
          <v:shape id="_x0000_s62789" type="#_x0000_t202" style="position:absolute;left:0;text-align:left;margin-left:.35pt;margin-top:-34.8pt;width:414.95pt;height:13.45pt;z-index:253181440;mso-width-relative:margin;mso-height-relative:margin" stroked="f">
            <v:textbox>
              <w:txbxContent>
                <w:p w:rsidR="00D57289" w:rsidRDefault="00D57289" w:rsidP="005E60EF"/>
              </w:txbxContent>
            </v:textbox>
          </v:shape>
        </w:pict>
      </w:r>
      <w:hyperlink w:anchor="_Toc48677861" w:history="1">
        <w:r w:rsidR="00303412" w:rsidRPr="00AB0DA6">
          <w:rPr>
            <w:rStyle w:val="Hyperlink"/>
            <w:lang w:bidi="ar-SA"/>
          </w:rPr>
          <w:t>4.13.3.</w:t>
        </w:r>
        <w:r w:rsidR="00303412">
          <w:rPr>
            <w:rFonts w:asciiTheme="minorHAnsi" w:eastAsiaTheme="minorEastAsia" w:hAnsiTheme="minorHAnsi" w:cstheme="minorBidi"/>
            <w:sz w:val="22"/>
          </w:rPr>
          <w:tab/>
        </w:r>
        <w:r w:rsidR="00303412" w:rsidRPr="00AB0DA6">
          <w:rPr>
            <w:rStyle w:val="Hyperlink"/>
            <w:lang w:bidi="ar-SA"/>
          </w:rPr>
          <w:t>Human asset</w:t>
        </w:r>
        <w:r w:rsidR="00303412">
          <w:rPr>
            <w:webHidden/>
          </w:rPr>
          <w:tab/>
        </w:r>
        <w:r>
          <w:rPr>
            <w:webHidden/>
          </w:rPr>
          <w:fldChar w:fldCharType="begin"/>
        </w:r>
        <w:r w:rsidR="00303412">
          <w:rPr>
            <w:webHidden/>
          </w:rPr>
          <w:instrText xml:space="preserve"> PAGEREF _Toc48677861 \h </w:instrText>
        </w:r>
        <w:r>
          <w:rPr>
            <w:webHidden/>
          </w:rPr>
        </w:r>
        <w:r>
          <w:rPr>
            <w:webHidden/>
          </w:rPr>
          <w:fldChar w:fldCharType="separate"/>
        </w:r>
        <w:r w:rsidR="00D63161">
          <w:rPr>
            <w:webHidden/>
          </w:rPr>
          <w:t>100</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2" w:history="1">
        <w:r w:rsidR="00303412" w:rsidRPr="00AB0DA6">
          <w:rPr>
            <w:rStyle w:val="Hyperlink"/>
            <w:lang w:bidi="ar-SA"/>
          </w:rPr>
          <w:t>4.13.4.</w:t>
        </w:r>
        <w:r w:rsidR="00303412">
          <w:rPr>
            <w:rFonts w:asciiTheme="minorHAnsi" w:eastAsiaTheme="minorEastAsia" w:hAnsiTheme="minorHAnsi" w:cstheme="minorBidi"/>
            <w:sz w:val="22"/>
          </w:rPr>
          <w:tab/>
        </w:r>
        <w:r w:rsidR="00303412" w:rsidRPr="00AB0DA6">
          <w:rPr>
            <w:rStyle w:val="Hyperlink"/>
            <w:lang w:bidi="ar-SA"/>
          </w:rPr>
          <w:t>Natural asset</w:t>
        </w:r>
        <w:r w:rsidR="00303412">
          <w:rPr>
            <w:webHidden/>
          </w:rPr>
          <w:tab/>
        </w:r>
        <w:r>
          <w:rPr>
            <w:webHidden/>
          </w:rPr>
          <w:fldChar w:fldCharType="begin"/>
        </w:r>
        <w:r w:rsidR="00303412">
          <w:rPr>
            <w:webHidden/>
          </w:rPr>
          <w:instrText xml:space="preserve"> PAGEREF _Toc48677862 \h </w:instrText>
        </w:r>
        <w:r>
          <w:rPr>
            <w:webHidden/>
          </w:rPr>
        </w:r>
        <w:r>
          <w:rPr>
            <w:webHidden/>
          </w:rPr>
          <w:fldChar w:fldCharType="separate"/>
        </w:r>
        <w:r w:rsidR="00D63161">
          <w:rPr>
            <w:webHidden/>
          </w:rPr>
          <w:t>101</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3" w:history="1">
        <w:r w:rsidR="00303412" w:rsidRPr="00AB0DA6">
          <w:rPr>
            <w:rStyle w:val="Hyperlink"/>
            <w:lang w:bidi="ar-SA"/>
          </w:rPr>
          <w:t>4.13.5.</w:t>
        </w:r>
        <w:r w:rsidR="00303412">
          <w:rPr>
            <w:rFonts w:asciiTheme="minorHAnsi" w:eastAsiaTheme="minorEastAsia" w:hAnsiTheme="minorHAnsi" w:cstheme="minorBidi"/>
            <w:sz w:val="22"/>
          </w:rPr>
          <w:tab/>
        </w:r>
        <w:r w:rsidR="00303412" w:rsidRPr="00AB0DA6">
          <w:rPr>
            <w:rStyle w:val="Hyperlink"/>
            <w:lang w:bidi="ar-SA"/>
          </w:rPr>
          <w:t>Physical asset</w:t>
        </w:r>
        <w:r w:rsidR="00303412">
          <w:rPr>
            <w:webHidden/>
          </w:rPr>
          <w:tab/>
        </w:r>
        <w:r>
          <w:rPr>
            <w:webHidden/>
          </w:rPr>
          <w:fldChar w:fldCharType="begin"/>
        </w:r>
        <w:r w:rsidR="00303412">
          <w:rPr>
            <w:webHidden/>
          </w:rPr>
          <w:instrText xml:space="preserve"> PAGEREF _Toc48677863 \h </w:instrText>
        </w:r>
        <w:r>
          <w:rPr>
            <w:webHidden/>
          </w:rPr>
        </w:r>
        <w:r>
          <w:rPr>
            <w:webHidden/>
          </w:rPr>
          <w:fldChar w:fldCharType="separate"/>
        </w:r>
        <w:r w:rsidR="00D63161">
          <w:rPr>
            <w:webHidden/>
          </w:rPr>
          <w:t>103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64" w:history="1">
        <w:r w:rsidR="00303412" w:rsidRPr="00AB0DA6">
          <w:rPr>
            <w:rStyle w:val="Hyperlink"/>
          </w:rPr>
          <w:t>4.14.</w:t>
        </w:r>
        <w:r w:rsidR="00303412">
          <w:rPr>
            <w:rFonts w:asciiTheme="minorHAnsi" w:eastAsiaTheme="minorEastAsia" w:hAnsiTheme="minorHAnsi" w:cstheme="minorBidi"/>
            <w:iCs w:val="0"/>
            <w:sz w:val="22"/>
            <w:lang w:bidi="ne-NP"/>
          </w:rPr>
          <w:tab/>
        </w:r>
        <w:r w:rsidR="00303412" w:rsidRPr="00AB0DA6">
          <w:rPr>
            <w:rStyle w:val="Hyperlink"/>
          </w:rPr>
          <w:t>SWOT Analysis in general</w:t>
        </w:r>
        <w:r w:rsidR="00303412">
          <w:rPr>
            <w:webHidden/>
          </w:rPr>
          <w:tab/>
        </w:r>
        <w:r>
          <w:rPr>
            <w:webHidden/>
          </w:rPr>
          <w:fldChar w:fldCharType="begin"/>
        </w:r>
        <w:r w:rsidR="00303412">
          <w:rPr>
            <w:webHidden/>
          </w:rPr>
          <w:instrText xml:space="preserve"> PAGEREF _Toc48677864 \h </w:instrText>
        </w:r>
        <w:r>
          <w:rPr>
            <w:webHidden/>
          </w:rPr>
        </w:r>
        <w:r>
          <w:rPr>
            <w:webHidden/>
          </w:rPr>
          <w:fldChar w:fldCharType="separate"/>
        </w:r>
        <w:r w:rsidR="00D63161">
          <w:rPr>
            <w:webHidden/>
          </w:rPr>
          <w:t>104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5" w:history="1">
        <w:r w:rsidR="00303412" w:rsidRPr="00AB0DA6">
          <w:rPr>
            <w:rStyle w:val="Hyperlink"/>
            <w:rtl/>
            <w:lang w:bidi="ar-SA"/>
          </w:rPr>
          <w:t>4.14.1.</w:t>
        </w:r>
        <w:r w:rsidR="00303412">
          <w:rPr>
            <w:rFonts w:asciiTheme="minorHAnsi" w:eastAsiaTheme="minorEastAsia" w:hAnsiTheme="minorHAnsi" w:cstheme="minorBidi"/>
            <w:sz w:val="22"/>
          </w:rPr>
          <w:tab/>
        </w:r>
        <w:r w:rsidR="00303412" w:rsidRPr="00AB0DA6">
          <w:rPr>
            <w:rStyle w:val="Hyperlink"/>
            <w:lang w:bidi="ar-SA"/>
          </w:rPr>
          <w:t>Municipal Opportunities</w:t>
        </w:r>
        <w:r w:rsidR="00303412">
          <w:rPr>
            <w:webHidden/>
          </w:rPr>
          <w:tab/>
        </w:r>
        <w:r>
          <w:rPr>
            <w:webHidden/>
          </w:rPr>
          <w:fldChar w:fldCharType="begin"/>
        </w:r>
        <w:r w:rsidR="00303412">
          <w:rPr>
            <w:webHidden/>
          </w:rPr>
          <w:instrText xml:space="preserve"> PAGEREF _Toc48677865 \h </w:instrText>
        </w:r>
        <w:r>
          <w:rPr>
            <w:webHidden/>
          </w:rPr>
        </w:r>
        <w:r>
          <w:rPr>
            <w:webHidden/>
          </w:rPr>
          <w:fldChar w:fldCharType="separate"/>
        </w:r>
        <w:r w:rsidR="00D63161">
          <w:rPr>
            <w:webHidden/>
          </w:rPr>
          <w:t>104</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6" w:history="1">
        <w:r w:rsidR="00303412" w:rsidRPr="00AB0DA6">
          <w:rPr>
            <w:rStyle w:val="Hyperlink"/>
            <w:lang w:bidi="ar-SA"/>
          </w:rPr>
          <w:t>4.14.2.</w:t>
        </w:r>
        <w:r w:rsidR="00303412">
          <w:rPr>
            <w:rFonts w:asciiTheme="minorHAnsi" w:eastAsiaTheme="minorEastAsia" w:hAnsiTheme="minorHAnsi" w:cstheme="minorBidi"/>
            <w:sz w:val="22"/>
          </w:rPr>
          <w:tab/>
        </w:r>
        <w:r w:rsidR="00303412" w:rsidRPr="00AB0DA6">
          <w:rPr>
            <w:rStyle w:val="Hyperlink"/>
            <w:lang w:bidi="ar-SA"/>
          </w:rPr>
          <w:t>Strength</w:t>
        </w:r>
        <w:r w:rsidR="00303412">
          <w:rPr>
            <w:webHidden/>
          </w:rPr>
          <w:tab/>
        </w:r>
        <w:r>
          <w:rPr>
            <w:webHidden/>
          </w:rPr>
          <w:fldChar w:fldCharType="begin"/>
        </w:r>
        <w:r w:rsidR="00303412">
          <w:rPr>
            <w:webHidden/>
          </w:rPr>
          <w:instrText xml:space="preserve"> PAGEREF _Toc48677866 \h </w:instrText>
        </w:r>
        <w:r>
          <w:rPr>
            <w:webHidden/>
          </w:rPr>
        </w:r>
        <w:r>
          <w:rPr>
            <w:webHidden/>
          </w:rPr>
          <w:fldChar w:fldCharType="separate"/>
        </w:r>
        <w:r w:rsidR="00D63161">
          <w:rPr>
            <w:webHidden/>
          </w:rPr>
          <w:t>105</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7" w:history="1">
        <w:r w:rsidR="00303412" w:rsidRPr="00AB0DA6">
          <w:rPr>
            <w:rStyle w:val="Hyperlink"/>
            <w:lang w:bidi="ar-SA"/>
          </w:rPr>
          <w:t>4.14.3.</w:t>
        </w:r>
        <w:r w:rsidR="00303412">
          <w:rPr>
            <w:rFonts w:asciiTheme="minorHAnsi" w:eastAsiaTheme="minorEastAsia" w:hAnsiTheme="minorHAnsi" w:cstheme="minorBidi"/>
            <w:sz w:val="22"/>
          </w:rPr>
          <w:tab/>
        </w:r>
        <w:r w:rsidR="00303412" w:rsidRPr="00AB0DA6">
          <w:rPr>
            <w:rStyle w:val="Hyperlink"/>
            <w:lang w:bidi="ar-SA"/>
          </w:rPr>
          <w:t>Threat</w:t>
        </w:r>
        <w:r w:rsidR="00303412">
          <w:rPr>
            <w:webHidden/>
          </w:rPr>
          <w:tab/>
        </w:r>
        <w:r>
          <w:rPr>
            <w:webHidden/>
          </w:rPr>
          <w:fldChar w:fldCharType="begin"/>
        </w:r>
        <w:r w:rsidR="00303412">
          <w:rPr>
            <w:webHidden/>
          </w:rPr>
          <w:instrText xml:space="preserve"> PAGEREF _Toc48677867 \h </w:instrText>
        </w:r>
        <w:r>
          <w:rPr>
            <w:webHidden/>
          </w:rPr>
        </w:r>
        <w:r>
          <w:rPr>
            <w:webHidden/>
          </w:rPr>
          <w:fldChar w:fldCharType="separate"/>
        </w:r>
        <w:r w:rsidR="00D63161">
          <w:rPr>
            <w:webHidden/>
          </w:rPr>
          <w:t>105</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68" w:history="1">
        <w:r w:rsidR="00303412" w:rsidRPr="00AB0DA6">
          <w:rPr>
            <w:rStyle w:val="Hyperlink"/>
            <w:lang w:bidi="ar-SA"/>
          </w:rPr>
          <w:t>4.14.4.</w:t>
        </w:r>
        <w:r w:rsidR="00303412">
          <w:rPr>
            <w:rFonts w:asciiTheme="minorHAnsi" w:eastAsiaTheme="minorEastAsia" w:hAnsiTheme="minorHAnsi" w:cstheme="minorBidi"/>
            <w:sz w:val="22"/>
          </w:rPr>
          <w:tab/>
        </w:r>
        <w:r w:rsidR="00303412" w:rsidRPr="00AB0DA6">
          <w:rPr>
            <w:rStyle w:val="Hyperlink"/>
            <w:lang w:bidi="ar-SA"/>
          </w:rPr>
          <w:t>Weakness</w:t>
        </w:r>
        <w:r w:rsidR="00303412">
          <w:rPr>
            <w:webHidden/>
          </w:rPr>
          <w:tab/>
        </w:r>
        <w:r>
          <w:rPr>
            <w:webHidden/>
          </w:rPr>
          <w:fldChar w:fldCharType="begin"/>
        </w:r>
        <w:r w:rsidR="00303412">
          <w:rPr>
            <w:webHidden/>
          </w:rPr>
          <w:instrText xml:space="preserve"> PAGEREF _Toc48677868 \h </w:instrText>
        </w:r>
        <w:r>
          <w:rPr>
            <w:webHidden/>
          </w:rPr>
        </w:r>
        <w:r>
          <w:rPr>
            <w:webHidden/>
          </w:rPr>
          <w:fldChar w:fldCharType="separate"/>
        </w:r>
        <w:r w:rsidR="00D63161">
          <w:rPr>
            <w:webHidden/>
          </w:rPr>
          <w:t>106</w:t>
        </w:r>
        <w:r>
          <w:rPr>
            <w:webHidden/>
          </w:rPr>
          <w:fldChar w:fldCharType="end"/>
        </w:r>
      </w:hyperlink>
    </w:p>
    <w:p w:rsidR="00303412" w:rsidRDefault="006736B4">
      <w:pPr>
        <w:pStyle w:val="TOC2"/>
        <w:rPr>
          <w:rStyle w:val="Hyperlink"/>
        </w:rPr>
      </w:pPr>
      <w:hyperlink w:anchor="_Toc48677869" w:history="1">
        <w:r w:rsidR="00303412" w:rsidRPr="00AB0DA6">
          <w:rPr>
            <w:rStyle w:val="Hyperlink"/>
          </w:rPr>
          <w:t>4.15.</w:t>
        </w:r>
        <w:r w:rsidR="00303412">
          <w:rPr>
            <w:rFonts w:asciiTheme="minorHAnsi" w:eastAsiaTheme="minorEastAsia" w:hAnsiTheme="minorHAnsi" w:cstheme="minorBidi"/>
            <w:iCs w:val="0"/>
            <w:sz w:val="22"/>
            <w:lang w:bidi="ne-NP"/>
          </w:rPr>
          <w:tab/>
        </w:r>
        <w:r w:rsidR="00303412" w:rsidRPr="00AB0DA6">
          <w:rPr>
            <w:rStyle w:val="Hyperlink"/>
          </w:rPr>
          <w:t>SWOT Analysis in particular Agri tourism</w:t>
        </w:r>
        <w:r w:rsidR="00303412">
          <w:rPr>
            <w:webHidden/>
          </w:rPr>
          <w:tab/>
        </w:r>
        <w:r>
          <w:rPr>
            <w:webHidden/>
          </w:rPr>
          <w:fldChar w:fldCharType="begin"/>
        </w:r>
        <w:r w:rsidR="00303412">
          <w:rPr>
            <w:webHidden/>
          </w:rPr>
          <w:instrText xml:space="preserve"> PAGEREF _Toc48677869 \h </w:instrText>
        </w:r>
        <w:r>
          <w:rPr>
            <w:webHidden/>
          </w:rPr>
        </w:r>
        <w:r>
          <w:rPr>
            <w:webHidden/>
          </w:rPr>
          <w:fldChar w:fldCharType="separate"/>
        </w:r>
        <w:r w:rsidR="00D63161">
          <w:rPr>
            <w:webHidden/>
          </w:rPr>
          <w:t>107</w:t>
        </w:r>
        <w:r>
          <w:rPr>
            <w:webHidden/>
          </w:rPr>
          <w:fldChar w:fldCharType="end"/>
        </w:r>
      </w:hyperlink>
    </w:p>
    <w:p w:rsidR="00303412" w:rsidRPr="00303412" w:rsidRDefault="006736B4" w:rsidP="00303412">
      <w:pPr>
        <w:rPr>
          <w:rFonts w:eastAsiaTheme="minorEastAsia"/>
          <w:lang w:bidi="ar-SA"/>
        </w:rPr>
      </w:pPr>
      <w:r w:rsidRPr="006736B4">
        <w:pict>
          <v:shape id="_x0000_s62800" type="#_x0000_t202" style="position:absolute;margin-left:.35pt;margin-top:11.65pt;width:176.2pt;height:21.35pt;z-index:253192704;mso-width-relative:margin;mso-height-relative:margin" stroked="f">
            <v:textbox>
              <w:txbxContent>
                <w:p w:rsidR="00D57289" w:rsidRPr="00681E88" w:rsidRDefault="00D57289" w:rsidP="004F52B3">
                  <w:pPr>
                    <w:rPr>
                      <w:b/>
                      <w:bCs/>
                    </w:rPr>
                  </w:pPr>
                  <w:r w:rsidRPr="00681E88">
                    <w:rPr>
                      <w:b/>
                      <w:bCs/>
                    </w:rPr>
                    <w:t>CHAPTER FIVE: FINDINGS</w:t>
                  </w:r>
                </w:p>
              </w:txbxContent>
            </v:textbox>
          </v:shape>
        </w:pict>
      </w:r>
    </w:p>
    <w:p w:rsidR="00303412" w:rsidRDefault="006736B4">
      <w:pPr>
        <w:pStyle w:val="TOC1"/>
        <w:rPr>
          <w:rFonts w:asciiTheme="minorHAnsi" w:eastAsiaTheme="minorEastAsia" w:hAnsiTheme="minorHAnsi" w:cstheme="minorBidi"/>
          <w:b w:val="0"/>
          <w:sz w:val="22"/>
          <w:lang w:bidi="ne-NP"/>
        </w:rPr>
      </w:pPr>
      <w:hyperlink w:anchor="_Toc48677870" w:history="1">
        <w:r w:rsidR="00303412" w:rsidRPr="00AB0DA6">
          <w:rPr>
            <w:rStyle w:val="Hyperlink"/>
          </w:rPr>
          <w:t>5.</w:t>
        </w:r>
        <w:r w:rsidR="00303412">
          <w:rPr>
            <w:rFonts w:asciiTheme="minorHAnsi" w:eastAsiaTheme="minorEastAsia" w:hAnsiTheme="minorHAnsi" w:cstheme="minorBidi"/>
            <w:b w:val="0"/>
            <w:sz w:val="22"/>
            <w:lang w:bidi="ne-NP"/>
          </w:rPr>
          <w:tab/>
        </w:r>
        <w:r w:rsidR="00303412" w:rsidRPr="00AB0DA6">
          <w:rPr>
            <w:rStyle w:val="Hyperlink"/>
          </w:rPr>
          <w:t>FINDINGS</w:t>
        </w:r>
        <w:r w:rsidR="00303412">
          <w:rPr>
            <w:webHidden/>
          </w:rPr>
          <w:tab/>
        </w:r>
        <w:r>
          <w:rPr>
            <w:webHidden/>
          </w:rPr>
          <w:fldChar w:fldCharType="begin"/>
        </w:r>
        <w:r w:rsidR="00303412">
          <w:rPr>
            <w:webHidden/>
          </w:rPr>
          <w:instrText xml:space="preserve"> PAGEREF _Toc48677870 \h </w:instrText>
        </w:r>
        <w:r>
          <w:rPr>
            <w:webHidden/>
          </w:rPr>
        </w:r>
        <w:r>
          <w:rPr>
            <w:webHidden/>
          </w:rPr>
          <w:fldChar w:fldCharType="separate"/>
        </w:r>
        <w:r w:rsidR="00D63161">
          <w:rPr>
            <w:webHidden/>
          </w:rPr>
          <w:t>109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71" w:history="1">
        <w:r w:rsidR="00303412" w:rsidRPr="00AB0DA6">
          <w:rPr>
            <w:rStyle w:val="Hyperlink"/>
          </w:rPr>
          <w:t>5.1.</w:t>
        </w:r>
        <w:r w:rsidR="00303412">
          <w:rPr>
            <w:rFonts w:asciiTheme="minorHAnsi" w:eastAsiaTheme="minorEastAsia" w:hAnsiTheme="minorHAnsi" w:cstheme="minorBidi"/>
            <w:iCs w:val="0"/>
            <w:sz w:val="22"/>
            <w:lang w:bidi="ne-NP"/>
          </w:rPr>
          <w:tab/>
        </w:r>
        <w:r w:rsidR="00303412" w:rsidRPr="00AB0DA6">
          <w:rPr>
            <w:rStyle w:val="Hyperlink"/>
          </w:rPr>
          <w:t>From literature review on Agri-tourism and agri- tourism potential of site</w:t>
        </w:r>
        <w:r w:rsidR="00303412">
          <w:rPr>
            <w:webHidden/>
          </w:rPr>
          <w:tab/>
        </w:r>
        <w:r>
          <w:rPr>
            <w:webHidden/>
          </w:rPr>
          <w:fldChar w:fldCharType="begin"/>
        </w:r>
        <w:r w:rsidR="00303412">
          <w:rPr>
            <w:webHidden/>
          </w:rPr>
          <w:instrText xml:space="preserve"> PAGEREF _Toc48677871 \h </w:instrText>
        </w:r>
        <w:r>
          <w:rPr>
            <w:webHidden/>
          </w:rPr>
        </w:r>
        <w:r>
          <w:rPr>
            <w:webHidden/>
          </w:rPr>
          <w:fldChar w:fldCharType="separate"/>
        </w:r>
        <w:r w:rsidR="00D63161">
          <w:rPr>
            <w:webHidden/>
          </w:rPr>
          <w:t>109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72" w:history="1">
        <w:r w:rsidR="00303412" w:rsidRPr="00AB0DA6">
          <w:rPr>
            <w:rStyle w:val="Hyperlink"/>
          </w:rPr>
          <w:t>5.2.</w:t>
        </w:r>
        <w:r w:rsidR="00303412">
          <w:rPr>
            <w:rFonts w:asciiTheme="minorHAnsi" w:eastAsiaTheme="minorEastAsia" w:hAnsiTheme="minorHAnsi" w:cstheme="minorBidi"/>
            <w:iCs w:val="0"/>
            <w:sz w:val="22"/>
            <w:lang w:bidi="ne-NP"/>
          </w:rPr>
          <w:tab/>
        </w:r>
        <w:r w:rsidR="00303412" w:rsidRPr="00AB0DA6">
          <w:rPr>
            <w:rStyle w:val="Hyperlink"/>
          </w:rPr>
          <w:t>Regarding the agri tourism planning</w:t>
        </w:r>
        <w:r w:rsidR="00303412">
          <w:rPr>
            <w:webHidden/>
          </w:rPr>
          <w:tab/>
        </w:r>
        <w:r>
          <w:rPr>
            <w:webHidden/>
          </w:rPr>
          <w:fldChar w:fldCharType="begin"/>
        </w:r>
        <w:r w:rsidR="00303412">
          <w:rPr>
            <w:webHidden/>
          </w:rPr>
          <w:instrText xml:space="preserve"> PAGEREF _Toc48677872 \h </w:instrText>
        </w:r>
        <w:r>
          <w:rPr>
            <w:webHidden/>
          </w:rPr>
        </w:r>
        <w:r>
          <w:rPr>
            <w:webHidden/>
          </w:rPr>
          <w:fldChar w:fldCharType="separate"/>
        </w:r>
        <w:r w:rsidR="00D63161">
          <w:rPr>
            <w:webHidden/>
          </w:rPr>
          <w:t>109</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73" w:history="1">
        <w:r w:rsidR="00303412" w:rsidRPr="00AB0DA6">
          <w:rPr>
            <w:rStyle w:val="Hyperlink"/>
          </w:rPr>
          <w:t>5.3.</w:t>
        </w:r>
        <w:r w:rsidR="00303412">
          <w:rPr>
            <w:rFonts w:asciiTheme="minorHAnsi" w:eastAsiaTheme="minorEastAsia" w:hAnsiTheme="minorHAnsi" w:cstheme="minorBidi"/>
            <w:iCs w:val="0"/>
            <w:sz w:val="22"/>
            <w:lang w:bidi="ne-NP"/>
          </w:rPr>
          <w:tab/>
        </w:r>
        <w:r w:rsidR="00303412" w:rsidRPr="00AB0DA6">
          <w:rPr>
            <w:rStyle w:val="Hyperlink"/>
          </w:rPr>
          <w:t>Regarding the livelihood assessment</w:t>
        </w:r>
        <w:r w:rsidR="00303412">
          <w:rPr>
            <w:webHidden/>
          </w:rPr>
          <w:tab/>
        </w:r>
        <w:r>
          <w:rPr>
            <w:webHidden/>
          </w:rPr>
          <w:fldChar w:fldCharType="begin"/>
        </w:r>
        <w:r w:rsidR="00303412">
          <w:rPr>
            <w:webHidden/>
          </w:rPr>
          <w:instrText xml:space="preserve"> PAGEREF _Toc48677873 \h </w:instrText>
        </w:r>
        <w:r>
          <w:rPr>
            <w:webHidden/>
          </w:rPr>
        </w:r>
        <w:r>
          <w:rPr>
            <w:webHidden/>
          </w:rPr>
          <w:fldChar w:fldCharType="separate"/>
        </w:r>
        <w:r w:rsidR="00D63161">
          <w:rPr>
            <w:webHidden/>
          </w:rPr>
          <w:t>110</w:t>
        </w:r>
        <w:r>
          <w:rPr>
            <w:webHidden/>
          </w:rPr>
          <w:fldChar w:fldCharType="end"/>
        </w:r>
      </w:hyperlink>
    </w:p>
    <w:p w:rsidR="00303412" w:rsidRDefault="006736B4">
      <w:pPr>
        <w:pStyle w:val="TOC2"/>
        <w:rPr>
          <w:rStyle w:val="Hyperlink"/>
        </w:rPr>
      </w:pPr>
      <w:hyperlink w:anchor="_Toc48677874" w:history="1">
        <w:r w:rsidR="00303412" w:rsidRPr="00AB0DA6">
          <w:rPr>
            <w:rStyle w:val="Hyperlink"/>
          </w:rPr>
          <w:t>5.4.</w:t>
        </w:r>
        <w:r w:rsidR="00303412">
          <w:rPr>
            <w:rFonts w:asciiTheme="minorHAnsi" w:eastAsiaTheme="minorEastAsia" w:hAnsiTheme="minorHAnsi" w:cstheme="minorBidi"/>
            <w:iCs w:val="0"/>
            <w:sz w:val="22"/>
            <w:lang w:bidi="ne-NP"/>
          </w:rPr>
          <w:tab/>
        </w:r>
        <w:r w:rsidR="00303412" w:rsidRPr="00AB0DA6">
          <w:rPr>
            <w:rStyle w:val="Hyperlink"/>
          </w:rPr>
          <w:t>Regarding the promotion and awareness of agri tourism</w:t>
        </w:r>
        <w:r w:rsidR="00303412">
          <w:rPr>
            <w:webHidden/>
          </w:rPr>
          <w:tab/>
        </w:r>
        <w:r>
          <w:rPr>
            <w:webHidden/>
          </w:rPr>
          <w:fldChar w:fldCharType="begin"/>
        </w:r>
        <w:r w:rsidR="00303412">
          <w:rPr>
            <w:webHidden/>
          </w:rPr>
          <w:instrText xml:space="preserve"> PAGEREF _Toc48677874 \h </w:instrText>
        </w:r>
        <w:r>
          <w:rPr>
            <w:webHidden/>
          </w:rPr>
        </w:r>
        <w:r>
          <w:rPr>
            <w:webHidden/>
          </w:rPr>
          <w:fldChar w:fldCharType="separate"/>
        </w:r>
        <w:r w:rsidR="00D63161">
          <w:rPr>
            <w:webHidden/>
          </w:rPr>
          <w:t>110</w:t>
        </w:r>
        <w:r>
          <w:rPr>
            <w:webHidden/>
          </w:rPr>
          <w:fldChar w:fldCharType="end"/>
        </w:r>
      </w:hyperlink>
    </w:p>
    <w:p w:rsidR="00303412" w:rsidRPr="00303412" w:rsidRDefault="006736B4" w:rsidP="00303412">
      <w:pPr>
        <w:rPr>
          <w:rFonts w:eastAsiaTheme="minorEastAsia"/>
          <w:lang w:bidi="ar-SA"/>
        </w:rPr>
      </w:pPr>
      <w:r>
        <w:rPr>
          <w:rFonts w:eastAsiaTheme="minorEastAsia"/>
          <w:noProof/>
        </w:rPr>
        <w:pict>
          <v:shape id="_x0000_s62801" type="#_x0000_t202" style="position:absolute;margin-left:.9pt;margin-top:11.7pt;width:232.25pt;height:23.15pt;z-index:253193728;mso-width-relative:margin;mso-height-relative:margin" stroked="f">
            <v:textbox>
              <w:txbxContent>
                <w:p w:rsidR="00D57289" w:rsidRPr="00681E88" w:rsidRDefault="00D57289" w:rsidP="004F52B3">
                  <w:pPr>
                    <w:rPr>
                      <w:b/>
                      <w:bCs/>
                    </w:rPr>
                  </w:pPr>
                  <w:r w:rsidRPr="00681E88">
                    <w:rPr>
                      <w:b/>
                      <w:bCs/>
                    </w:rPr>
                    <w:t>CHAPTER SIX: RECOMMENDATION</w:t>
                  </w:r>
                </w:p>
              </w:txbxContent>
            </v:textbox>
          </v:shape>
        </w:pict>
      </w:r>
    </w:p>
    <w:p w:rsidR="00303412" w:rsidRDefault="006736B4">
      <w:pPr>
        <w:pStyle w:val="TOC1"/>
        <w:rPr>
          <w:rFonts w:asciiTheme="minorHAnsi" w:eastAsiaTheme="minorEastAsia" w:hAnsiTheme="minorHAnsi" w:cstheme="minorBidi"/>
          <w:b w:val="0"/>
          <w:sz w:val="22"/>
          <w:lang w:bidi="ne-NP"/>
        </w:rPr>
      </w:pPr>
      <w:hyperlink w:anchor="_Toc48677875" w:history="1">
        <w:r w:rsidR="00303412" w:rsidRPr="00AB0DA6">
          <w:rPr>
            <w:rStyle w:val="Hyperlink"/>
          </w:rPr>
          <w:t>6.</w:t>
        </w:r>
        <w:r w:rsidR="00303412">
          <w:rPr>
            <w:rFonts w:asciiTheme="minorHAnsi" w:eastAsiaTheme="minorEastAsia" w:hAnsiTheme="minorHAnsi" w:cstheme="minorBidi"/>
            <w:b w:val="0"/>
            <w:sz w:val="22"/>
            <w:lang w:bidi="ne-NP"/>
          </w:rPr>
          <w:tab/>
        </w:r>
        <w:r w:rsidR="00303412" w:rsidRPr="00AB0DA6">
          <w:rPr>
            <w:rStyle w:val="Hyperlink"/>
          </w:rPr>
          <w:t>RECOMMENDATION</w:t>
        </w:r>
        <w:r w:rsidR="00303412">
          <w:rPr>
            <w:webHidden/>
          </w:rPr>
          <w:tab/>
        </w:r>
        <w:r>
          <w:rPr>
            <w:webHidden/>
          </w:rPr>
          <w:fldChar w:fldCharType="begin"/>
        </w:r>
        <w:r w:rsidR="00303412">
          <w:rPr>
            <w:webHidden/>
          </w:rPr>
          <w:instrText xml:space="preserve"> PAGEREF _Toc48677875 \h </w:instrText>
        </w:r>
        <w:r>
          <w:rPr>
            <w:webHidden/>
          </w:rPr>
        </w:r>
        <w:r>
          <w:rPr>
            <w:webHidden/>
          </w:rPr>
          <w:fldChar w:fldCharType="separate"/>
        </w:r>
        <w:r w:rsidR="00D63161">
          <w:rPr>
            <w:webHidden/>
          </w:rPr>
          <w:t>112</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76" w:history="1">
        <w:r w:rsidR="00303412" w:rsidRPr="00AB0DA6">
          <w:rPr>
            <w:rStyle w:val="Hyperlink"/>
          </w:rPr>
          <w:t>6.1.</w:t>
        </w:r>
        <w:r w:rsidR="00303412">
          <w:rPr>
            <w:rFonts w:asciiTheme="minorHAnsi" w:eastAsiaTheme="minorEastAsia" w:hAnsiTheme="minorHAnsi" w:cstheme="minorBidi"/>
            <w:iCs w:val="0"/>
            <w:sz w:val="22"/>
            <w:lang w:bidi="ne-NP"/>
          </w:rPr>
          <w:tab/>
        </w:r>
        <w:r w:rsidR="00303412" w:rsidRPr="00AB0DA6">
          <w:rPr>
            <w:rStyle w:val="Hyperlink"/>
          </w:rPr>
          <w:t>Planning</w:t>
        </w:r>
        <w:r w:rsidR="00303412">
          <w:rPr>
            <w:webHidden/>
          </w:rPr>
          <w:tab/>
        </w:r>
        <w:r>
          <w:rPr>
            <w:webHidden/>
          </w:rPr>
          <w:fldChar w:fldCharType="begin"/>
        </w:r>
        <w:r w:rsidR="00303412">
          <w:rPr>
            <w:webHidden/>
          </w:rPr>
          <w:instrText xml:space="preserve"> PAGEREF _Toc48677876 \h </w:instrText>
        </w:r>
        <w:r>
          <w:rPr>
            <w:webHidden/>
          </w:rPr>
        </w:r>
        <w:r>
          <w:rPr>
            <w:webHidden/>
          </w:rPr>
          <w:fldChar w:fldCharType="separate"/>
        </w:r>
        <w:r w:rsidR="00D63161">
          <w:rPr>
            <w:webHidden/>
          </w:rPr>
          <w:t>112</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77" w:history="1">
        <w:r w:rsidR="00303412" w:rsidRPr="00AB0DA6">
          <w:rPr>
            <w:rStyle w:val="Hyperlink"/>
            <w:lang w:bidi="ar-SA"/>
          </w:rPr>
          <w:t>6.1.1.</w:t>
        </w:r>
        <w:r w:rsidR="00303412">
          <w:rPr>
            <w:rFonts w:asciiTheme="minorHAnsi" w:eastAsiaTheme="minorEastAsia" w:hAnsiTheme="minorHAnsi" w:cstheme="minorBidi"/>
            <w:sz w:val="22"/>
          </w:rPr>
          <w:tab/>
        </w:r>
        <w:r w:rsidR="00303412" w:rsidRPr="00AB0DA6">
          <w:rPr>
            <w:rStyle w:val="Hyperlink"/>
            <w:lang w:bidi="ar-SA"/>
          </w:rPr>
          <w:t>Proposed zoning of THAHA municipality</w:t>
        </w:r>
        <w:r w:rsidR="00303412">
          <w:rPr>
            <w:webHidden/>
          </w:rPr>
          <w:tab/>
        </w:r>
        <w:r>
          <w:rPr>
            <w:webHidden/>
          </w:rPr>
          <w:fldChar w:fldCharType="begin"/>
        </w:r>
        <w:r w:rsidR="00303412">
          <w:rPr>
            <w:webHidden/>
          </w:rPr>
          <w:instrText xml:space="preserve"> PAGEREF _Toc48677877 \h </w:instrText>
        </w:r>
        <w:r>
          <w:rPr>
            <w:webHidden/>
          </w:rPr>
        </w:r>
        <w:r>
          <w:rPr>
            <w:webHidden/>
          </w:rPr>
          <w:fldChar w:fldCharType="separate"/>
        </w:r>
        <w:r w:rsidR="00D63161">
          <w:rPr>
            <w:webHidden/>
          </w:rPr>
          <w:t>112</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78" w:history="1">
        <w:r w:rsidR="00303412" w:rsidRPr="00AB0DA6">
          <w:rPr>
            <w:rStyle w:val="Hyperlink"/>
          </w:rPr>
          <w:t>6.2.</w:t>
        </w:r>
        <w:r w:rsidR="00303412">
          <w:rPr>
            <w:rFonts w:asciiTheme="minorHAnsi" w:eastAsiaTheme="minorEastAsia" w:hAnsiTheme="minorHAnsi" w:cstheme="minorBidi"/>
            <w:iCs w:val="0"/>
            <w:sz w:val="22"/>
            <w:lang w:bidi="ne-NP"/>
          </w:rPr>
          <w:tab/>
        </w:r>
        <w:r w:rsidR="00303412" w:rsidRPr="00AB0DA6">
          <w:rPr>
            <w:rStyle w:val="Hyperlink"/>
          </w:rPr>
          <w:t>Strategy to promote and sustain Agri tourism in Chitlang</w:t>
        </w:r>
        <w:r w:rsidR="00303412">
          <w:rPr>
            <w:webHidden/>
          </w:rPr>
          <w:tab/>
        </w:r>
        <w:r>
          <w:rPr>
            <w:webHidden/>
          </w:rPr>
          <w:fldChar w:fldCharType="begin"/>
        </w:r>
        <w:r w:rsidR="00303412">
          <w:rPr>
            <w:webHidden/>
          </w:rPr>
          <w:instrText xml:space="preserve"> PAGEREF _Toc48677878 \h </w:instrText>
        </w:r>
        <w:r>
          <w:rPr>
            <w:webHidden/>
          </w:rPr>
        </w:r>
        <w:r>
          <w:rPr>
            <w:webHidden/>
          </w:rPr>
          <w:fldChar w:fldCharType="separate"/>
        </w:r>
        <w:r w:rsidR="00D63161">
          <w:rPr>
            <w:webHidden/>
          </w:rPr>
          <w:t>113</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79" w:history="1">
        <w:r w:rsidR="00303412" w:rsidRPr="00AB0DA6">
          <w:rPr>
            <w:rStyle w:val="Hyperlink"/>
          </w:rPr>
          <w:t>6.3.</w:t>
        </w:r>
        <w:r w:rsidR="00303412">
          <w:rPr>
            <w:rFonts w:asciiTheme="minorHAnsi" w:eastAsiaTheme="minorEastAsia" w:hAnsiTheme="minorHAnsi" w:cstheme="minorBidi"/>
            <w:iCs w:val="0"/>
            <w:sz w:val="22"/>
            <w:lang w:bidi="ne-NP"/>
          </w:rPr>
          <w:tab/>
        </w:r>
        <w:r w:rsidR="00303412" w:rsidRPr="00AB0DA6">
          <w:rPr>
            <w:rStyle w:val="Hyperlink"/>
          </w:rPr>
          <w:t>Proposal for Agri tourism</w:t>
        </w:r>
        <w:r w:rsidR="00303412">
          <w:rPr>
            <w:webHidden/>
          </w:rPr>
          <w:tab/>
        </w:r>
        <w:r>
          <w:rPr>
            <w:webHidden/>
          </w:rPr>
          <w:fldChar w:fldCharType="begin"/>
        </w:r>
        <w:r w:rsidR="00303412">
          <w:rPr>
            <w:webHidden/>
          </w:rPr>
          <w:instrText xml:space="preserve"> PAGEREF _Toc48677879 \h </w:instrText>
        </w:r>
        <w:r>
          <w:rPr>
            <w:webHidden/>
          </w:rPr>
        </w:r>
        <w:r>
          <w:rPr>
            <w:webHidden/>
          </w:rPr>
          <w:fldChar w:fldCharType="separate"/>
        </w:r>
        <w:r w:rsidR="00D63161">
          <w:rPr>
            <w:webHidden/>
          </w:rPr>
          <w:t>113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80" w:history="1">
        <w:r w:rsidR="00303412" w:rsidRPr="00AB0DA6">
          <w:rPr>
            <w:rStyle w:val="Hyperlink"/>
            <w:lang w:bidi="ar-SA"/>
          </w:rPr>
          <w:t>6.3.1.</w:t>
        </w:r>
        <w:r w:rsidR="00303412">
          <w:rPr>
            <w:rFonts w:asciiTheme="minorHAnsi" w:eastAsiaTheme="minorEastAsia" w:hAnsiTheme="minorHAnsi" w:cstheme="minorBidi"/>
            <w:sz w:val="22"/>
          </w:rPr>
          <w:tab/>
        </w:r>
        <w:r w:rsidR="00303412" w:rsidRPr="00AB0DA6">
          <w:rPr>
            <w:rStyle w:val="Hyperlink"/>
            <w:lang w:bidi="ar-SA"/>
          </w:rPr>
          <w:t>Route to Agri touristic area</w:t>
        </w:r>
        <w:r w:rsidR="00303412">
          <w:rPr>
            <w:webHidden/>
          </w:rPr>
          <w:tab/>
        </w:r>
        <w:r>
          <w:rPr>
            <w:webHidden/>
          </w:rPr>
          <w:fldChar w:fldCharType="begin"/>
        </w:r>
        <w:r w:rsidR="00303412">
          <w:rPr>
            <w:webHidden/>
          </w:rPr>
          <w:instrText xml:space="preserve"> PAGEREF _Toc48677880 \h </w:instrText>
        </w:r>
        <w:r>
          <w:rPr>
            <w:webHidden/>
          </w:rPr>
        </w:r>
        <w:r>
          <w:rPr>
            <w:webHidden/>
          </w:rPr>
          <w:fldChar w:fldCharType="separate"/>
        </w:r>
        <w:r w:rsidR="00D63161">
          <w:rPr>
            <w:webHidden/>
          </w:rPr>
          <w:t>113</w:t>
        </w:r>
        <w:r>
          <w:rPr>
            <w:webHidden/>
          </w:rPr>
          <w:fldChar w:fldCharType="end"/>
        </w:r>
      </w:hyperlink>
    </w:p>
    <w:p w:rsidR="00303412" w:rsidRDefault="006736B4">
      <w:pPr>
        <w:pStyle w:val="TOC3"/>
        <w:rPr>
          <w:rFonts w:asciiTheme="minorHAnsi" w:eastAsiaTheme="minorEastAsia" w:hAnsiTheme="minorHAnsi" w:cstheme="minorBidi"/>
          <w:sz w:val="22"/>
        </w:rPr>
      </w:pPr>
      <w:hyperlink w:anchor="_Toc48677881" w:history="1">
        <w:r w:rsidR="00303412" w:rsidRPr="00AB0DA6">
          <w:rPr>
            <w:rStyle w:val="Hyperlink"/>
            <w:lang w:bidi="ar-SA"/>
          </w:rPr>
          <w:t>6.3.2.</w:t>
        </w:r>
        <w:r w:rsidR="00303412">
          <w:rPr>
            <w:rFonts w:asciiTheme="minorHAnsi" w:eastAsiaTheme="minorEastAsia" w:hAnsiTheme="minorHAnsi" w:cstheme="minorBidi"/>
            <w:sz w:val="22"/>
          </w:rPr>
          <w:tab/>
        </w:r>
        <w:r w:rsidR="00303412" w:rsidRPr="00AB0DA6">
          <w:rPr>
            <w:rStyle w:val="Hyperlink"/>
            <w:lang w:bidi="ar-SA"/>
          </w:rPr>
          <w:t>Narayanhiti / Tupikhel Area – centerpoint</w:t>
        </w:r>
        <w:r w:rsidR="00303412">
          <w:rPr>
            <w:webHidden/>
          </w:rPr>
          <w:tab/>
        </w:r>
        <w:r>
          <w:rPr>
            <w:webHidden/>
          </w:rPr>
          <w:fldChar w:fldCharType="begin"/>
        </w:r>
        <w:r w:rsidR="00303412">
          <w:rPr>
            <w:webHidden/>
          </w:rPr>
          <w:instrText xml:space="preserve"> PAGEREF _Toc48677881 \h </w:instrText>
        </w:r>
        <w:r>
          <w:rPr>
            <w:webHidden/>
          </w:rPr>
        </w:r>
        <w:r>
          <w:rPr>
            <w:webHidden/>
          </w:rPr>
          <w:fldChar w:fldCharType="separate"/>
        </w:r>
        <w:r w:rsidR="00D63161">
          <w:rPr>
            <w:webHidden/>
          </w:rPr>
          <w:t>115</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82" w:history="1">
        <w:r w:rsidR="00303412" w:rsidRPr="00AB0DA6">
          <w:rPr>
            <w:rStyle w:val="Hyperlink"/>
          </w:rPr>
          <w:t>6.4.</w:t>
        </w:r>
        <w:r w:rsidR="00303412">
          <w:rPr>
            <w:rFonts w:asciiTheme="minorHAnsi" w:eastAsiaTheme="minorEastAsia" w:hAnsiTheme="minorHAnsi" w:cstheme="minorBidi"/>
            <w:iCs w:val="0"/>
            <w:sz w:val="22"/>
            <w:lang w:bidi="ne-NP"/>
          </w:rPr>
          <w:tab/>
        </w:r>
        <w:r w:rsidR="00303412" w:rsidRPr="00AB0DA6">
          <w:rPr>
            <w:rStyle w:val="Hyperlink"/>
          </w:rPr>
          <w:t>Capacity building Community level</w:t>
        </w:r>
        <w:r w:rsidR="00303412">
          <w:rPr>
            <w:webHidden/>
          </w:rPr>
          <w:tab/>
        </w:r>
        <w:r>
          <w:rPr>
            <w:webHidden/>
          </w:rPr>
          <w:fldChar w:fldCharType="begin"/>
        </w:r>
        <w:r w:rsidR="00303412">
          <w:rPr>
            <w:webHidden/>
          </w:rPr>
          <w:instrText xml:space="preserve"> PAGEREF _Toc48677882 \h </w:instrText>
        </w:r>
        <w:r>
          <w:rPr>
            <w:webHidden/>
          </w:rPr>
        </w:r>
        <w:r>
          <w:rPr>
            <w:webHidden/>
          </w:rPr>
          <w:fldChar w:fldCharType="separate"/>
        </w:r>
        <w:r w:rsidR="00D63161">
          <w:rPr>
            <w:webHidden/>
          </w:rPr>
          <w:t>117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83" w:history="1">
        <w:r w:rsidR="00303412" w:rsidRPr="00AB0DA6">
          <w:rPr>
            <w:rStyle w:val="Hyperlink"/>
          </w:rPr>
          <w:t>6.5.</w:t>
        </w:r>
        <w:r w:rsidR="00303412">
          <w:rPr>
            <w:rFonts w:asciiTheme="minorHAnsi" w:eastAsiaTheme="minorEastAsia" w:hAnsiTheme="minorHAnsi" w:cstheme="minorBidi"/>
            <w:iCs w:val="0"/>
            <w:sz w:val="22"/>
            <w:lang w:bidi="ne-NP"/>
          </w:rPr>
          <w:tab/>
        </w:r>
        <w:r w:rsidR="00303412" w:rsidRPr="00AB0DA6">
          <w:rPr>
            <w:rStyle w:val="Hyperlink"/>
          </w:rPr>
          <w:t>Hiking/Trekking</w:t>
        </w:r>
        <w:r w:rsidR="00303412">
          <w:rPr>
            <w:webHidden/>
          </w:rPr>
          <w:tab/>
        </w:r>
        <w:r>
          <w:rPr>
            <w:webHidden/>
          </w:rPr>
          <w:fldChar w:fldCharType="begin"/>
        </w:r>
        <w:r w:rsidR="00303412">
          <w:rPr>
            <w:webHidden/>
          </w:rPr>
          <w:instrText xml:space="preserve"> PAGEREF _Toc48677883 \h </w:instrText>
        </w:r>
        <w:r>
          <w:rPr>
            <w:webHidden/>
          </w:rPr>
        </w:r>
        <w:r>
          <w:rPr>
            <w:webHidden/>
          </w:rPr>
          <w:fldChar w:fldCharType="separate"/>
        </w:r>
        <w:r w:rsidR="00D63161">
          <w:rPr>
            <w:webHidden/>
          </w:rPr>
          <w:t>117</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84" w:history="1">
        <w:r w:rsidR="00303412" w:rsidRPr="00AB0DA6">
          <w:rPr>
            <w:rStyle w:val="Hyperlink"/>
          </w:rPr>
          <w:t>6.6.</w:t>
        </w:r>
        <w:r w:rsidR="00303412">
          <w:rPr>
            <w:rFonts w:asciiTheme="minorHAnsi" w:eastAsiaTheme="minorEastAsia" w:hAnsiTheme="minorHAnsi" w:cstheme="minorBidi"/>
            <w:iCs w:val="0"/>
            <w:sz w:val="22"/>
            <w:lang w:bidi="ne-NP"/>
          </w:rPr>
          <w:tab/>
        </w:r>
        <w:r w:rsidR="00303412" w:rsidRPr="00AB0DA6">
          <w:rPr>
            <w:rStyle w:val="Hyperlink"/>
          </w:rPr>
          <w:t>Reducing adverse social impacts</w:t>
        </w:r>
        <w:r w:rsidR="00303412">
          <w:rPr>
            <w:webHidden/>
          </w:rPr>
          <w:tab/>
        </w:r>
        <w:r>
          <w:rPr>
            <w:webHidden/>
          </w:rPr>
          <w:fldChar w:fldCharType="begin"/>
        </w:r>
        <w:r w:rsidR="00303412">
          <w:rPr>
            <w:webHidden/>
          </w:rPr>
          <w:instrText xml:space="preserve"> PAGEREF _Toc48677884 \h </w:instrText>
        </w:r>
        <w:r>
          <w:rPr>
            <w:webHidden/>
          </w:rPr>
        </w:r>
        <w:r>
          <w:rPr>
            <w:webHidden/>
          </w:rPr>
          <w:fldChar w:fldCharType="separate"/>
        </w:r>
        <w:r w:rsidR="00D63161">
          <w:rPr>
            <w:webHidden/>
          </w:rPr>
          <w:t>120</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85" w:history="1">
        <w:r w:rsidR="00303412" w:rsidRPr="00AB0DA6">
          <w:rPr>
            <w:rStyle w:val="Hyperlink"/>
          </w:rPr>
          <w:t>6.7.</w:t>
        </w:r>
        <w:r w:rsidR="00303412">
          <w:rPr>
            <w:rFonts w:asciiTheme="minorHAnsi" w:eastAsiaTheme="minorEastAsia" w:hAnsiTheme="minorHAnsi" w:cstheme="minorBidi"/>
            <w:iCs w:val="0"/>
            <w:sz w:val="22"/>
            <w:lang w:bidi="ne-NP"/>
          </w:rPr>
          <w:tab/>
        </w:r>
        <w:r w:rsidR="00303412" w:rsidRPr="00AB0DA6">
          <w:rPr>
            <w:rStyle w:val="Hyperlink"/>
          </w:rPr>
          <w:t>Management</w:t>
        </w:r>
        <w:r w:rsidR="00303412">
          <w:rPr>
            <w:webHidden/>
          </w:rPr>
          <w:tab/>
        </w:r>
        <w:r>
          <w:rPr>
            <w:webHidden/>
          </w:rPr>
          <w:fldChar w:fldCharType="begin"/>
        </w:r>
        <w:r w:rsidR="00303412">
          <w:rPr>
            <w:webHidden/>
          </w:rPr>
          <w:instrText xml:space="preserve"> PAGEREF _Toc48677885 \h </w:instrText>
        </w:r>
        <w:r>
          <w:rPr>
            <w:webHidden/>
          </w:rPr>
        </w:r>
        <w:r>
          <w:rPr>
            <w:webHidden/>
          </w:rPr>
          <w:fldChar w:fldCharType="separate"/>
        </w:r>
        <w:r w:rsidR="00D63161">
          <w:rPr>
            <w:webHidden/>
          </w:rPr>
          <w:t>120</w:t>
        </w:r>
        <w:r>
          <w:rPr>
            <w:webHidden/>
          </w:rPr>
          <w:fldChar w:fldCharType="end"/>
        </w:r>
      </w:hyperlink>
    </w:p>
    <w:p w:rsidR="00303412" w:rsidRDefault="006736B4">
      <w:pPr>
        <w:pStyle w:val="TOC2"/>
        <w:rPr>
          <w:rFonts w:asciiTheme="minorHAnsi" w:eastAsiaTheme="minorEastAsia" w:hAnsiTheme="minorHAnsi" w:cstheme="minorBidi"/>
          <w:iCs w:val="0"/>
          <w:sz w:val="22"/>
          <w:lang w:bidi="ne-NP"/>
        </w:rPr>
      </w:pPr>
      <w:hyperlink w:anchor="_Toc48677886" w:history="1">
        <w:r w:rsidR="00303412" w:rsidRPr="00AB0DA6">
          <w:rPr>
            <w:rStyle w:val="Hyperlink"/>
          </w:rPr>
          <w:t>6.8.</w:t>
        </w:r>
        <w:r w:rsidR="00303412">
          <w:rPr>
            <w:rFonts w:asciiTheme="minorHAnsi" w:eastAsiaTheme="minorEastAsia" w:hAnsiTheme="minorHAnsi" w:cstheme="minorBidi"/>
            <w:iCs w:val="0"/>
            <w:sz w:val="22"/>
            <w:lang w:bidi="ne-NP"/>
          </w:rPr>
          <w:tab/>
        </w:r>
        <w:r w:rsidR="00303412" w:rsidRPr="00AB0DA6">
          <w:rPr>
            <w:rStyle w:val="Hyperlink"/>
          </w:rPr>
          <w:t>Agri based industry</w:t>
        </w:r>
        <w:r w:rsidR="00303412">
          <w:rPr>
            <w:webHidden/>
          </w:rPr>
          <w:tab/>
        </w:r>
        <w:r>
          <w:rPr>
            <w:webHidden/>
          </w:rPr>
          <w:fldChar w:fldCharType="begin"/>
        </w:r>
        <w:r w:rsidR="00303412">
          <w:rPr>
            <w:webHidden/>
          </w:rPr>
          <w:instrText xml:space="preserve"> PAGEREF _Toc48677886 \h </w:instrText>
        </w:r>
        <w:r>
          <w:rPr>
            <w:webHidden/>
          </w:rPr>
        </w:r>
        <w:r>
          <w:rPr>
            <w:webHidden/>
          </w:rPr>
          <w:fldChar w:fldCharType="separate"/>
        </w:r>
        <w:r w:rsidR="00D63161">
          <w:rPr>
            <w:webHidden/>
          </w:rPr>
          <w:t>120</w:t>
        </w:r>
        <w:r>
          <w:rPr>
            <w:webHidden/>
          </w:rPr>
          <w:fldChar w:fldCharType="end"/>
        </w:r>
      </w:hyperlink>
    </w:p>
    <w:p w:rsidR="00303412" w:rsidRDefault="006736B4">
      <w:pPr>
        <w:pStyle w:val="TOC2"/>
        <w:rPr>
          <w:rStyle w:val="Hyperlink"/>
        </w:rPr>
      </w:pPr>
      <w:hyperlink w:anchor="_Toc48677887" w:history="1">
        <w:r w:rsidR="00303412" w:rsidRPr="00AB0DA6">
          <w:rPr>
            <w:rStyle w:val="Hyperlink"/>
          </w:rPr>
          <w:t>6.9.</w:t>
        </w:r>
        <w:r w:rsidR="00303412">
          <w:rPr>
            <w:rFonts w:asciiTheme="minorHAnsi" w:eastAsiaTheme="minorEastAsia" w:hAnsiTheme="minorHAnsi" w:cstheme="minorBidi"/>
            <w:iCs w:val="0"/>
            <w:sz w:val="22"/>
            <w:lang w:bidi="ne-NP"/>
          </w:rPr>
          <w:tab/>
        </w:r>
        <w:r w:rsidR="00303412" w:rsidRPr="00AB0DA6">
          <w:rPr>
            <w:rStyle w:val="Hyperlink"/>
          </w:rPr>
          <w:t>Policy level</w:t>
        </w:r>
        <w:r w:rsidR="00303412">
          <w:rPr>
            <w:webHidden/>
          </w:rPr>
          <w:tab/>
        </w:r>
        <w:r>
          <w:rPr>
            <w:webHidden/>
          </w:rPr>
          <w:fldChar w:fldCharType="begin"/>
        </w:r>
        <w:r w:rsidR="00303412">
          <w:rPr>
            <w:webHidden/>
          </w:rPr>
          <w:instrText xml:space="preserve"> PAGEREF _Toc48677887 \h </w:instrText>
        </w:r>
        <w:r>
          <w:rPr>
            <w:webHidden/>
          </w:rPr>
        </w:r>
        <w:r>
          <w:rPr>
            <w:webHidden/>
          </w:rPr>
          <w:fldChar w:fldCharType="separate"/>
        </w:r>
        <w:r w:rsidR="00D63161">
          <w:rPr>
            <w:webHidden/>
          </w:rPr>
          <w:t>121</w:t>
        </w:r>
        <w:r>
          <w:rPr>
            <w:webHidden/>
          </w:rPr>
          <w:fldChar w:fldCharType="end"/>
        </w:r>
      </w:hyperlink>
    </w:p>
    <w:p w:rsidR="00303412" w:rsidRPr="00303412" w:rsidRDefault="006736B4" w:rsidP="00303412">
      <w:pPr>
        <w:rPr>
          <w:rFonts w:eastAsiaTheme="minorEastAsia"/>
          <w:lang w:bidi="ar-SA"/>
        </w:rPr>
      </w:pPr>
      <w:r>
        <w:rPr>
          <w:rFonts w:eastAsiaTheme="minorEastAsia"/>
          <w:noProof/>
        </w:rPr>
        <w:pict>
          <v:shape id="_x0000_s62802" type="#_x0000_t202" style="position:absolute;margin-left:-11pt;margin-top:11.65pt;width:213.65pt;height:19.7pt;z-index:253194752;mso-width-relative:margin;mso-height-relative:margin" stroked="f">
            <v:textbox>
              <w:txbxContent>
                <w:p w:rsidR="00D57289" w:rsidRPr="00681E88" w:rsidRDefault="00D57289" w:rsidP="004F52B3">
                  <w:pPr>
                    <w:rPr>
                      <w:b/>
                      <w:bCs/>
                    </w:rPr>
                  </w:pPr>
                  <w:r w:rsidRPr="00681E88">
                    <w:rPr>
                      <w:b/>
                      <w:bCs/>
                    </w:rPr>
                    <w:t>CHAPTER SEVEN: CONCLUSION</w:t>
                  </w:r>
                </w:p>
              </w:txbxContent>
            </v:textbox>
          </v:shape>
        </w:pict>
      </w:r>
    </w:p>
    <w:p w:rsidR="00303412" w:rsidRDefault="006736B4">
      <w:pPr>
        <w:pStyle w:val="TOC1"/>
      </w:pPr>
      <w:hyperlink w:anchor="_Toc48677888" w:history="1">
        <w:r w:rsidR="00303412" w:rsidRPr="00AB0DA6">
          <w:rPr>
            <w:rStyle w:val="Hyperlink"/>
          </w:rPr>
          <w:t>7.</w:t>
        </w:r>
        <w:r w:rsidR="00303412">
          <w:rPr>
            <w:rFonts w:asciiTheme="minorHAnsi" w:eastAsiaTheme="minorEastAsia" w:hAnsiTheme="minorHAnsi" w:cstheme="minorBidi"/>
            <w:b w:val="0"/>
            <w:sz w:val="22"/>
            <w:lang w:bidi="ne-NP"/>
          </w:rPr>
          <w:tab/>
        </w:r>
        <w:r w:rsidR="00303412" w:rsidRPr="00AB0DA6">
          <w:rPr>
            <w:rStyle w:val="Hyperlink"/>
          </w:rPr>
          <w:t>CONCLUSION</w:t>
        </w:r>
        <w:r w:rsidR="00303412">
          <w:rPr>
            <w:webHidden/>
          </w:rPr>
          <w:tab/>
        </w:r>
        <w:r>
          <w:rPr>
            <w:webHidden/>
          </w:rPr>
          <w:fldChar w:fldCharType="begin"/>
        </w:r>
        <w:r w:rsidR="00303412">
          <w:rPr>
            <w:webHidden/>
          </w:rPr>
          <w:instrText xml:space="preserve"> PAGEREF _Toc48677888 \h </w:instrText>
        </w:r>
        <w:r>
          <w:rPr>
            <w:webHidden/>
          </w:rPr>
        </w:r>
        <w:r>
          <w:rPr>
            <w:webHidden/>
          </w:rPr>
          <w:fldChar w:fldCharType="separate"/>
        </w:r>
        <w:r w:rsidR="00D63161">
          <w:rPr>
            <w:webHidden/>
          </w:rPr>
          <w:t>123</w:t>
        </w:r>
        <w:r>
          <w:rPr>
            <w:webHidden/>
          </w:rPr>
          <w:fldChar w:fldCharType="end"/>
        </w:r>
      </w:hyperlink>
    </w:p>
    <w:p w:rsidR="00D63161" w:rsidRPr="00D63161" w:rsidRDefault="00D63161" w:rsidP="00D63161">
      <w:pPr>
        <w:rPr>
          <w:rFonts w:eastAsiaTheme="minorEastAsia"/>
          <w:lang w:bidi="ar-SA"/>
        </w:rPr>
      </w:pPr>
    </w:p>
    <w:p w:rsidR="00303412" w:rsidRDefault="006736B4">
      <w:pPr>
        <w:pStyle w:val="TOC1"/>
        <w:rPr>
          <w:rFonts w:asciiTheme="minorHAnsi" w:eastAsiaTheme="minorEastAsia" w:hAnsiTheme="minorHAnsi" w:cstheme="minorBidi"/>
          <w:b w:val="0"/>
          <w:sz w:val="22"/>
          <w:lang w:bidi="ne-NP"/>
        </w:rPr>
      </w:pPr>
      <w:hyperlink w:anchor="_Toc48677889" w:history="1">
        <w:r w:rsidR="00303412" w:rsidRPr="00AB0DA6">
          <w:rPr>
            <w:rStyle w:val="Hyperlink"/>
          </w:rPr>
          <w:t>REFERENCES</w:t>
        </w:r>
        <w:r w:rsidR="00303412">
          <w:rPr>
            <w:webHidden/>
          </w:rPr>
          <w:tab/>
        </w:r>
        <w:r>
          <w:rPr>
            <w:webHidden/>
          </w:rPr>
          <w:fldChar w:fldCharType="begin"/>
        </w:r>
        <w:r w:rsidR="00303412">
          <w:rPr>
            <w:webHidden/>
          </w:rPr>
          <w:instrText xml:space="preserve"> PAGEREF _Toc48677889 \h </w:instrText>
        </w:r>
        <w:r>
          <w:rPr>
            <w:webHidden/>
          </w:rPr>
        </w:r>
        <w:r>
          <w:rPr>
            <w:webHidden/>
          </w:rPr>
          <w:fldChar w:fldCharType="separate"/>
        </w:r>
        <w:r w:rsidR="00D63161">
          <w:rPr>
            <w:webHidden/>
          </w:rPr>
          <w:t>125</w:t>
        </w:r>
        <w:r>
          <w:rPr>
            <w:webHidden/>
          </w:rPr>
          <w:fldChar w:fldCharType="end"/>
        </w:r>
      </w:hyperlink>
    </w:p>
    <w:p w:rsidR="00303412" w:rsidRDefault="006736B4">
      <w:pPr>
        <w:pStyle w:val="TOC1"/>
        <w:rPr>
          <w:rFonts w:asciiTheme="minorHAnsi" w:eastAsiaTheme="minorEastAsia" w:hAnsiTheme="minorHAnsi" w:cstheme="minorBidi"/>
          <w:b w:val="0"/>
          <w:sz w:val="22"/>
          <w:lang w:bidi="ne-NP"/>
        </w:rPr>
      </w:pPr>
      <w:r w:rsidRPr="006736B4">
        <w:rPr>
          <w:rFonts w:eastAsia="Calibri"/>
          <w:bCs/>
          <w:lang w:eastAsia="en-US"/>
        </w:rPr>
        <w:lastRenderedPageBreak/>
        <w:pict>
          <v:shape id="_x0000_s62811" type="#_x0000_t202" style="position:absolute;margin-left:-.25pt;margin-top:-36.6pt;width:414.95pt;height:13.45pt;z-index:253203968;mso-width-relative:margin;mso-height-relative:margin" stroked="f">
            <v:textbox>
              <w:txbxContent>
                <w:p w:rsidR="00D63161" w:rsidRDefault="00D63161" w:rsidP="00D63161"/>
              </w:txbxContent>
            </v:textbox>
          </v:shape>
        </w:pict>
      </w:r>
      <w:hyperlink w:anchor="_Toc48677890" w:history="1">
        <w:r w:rsidR="00303412" w:rsidRPr="00AB0DA6">
          <w:rPr>
            <w:rStyle w:val="Hyperlink"/>
          </w:rPr>
          <w:t>APPENDICES</w:t>
        </w:r>
        <w:r w:rsidR="00303412">
          <w:rPr>
            <w:webHidden/>
          </w:rPr>
          <w:tab/>
        </w:r>
        <w:r>
          <w:rPr>
            <w:webHidden/>
          </w:rPr>
          <w:fldChar w:fldCharType="begin"/>
        </w:r>
        <w:r w:rsidR="00303412">
          <w:rPr>
            <w:webHidden/>
          </w:rPr>
          <w:instrText xml:space="preserve"> PAGEREF _Toc48677890 \h </w:instrText>
        </w:r>
        <w:r>
          <w:rPr>
            <w:webHidden/>
          </w:rPr>
        </w:r>
        <w:r>
          <w:rPr>
            <w:webHidden/>
          </w:rPr>
          <w:fldChar w:fldCharType="separate"/>
        </w:r>
        <w:r w:rsidR="00D63161">
          <w:rPr>
            <w:webHidden/>
          </w:rPr>
          <w:t>128</w:t>
        </w:r>
        <w:r>
          <w:rPr>
            <w:webHidden/>
          </w:rPr>
          <w:fldChar w:fldCharType="end"/>
        </w:r>
      </w:hyperlink>
    </w:p>
    <w:p w:rsidR="00C40ADA" w:rsidRDefault="006736B4" w:rsidP="00DD6B98">
      <w:pPr>
        <w:pStyle w:val="BodyText"/>
        <w:rPr>
          <w:rFonts w:eastAsia="Calibri"/>
          <w:bCs/>
          <w:lang w:val="en-US"/>
        </w:rPr>
      </w:pPr>
      <w:r w:rsidRPr="006736B4">
        <w:rPr>
          <w:rFonts w:eastAsia="Calibri"/>
          <w:b/>
          <w:bCs/>
          <w:lang w:bidi="ar-SA"/>
        </w:rPr>
        <w:pict>
          <v:shape id="_x0000_s62804" type="#_x0000_t202" style="position:absolute;left:0;text-align:left;margin-left:.35pt;margin-top:-36.6pt;width:414.95pt;height:13.45pt;z-index:253197824;mso-width-relative:margin;mso-height-relative:margin" stroked="f">
            <v:textbox>
              <w:txbxContent>
                <w:p w:rsidR="00D57289" w:rsidRDefault="00D57289" w:rsidP="00CD5FDD"/>
              </w:txbxContent>
            </v:textbox>
          </v:shape>
        </w:pict>
      </w:r>
      <w:r>
        <w:rPr>
          <w:rFonts w:eastAsia="Calibri"/>
          <w:bCs/>
          <w:noProof/>
          <w:lang w:val="en-US"/>
        </w:rPr>
        <w:pict>
          <v:shape id="_x0000_s62774" type="#_x0000_t202" style="position:absolute;left:0;text-align:left;margin-left:.35pt;margin-top:1.55pt;width:464.5pt;height:306.85pt;z-index:253168128;mso-width-relative:margin;mso-height-relative:margin" stroked="f">
            <v:textbox style="mso-next-textbox:#_x0000_s62774">
              <w:txbxContent>
                <w:p w:rsidR="00D57289" w:rsidRPr="00CD5FDD" w:rsidRDefault="00D57289" w:rsidP="00303412">
                  <w:pPr>
                    <w:pStyle w:val="BodyText"/>
                    <w:rPr>
                      <w:sz w:val="22"/>
                      <w:szCs w:val="22"/>
                    </w:rPr>
                  </w:pPr>
                  <w:r w:rsidRPr="00CD5FDD">
                    <w:rPr>
                      <w:sz w:val="22"/>
                      <w:szCs w:val="22"/>
                    </w:rPr>
                    <w:t>APPENDIX A: Photograph of Thaha municipality………………………</w:t>
                  </w:r>
                  <w:r>
                    <w:rPr>
                      <w:sz w:val="22"/>
                      <w:szCs w:val="22"/>
                    </w:rPr>
                    <w:t>..</w:t>
                  </w:r>
                  <w:r w:rsidRPr="00CD5FDD">
                    <w:rPr>
                      <w:sz w:val="22"/>
                      <w:szCs w:val="22"/>
                    </w:rPr>
                    <w:t>…………</w:t>
                  </w:r>
                  <w:r w:rsidR="00D63161">
                    <w:rPr>
                      <w:sz w:val="22"/>
                      <w:szCs w:val="22"/>
                    </w:rPr>
                    <w:t>……</w:t>
                  </w:r>
                  <w:r w:rsidRPr="00CD5FDD">
                    <w:rPr>
                      <w:sz w:val="22"/>
                      <w:szCs w:val="22"/>
                    </w:rPr>
                    <w:t>…</w:t>
                  </w:r>
                  <w:r>
                    <w:rPr>
                      <w:sz w:val="22"/>
                      <w:szCs w:val="22"/>
                    </w:rPr>
                    <w:t>…</w:t>
                  </w:r>
                  <w:r w:rsidRPr="00CD5FDD">
                    <w:rPr>
                      <w:sz w:val="22"/>
                      <w:szCs w:val="22"/>
                    </w:rPr>
                    <w:t>…..128</w:t>
                  </w:r>
                </w:p>
                <w:p w:rsidR="00D57289" w:rsidRPr="00CD5FDD" w:rsidRDefault="00D57289" w:rsidP="00303412">
                  <w:pPr>
                    <w:pStyle w:val="BodyText"/>
                    <w:rPr>
                      <w:sz w:val="22"/>
                      <w:szCs w:val="22"/>
                    </w:rPr>
                  </w:pPr>
                  <w:r w:rsidRPr="00CD5FDD">
                    <w:rPr>
                      <w:sz w:val="22"/>
                      <w:szCs w:val="22"/>
                    </w:rPr>
                    <w:t>APPENDIX B: Settlement of Thaha municipality………………………….…</w:t>
                  </w:r>
                  <w:r>
                    <w:rPr>
                      <w:sz w:val="22"/>
                      <w:szCs w:val="22"/>
                    </w:rPr>
                    <w:t>…</w:t>
                  </w:r>
                  <w:r w:rsidRPr="00CD5FDD">
                    <w:rPr>
                      <w:sz w:val="22"/>
                      <w:szCs w:val="22"/>
                    </w:rPr>
                    <w:t>…</w:t>
                  </w:r>
                  <w:r>
                    <w:rPr>
                      <w:sz w:val="22"/>
                      <w:szCs w:val="22"/>
                    </w:rPr>
                    <w:t>…</w:t>
                  </w:r>
                  <w:r w:rsidRPr="00CD5FDD">
                    <w:rPr>
                      <w:sz w:val="22"/>
                      <w:szCs w:val="22"/>
                    </w:rPr>
                    <w:t>………</w:t>
                  </w:r>
                  <w:r w:rsidR="00D63161">
                    <w:rPr>
                      <w:sz w:val="22"/>
                      <w:szCs w:val="22"/>
                    </w:rPr>
                    <w:t>…..</w:t>
                  </w:r>
                  <w:r w:rsidRPr="00CD5FDD">
                    <w:rPr>
                      <w:sz w:val="22"/>
                      <w:szCs w:val="22"/>
                    </w:rPr>
                    <w:t>..129</w:t>
                  </w:r>
                </w:p>
                <w:p w:rsidR="00D57289" w:rsidRPr="00CD5FDD" w:rsidRDefault="00D57289" w:rsidP="00303412">
                  <w:pPr>
                    <w:pStyle w:val="BodyText"/>
                    <w:rPr>
                      <w:sz w:val="22"/>
                      <w:szCs w:val="22"/>
                    </w:rPr>
                  </w:pPr>
                  <w:r w:rsidRPr="00CD5FDD">
                    <w:rPr>
                      <w:sz w:val="22"/>
                      <w:szCs w:val="22"/>
                    </w:rPr>
                    <w:t>APPENDIX C: Existing land use map…………………………………………</w:t>
                  </w:r>
                  <w:r>
                    <w:rPr>
                      <w:sz w:val="22"/>
                      <w:szCs w:val="22"/>
                    </w:rPr>
                    <w:t>…….</w:t>
                  </w:r>
                  <w:r w:rsidRPr="00CD5FDD">
                    <w:rPr>
                      <w:sz w:val="22"/>
                      <w:szCs w:val="22"/>
                    </w:rPr>
                    <w:t>……</w:t>
                  </w:r>
                  <w:r w:rsidR="00D63161">
                    <w:rPr>
                      <w:sz w:val="22"/>
                      <w:szCs w:val="22"/>
                    </w:rPr>
                    <w:t>….</w:t>
                  </w:r>
                  <w:r w:rsidRPr="00CD5FDD">
                    <w:rPr>
                      <w:sz w:val="22"/>
                      <w:szCs w:val="22"/>
                    </w:rPr>
                    <w:t>…….129</w:t>
                  </w:r>
                </w:p>
                <w:p w:rsidR="00D57289" w:rsidRPr="00CD5FDD" w:rsidRDefault="00D57289" w:rsidP="00303412">
                  <w:pPr>
                    <w:pStyle w:val="BodyText"/>
                    <w:rPr>
                      <w:sz w:val="22"/>
                      <w:szCs w:val="22"/>
                    </w:rPr>
                  </w:pPr>
                  <w:r w:rsidRPr="00CD5FDD">
                    <w:rPr>
                      <w:sz w:val="22"/>
                      <w:szCs w:val="22"/>
                    </w:rPr>
                    <w:t>APPENDIX D: Existing Road Networks……………………………….………</w:t>
                  </w:r>
                  <w:r>
                    <w:rPr>
                      <w:sz w:val="22"/>
                      <w:szCs w:val="22"/>
                    </w:rPr>
                    <w:t>…….</w:t>
                  </w:r>
                  <w:r w:rsidRPr="00CD5FDD">
                    <w:rPr>
                      <w:sz w:val="22"/>
                      <w:szCs w:val="22"/>
                    </w:rPr>
                    <w:t>…</w:t>
                  </w:r>
                  <w:r w:rsidR="00D63161">
                    <w:rPr>
                      <w:sz w:val="22"/>
                      <w:szCs w:val="22"/>
                    </w:rPr>
                    <w:t>….</w:t>
                  </w:r>
                  <w:r w:rsidRPr="00CD5FDD">
                    <w:rPr>
                      <w:sz w:val="22"/>
                      <w:szCs w:val="22"/>
                    </w:rPr>
                    <w:t>………130</w:t>
                  </w:r>
                </w:p>
                <w:p w:rsidR="00D57289" w:rsidRPr="00CD5FDD" w:rsidRDefault="00D57289" w:rsidP="00303412">
                  <w:pPr>
                    <w:pStyle w:val="BodyText"/>
                    <w:rPr>
                      <w:sz w:val="22"/>
                      <w:szCs w:val="22"/>
                    </w:rPr>
                  </w:pPr>
                  <w:r w:rsidRPr="00CD5FDD">
                    <w:rPr>
                      <w:sz w:val="22"/>
                      <w:szCs w:val="22"/>
                    </w:rPr>
                    <w:t>APPENDIX E: Existing Map…………………………………………….……</w:t>
                  </w:r>
                  <w:r>
                    <w:rPr>
                      <w:sz w:val="22"/>
                      <w:szCs w:val="22"/>
                    </w:rPr>
                    <w:t>……..</w:t>
                  </w:r>
                  <w:r w:rsidRPr="00CD5FDD">
                    <w:rPr>
                      <w:sz w:val="22"/>
                      <w:szCs w:val="22"/>
                    </w:rPr>
                    <w:t>…………</w:t>
                  </w:r>
                  <w:r w:rsidR="00D63161">
                    <w:rPr>
                      <w:sz w:val="22"/>
                      <w:szCs w:val="22"/>
                    </w:rPr>
                    <w:t>….</w:t>
                  </w:r>
                  <w:r w:rsidRPr="00CD5FDD">
                    <w:rPr>
                      <w:sz w:val="22"/>
                      <w:szCs w:val="22"/>
                    </w:rPr>
                    <w:t>.131</w:t>
                  </w:r>
                </w:p>
                <w:p w:rsidR="00D57289" w:rsidRPr="00CD5FDD" w:rsidRDefault="00D57289" w:rsidP="00303412">
                  <w:pPr>
                    <w:pStyle w:val="BodyText"/>
                    <w:rPr>
                      <w:sz w:val="22"/>
                      <w:szCs w:val="22"/>
                    </w:rPr>
                  </w:pPr>
                  <w:r w:rsidRPr="00CD5FDD">
                    <w:rPr>
                      <w:sz w:val="22"/>
                      <w:szCs w:val="22"/>
                    </w:rPr>
                    <w:t>APPENDIX F: Planning Leka,Besi,Kachhad………………………………..…</w:t>
                  </w:r>
                  <w:r>
                    <w:rPr>
                      <w:sz w:val="22"/>
                      <w:szCs w:val="22"/>
                    </w:rPr>
                    <w:t>….</w:t>
                  </w:r>
                  <w:r w:rsidR="001925AC">
                    <w:rPr>
                      <w:sz w:val="22"/>
                      <w:szCs w:val="22"/>
                    </w:rPr>
                    <w:t>.</w:t>
                  </w:r>
                  <w:r>
                    <w:rPr>
                      <w:sz w:val="22"/>
                      <w:szCs w:val="22"/>
                    </w:rPr>
                    <w:t>..</w:t>
                  </w:r>
                  <w:r w:rsidRPr="00CD5FDD">
                    <w:rPr>
                      <w:sz w:val="22"/>
                      <w:szCs w:val="22"/>
                    </w:rPr>
                    <w:t>………</w:t>
                  </w:r>
                  <w:r w:rsidR="00D63161">
                    <w:rPr>
                      <w:sz w:val="22"/>
                      <w:szCs w:val="22"/>
                    </w:rPr>
                    <w:t>.…</w:t>
                  </w:r>
                  <w:r w:rsidRPr="00CD5FDD">
                    <w:rPr>
                      <w:sz w:val="22"/>
                      <w:szCs w:val="22"/>
                    </w:rPr>
                    <w:t>….132</w:t>
                  </w:r>
                </w:p>
                <w:p w:rsidR="00D57289" w:rsidRPr="00CD5FDD" w:rsidRDefault="00D57289" w:rsidP="00CD5FDD">
                  <w:pPr>
                    <w:pStyle w:val="BodyText"/>
                    <w:jc w:val="left"/>
                    <w:rPr>
                      <w:sz w:val="22"/>
                      <w:szCs w:val="22"/>
                    </w:rPr>
                  </w:pPr>
                  <w:r w:rsidRPr="00CD5FDD">
                    <w:rPr>
                      <w:sz w:val="22"/>
                      <w:szCs w:val="22"/>
                    </w:rPr>
                    <w:t xml:space="preserve">APPENDIX G: Thaha municipality leka,kacchad and besi </w:t>
                  </w:r>
                  <w:r>
                    <w:rPr>
                      <w:sz w:val="22"/>
                      <w:szCs w:val="22"/>
                    </w:rPr>
                    <w:t xml:space="preserve"> conceptual…………</w:t>
                  </w:r>
                  <w:r w:rsidR="001925AC">
                    <w:rPr>
                      <w:sz w:val="22"/>
                      <w:szCs w:val="22"/>
                    </w:rPr>
                    <w:t>….</w:t>
                  </w:r>
                  <w:r>
                    <w:rPr>
                      <w:sz w:val="22"/>
                      <w:szCs w:val="22"/>
                    </w:rPr>
                    <w:t>.………</w:t>
                  </w:r>
                  <w:r w:rsidR="00D63161">
                    <w:rPr>
                      <w:sz w:val="22"/>
                      <w:szCs w:val="22"/>
                    </w:rPr>
                    <w:t>.</w:t>
                  </w:r>
                  <w:r>
                    <w:rPr>
                      <w:sz w:val="22"/>
                      <w:szCs w:val="22"/>
                    </w:rPr>
                    <w:t>…….133</w:t>
                  </w:r>
                </w:p>
                <w:p w:rsidR="00D57289" w:rsidRPr="00CD5FDD" w:rsidRDefault="00D57289" w:rsidP="00303412">
                  <w:pPr>
                    <w:pStyle w:val="BodyText"/>
                    <w:rPr>
                      <w:sz w:val="22"/>
                      <w:szCs w:val="22"/>
                    </w:rPr>
                  </w:pPr>
                  <w:r w:rsidRPr="00CD5FDD">
                    <w:rPr>
                      <w:sz w:val="22"/>
                      <w:szCs w:val="22"/>
                    </w:rPr>
                    <w:t>APPENDIX H: Proposed Zoning of Thaha municipality…………</w:t>
                  </w:r>
                  <w:r>
                    <w:rPr>
                      <w:sz w:val="22"/>
                      <w:szCs w:val="22"/>
                    </w:rPr>
                    <w:t>…</w:t>
                  </w:r>
                  <w:r w:rsidRPr="00CD5FDD">
                    <w:rPr>
                      <w:sz w:val="22"/>
                      <w:szCs w:val="22"/>
                    </w:rPr>
                    <w:t>………</w:t>
                  </w:r>
                  <w:r w:rsidR="001925AC">
                    <w:rPr>
                      <w:sz w:val="22"/>
                      <w:szCs w:val="22"/>
                    </w:rPr>
                    <w:t>…</w:t>
                  </w:r>
                  <w:r w:rsidRPr="00CD5FDD">
                    <w:rPr>
                      <w:sz w:val="22"/>
                      <w:szCs w:val="22"/>
                    </w:rPr>
                    <w:t>…</w:t>
                  </w:r>
                  <w:r>
                    <w:rPr>
                      <w:sz w:val="22"/>
                      <w:szCs w:val="22"/>
                    </w:rPr>
                    <w:t>..</w:t>
                  </w:r>
                  <w:r w:rsidRPr="00CD5FDD">
                    <w:rPr>
                      <w:sz w:val="22"/>
                      <w:szCs w:val="22"/>
                    </w:rPr>
                    <w:t>…</w:t>
                  </w:r>
                  <w:r>
                    <w:rPr>
                      <w:sz w:val="22"/>
                      <w:szCs w:val="22"/>
                    </w:rPr>
                    <w:t>.</w:t>
                  </w:r>
                  <w:r w:rsidRPr="00CD5FDD">
                    <w:rPr>
                      <w:sz w:val="22"/>
                      <w:szCs w:val="22"/>
                    </w:rPr>
                    <w:t>...…</w:t>
                  </w:r>
                  <w:r w:rsidR="00D63161">
                    <w:rPr>
                      <w:sz w:val="22"/>
                      <w:szCs w:val="22"/>
                    </w:rPr>
                    <w:t>……</w:t>
                  </w:r>
                  <w:r w:rsidRPr="00CD5FDD">
                    <w:rPr>
                      <w:sz w:val="22"/>
                      <w:szCs w:val="22"/>
                    </w:rPr>
                    <w:t>….134</w:t>
                  </w:r>
                </w:p>
                <w:p w:rsidR="00D57289" w:rsidRPr="00CD5FDD" w:rsidRDefault="00D57289" w:rsidP="00303412">
                  <w:pPr>
                    <w:pStyle w:val="BodyText"/>
                    <w:rPr>
                      <w:sz w:val="22"/>
                      <w:szCs w:val="22"/>
                    </w:rPr>
                  </w:pPr>
                  <w:r>
                    <w:rPr>
                      <w:sz w:val="22"/>
                      <w:szCs w:val="22"/>
                    </w:rPr>
                    <w:t>APPENDIX I</w:t>
                  </w:r>
                  <w:r w:rsidRPr="00CD5FDD">
                    <w:rPr>
                      <w:sz w:val="22"/>
                      <w:szCs w:val="22"/>
                    </w:rPr>
                    <w:t>: Existing map of Chitlang ward no 9 Thaha municipality……</w:t>
                  </w:r>
                  <w:r w:rsidR="001925AC">
                    <w:rPr>
                      <w:sz w:val="22"/>
                      <w:szCs w:val="22"/>
                    </w:rPr>
                    <w:t>….</w:t>
                  </w:r>
                  <w:r w:rsidRPr="00CD5FDD">
                    <w:rPr>
                      <w:sz w:val="22"/>
                      <w:szCs w:val="22"/>
                    </w:rPr>
                    <w:t>…</w:t>
                  </w:r>
                  <w:r>
                    <w:rPr>
                      <w:sz w:val="22"/>
                      <w:szCs w:val="22"/>
                    </w:rPr>
                    <w:t>..</w:t>
                  </w:r>
                  <w:r w:rsidRPr="00CD5FDD">
                    <w:rPr>
                      <w:sz w:val="22"/>
                      <w:szCs w:val="22"/>
                    </w:rPr>
                    <w:t>.…</w:t>
                  </w:r>
                  <w:r w:rsidR="00D63161">
                    <w:rPr>
                      <w:sz w:val="22"/>
                      <w:szCs w:val="22"/>
                    </w:rPr>
                    <w:t>…….</w:t>
                  </w:r>
                  <w:r w:rsidRPr="00CD5FDD">
                    <w:rPr>
                      <w:sz w:val="22"/>
                      <w:szCs w:val="22"/>
                    </w:rPr>
                    <w:t>……..135</w:t>
                  </w:r>
                </w:p>
                <w:p w:rsidR="00D57289" w:rsidRPr="00CD5FDD" w:rsidRDefault="00D57289" w:rsidP="00303412">
                  <w:pPr>
                    <w:pStyle w:val="BodyText"/>
                    <w:rPr>
                      <w:sz w:val="22"/>
                      <w:szCs w:val="22"/>
                    </w:rPr>
                  </w:pPr>
                  <w:r>
                    <w:rPr>
                      <w:sz w:val="22"/>
                      <w:szCs w:val="22"/>
                    </w:rPr>
                    <w:t>APPENDIX J</w:t>
                  </w:r>
                  <w:r w:rsidRPr="00CD5FDD">
                    <w:rPr>
                      <w:sz w:val="22"/>
                      <w:szCs w:val="22"/>
                    </w:rPr>
                    <w:t>: Proposal for Agri tourism area………………………………</w:t>
                  </w:r>
                  <w:r w:rsidR="001925AC">
                    <w:rPr>
                      <w:sz w:val="22"/>
                      <w:szCs w:val="22"/>
                    </w:rPr>
                    <w:t>…</w:t>
                  </w:r>
                  <w:r>
                    <w:rPr>
                      <w:sz w:val="22"/>
                      <w:szCs w:val="22"/>
                    </w:rPr>
                    <w:t>…</w:t>
                  </w:r>
                  <w:r w:rsidRPr="00CD5FDD">
                    <w:rPr>
                      <w:sz w:val="22"/>
                      <w:szCs w:val="22"/>
                    </w:rPr>
                    <w:t>……</w:t>
                  </w:r>
                  <w:r w:rsidR="00D63161">
                    <w:rPr>
                      <w:sz w:val="22"/>
                      <w:szCs w:val="22"/>
                    </w:rPr>
                    <w:t>…..</w:t>
                  </w:r>
                  <w:r w:rsidRPr="00CD5FDD">
                    <w:rPr>
                      <w:sz w:val="22"/>
                      <w:szCs w:val="22"/>
                    </w:rPr>
                    <w:t>.</w:t>
                  </w:r>
                  <w:r>
                    <w:rPr>
                      <w:sz w:val="22"/>
                      <w:szCs w:val="22"/>
                    </w:rPr>
                    <w:t>..</w:t>
                  </w:r>
                  <w:r w:rsidRPr="00CD5FDD">
                    <w:rPr>
                      <w:sz w:val="22"/>
                      <w:szCs w:val="22"/>
                    </w:rPr>
                    <w:t>..</w:t>
                  </w:r>
                  <w:r>
                    <w:rPr>
                      <w:sz w:val="22"/>
                      <w:szCs w:val="22"/>
                    </w:rPr>
                    <w:t>.</w:t>
                  </w:r>
                  <w:r w:rsidRPr="00CD5FDD">
                    <w:rPr>
                      <w:sz w:val="22"/>
                      <w:szCs w:val="22"/>
                    </w:rPr>
                    <w:t>…...136</w:t>
                  </w:r>
                </w:p>
                <w:p w:rsidR="00D57289" w:rsidRPr="00CD5FDD" w:rsidRDefault="00D57289" w:rsidP="00303412">
                  <w:pPr>
                    <w:pStyle w:val="BodyText"/>
                    <w:rPr>
                      <w:sz w:val="22"/>
                      <w:szCs w:val="22"/>
                    </w:rPr>
                  </w:pPr>
                  <w:r>
                    <w:rPr>
                      <w:sz w:val="22"/>
                      <w:szCs w:val="22"/>
                    </w:rPr>
                    <w:t>APPENDIX K</w:t>
                  </w:r>
                  <w:r w:rsidRPr="00CD5FDD">
                    <w:rPr>
                      <w:sz w:val="22"/>
                      <w:szCs w:val="22"/>
                    </w:rPr>
                    <w:t>: Agri tourism farm planning…………………………………</w:t>
                  </w:r>
                  <w:r w:rsidR="001925AC">
                    <w:rPr>
                      <w:sz w:val="22"/>
                      <w:szCs w:val="22"/>
                    </w:rPr>
                    <w:t>…</w:t>
                  </w:r>
                  <w:r w:rsidRPr="00CD5FDD">
                    <w:rPr>
                      <w:sz w:val="22"/>
                      <w:szCs w:val="22"/>
                    </w:rPr>
                    <w:t>…</w:t>
                  </w:r>
                  <w:r w:rsidR="00D63161">
                    <w:rPr>
                      <w:sz w:val="22"/>
                      <w:szCs w:val="22"/>
                    </w:rPr>
                    <w:t>……</w:t>
                  </w:r>
                  <w:r>
                    <w:rPr>
                      <w:sz w:val="22"/>
                      <w:szCs w:val="22"/>
                    </w:rPr>
                    <w:t>.</w:t>
                  </w:r>
                  <w:r w:rsidRPr="00CD5FDD">
                    <w:rPr>
                      <w:sz w:val="22"/>
                      <w:szCs w:val="22"/>
                    </w:rPr>
                    <w:t>…</w:t>
                  </w:r>
                  <w:r>
                    <w:rPr>
                      <w:sz w:val="22"/>
                      <w:szCs w:val="22"/>
                    </w:rPr>
                    <w:t>.</w:t>
                  </w:r>
                  <w:r w:rsidRPr="00CD5FDD">
                    <w:rPr>
                      <w:sz w:val="22"/>
                      <w:szCs w:val="22"/>
                    </w:rPr>
                    <w:t>…</w:t>
                  </w:r>
                  <w:r>
                    <w:rPr>
                      <w:sz w:val="22"/>
                      <w:szCs w:val="22"/>
                    </w:rPr>
                    <w:t>.</w:t>
                  </w:r>
                  <w:r w:rsidRPr="00CD5FDD">
                    <w:rPr>
                      <w:sz w:val="22"/>
                      <w:szCs w:val="22"/>
                    </w:rPr>
                    <w:t>……137</w:t>
                  </w:r>
                </w:p>
                <w:p w:rsidR="00D57289" w:rsidRPr="00CD5FDD" w:rsidRDefault="00D57289" w:rsidP="00303412">
                  <w:pPr>
                    <w:pStyle w:val="BodyText"/>
                    <w:rPr>
                      <w:sz w:val="22"/>
                      <w:szCs w:val="22"/>
                    </w:rPr>
                  </w:pPr>
                  <w:r>
                    <w:rPr>
                      <w:sz w:val="22"/>
                      <w:szCs w:val="22"/>
                    </w:rPr>
                    <w:t>APPENDIX L</w:t>
                  </w:r>
                  <w:r w:rsidRPr="00CD5FDD">
                    <w:rPr>
                      <w:sz w:val="22"/>
                      <w:szCs w:val="22"/>
                    </w:rPr>
                    <w:t>: Questionnaire Survey…………………….………………</w:t>
                  </w:r>
                  <w:r w:rsidR="001925AC">
                    <w:rPr>
                      <w:sz w:val="22"/>
                      <w:szCs w:val="22"/>
                    </w:rPr>
                    <w:t>….</w:t>
                  </w:r>
                  <w:r w:rsidRPr="00CD5FDD">
                    <w:rPr>
                      <w:sz w:val="22"/>
                      <w:szCs w:val="22"/>
                    </w:rPr>
                    <w:t>…</w:t>
                  </w:r>
                  <w:r w:rsidR="00D63161">
                    <w:rPr>
                      <w:sz w:val="22"/>
                      <w:szCs w:val="22"/>
                    </w:rPr>
                    <w:t>….</w:t>
                  </w:r>
                  <w:r>
                    <w:rPr>
                      <w:sz w:val="22"/>
                      <w:szCs w:val="22"/>
                    </w:rPr>
                    <w:t>…</w:t>
                  </w:r>
                  <w:r w:rsidRPr="00CD5FDD">
                    <w:rPr>
                      <w:sz w:val="22"/>
                      <w:szCs w:val="22"/>
                    </w:rPr>
                    <w:t>….……</w:t>
                  </w:r>
                  <w:r>
                    <w:rPr>
                      <w:sz w:val="22"/>
                      <w:szCs w:val="22"/>
                    </w:rPr>
                    <w:t>..</w:t>
                  </w:r>
                  <w:r w:rsidRPr="00CD5FDD">
                    <w:rPr>
                      <w:sz w:val="22"/>
                      <w:szCs w:val="22"/>
                    </w:rPr>
                    <w:t>…..142</w:t>
                  </w:r>
                </w:p>
                <w:p w:rsidR="00D57289" w:rsidRPr="00CD5FDD" w:rsidRDefault="00D57289" w:rsidP="00303412">
                  <w:pPr>
                    <w:pStyle w:val="BodyText"/>
                    <w:rPr>
                      <w:sz w:val="22"/>
                      <w:szCs w:val="22"/>
                    </w:rPr>
                  </w:pPr>
                  <w:r>
                    <w:rPr>
                      <w:sz w:val="22"/>
                      <w:szCs w:val="22"/>
                    </w:rPr>
                    <w:t>APPENDIX M</w:t>
                  </w:r>
                  <w:r w:rsidRPr="00CD5FDD">
                    <w:rPr>
                      <w:sz w:val="22"/>
                      <w:szCs w:val="22"/>
                    </w:rPr>
                    <w:t>: Data Group Discussion…………….……………………</w:t>
                  </w:r>
                  <w:r w:rsidR="001925AC">
                    <w:rPr>
                      <w:sz w:val="22"/>
                      <w:szCs w:val="22"/>
                    </w:rPr>
                    <w:t>….</w:t>
                  </w:r>
                  <w:r w:rsidRPr="00CD5FDD">
                    <w:rPr>
                      <w:sz w:val="22"/>
                      <w:szCs w:val="22"/>
                    </w:rPr>
                    <w:t>…</w:t>
                  </w:r>
                  <w:r w:rsidR="00D63161">
                    <w:rPr>
                      <w:sz w:val="22"/>
                      <w:szCs w:val="22"/>
                    </w:rPr>
                    <w:t>….</w:t>
                  </w:r>
                  <w:r w:rsidRPr="00CD5FDD">
                    <w:rPr>
                      <w:sz w:val="22"/>
                      <w:szCs w:val="22"/>
                    </w:rPr>
                    <w:t>…</w:t>
                  </w:r>
                  <w:r>
                    <w:rPr>
                      <w:sz w:val="22"/>
                      <w:szCs w:val="22"/>
                    </w:rPr>
                    <w:t>.</w:t>
                  </w:r>
                  <w:r w:rsidRPr="00CD5FDD">
                    <w:rPr>
                      <w:sz w:val="22"/>
                      <w:szCs w:val="22"/>
                    </w:rPr>
                    <w:t>…</w:t>
                  </w:r>
                  <w:r>
                    <w:rPr>
                      <w:sz w:val="22"/>
                      <w:szCs w:val="22"/>
                    </w:rPr>
                    <w:t>…</w:t>
                  </w:r>
                  <w:r w:rsidR="001925AC">
                    <w:rPr>
                      <w:sz w:val="22"/>
                      <w:szCs w:val="22"/>
                    </w:rPr>
                    <w:t>……</w:t>
                  </w:r>
                  <w:r w:rsidRPr="00CD5FDD">
                    <w:rPr>
                      <w:sz w:val="22"/>
                      <w:szCs w:val="22"/>
                    </w:rPr>
                    <w:t>….149</w:t>
                  </w:r>
                </w:p>
                <w:p w:rsidR="00D57289" w:rsidRPr="00CD5FDD" w:rsidRDefault="00D57289" w:rsidP="001707A0">
                  <w:pPr>
                    <w:pStyle w:val="BodyText"/>
                    <w:rPr>
                      <w:sz w:val="22"/>
                      <w:szCs w:val="22"/>
                    </w:rPr>
                  </w:pPr>
                  <w:r>
                    <w:rPr>
                      <w:sz w:val="22"/>
                      <w:szCs w:val="22"/>
                    </w:rPr>
                    <w:t>APPENDIX N</w:t>
                  </w:r>
                  <w:r w:rsidRPr="00CD5FDD">
                    <w:rPr>
                      <w:sz w:val="22"/>
                      <w:szCs w:val="22"/>
                    </w:rPr>
                    <w:t>: Article………………..…………….………………………</w:t>
                  </w:r>
                  <w:r w:rsidR="001925AC">
                    <w:rPr>
                      <w:sz w:val="22"/>
                      <w:szCs w:val="22"/>
                    </w:rPr>
                    <w:t>…</w:t>
                  </w:r>
                  <w:r w:rsidR="00D63161">
                    <w:rPr>
                      <w:sz w:val="22"/>
                      <w:szCs w:val="22"/>
                    </w:rPr>
                    <w:t>….</w:t>
                  </w:r>
                  <w:r w:rsidR="001925AC">
                    <w:rPr>
                      <w:sz w:val="22"/>
                      <w:szCs w:val="22"/>
                    </w:rPr>
                    <w:t>.</w:t>
                  </w:r>
                  <w:r w:rsidRPr="00CD5FDD">
                    <w:rPr>
                      <w:sz w:val="22"/>
                      <w:szCs w:val="22"/>
                    </w:rPr>
                    <w:t>……</w:t>
                  </w:r>
                  <w:r>
                    <w:rPr>
                      <w:sz w:val="22"/>
                      <w:szCs w:val="22"/>
                    </w:rPr>
                    <w:t>…</w:t>
                  </w:r>
                  <w:r w:rsidR="001925AC">
                    <w:rPr>
                      <w:sz w:val="22"/>
                      <w:szCs w:val="22"/>
                    </w:rPr>
                    <w:t>…</w:t>
                  </w:r>
                  <w:r w:rsidRPr="00CD5FDD">
                    <w:rPr>
                      <w:sz w:val="22"/>
                      <w:szCs w:val="22"/>
                    </w:rPr>
                    <w:t>……</w:t>
                  </w:r>
                  <w:r>
                    <w:rPr>
                      <w:sz w:val="22"/>
                      <w:szCs w:val="22"/>
                    </w:rPr>
                    <w:t>..</w:t>
                  </w:r>
                  <w:r w:rsidRPr="00CD5FDD">
                    <w:rPr>
                      <w:sz w:val="22"/>
                      <w:szCs w:val="22"/>
                    </w:rPr>
                    <w:t>.150</w:t>
                  </w:r>
                </w:p>
                <w:p w:rsidR="00D57289" w:rsidRPr="00CD5FDD" w:rsidRDefault="00D57289" w:rsidP="00303412">
                  <w:pPr>
                    <w:pStyle w:val="BodyText"/>
                    <w:rPr>
                      <w:sz w:val="22"/>
                      <w:szCs w:val="22"/>
                    </w:rPr>
                  </w:pPr>
                </w:p>
                <w:p w:rsidR="00D57289" w:rsidRPr="00CD5FDD" w:rsidRDefault="00D57289" w:rsidP="00303412">
                  <w:pPr>
                    <w:pStyle w:val="BodyText"/>
                    <w:rPr>
                      <w:sz w:val="22"/>
                      <w:szCs w:val="22"/>
                    </w:rPr>
                  </w:pPr>
                </w:p>
              </w:txbxContent>
            </v:textbox>
          </v:shape>
        </w:pict>
      </w:r>
      <w:r w:rsidRPr="00155AA1">
        <w:rPr>
          <w:rFonts w:eastAsia="Calibri"/>
          <w:bCs/>
          <w:lang w:val="en-US"/>
        </w:rPr>
        <w:fldChar w:fldCharType="end"/>
      </w: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2305FD" w:rsidRDefault="002305FD" w:rsidP="00DD6B98">
      <w:pPr>
        <w:pStyle w:val="BodyText"/>
        <w:rPr>
          <w:rFonts w:eastAsia="Calibri"/>
          <w:bCs/>
          <w:lang w:val="en-US"/>
        </w:rPr>
      </w:pPr>
    </w:p>
    <w:p w:rsidR="00CD5FDD" w:rsidRDefault="00CD5FDD" w:rsidP="00DD6B98">
      <w:pPr>
        <w:pStyle w:val="BodyText"/>
        <w:rPr>
          <w:rFonts w:eastAsia="Calibri"/>
          <w:bCs/>
          <w:lang w:val="en-US"/>
        </w:rPr>
      </w:pPr>
    </w:p>
    <w:p w:rsidR="00D63161" w:rsidRDefault="00D63161" w:rsidP="00DD6B98">
      <w:pPr>
        <w:pStyle w:val="BodyText"/>
        <w:rPr>
          <w:rFonts w:eastAsia="Calibri"/>
          <w:bCs/>
          <w:lang w:val="en-US"/>
        </w:rPr>
      </w:pPr>
    </w:p>
    <w:p w:rsidR="002305FD" w:rsidRPr="000D1A67" w:rsidRDefault="002305FD" w:rsidP="00DD6B98">
      <w:pPr>
        <w:pStyle w:val="BodyText"/>
        <w:rPr>
          <w:rFonts w:eastAsia="Calibri"/>
          <w:bCs/>
          <w:lang w:val="en-US"/>
        </w:rPr>
      </w:pPr>
    </w:p>
    <w:p w:rsidR="008A6EB3" w:rsidRDefault="006736B4" w:rsidP="008A6EB3">
      <w:pPr>
        <w:pStyle w:val="BodyText"/>
        <w:rPr>
          <w:b/>
          <w:bCs/>
        </w:rPr>
      </w:pPr>
      <w:bookmarkStart w:id="25" w:name="_Toc380309333"/>
      <w:bookmarkStart w:id="26" w:name="_Toc380309714"/>
      <w:bookmarkStart w:id="27" w:name="_Toc380309890"/>
      <w:bookmarkStart w:id="28" w:name="_Toc380309997"/>
      <w:bookmarkStart w:id="29" w:name="_Toc380310064"/>
      <w:bookmarkStart w:id="30" w:name="_Toc380310300"/>
      <w:bookmarkStart w:id="31" w:name="_Toc380310404"/>
      <w:bookmarkStart w:id="32" w:name="_Toc380310451"/>
      <w:bookmarkStart w:id="33" w:name="_Toc380310864"/>
      <w:bookmarkStart w:id="34" w:name="_Toc380310967"/>
      <w:bookmarkStart w:id="35" w:name="_Toc380311029"/>
      <w:bookmarkStart w:id="36" w:name="_Toc380311132"/>
      <w:bookmarkStart w:id="37" w:name="_Toc380309332"/>
      <w:bookmarkStart w:id="38" w:name="_Toc380309713"/>
      <w:bookmarkStart w:id="39" w:name="_Toc380309889"/>
      <w:bookmarkStart w:id="40" w:name="_Toc380309996"/>
      <w:bookmarkStart w:id="41" w:name="_Toc380310063"/>
      <w:bookmarkStart w:id="42" w:name="_Toc380310299"/>
      <w:bookmarkStart w:id="43" w:name="_Toc380310403"/>
      <w:bookmarkStart w:id="44" w:name="_Toc380310450"/>
      <w:bookmarkStart w:id="45" w:name="_Toc380310863"/>
      <w:bookmarkStart w:id="46" w:name="_Toc380310966"/>
      <w:bookmarkStart w:id="47" w:name="_Toc380311028"/>
      <w:bookmarkStart w:id="48" w:name="_Toc380311131"/>
      <w:r>
        <w:rPr>
          <w:b/>
          <w:bCs/>
          <w:noProof/>
          <w:lang w:val="en-US"/>
        </w:rPr>
        <w:lastRenderedPageBreak/>
        <w:pict>
          <v:shape id="_x0000_s62791" type="#_x0000_t202" style="position:absolute;left:0;text-align:left;margin-left:1.2pt;margin-top:-37.6pt;width:414.95pt;height:13.45pt;z-index:253183488;mso-width-relative:margin;mso-height-relative:margin" stroked="f">
            <v:textbox>
              <w:txbxContent>
                <w:p w:rsidR="00D57289" w:rsidRDefault="00D57289" w:rsidP="005E60EF"/>
              </w:txbxContent>
            </v:textbox>
          </v:shape>
        </w:pict>
      </w:r>
      <w:r w:rsidR="00EE2F4E" w:rsidRPr="00330E02">
        <w:rPr>
          <w:b/>
          <w:bCs/>
        </w:rPr>
        <w:t>LIST OF TABLES</w:t>
      </w:r>
      <w:bookmarkEnd w:id="25"/>
      <w:bookmarkEnd w:id="26"/>
      <w:bookmarkEnd w:id="27"/>
      <w:bookmarkEnd w:id="28"/>
      <w:bookmarkEnd w:id="29"/>
      <w:bookmarkEnd w:id="30"/>
      <w:bookmarkEnd w:id="31"/>
      <w:bookmarkEnd w:id="32"/>
      <w:bookmarkEnd w:id="33"/>
      <w:bookmarkEnd w:id="34"/>
      <w:bookmarkEnd w:id="35"/>
      <w:bookmarkEnd w:id="36"/>
    </w:p>
    <w:p w:rsidR="00B56465" w:rsidRPr="00B56465" w:rsidRDefault="00B56465" w:rsidP="008A6EB3">
      <w:pPr>
        <w:pStyle w:val="BodyText"/>
        <w:rPr>
          <w:b/>
          <w:bCs/>
        </w:rPr>
      </w:pPr>
    </w:p>
    <w:p w:rsidR="005D6CD7" w:rsidRDefault="006736B4">
      <w:pPr>
        <w:pStyle w:val="TableofFigures"/>
        <w:tabs>
          <w:tab w:val="right" w:leader="dot" w:pos="8299"/>
        </w:tabs>
        <w:rPr>
          <w:rFonts w:asciiTheme="minorHAnsi" w:eastAsiaTheme="minorEastAsia" w:hAnsiTheme="minorHAnsi" w:cstheme="minorBidi"/>
          <w:noProof/>
          <w:sz w:val="22"/>
          <w:szCs w:val="20"/>
        </w:rPr>
      </w:pPr>
      <w:r w:rsidRPr="006736B4">
        <w:rPr>
          <w:rFonts w:ascii="Calibri" w:hAnsi="Calibri"/>
        </w:rPr>
        <w:fldChar w:fldCharType="begin"/>
      </w:r>
      <w:r w:rsidR="008A6EB3">
        <w:instrText xml:space="preserve"> TOC \h \z \c "Table" </w:instrText>
      </w:r>
      <w:r w:rsidRPr="006736B4">
        <w:rPr>
          <w:rFonts w:ascii="Calibri" w:hAnsi="Calibri"/>
        </w:rPr>
        <w:fldChar w:fldCharType="separate"/>
      </w:r>
      <w:hyperlink w:anchor="_Toc48678448" w:history="1">
        <w:r w:rsidR="005D6CD7" w:rsidRPr="00617B0B">
          <w:rPr>
            <w:rStyle w:val="Hyperlink"/>
            <w:noProof/>
          </w:rPr>
          <w:t>Table 1.Tourist arrival in Nepal 2017-2018</w:t>
        </w:r>
        <w:r w:rsidR="005D6CD7">
          <w:rPr>
            <w:noProof/>
            <w:webHidden/>
          </w:rPr>
          <w:tab/>
        </w:r>
        <w:r>
          <w:rPr>
            <w:noProof/>
            <w:webHidden/>
          </w:rPr>
          <w:fldChar w:fldCharType="begin"/>
        </w:r>
        <w:r w:rsidR="005D6CD7">
          <w:rPr>
            <w:noProof/>
            <w:webHidden/>
          </w:rPr>
          <w:instrText xml:space="preserve"> PAGEREF _Toc48678448 \h </w:instrText>
        </w:r>
        <w:r>
          <w:rPr>
            <w:noProof/>
            <w:webHidden/>
          </w:rPr>
        </w:r>
        <w:r>
          <w:rPr>
            <w:noProof/>
            <w:webHidden/>
          </w:rPr>
          <w:fldChar w:fldCharType="separate"/>
        </w:r>
        <w:r w:rsidR="00D63161">
          <w:rPr>
            <w:noProof/>
            <w:webHidden/>
          </w:rPr>
          <w:t>40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49" w:history="1">
        <w:r w:rsidR="005D6CD7" w:rsidRPr="00617B0B">
          <w:rPr>
            <w:rStyle w:val="Hyperlink"/>
            <w:noProof/>
          </w:rPr>
          <w:t>Table 2.Purpose tourist of visit in Nepal</w:t>
        </w:r>
        <w:r w:rsidR="005D6CD7">
          <w:rPr>
            <w:noProof/>
            <w:webHidden/>
          </w:rPr>
          <w:tab/>
        </w:r>
        <w:r>
          <w:rPr>
            <w:noProof/>
            <w:webHidden/>
          </w:rPr>
          <w:fldChar w:fldCharType="begin"/>
        </w:r>
        <w:r w:rsidR="005D6CD7">
          <w:rPr>
            <w:noProof/>
            <w:webHidden/>
          </w:rPr>
          <w:instrText xml:space="preserve"> PAGEREF _Toc48678449 \h </w:instrText>
        </w:r>
        <w:r>
          <w:rPr>
            <w:noProof/>
            <w:webHidden/>
          </w:rPr>
        </w:r>
        <w:r>
          <w:rPr>
            <w:noProof/>
            <w:webHidden/>
          </w:rPr>
          <w:fldChar w:fldCharType="separate"/>
        </w:r>
        <w:r w:rsidR="00D63161">
          <w:rPr>
            <w:noProof/>
            <w:webHidden/>
          </w:rPr>
          <w:t>41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0" w:history="1">
        <w:r w:rsidR="005D6CD7" w:rsidRPr="00617B0B">
          <w:rPr>
            <w:rStyle w:val="Hyperlink"/>
            <w:noProof/>
          </w:rPr>
          <w:t>Table 3.Economic Growth in Decade (2005/15) Fiscal Year</w:t>
        </w:r>
        <w:r w:rsidR="005D6CD7">
          <w:rPr>
            <w:noProof/>
            <w:webHidden/>
          </w:rPr>
          <w:tab/>
        </w:r>
        <w:r>
          <w:rPr>
            <w:noProof/>
            <w:webHidden/>
          </w:rPr>
          <w:fldChar w:fldCharType="begin"/>
        </w:r>
        <w:r w:rsidR="005D6CD7">
          <w:rPr>
            <w:noProof/>
            <w:webHidden/>
          </w:rPr>
          <w:instrText xml:space="preserve"> PAGEREF _Toc48678450 \h </w:instrText>
        </w:r>
        <w:r>
          <w:rPr>
            <w:noProof/>
            <w:webHidden/>
          </w:rPr>
        </w:r>
        <w:r>
          <w:rPr>
            <w:noProof/>
            <w:webHidden/>
          </w:rPr>
          <w:fldChar w:fldCharType="separate"/>
        </w:r>
        <w:r w:rsidR="00D63161">
          <w:rPr>
            <w:noProof/>
            <w:webHidden/>
          </w:rPr>
          <w:t>45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1" w:history="1">
        <w:r w:rsidR="005D6CD7" w:rsidRPr="00617B0B">
          <w:rPr>
            <w:rStyle w:val="Hyperlink"/>
            <w:noProof/>
          </w:rPr>
          <w:t>Table 4.The sector wise allocation of total development investment in the Tenth Plan (At the constant price of 2001/02, for</w:t>
        </w:r>
        <w:r w:rsidR="00186FE2">
          <w:rPr>
            <w:rStyle w:val="Hyperlink"/>
            <w:noProof/>
          </w:rPr>
          <w:t xml:space="preserve"> the growth rate of  6.2 </w:t>
        </w:r>
        <w:r w:rsidR="005D6CD7" w:rsidRPr="00617B0B">
          <w:rPr>
            <w:rStyle w:val="Hyperlink"/>
            <w:noProof/>
          </w:rPr>
          <w:t>)</w:t>
        </w:r>
        <w:r w:rsidR="005D6CD7">
          <w:rPr>
            <w:noProof/>
            <w:webHidden/>
          </w:rPr>
          <w:tab/>
        </w:r>
        <w:r>
          <w:rPr>
            <w:noProof/>
            <w:webHidden/>
          </w:rPr>
          <w:fldChar w:fldCharType="begin"/>
        </w:r>
        <w:r w:rsidR="005D6CD7">
          <w:rPr>
            <w:noProof/>
            <w:webHidden/>
          </w:rPr>
          <w:instrText xml:space="preserve"> PAGEREF _Toc48678451 \h </w:instrText>
        </w:r>
        <w:r>
          <w:rPr>
            <w:noProof/>
            <w:webHidden/>
          </w:rPr>
        </w:r>
        <w:r>
          <w:rPr>
            <w:noProof/>
            <w:webHidden/>
          </w:rPr>
          <w:fldChar w:fldCharType="separate"/>
        </w:r>
        <w:r w:rsidR="00D63161">
          <w:rPr>
            <w:noProof/>
            <w:webHidden/>
          </w:rPr>
          <w:t>46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2" w:history="1">
        <w:r w:rsidR="005D6CD7" w:rsidRPr="00617B0B">
          <w:rPr>
            <w:rStyle w:val="Hyperlink"/>
            <w:noProof/>
          </w:rPr>
          <w:t>Table 5.The sector wise allocation of total development investment</w:t>
        </w:r>
        <w:r w:rsidR="005D6CD7">
          <w:rPr>
            <w:noProof/>
            <w:webHidden/>
          </w:rPr>
          <w:tab/>
        </w:r>
        <w:r>
          <w:rPr>
            <w:noProof/>
            <w:webHidden/>
          </w:rPr>
          <w:fldChar w:fldCharType="begin"/>
        </w:r>
        <w:r w:rsidR="005D6CD7">
          <w:rPr>
            <w:noProof/>
            <w:webHidden/>
          </w:rPr>
          <w:instrText xml:space="preserve"> PAGEREF _Toc48678452 \h </w:instrText>
        </w:r>
        <w:r>
          <w:rPr>
            <w:noProof/>
            <w:webHidden/>
          </w:rPr>
        </w:r>
        <w:r>
          <w:rPr>
            <w:noProof/>
            <w:webHidden/>
          </w:rPr>
          <w:fldChar w:fldCharType="separate"/>
        </w:r>
        <w:r w:rsidR="00D63161">
          <w:rPr>
            <w:noProof/>
            <w:webHidden/>
          </w:rPr>
          <w:t>46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3" w:history="1">
        <w:r w:rsidR="005D6CD7" w:rsidRPr="00617B0B">
          <w:rPr>
            <w:rStyle w:val="Hyperlink"/>
            <w:noProof/>
          </w:rPr>
          <w:t>Table 6.SWOT Analyses for Lublin Region</w:t>
        </w:r>
        <w:r w:rsidR="005D6CD7">
          <w:rPr>
            <w:noProof/>
            <w:webHidden/>
          </w:rPr>
          <w:tab/>
        </w:r>
        <w:r>
          <w:rPr>
            <w:noProof/>
            <w:webHidden/>
          </w:rPr>
          <w:fldChar w:fldCharType="begin"/>
        </w:r>
        <w:r w:rsidR="005D6CD7">
          <w:rPr>
            <w:noProof/>
            <w:webHidden/>
          </w:rPr>
          <w:instrText xml:space="preserve"> PAGEREF _Toc48678453 \h </w:instrText>
        </w:r>
        <w:r>
          <w:rPr>
            <w:noProof/>
            <w:webHidden/>
          </w:rPr>
        </w:r>
        <w:r>
          <w:rPr>
            <w:noProof/>
            <w:webHidden/>
          </w:rPr>
          <w:fldChar w:fldCharType="separate"/>
        </w:r>
        <w:r w:rsidR="00D63161">
          <w:rPr>
            <w:noProof/>
            <w:webHidden/>
          </w:rPr>
          <w:t>54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4" w:history="1">
        <w:r w:rsidR="005D6CD7" w:rsidRPr="00617B0B">
          <w:rPr>
            <w:rStyle w:val="Hyperlink"/>
            <w:noProof/>
          </w:rPr>
          <w:t>Table 7.present Tuscany in numbers</w:t>
        </w:r>
        <w:r w:rsidR="005D6CD7">
          <w:rPr>
            <w:noProof/>
            <w:webHidden/>
          </w:rPr>
          <w:tab/>
        </w:r>
        <w:r>
          <w:rPr>
            <w:noProof/>
            <w:webHidden/>
          </w:rPr>
          <w:fldChar w:fldCharType="begin"/>
        </w:r>
        <w:r w:rsidR="005D6CD7">
          <w:rPr>
            <w:noProof/>
            <w:webHidden/>
          </w:rPr>
          <w:instrText xml:space="preserve"> PAGEREF _Toc48678454 \h </w:instrText>
        </w:r>
        <w:r>
          <w:rPr>
            <w:noProof/>
            <w:webHidden/>
          </w:rPr>
        </w:r>
        <w:r>
          <w:rPr>
            <w:noProof/>
            <w:webHidden/>
          </w:rPr>
          <w:fldChar w:fldCharType="separate"/>
        </w:r>
        <w:r w:rsidR="00D63161">
          <w:rPr>
            <w:noProof/>
            <w:webHidden/>
          </w:rPr>
          <w:t>57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5" w:history="1">
        <w:r w:rsidR="005D6CD7" w:rsidRPr="00617B0B">
          <w:rPr>
            <w:rStyle w:val="Hyperlink"/>
            <w:noProof/>
          </w:rPr>
          <w:t>Table 8.Differences and similarities between Lublin and Tuscany Regions</w:t>
        </w:r>
        <w:r w:rsidR="005D6CD7">
          <w:rPr>
            <w:noProof/>
            <w:webHidden/>
          </w:rPr>
          <w:tab/>
        </w:r>
        <w:r>
          <w:rPr>
            <w:noProof/>
            <w:webHidden/>
          </w:rPr>
          <w:fldChar w:fldCharType="begin"/>
        </w:r>
        <w:r w:rsidR="005D6CD7">
          <w:rPr>
            <w:noProof/>
            <w:webHidden/>
          </w:rPr>
          <w:instrText xml:space="preserve"> PAGEREF _Toc48678455 \h </w:instrText>
        </w:r>
        <w:r>
          <w:rPr>
            <w:noProof/>
            <w:webHidden/>
          </w:rPr>
        </w:r>
        <w:r>
          <w:rPr>
            <w:noProof/>
            <w:webHidden/>
          </w:rPr>
          <w:fldChar w:fldCharType="separate"/>
        </w:r>
        <w:r w:rsidR="00D63161">
          <w:rPr>
            <w:noProof/>
            <w:webHidden/>
          </w:rPr>
          <w:t>59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6" w:history="1">
        <w:r w:rsidR="005D6CD7" w:rsidRPr="00617B0B">
          <w:rPr>
            <w:rStyle w:val="Hyperlink"/>
            <w:noProof/>
          </w:rPr>
          <w:t>Table 9.Agri-tourism development and management process</w:t>
        </w:r>
        <w:r w:rsidR="005D6CD7">
          <w:rPr>
            <w:noProof/>
            <w:webHidden/>
          </w:rPr>
          <w:tab/>
        </w:r>
        <w:r>
          <w:rPr>
            <w:noProof/>
            <w:webHidden/>
          </w:rPr>
          <w:fldChar w:fldCharType="begin"/>
        </w:r>
        <w:r w:rsidR="005D6CD7">
          <w:rPr>
            <w:noProof/>
            <w:webHidden/>
          </w:rPr>
          <w:instrText xml:space="preserve"> PAGEREF _Toc48678456 \h </w:instrText>
        </w:r>
        <w:r>
          <w:rPr>
            <w:noProof/>
            <w:webHidden/>
          </w:rPr>
        </w:r>
        <w:r>
          <w:rPr>
            <w:noProof/>
            <w:webHidden/>
          </w:rPr>
          <w:fldChar w:fldCharType="separate"/>
        </w:r>
        <w:r w:rsidR="00D63161">
          <w:rPr>
            <w:noProof/>
            <w:webHidden/>
          </w:rPr>
          <w:t>60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7" w:history="1">
        <w:r w:rsidR="005D6CD7" w:rsidRPr="00617B0B">
          <w:rPr>
            <w:rStyle w:val="Hyperlink"/>
            <w:noProof/>
          </w:rPr>
          <w:t>Table 10.Tourist views of destination prioritization</w:t>
        </w:r>
        <w:r w:rsidR="005D6CD7">
          <w:rPr>
            <w:noProof/>
            <w:webHidden/>
          </w:rPr>
          <w:tab/>
        </w:r>
        <w:r>
          <w:rPr>
            <w:noProof/>
            <w:webHidden/>
          </w:rPr>
          <w:fldChar w:fldCharType="begin"/>
        </w:r>
        <w:r w:rsidR="005D6CD7">
          <w:rPr>
            <w:noProof/>
            <w:webHidden/>
          </w:rPr>
          <w:instrText xml:space="preserve"> PAGEREF _Toc48678457 \h </w:instrText>
        </w:r>
        <w:r>
          <w:rPr>
            <w:noProof/>
            <w:webHidden/>
          </w:rPr>
        </w:r>
        <w:r>
          <w:rPr>
            <w:noProof/>
            <w:webHidden/>
          </w:rPr>
          <w:fldChar w:fldCharType="separate"/>
        </w:r>
        <w:r w:rsidR="00D63161">
          <w:rPr>
            <w:noProof/>
            <w:webHidden/>
          </w:rPr>
          <w:t>68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8" w:history="1">
        <w:r w:rsidR="005D6CD7" w:rsidRPr="00617B0B">
          <w:rPr>
            <w:rStyle w:val="Hyperlink"/>
            <w:noProof/>
          </w:rPr>
          <w:t>Table 11.Historical and religious places of Thaha</w:t>
        </w:r>
        <w:r w:rsidR="005D6CD7">
          <w:rPr>
            <w:noProof/>
            <w:webHidden/>
          </w:rPr>
          <w:tab/>
        </w:r>
        <w:r>
          <w:rPr>
            <w:noProof/>
            <w:webHidden/>
          </w:rPr>
          <w:fldChar w:fldCharType="begin"/>
        </w:r>
        <w:r w:rsidR="005D6CD7">
          <w:rPr>
            <w:noProof/>
            <w:webHidden/>
          </w:rPr>
          <w:instrText xml:space="preserve"> PAGEREF _Toc48678458 \h </w:instrText>
        </w:r>
        <w:r>
          <w:rPr>
            <w:noProof/>
            <w:webHidden/>
          </w:rPr>
        </w:r>
        <w:r>
          <w:rPr>
            <w:noProof/>
            <w:webHidden/>
          </w:rPr>
          <w:fldChar w:fldCharType="separate"/>
        </w:r>
        <w:r w:rsidR="00D63161">
          <w:rPr>
            <w:noProof/>
            <w:webHidden/>
          </w:rPr>
          <w:t>73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59" w:history="1">
        <w:r w:rsidR="005D6CD7" w:rsidRPr="00617B0B">
          <w:rPr>
            <w:rStyle w:val="Hyperlink"/>
            <w:noProof/>
          </w:rPr>
          <w:t>Table 12.Place for Stat night in Thaha municipality</w:t>
        </w:r>
        <w:r w:rsidR="005D6CD7">
          <w:rPr>
            <w:noProof/>
            <w:webHidden/>
          </w:rPr>
          <w:tab/>
        </w:r>
        <w:r>
          <w:rPr>
            <w:noProof/>
            <w:webHidden/>
          </w:rPr>
          <w:fldChar w:fldCharType="begin"/>
        </w:r>
        <w:r w:rsidR="005D6CD7">
          <w:rPr>
            <w:noProof/>
            <w:webHidden/>
          </w:rPr>
          <w:instrText xml:space="preserve"> PAGEREF _Toc48678459 \h </w:instrText>
        </w:r>
        <w:r>
          <w:rPr>
            <w:noProof/>
            <w:webHidden/>
          </w:rPr>
        </w:r>
        <w:r>
          <w:rPr>
            <w:noProof/>
            <w:webHidden/>
          </w:rPr>
          <w:fldChar w:fldCharType="separate"/>
        </w:r>
        <w:r w:rsidR="00D63161">
          <w:rPr>
            <w:noProof/>
            <w:webHidden/>
          </w:rPr>
          <w:t>75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0" w:history="1">
        <w:r w:rsidR="005D6CD7" w:rsidRPr="00617B0B">
          <w:rPr>
            <w:rStyle w:val="Hyperlink"/>
            <w:noProof/>
          </w:rPr>
          <w:t>Table 13.Schematic view of priotization of destination</w:t>
        </w:r>
        <w:r w:rsidR="005D6CD7">
          <w:rPr>
            <w:noProof/>
            <w:webHidden/>
          </w:rPr>
          <w:tab/>
        </w:r>
        <w:r>
          <w:rPr>
            <w:noProof/>
            <w:webHidden/>
          </w:rPr>
          <w:fldChar w:fldCharType="begin"/>
        </w:r>
        <w:r w:rsidR="005D6CD7">
          <w:rPr>
            <w:noProof/>
            <w:webHidden/>
          </w:rPr>
          <w:instrText xml:space="preserve"> PAGEREF _Toc48678460 \h </w:instrText>
        </w:r>
        <w:r>
          <w:rPr>
            <w:noProof/>
            <w:webHidden/>
          </w:rPr>
        </w:r>
        <w:r>
          <w:rPr>
            <w:noProof/>
            <w:webHidden/>
          </w:rPr>
          <w:fldChar w:fldCharType="separate"/>
        </w:r>
        <w:r w:rsidR="00D63161">
          <w:rPr>
            <w:noProof/>
            <w:webHidden/>
          </w:rPr>
          <w:t>79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1" w:history="1">
        <w:r w:rsidR="005D6CD7" w:rsidRPr="00617B0B">
          <w:rPr>
            <w:rStyle w:val="Hyperlink"/>
            <w:noProof/>
          </w:rPr>
          <w:t>Table 14.Prioritization of destination</w:t>
        </w:r>
        <w:r w:rsidR="005D6CD7">
          <w:rPr>
            <w:noProof/>
            <w:webHidden/>
          </w:rPr>
          <w:tab/>
        </w:r>
        <w:r>
          <w:rPr>
            <w:noProof/>
            <w:webHidden/>
          </w:rPr>
          <w:fldChar w:fldCharType="begin"/>
        </w:r>
        <w:r w:rsidR="005D6CD7">
          <w:rPr>
            <w:noProof/>
            <w:webHidden/>
          </w:rPr>
          <w:instrText xml:space="preserve"> PAGEREF _Toc48678461 \h </w:instrText>
        </w:r>
        <w:r>
          <w:rPr>
            <w:noProof/>
            <w:webHidden/>
          </w:rPr>
        </w:r>
        <w:r>
          <w:rPr>
            <w:noProof/>
            <w:webHidden/>
          </w:rPr>
          <w:fldChar w:fldCharType="separate"/>
        </w:r>
        <w:r w:rsidR="00D63161">
          <w:rPr>
            <w:noProof/>
            <w:webHidden/>
          </w:rPr>
          <w:t>80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2" w:history="1">
        <w:r w:rsidR="005D6CD7" w:rsidRPr="00617B0B">
          <w:rPr>
            <w:rStyle w:val="Hyperlink"/>
            <w:noProof/>
          </w:rPr>
          <w:t>Table 15. Schematic view of prioritization of variable</w:t>
        </w:r>
        <w:r w:rsidR="005D6CD7">
          <w:rPr>
            <w:noProof/>
            <w:webHidden/>
          </w:rPr>
          <w:tab/>
        </w:r>
        <w:r>
          <w:rPr>
            <w:noProof/>
            <w:webHidden/>
          </w:rPr>
          <w:fldChar w:fldCharType="begin"/>
        </w:r>
        <w:r w:rsidR="005D6CD7">
          <w:rPr>
            <w:noProof/>
            <w:webHidden/>
          </w:rPr>
          <w:instrText xml:space="preserve"> PAGEREF _Toc48678462 \h </w:instrText>
        </w:r>
        <w:r>
          <w:rPr>
            <w:noProof/>
            <w:webHidden/>
          </w:rPr>
        </w:r>
        <w:r>
          <w:rPr>
            <w:noProof/>
            <w:webHidden/>
          </w:rPr>
          <w:fldChar w:fldCharType="separate"/>
        </w:r>
        <w:r w:rsidR="00D63161">
          <w:rPr>
            <w:noProof/>
            <w:webHidden/>
          </w:rPr>
          <w:t>85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3" w:history="1">
        <w:r w:rsidR="005D6CD7" w:rsidRPr="00617B0B">
          <w:rPr>
            <w:rStyle w:val="Hyperlink"/>
            <w:noProof/>
          </w:rPr>
          <w:t>Table 16.Schematic view of prioritization of variable</w:t>
        </w:r>
        <w:r w:rsidR="005D6CD7">
          <w:rPr>
            <w:noProof/>
            <w:webHidden/>
          </w:rPr>
          <w:tab/>
        </w:r>
        <w:r>
          <w:rPr>
            <w:noProof/>
            <w:webHidden/>
          </w:rPr>
          <w:fldChar w:fldCharType="begin"/>
        </w:r>
        <w:r w:rsidR="005D6CD7">
          <w:rPr>
            <w:noProof/>
            <w:webHidden/>
          </w:rPr>
          <w:instrText xml:space="preserve"> PAGEREF _Toc48678463 \h </w:instrText>
        </w:r>
        <w:r>
          <w:rPr>
            <w:noProof/>
            <w:webHidden/>
          </w:rPr>
        </w:r>
        <w:r>
          <w:rPr>
            <w:noProof/>
            <w:webHidden/>
          </w:rPr>
          <w:fldChar w:fldCharType="separate"/>
        </w:r>
        <w:r w:rsidR="00D63161">
          <w:rPr>
            <w:noProof/>
            <w:webHidden/>
          </w:rPr>
          <w:t>87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4" w:history="1">
        <w:r w:rsidR="005D6CD7" w:rsidRPr="00617B0B">
          <w:rPr>
            <w:rStyle w:val="Hyperlink"/>
            <w:noProof/>
          </w:rPr>
          <w:t>Table 17 .Schematic view of prioritization of variable</w:t>
        </w:r>
        <w:r w:rsidR="005D6CD7">
          <w:rPr>
            <w:noProof/>
            <w:webHidden/>
          </w:rPr>
          <w:tab/>
        </w:r>
        <w:r>
          <w:rPr>
            <w:noProof/>
            <w:webHidden/>
          </w:rPr>
          <w:fldChar w:fldCharType="begin"/>
        </w:r>
        <w:r w:rsidR="005D6CD7">
          <w:rPr>
            <w:noProof/>
            <w:webHidden/>
          </w:rPr>
          <w:instrText xml:space="preserve"> PAGEREF _Toc48678464 \h </w:instrText>
        </w:r>
        <w:r>
          <w:rPr>
            <w:noProof/>
            <w:webHidden/>
          </w:rPr>
        </w:r>
        <w:r>
          <w:rPr>
            <w:noProof/>
            <w:webHidden/>
          </w:rPr>
          <w:fldChar w:fldCharType="separate"/>
        </w:r>
        <w:r w:rsidR="00D63161">
          <w:rPr>
            <w:noProof/>
            <w:webHidden/>
          </w:rPr>
          <w:t>88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5" w:history="1">
        <w:r w:rsidR="005D6CD7" w:rsidRPr="00617B0B">
          <w:rPr>
            <w:rStyle w:val="Hyperlink"/>
            <w:noProof/>
          </w:rPr>
          <w:t>Table 18.Schematic view of prioritization of variable</w:t>
        </w:r>
        <w:r w:rsidR="005D6CD7">
          <w:rPr>
            <w:noProof/>
            <w:webHidden/>
          </w:rPr>
          <w:tab/>
        </w:r>
        <w:r>
          <w:rPr>
            <w:noProof/>
            <w:webHidden/>
          </w:rPr>
          <w:fldChar w:fldCharType="begin"/>
        </w:r>
        <w:r w:rsidR="005D6CD7">
          <w:rPr>
            <w:noProof/>
            <w:webHidden/>
          </w:rPr>
          <w:instrText xml:space="preserve"> PAGEREF _Toc48678465 \h </w:instrText>
        </w:r>
        <w:r>
          <w:rPr>
            <w:noProof/>
            <w:webHidden/>
          </w:rPr>
        </w:r>
        <w:r>
          <w:rPr>
            <w:noProof/>
            <w:webHidden/>
          </w:rPr>
          <w:fldChar w:fldCharType="separate"/>
        </w:r>
        <w:r w:rsidR="00D63161">
          <w:rPr>
            <w:noProof/>
            <w:webHidden/>
          </w:rPr>
          <w:t>89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6" w:history="1">
        <w:r w:rsidR="005D6CD7" w:rsidRPr="00617B0B">
          <w:rPr>
            <w:rStyle w:val="Hyperlink"/>
            <w:noProof/>
          </w:rPr>
          <w:t>Table 19.Schematic view of prioritization of variable</w:t>
        </w:r>
        <w:r w:rsidR="005D6CD7">
          <w:rPr>
            <w:noProof/>
            <w:webHidden/>
          </w:rPr>
          <w:tab/>
        </w:r>
        <w:r>
          <w:rPr>
            <w:noProof/>
            <w:webHidden/>
          </w:rPr>
          <w:fldChar w:fldCharType="begin"/>
        </w:r>
        <w:r w:rsidR="005D6CD7">
          <w:rPr>
            <w:noProof/>
            <w:webHidden/>
          </w:rPr>
          <w:instrText xml:space="preserve"> PAGEREF _Toc48678466 \h </w:instrText>
        </w:r>
        <w:r>
          <w:rPr>
            <w:noProof/>
            <w:webHidden/>
          </w:rPr>
        </w:r>
        <w:r>
          <w:rPr>
            <w:noProof/>
            <w:webHidden/>
          </w:rPr>
          <w:fldChar w:fldCharType="separate"/>
        </w:r>
        <w:r w:rsidR="00D63161">
          <w:rPr>
            <w:noProof/>
            <w:webHidden/>
          </w:rPr>
          <w:t>90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7" w:history="1">
        <w:r w:rsidR="005D6CD7" w:rsidRPr="00617B0B">
          <w:rPr>
            <w:rStyle w:val="Hyperlink"/>
            <w:noProof/>
          </w:rPr>
          <w:t>Table 20.Schematic view of prioritization of variable</w:t>
        </w:r>
        <w:r w:rsidR="005D6CD7">
          <w:rPr>
            <w:noProof/>
            <w:webHidden/>
          </w:rPr>
          <w:tab/>
        </w:r>
        <w:r>
          <w:rPr>
            <w:noProof/>
            <w:webHidden/>
          </w:rPr>
          <w:fldChar w:fldCharType="begin"/>
        </w:r>
        <w:r w:rsidR="005D6CD7">
          <w:rPr>
            <w:noProof/>
            <w:webHidden/>
          </w:rPr>
          <w:instrText xml:space="preserve"> PAGEREF _Toc48678467 \h </w:instrText>
        </w:r>
        <w:r>
          <w:rPr>
            <w:noProof/>
            <w:webHidden/>
          </w:rPr>
        </w:r>
        <w:r>
          <w:rPr>
            <w:noProof/>
            <w:webHidden/>
          </w:rPr>
          <w:fldChar w:fldCharType="separate"/>
        </w:r>
        <w:r w:rsidR="00D63161">
          <w:rPr>
            <w:noProof/>
            <w:webHidden/>
          </w:rPr>
          <w:t>91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8" w:history="1">
        <w:r w:rsidR="005D6CD7" w:rsidRPr="00617B0B">
          <w:rPr>
            <w:rStyle w:val="Hyperlink"/>
            <w:noProof/>
          </w:rPr>
          <w:t>Table 21..Schematic view of prioritization of variable</w:t>
        </w:r>
        <w:r w:rsidR="005D6CD7">
          <w:rPr>
            <w:noProof/>
            <w:webHidden/>
          </w:rPr>
          <w:tab/>
        </w:r>
        <w:r>
          <w:rPr>
            <w:noProof/>
            <w:webHidden/>
          </w:rPr>
          <w:fldChar w:fldCharType="begin"/>
        </w:r>
        <w:r w:rsidR="005D6CD7">
          <w:rPr>
            <w:noProof/>
            <w:webHidden/>
          </w:rPr>
          <w:instrText xml:space="preserve"> PAGEREF _Toc48678468 \h </w:instrText>
        </w:r>
        <w:r>
          <w:rPr>
            <w:noProof/>
            <w:webHidden/>
          </w:rPr>
        </w:r>
        <w:r>
          <w:rPr>
            <w:noProof/>
            <w:webHidden/>
          </w:rPr>
          <w:fldChar w:fldCharType="separate"/>
        </w:r>
        <w:r w:rsidR="00D63161">
          <w:rPr>
            <w:noProof/>
            <w:webHidden/>
          </w:rPr>
          <w:t>92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69" w:history="1">
        <w:r w:rsidR="005D6CD7" w:rsidRPr="00617B0B">
          <w:rPr>
            <w:rStyle w:val="Hyperlink"/>
            <w:noProof/>
          </w:rPr>
          <w:t>Table 22.Schematic view of prioritization of variable</w:t>
        </w:r>
        <w:r w:rsidR="005D6CD7">
          <w:rPr>
            <w:noProof/>
            <w:webHidden/>
          </w:rPr>
          <w:tab/>
        </w:r>
        <w:r>
          <w:rPr>
            <w:noProof/>
            <w:webHidden/>
          </w:rPr>
          <w:fldChar w:fldCharType="begin"/>
        </w:r>
        <w:r w:rsidR="005D6CD7">
          <w:rPr>
            <w:noProof/>
            <w:webHidden/>
          </w:rPr>
          <w:instrText xml:space="preserve"> PAGEREF _Toc48678469 \h </w:instrText>
        </w:r>
        <w:r>
          <w:rPr>
            <w:noProof/>
            <w:webHidden/>
          </w:rPr>
        </w:r>
        <w:r>
          <w:rPr>
            <w:noProof/>
            <w:webHidden/>
          </w:rPr>
          <w:fldChar w:fldCharType="separate"/>
        </w:r>
        <w:r w:rsidR="00D63161">
          <w:rPr>
            <w:noProof/>
            <w:webHidden/>
          </w:rPr>
          <w:t>93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0" w:history="1">
        <w:r w:rsidR="005D6CD7" w:rsidRPr="00617B0B">
          <w:rPr>
            <w:rStyle w:val="Hyperlink"/>
            <w:noProof/>
          </w:rPr>
          <w:t>Table 23.Age group</w:t>
        </w:r>
        <w:r w:rsidR="005D6CD7">
          <w:rPr>
            <w:noProof/>
            <w:webHidden/>
          </w:rPr>
          <w:tab/>
        </w:r>
        <w:r>
          <w:rPr>
            <w:noProof/>
            <w:webHidden/>
          </w:rPr>
          <w:fldChar w:fldCharType="begin"/>
        </w:r>
        <w:r w:rsidR="005D6CD7">
          <w:rPr>
            <w:noProof/>
            <w:webHidden/>
          </w:rPr>
          <w:instrText xml:space="preserve"> PAGEREF _Toc48678470 \h </w:instrText>
        </w:r>
        <w:r>
          <w:rPr>
            <w:noProof/>
            <w:webHidden/>
          </w:rPr>
        </w:r>
        <w:r>
          <w:rPr>
            <w:noProof/>
            <w:webHidden/>
          </w:rPr>
          <w:fldChar w:fldCharType="separate"/>
        </w:r>
        <w:r w:rsidR="00D63161">
          <w:rPr>
            <w:noProof/>
            <w:webHidden/>
          </w:rPr>
          <w:t>94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1" w:history="1">
        <w:r w:rsidR="005D6CD7" w:rsidRPr="00617B0B">
          <w:rPr>
            <w:rStyle w:val="Hyperlink"/>
            <w:noProof/>
          </w:rPr>
          <w:t>Table 24.Family background</w:t>
        </w:r>
        <w:r w:rsidR="005D6CD7">
          <w:rPr>
            <w:noProof/>
            <w:webHidden/>
          </w:rPr>
          <w:tab/>
        </w:r>
        <w:r>
          <w:rPr>
            <w:noProof/>
            <w:webHidden/>
          </w:rPr>
          <w:fldChar w:fldCharType="begin"/>
        </w:r>
        <w:r w:rsidR="005D6CD7">
          <w:rPr>
            <w:noProof/>
            <w:webHidden/>
          </w:rPr>
          <w:instrText xml:space="preserve"> PAGEREF _Toc48678471 \h </w:instrText>
        </w:r>
        <w:r>
          <w:rPr>
            <w:noProof/>
            <w:webHidden/>
          </w:rPr>
        </w:r>
        <w:r>
          <w:rPr>
            <w:noProof/>
            <w:webHidden/>
          </w:rPr>
          <w:fldChar w:fldCharType="separate"/>
        </w:r>
        <w:r w:rsidR="00D63161">
          <w:rPr>
            <w:noProof/>
            <w:webHidden/>
          </w:rPr>
          <w:t>94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2" w:history="1">
        <w:r w:rsidR="005D6CD7" w:rsidRPr="00617B0B">
          <w:rPr>
            <w:rStyle w:val="Hyperlink"/>
            <w:noProof/>
          </w:rPr>
          <w:t>Table 25.Type of Family.</w:t>
        </w:r>
        <w:r w:rsidR="005D6CD7">
          <w:rPr>
            <w:noProof/>
            <w:webHidden/>
          </w:rPr>
          <w:tab/>
        </w:r>
        <w:r>
          <w:rPr>
            <w:noProof/>
            <w:webHidden/>
          </w:rPr>
          <w:fldChar w:fldCharType="begin"/>
        </w:r>
        <w:r w:rsidR="005D6CD7">
          <w:rPr>
            <w:noProof/>
            <w:webHidden/>
          </w:rPr>
          <w:instrText xml:space="preserve"> PAGEREF _Toc48678472 \h </w:instrText>
        </w:r>
        <w:r>
          <w:rPr>
            <w:noProof/>
            <w:webHidden/>
          </w:rPr>
        </w:r>
        <w:r>
          <w:rPr>
            <w:noProof/>
            <w:webHidden/>
          </w:rPr>
          <w:fldChar w:fldCharType="separate"/>
        </w:r>
        <w:r w:rsidR="00D63161">
          <w:rPr>
            <w:noProof/>
            <w:webHidden/>
          </w:rPr>
          <w:t>94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3" w:history="1">
        <w:r w:rsidR="005D6CD7" w:rsidRPr="00617B0B">
          <w:rPr>
            <w:rStyle w:val="Hyperlink"/>
            <w:noProof/>
          </w:rPr>
          <w:t>Table 26.Marital Status.</w:t>
        </w:r>
        <w:r w:rsidR="005D6CD7">
          <w:rPr>
            <w:noProof/>
            <w:webHidden/>
          </w:rPr>
          <w:tab/>
        </w:r>
        <w:r>
          <w:rPr>
            <w:noProof/>
            <w:webHidden/>
          </w:rPr>
          <w:fldChar w:fldCharType="begin"/>
        </w:r>
        <w:r w:rsidR="005D6CD7">
          <w:rPr>
            <w:noProof/>
            <w:webHidden/>
          </w:rPr>
          <w:instrText xml:space="preserve"> PAGEREF _Toc48678473 \h </w:instrText>
        </w:r>
        <w:r>
          <w:rPr>
            <w:noProof/>
            <w:webHidden/>
          </w:rPr>
        </w:r>
        <w:r>
          <w:rPr>
            <w:noProof/>
            <w:webHidden/>
          </w:rPr>
          <w:fldChar w:fldCharType="separate"/>
        </w:r>
        <w:r w:rsidR="00D63161">
          <w:rPr>
            <w:noProof/>
            <w:webHidden/>
          </w:rPr>
          <w:t>94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4" w:history="1">
        <w:r w:rsidR="005D6CD7" w:rsidRPr="00617B0B">
          <w:rPr>
            <w:rStyle w:val="Hyperlink"/>
            <w:noProof/>
          </w:rPr>
          <w:t>Table 27.Total number of family members</w:t>
        </w:r>
        <w:r w:rsidR="005D6CD7">
          <w:rPr>
            <w:noProof/>
            <w:webHidden/>
          </w:rPr>
          <w:tab/>
        </w:r>
        <w:r>
          <w:rPr>
            <w:noProof/>
            <w:webHidden/>
          </w:rPr>
          <w:fldChar w:fldCharType="begin"/>
        </w:r>
        <w:r w:rsidR="005D6CD7">
          <w:rPr>
            <w:noProof/>
            <w:webHidden/>
          </w:rPr>
          <w:instrText xml:space="preserve"> PAGEREF _Toc48678474 \h </w:instrText>
        </w:r>
        <w:r>
          <w:rPr>
            <w:noProof/>
            <w:webHidden/>
          </w:rPr>
        </w:r>
        <w:r>
          <w:rPr>
            <w:noProof/>
            <w:webHidden/>
          </w:rPr>
          <w:fldChar w:fldCharType="separate"/>
        </w:r>
        <w:r w:rsidR="00D63161">
          <w:rPr>
            <w:noProof/>
            <w:webHidden/>
          </w:rPr>
          <w:t>95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5" w:history="1">
        <w:r w:rsidR="005D6CD7" w:rsidRPr="00617B0B">
          <w:rPr>
            <w:rStyle w:val="Hyperlink"/>
            <w:noProof/>
          </w:rPr>
          <w:t>Table 28.Aware of term Agri - tourism</w:t>
        </w:r>
        <w:r w:rsidR="005D6CD7">
          <w:rPr>
            <w:noProof/>
            <w:webHidden/>
          </w:rPr>
          <w:tab/>
        </w:r>
        <w:r>
          <w:rPr>
            <w:noProof/>
            <w:webHidden/>
          </w:rPr>
          <w:fldChar w:fldCharType="begin"/>
        </w:r>
        <w:r w:rsidR="005D6CD7">
          <w:rPr>
            <w:noProof/>
            <w:webHidden/>
          </w:rPr>
          <w:instrText xml:space="preserve"> PAGEREF _Toc48678475 \h </w:instrText>
        </w:r>
        <w:r>
          <w:rPr>
            <w:noProof/>
            <w:webHidden/>
          </w:rPr>
        </w:r>
        <w:r>
          <w:rPr>
            <w:noProof/>
            <w:webHidden/>
          </w:rPr>
          <w:fldChar w:fldCharType="separate"/>
        </w:r>
        <w:r w:rsidR="00D63161">
          <w:rPr>
            <w:noProof/>
            <w:webHidden/>
          </w:rPr>
          <w:t>95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6" w:history="1">
        <w:r w:rsidR="005D6CD7" w:rsidRPr="00617B0B">
          <w:rPr>
            <w:rStyle w:val="Hyperlink"/>
            <w:noProof/>
          </w:rPr>
          <w:t>Table 29.To go visit an Agri-tourism farm</w:t>
        </w:r>
        <w:r w:rsidR="005D6CD7">
          <w:rPr>
            <w:noProof/>
            <w:webHidden/>
          </w:rPr>
          <w:tab/>
        </w:r>
        <w:r>
          <w:rPr>
            <w:noProof/>
            <w:webHidden/>
          </w:rPr>
          <w:fldChar w:fldCharType="begin"/>
        </w:r>
        <w:r w:rsidR="005D6CD7">
          <w:rPr>
            <w:noProof/>
            <w:webHidden/>
          </w:rPr>
          <w:instrText xml:space="preserve"> PAGEREF _Toc48678476 \h </w:instrText>
        </w:r>
        <w:r>
          <w:rPr>
            <w:noProof/>
            <w:webHidden/>
          </w:rPr>
        </w:r>
        <w:r>
          <w:rPr>
            <w:noProof/>
            <w:webHidden/>
          </w:rPr>
          <w:fldChar w:fldCharType="separate"/>
        </w:r>
        <w:r w:rsidR="00D63161">
          <w:rPr>
            <w:noProof/>
            <w:webHidden/>
          </w:rPr>
          <w:t>95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7" w:history="1">
        <w:r w:rsidR="005D6CD7" w:rsidRPr="00617B0B">
          <w:rPr>
            <w:rStyle w:val="Hyperlink"/>
            <w:noProof/>
          </w:rPr>
          <w:t>Table 30.Major Occupation</w:t>
        </w:r>
        <w:r w:rsidR="005D6CD7">
          <w:rPr>
            <w:noProof/>
            <w:webHidden/>
          </w:rPr>
          <w:tab/>
        </w:r>
        <w:r>
          <w:rPr>
            <w:noProof/>
            <w:webHidden/>
          </w:rPr>
          <w:fldChar w:fldCharType="begin"/>
        </w:r>
        <w:r w:rsidR="005D6CD7">
          <w:rPr>
            <w:noProof/>
            <w:webHidden/>
          </w:rPr>
          <w:instrText xml:space="preserve"> PAGEREF _Toc48678477 \h </w:instrText>
        </w:r>
        <w:r>
          <w:rPr>
            <w:noProof/>
            <w:webHidden/>
          </w:rPr>
        </w:r>
        <w:r>
          <w:rPr>
            <w:noProof/>
            <w:webHidden/>
          </w:rPr>
          <w:fldChar w:fldCharType="separate"/>
        </w:r>
        <w:r w:rsidR="00D63161">
          <w:rPr>
            <w:noProof/>
            <w:webHidden/>
          </w:rPr>
          <w:t>96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8" w:history="1">
        <w:r w:rsidR="005D6CD7" w:rsidRPr="00617B0B">
          <w:rPr>
            <w:rStyle w:val="Hyperlink"/>
            <w:noProof/>
          </w:rPr>
          <w:t>Table 31.Tourism related activities</w:t>
        </w:r>
        <w:r w:rsidR="005D6CD7">
          <w:rPr>
            <w:noProof/>
            <w:webHidden/>
          </w:rPr>
          <w:tab/>
        </w:r>
        <w:r>
          <w:rPr>
            <w:noProof/>
            <w:webHidden/>
          </w:rPr>
          <w:fldChar w:fldCharType="begin"/>
        </w:r>
        <w:r w:rsidR="005D6CD7">
          <w:rPr>
            <w:noProof/>
            <w:webHidden/>
          </w:rPr>
          <w:instrText xml:space="preserve"> PAGEREF _Toc48678478 \h </w:instrText>
        </w:r>
        <w:r>
          <w:rPr>
            <w:noProof/>
            <w:webHidden/>
          </w:rPr>
        </w:r>
        <w:r>
          <w:rPr>
            <w:noProof/>
            <w:webHidden/>
          </w:rPr>
          <w:fldChar w:fldCharType="separate"/>
        </w:r>
        <w:r w:rsidR="00D63161">
          <w:rPr>
            <w:noProof/>
            <w:webHidden/>
          </w:rPr>
          <w:t>96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79" w:history="1">
        <w:r w:rsidR="005D6CD7" w:rsidRPr="00617B0B">
          <w:rPr>
            <w:rStyle w:val="Hyperlink"/>
            <w:noProof/>
          </w:rPr>
          <w:t>Table 32.Willingness of respondents regarding their participation in agricultural activities on an agri-tourism area</w:t>
        </w:r>
        <w:r w:rsidR="005D6CD7">
          <w:rPr>
            <w:noProof/>
            <w:webHidden/>
          </w:rPr>
          <w:tab/>
        </w:r>
        <w:r>
          <w:rPr>
            <w:noProof/>
            <w:webHidden/>
          </w:rPr>
          <w:fldChar w:fldCharType="begin"/>
        </w:r>
        <w:r w:rsidR="005D6CD7">
          <w:rPr>
            <w:noProof/>
            <w:webHidden/>
          </w:rPr>
          <w:instrText xml:space="preserve"> PAGEREF _Toc48678479 \h </w:instrText>
        </w:r>
        <w:r>
          <w:rPr>
            <w:noProof/>
            <w:webHidden/>
          </w:rPr>
        </w:r>
        <w:r>
          <w:rPr>
            <w:noProof/>
            <w:webHidden/>
          </w:rPr>
          <w:fldChar w:fldCharType="separate"/>
        </w:r>
        <w:r w:rsidR="00D63161">
          <w:rPr>
            <w:noProof/>
            <w:webHidden/>
          </w:rPr>
          <w:t>97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80" w:history="1">
        <w:r w:rsidR="005D6CD7" w:rsidRPr="00617B0B">
          <w:rPr>
            <w:rStyle w:val="Hyperlink"/>
            <w:noProof/>
          </w:rPr>
          <w:t>Table 33.Educational Qualification</w:t>
        </w:r>
        <w:r w:rsidR="005D6CD7">
          <w:rPr>
            <w:noProof/>
            <w:webHidden/>
          </w:rPr>
          <w:tab/>
        </w:r>
        <w:r>
          <w:rPr>
            <w:noProof/>
            <w:webHidden/>
          </w:rPr>
          <w:fldChar w:fldCharType="begin"/>
        </w:r>
        <w:r w:rsidR="005D6CD7">
          <w:rPr>
            <w:noProof/>
            <w:webHidden/>
          </w:rPr>
          <w:instrText xml:space="preserve"> PAGEREF _Toc48678480 \h </w:instrText>
        </w:r>
        <w:r>
          <w:rPr>
            <w:noProof/>
            <w:webHidden/>
          </w:rPr>
        </w:r>
        <w:r>
          <w:rPr>
            <w:noProof/>
            <w:webHidden/>
          </w:rPr>
          <w:fldChar w:fldCharType="separate"/>
        </w:r>
        <w:r w:rsidR="00D63161">
          <w:rPr>
            <w:noProof/>
            <w:webHidden/>
          </w:rPr>
          <w:t>100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81" w:history="1">
        <w:r w:rsidR="005D6CD7" w:rsidRPr="00617B0B">
          <w:rPr>
            <w:rStyle w:val="Hyperlink"/>
            <w:noProof/>
          </w:rPr>
          <w:t>Table 34. SWOT Analysis</w:t>
        </w:r>
        <w:r w:rsidR="005D6CD7">
          <w:rPr>
            <w:noProof/>
            <w:webHidden/>
          </w:rPr>
          <w:tab/>
        </w:r>
        <w:r>
          <w:rPr>
            <w:noProof/>
            <w:webHidden/>
          </w:rPr>
          <w:fldChar w:fldCharType="begin"/>
        </w:r>
        <w:r w:rsidR="005D6CD7">
          <w:rPr>
            <w:noProof/>
            <w:webHidden/>
          </w:rPr>
          <w:instrText xml:space="preserve"> PAGEREF _Toc48678481 \h </w:instrText>
        </w:r>
        <w:r>
          <w:rPr>
            <w:noProof/>
            <w:webHidden/>
          </w:rPr>
        </w:r>
        <w:r>
          <w:rPr>
            <w:noProof/>
            <w:webHidden/>
          </w:rPr>
          <w:fldChar w:fldCharType="separate"/>
        </w:r>
        <w:r w:rsidR="00D63161">
          <w:rPr>
            <w:noProof/>
            <w:webHidden/>
          </w:rPr>
          <w:t>107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82" w:history="1">
        <w:r w:rsidR="005D6CD7" w:rsidRPr="00617B0B">
          <w:rPr>
            <w:rStyle w:val="Hyperlink"/>
            <w:noProof/>
          </w:rPr>
          <w:t>Table 35.Stakeholders analysis</w:t>
        </w:r>
        <w:r w:rsidR="005D6CD7">
          <w:rPr>
            <w:noProof/>
            <w:webHidden/>
          </w:rPr>
          <w:tab/>
        </w:r>
        <w:r>
          <w:rPr>
            <w:noProof/>
            <w:webHidden/>
          </w:rPr>
          <w:fldChar w:fldCharType="begin"/>
        </w:r>
        <w:r w:rsidR="005D6CD7">
          <w:rPr>
            <w:noProof/>
            <w:webHidden/>
          </w:rPr>
          <w:instrText xml:space="preserve"> PAGEREF _Toc48678482 \h </w:instrText>
        </w:r>
        <w:r>
          <w:rPr>
            <w:noProof/>
            <w:webHidden/>
          </w:rPr>
        </w:r>
        <w:r>
          <w:rPr>
            <w:noProof/>
            <w:webHidden/>
          </w:rPr>
          <w:fldChar w:fldCharType="separate"/>
        </w:r>
        <w:r w:rsidR="00D63161">
          <w:rPr>
            <w:noProof/>
            <w:webHidden/>
          </w:rPr>
          <w:t>108</w:t>
        </w:r>
        <w:r>
          <w:rPr>
            <w:noProof/>
            <w:webHidden/>
          </w:rPr>
          <w:fldChar w:fldCharType="end"/>
        </w:r>
      </w:hyperlink>
    </w:p>
    <w:p w:rsidR="008A6EB3" w:rsidRDefault="006736B4" w:rsidP="008A6EB3">
      <w:pPr>
        <w:pStyle w:val="BodyText"/>
      </w:pPr>
      <w:r>
        <w:fldChar w:fldCharType="end"/>
      </w:r>
    </w:p>
    <w:p w:rsidR="008A6EB3" w:rsidRDefault="008A6EB3" w:rsidP="008A6EB3">
      <w:pPr>
        <w:pStyle w:val="BodyText"/>
      </w:pPr>
    </w:p>
    <w:p w:rsidR="008A6EB3" w:rsidRDefault="008A6EB3" w:rsidP="008A6EB3">
      <w:pPr>
        <w:pStyle w:val="BodyText"/>
      </w:pPr>
    </w:p>
    <w:p w:rsidR="008A6EB3" w:rsidRDefault="008A6EB3" w:rsidP="008A6EB3">
      <w:pPr>
        <w:pStyle w:val="BodyText"/>
      </w:pPr>
    </w:p>
    <w:p w:rsidR="006E6663" w:rsidRDefault="006E6663" w:rsidP="008A6EB3">
      <w:pPr>
        <w:pStyle w:val="BodyText"/>
      </w:pPr>
    </w:p>
    <w:p w:rsidR="008A6EB3" w:rsidRDefault="008A6EB3" w:rsidP="008A6EB3">
      <w:pPr>
        <w:pStyle w:val="BodyText"/>
      </w:pPr>
    </w:p>
    <w:p w:rsidR="008A6EB3" w:rsidRDefault="008A6EB3" w:rsidP="008A6EB3">
      <w:pPr>
        <w:pStyle w:val="BodyText"/>
      </w:pPr>
    </w:p>
    <w:p w:rsidR="00B96289" w:rsidRPr="00330E02" w:rsidRDefault="006736B4" w:rsidP="008A6EB3">
      <w:pPr>
        <w:pStyle w:val="BodyText"/>
        <w:rPr>
          <w:b/>
          <w:bCs/>
        </w:rPr>
      </w:pPr>
      <w:r>
        <w:rPr>
          <w:b/>
          <w:bCs/>
          <w:noProof/>
          <w:lang w:val="en-US"/>
        </w:rPr>
        <w:lastRenderedPageBreak/>
        <w:pict>
          <v:shape id="_x0000_s62792" type="#_x0000_t202" style="position:absolute;left:0;text-align:left;margin-left:.35pt;margin-top:-36.75pt;width:414.95pt;height:13.45pt;z-index:253184512;mso-width-relative:margin;mso-height-relative:margin" stroked="f">
            <v:textbox>
              <w:txbxContent>
                <w:p w:rsidR="00D57289" w:rsidRDefault="00D57289" w:rsidP="005E60EF"/>
              </w:txbxContent>
            </v:textbox>
          </v:shape>
        </w:pict>
      </w:r>
      <w:r w:rsidR="00EE2F4E" w:rsidRPr="00330E02">
        <w:rPr>
          <w:b/>
          <w:bCs/>
        </w:rPr>
        <w:t>LIST OF FIGURES</w:t>
      </w:r>
      <w:bookmarkEnd w:id="37"/>
      <w:bookmarkEnd w:id="38"/>
      <w:bookmarkEnd w:id="39"/>
      <w:bookmarkEnd w:id="40"/>
      <w:bookmarkEnd w:id="41"/>
      <w:bookmarkEnd w:id="42"/>
      <w:bookmarkEnd w:id="43"/>
      <w:bookmarkEnd w:id="44"/>
      <w:bookmarkEnd w:id="45"/>
      <w:bookmarkEnd w:id="46"/>
      <w:bookmarkEnd w:id="47"/>
      <w:bookmarkEnd w:id="48"/>
    </w:p>
    <w:p w:rsidR="00B96289" w:rsidRDefault="00B96289" w:rsidP="00DD6B98">
      <w:pPr>
        <w:pStyle w:val="BodyText"/>
      </w:pPr>
    </w:p>
    <w:p w:rsidR="005D6CD7" w:rsidRDefault="006736B4">
      <w:pPr>
        <w:pStyle w:val="TableofFigures"/>
        <w:tabs>
          <w:tab w:val="right" w:leader="dot" w:pos="8299"/>
        </w:tabs>
        <w:rPr>
          <w:rFonts w:asciiTheme="minorHAnsi" w:eastAsiaTheme="minorEastAsia" w:hAnsiTheme="minorHAnsi" w:cstheme="minorBidi"/>
          <w:noProof/>
          <w:sz w:val="22"/>
          <w:szCs w:val="20"/>
        </w:rPr>
      </w:pPr>
      <w:r w:rsidRPr="006736B4">
        <w:rPr>
          <w:rFonts w:ascii="Calibri" w:hAnsi="Calibri"/>
        </w:rPr>
        <w:fldChar w:fldCharType="begin"/>
      </w:r>
      <w:r w:rsidR="00D14F27">
        <w:instrText xml:space="preserve"> TOC \h \z \c "Figure" </w:instrText>
      </w:r>
      <w:r w:rsidRPr="006736B4">
        <w:rPr>
          <w:rFonts w:ascii="Calibri" w:hAnsi="Calibri"/>
        </w:rPr>
        <w:fldChar w:fldCharType="separate"/>
      </w:r>
      <w:hyperlink r:id="rId13" w:anchor="_Toc48678483" w:history="1">
        <w:r w:rsidR="005D6CD7" w:rsidRPr="004741D1">
          <w:rPr>
            <w:rStyle w:val="Hyperlink"/>
            <w:noProof/>
          </w:rPr>
          <w:t>Figure 1.Thaha municipality slogan of Agriculture, agri –tourism and infrastructure</w:t>
        </w:r>
        <w:r w:rsidR="005D6CD7">
          <w:rPr>
            <w:noProof/>
            <w:webHidden/>
          </w:rPr>
          <w:tab/>
        </w:r>
        <w:r>
          <w:rPr>
            <w:noProof/>
            <w:webHidden/>
          </w:rPr>
          <w:fldChar w:fldCharType="begin"/>
        </w:r>
        <w:r w:rsidR="005D6CD7">
          <w:rPr>
            <w:noProof/>
            <w:webHidden/>
          </w:rPr>
          <w:instrText xml:space="preserve"> PAGEREF _Toc48678483 \h </w:instrText>
        </w:r>
        <w:r>
          <w:rPr>
            <w:noProof/>
            <w:webHidden/>
          </w:rPr>
        </w:r>
        <w:r>
          <w:rPr>
            <w:noProof/>
            <w:webHidden/>
          </w:rPr>
          <w:fldChar w:fldCharType="separate"/>
        </w:r>
        <w:r w:rsidR="00D63161">
          <w:rPr>
            <w:noProof/>
            <w:webHidden/>
          </w:rPr>
          <w:t>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14" w:anchor="_Toc48678484" w:history="1">
        <w:r w:rsidR="005D6CD7" w:rsidRPr="004741D1">
          <w:rPr>
            <w:rStyle w:val="Hyperlink"/>
            <w:noProof/>
          </w:rPr>
          <w:t>Figure 2.Record of tourist</w:t>
        </w:r>
        <w:r w:rsidR="005D6CD7">
          <w:rPr>
            <w:noProof/>
            <w:webHidden/>
          </w:rPr>
          <w:tab/>
        </w:r>
        <w:r>
          <w:rPr>
            <w:noProof/>
            <w:webHidden/>
          </w:rPr>
          <w:fldChar w:fldCharType="begin"/>
        </w:r>
        <w:r w:rsidR="005D6CD7">
          <w:rPr>
            <w:noProof/>
            <w:webHidden/>
          </w:rPr>
          <w:instrText xml:space="preserve"> PAGEREF _Toc48678484 \h </w:instrText>
        </w:r>
        <w:r>
          <w:rPr>
            <w:noProof/>
            <w:webHidden/>
          </w:rPr>
        </w:r>
        <w:r>
          <w:rPr>
            <w:noProof/>
            <w:webHidden/>
          </w:rPr>
          <w:fldChar w:fldCharType="separate"/>
        </w:r>
        <w:r w:rsidR="00D63161">
          <w:rPr>
            <w:noProof/>
            <w:webHidden/>
          </w:rPr>
          <w:t>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15" w:anchor="_Toc48678485" w:history="1">
        <w:r w:rsidR="005D6CD7" w:rsidRPr="004741D1">
          <w:rPr>
            <w:rStyle w:val="Hyperlink"/>
            <w:noProof/>
          </w:rPr>
          <w:t>Figure 3.Thaha municipality</w:t>
        </w:r>
        <w:r w:rsidR="005D6CD7">
          <w:rPr>
            <w:noProof/>
            <w:webHidden/>
          </w:rPr>
          <w:tab/>
        </w:r>
        <w:r>
          <w:rPr>
            <w:noProof/>
            <w:webHidden/>
          </w:rPr>
          <w:fldChar w:fldCharType="begin"/>
        </w:r>
        <w:r w:rsidR="005D6CD7">
          <w:rPr>
            <w:noProof/>
            <w:webHidden/>
          </w:rPr>
          <w:instrText xml:space="preserve"> PAGEREF _Toc48678485 \h </w:instrText>
        </w:r>
        <w:r>
          <w:rPr>
            <w:noProof/>
            <w:webHidden/>
          </w:rPr>
        </w:r>
        <w:r>
          <w:rPr>
            <w:noProof/>
            <w:webHidden/>
          </w:rPr>
          <w:fldChar w:fldCharType="separate"/>
        </w:r>
        <w:r w:rsidR="00D63161">
          <w:rPr>
            <w:noProof/>
            <w:webHidden/>
          </w:rPr>
          <w:t>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16" w:anchor="_Toc48678486" w:history="1">
        <w:r w:rsidR="005D6CD7" w:rsidRPr="004741D1">
          <w:rPr>
            <w:rStyle w:val="Hyperlink"/>
            <w:noProof/>
          </w:rPr>
          <w:t>Figure 4.News of Tistung Mahotsab</w:t>
        </w:r>
        <w:r w:rsidR="005D6CD7">
          <w:rPr>
            <w:noProof/>
            <w:webHidden/>
          </w:rPr>
          <w:tab/>
        </w:r>
        <w:r>
          <w:rPr>
            <w:noProof/>
            <w:webHidden/>
          </w:rPr>
          <w:fldChar w:fldCharType="begin"/>
        </w:r>
        <w:r w:rsidR="005D6CD7">
          <w:rPr>
            <w:noProof/>
            <w:webHidden/>
          </w:rPr>
          <w:instrText xml:space="preserve"> PAGEREF _Toc48678486 \h </w:instrText>
        </w:r>
        <w:r>
          <w:rPr>
            <w:noProof/>
            <w:webHidden/>
          </w:rPr>
        </w:r>
        <w:r>
          <w:rPr>
            <w:noProof/>
            <w:webHidden/>
          </w:rPr>
          <w:fldChar w:fldCharType="separate"/>
        </w:r>
        <w:r w:rsidR="00D63161">
          <w:rPr>
            <w:noProof/>
            <w:webHidden/>
          </w:rPr>
          <w:t>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17" w:anchor="_Toc48678487" w:history="1">
        <w:r w:rsidR="005D6CD7" w:rsidRPr="004741D1">
          <w:rPr>
            <w:rStyle w:val="Hyperlink"/>
            <w:noProof/>
          </w:rPr>
          <w:t>Figure 5.Map of Thaha Municipality</w:t>
        </w:r>
        <w:r w:rsidR="005D6CD7">
          <w:rPr>
            <w:noProof/>
            <w:webHidden/>
          </w:rPr>
          <w:tab/>
        </w:r>
        <w:r>
          <w:rPr>
            <w:noProof/>
            <w:webHidden/>
          </w:rPr>
          <w:fldChar w:fldCharType="begin"/>
        </w:r>
        <w:r w:rsidR="005D6CD7">
          <w:rPr>
            <w:noProof/>
            <w:webHidden/>
          </w:rPr>
          <w:instrText xml:space="preserve"> PAGEREF _Toc48678487 \h </w:instrText>
        </w:r>
        <w:r>
          <w:rPr>
            <w:noProof/>
            <w:webHidden/>
          </w:rPr>
        </w:r>
        <w:r>
          <w:rPr>
            <w:noProof/>
            <w:webHidden/>
          </w:rPr>
          <w:fldChar w:fldCharType="separate"/>
        </w:r>
        <w:r w:rsidR="00D63161">
          <w:rPr>
            <w:noProof/>
            <w:webHidden/>
          </w:rPr>
          <w:t>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18" w:anchor="_Toc48678488" w:history="1">
        <w:r w:rsidR="005D6CD7" w:rsidRPr="004741D1">
          <w:rPr>
            <w:rStyle w:val="Hyperlink"/>
            <w:noProof/>
          </w:rPr>
          <w:t>Figure 6.News of Daman travel and tour year 2075</w:t>
        </w:r>
        <w:r w:rsidR="005D6CD7">
          <w:rPr>
            <w:noProof/>
            <w:webHidden/>
          </w:rPr>
          <w:tab/>
        </w:r>
        <w:r>
          <w:rPr>
            <w:noProof/>
            <w:webHidden/>
          </w:rPr>
          <w:fldChar w:fldCharType="begin"/>
        </w:r>
        <w:r w:rsidR="005D6CD7">
          <w:rPr>
            <w:noProof/>
            <w:webHidden/>
          </w:rPr>
          <w:instrText xml:space="preserve"> PAGEREF _Toc48678488 \h </w:instrText>
        </w:r>
        <w:r>
          <w:rPr>
            <w:noProof/>
            <w:webHidden/>
          </w:rPr>
        </w:r>
        <w:r>
          <w:rPr>
            <w:noProof/>
            <w:webHidden/>
          </w:rPr>
          <w:fldChar w:fldCharType="separate"/>
        </w:r>
        <w:r w:rsidR="00D63161">
          <w:rPr>
            <w:noProof/>
            <w:webHidden/>
          </w:rPr>
          <w:t>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489" w:history="1">
        <w:r w:rsidR="005D6CD7" w:rsidRPr="004741D1">
          <w:rPr>
            <w:rStyle w:val="Hyperlink"/>
            <w:noProof/>
          </w:rPr>
          <w:t>Figure 7.DFID 1999, sustainable livelihoods frameworkhttps://www.soas.ac.uk/cedep-demos/000_P528_RF_K3736-Demo/unit1/page_22.htm</w:t>
        </w:r>
        <w:r w:rsidR="005D6CD7">
          <w:rPr>
            <w:noProof/>
            <w:webHidden/>
          </w:rPr>
          <w:tab/>
        </w:r>
        <w:r>
          <w:rPr>
            <w:noProof/>
            <w:webHidden/>
          </w:rPr>
          <w:fldChar w:fldCharType="begin"/>
        </w:r>
        <w:r w:rsidR="005D6CD7">
          <w:rPr>
            <w:noProof/>
            <w:webHidden/>
          </w:rPr>
          <w:instrText xml:space="preserve"> PAGEREF _Toc48678489 \h </w:instrText>
        </w:r>
        <w:r>
          <w:rPr>
            <w:noProof/>
            <w:webHidden/>
          </w:rPr>
        </w:r>
        <w:r>
          <w:rPr>
            <w:noProof/>
            <w:webHidden/>
          </w:rPr>
          <w:fldChar w:fldCharType="separate"/>
        </w:r>
        <w:r w:rsidR="00D63161">
          <w:rPr>
            <w:noProof/>
            <w:webHidden/>
          </w:rPr>
          <w:t>14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19" w:anchor="_Toc48678490" w:history="1">
        <w:r w:rsidR="005D6CD7" w:rsidRPr="004741D1">
          <w:rPr>
            <w:rStyle w:val="Hyperlink"/>
            <w:noProof/>
          </w:rPr>
          <w:t>Figure 8 Generalized land use</w:t>
        </w:r>
        <w:r w:rsidR="005D6CD7">
          <w:rPr>
            <w:noProof/>
            <w:webHidden/>
          </w:rPr>
          <w:tab/>
        </w:r>
        <w:r>
          <w:rPr>
            <w:noProof/>
            <w:webHidden/>
          </w:rPr>
          <w:fldChar w:fldCharType="begin"/>
        </w:r>
        <w:r w:rsidR="005D6CD7">
          <w:rPr>
            <w:noProof/>
            <w:webHidden/>
          </w:rPr>
          <w:instrText xml:space="preserve"> PAGEREF _Toc48678490 \h </w:instrText>
        </w:r>
        <w:r>
          <w:rPr>
            <w:noProof/>
            <w:webHidden/>
          </w:rPr>
        </w:r>
        <w:r>
          <w:rPr>
            <w:noProof/>
            <w:webHidden/>
          </w:rPr>
          <w:fldChar w:fldCharType="separate"/>
        </w:r>
        <w:r w:rsidR="00D63161">
          <w:rPr>
            <w:noProof/>
            <w:webHidden/>
          </w:rPr>
          <w:t>27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0" w:anchor="_Toc48678491" w:history="1">
        <w:r w:rsidR="005D6CD7" w:rsidRPr="004741D1">
          <w:rPr>
            <w:rStyle w:val="Hyperlink"/>
            <w:noProof/>
          </w:rPr>
          <w:t>Figure 9.Tourist arrival in Nepal 2009-2018</w:t>
        </w:r>
        <w:r w:rsidR="005D6CD7">
          <w:rPr>
            <w:noProof/>
            <w:webHidden/>
          </w:rPr>
          <w:tab/>
        </w:r>
        <w:r>
          <w:rPr>
            <w:noProof/>
            <w:webHidden/>
          </w:rPr>
          <w:fldChar w:fldCharType="begin"/>
        </w:r>
        <w:r w:rsidR="005D6CD7">
          <w:rPr>
            <w:noProof/>
            <w:webHidden/>
          </w:rPr>
          <w:instrText xml:space="preserve"> PAGEREF _Toc48678491 \h </w:instrText>
        </w:r>
        <w:r>
          <w:rPr>
            <w:noProof/>
            <w:webHidden/>
          </w:rPr>
        </w:r>
        <w:r>
          <w:rPr>
            <w:noProof/>
            <w:webHidden/>
          </w:rPr>
          <w:fldChar w:fldCharType="separate"/>
        </w:r>
        <w:r w:rsidR="00D63161">
          <w:rPr>
            <w:noProof/>
            <w:webHidden/>
          </w:rPr>
          <w:t>40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1" w:anchor="_Toc48678492" w:history="1">
        <w:r w:rsidR="005D6CD7" w:rsidRPr="004741D1">
          <w:rPr>
            <w:rStyle w:val="Hyperlink"/>
            <w:noProof/>
          </w:rPr>
          <w:t>Figure 10.Nepal: Total contribution of travel &amp;</w:t>
        </w:r>
        <w:r w:rsidR="005D6CD7">
          <w:rPr>
            <w:noProof/>
            <w:webHidden/>
          </w:rPr>
          <w:tab/>
        </w:r>
        <w:r>
          <w:rPr>
            <w:noProof/>
            <w:webHidden/>
          </w:rPr>
          <w:fldChar w:fldCharType="begin"/>
        </w:r>
        <w:r w:rsidR="005D6CD7">
          <w:rPr>
            <w:noProof/>
            <w:webHidden/>
          </w:rPr>
          <w:instrText xml:space="preserve"> PAGEREF _Toc48678492 \h </w:instrText>
        </w:r>
        <w:r>
          <w:rPr>
            <w:noProof/>
            <w:webHidden/>
          </w:rPr>
        </w:r>
        <w:r>
          <w:rPr>
            <w:noProof/>
            <w:webHidden/>
          </w:rPr>
          <w:fldChar w:fldCharType="separate"/>
        </w:r>
        <w:r w:rsidR="00D63161">
          <w:rPr>
            <w:noProof/>
            <w:webHidden/>
          </w:rPr>
          <w:t>42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2" w:anchor="_Toc48678493" w:history="1">
        <w:r w:rsidR="005D6CD7" w:rsidRPr="004741D1">
          <w:rPr>
            <w:rStyle w:val="Hyperlink"/>
            <w:noProof/>
          </w:rPr>
          <w:t>Figure 11.The direct contribution of Travel &amp; Tourism to GDP</w:t>
        </w:r>
        <w:r w:rsidR="005D6CD7">
          <w:rPr>
            <w:noProof/>
            <w:webHidden/>
          </w:rPr>
          <w:tab/>
        </w:r>
        <w:r>
          <w:rPr>
            <w:noProof/>
            <w:webHidden/>
          </w:rPr>
          <w:fldChar w:fldCharType="begin"/>
        </w:r>
        <w:r w:rsidR="005D6CD7">
          <w:rPr>
            <w:noProof/>
            <w:webHidden/>
          </w:rPr>
          <w:instrText xml:space="preserve"> PAGEREF _Toc48678493 \h </w:instrText>
        </w:r>
        <w:r>
          <w:rPr>
            <w:noProof/>
            <w:webHidden/>
          </w:rPr>
        </w:r>
        <w:r>
          <w:rPr>
            <w:noProof/>
            <w:webHidden/>
          </w:rPr>
          <w:fldChar w:fldCharType="separate"/>
        </w:r>
        <w:r w:rsidR="00D63161">
          <w:rPr>
            <w:noProof/>
            <w:webHidden/>
          </w:rPr>
          <w:t>42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3" w:anchor="_Toc48678494" w:history="1">
        <w:r w:rsidR="005D6CD7" w:rsidRPr="004741D1">
          <w:rPr>
            <w:rStyle w:val="Hyperlink"/>
            <w:noProof/>
          </w:rPr>
          <w:t>Figure 12.The total contribution of Travel &amp; Tourism to employment</w:t>
        </w:r>
        <w:r w:rsidR="005D6CD7">
          <w:rPr>
            <w:noProof/>
            <w:webHidden/>
          </w:rPr>
          <w:tab/>
        </w:r>
        <w:r>
          <w:rPr>
            <w:noProof/>
            <w:webHidden/>
          </w:rPr>
          <w:fldChar w:fldCharType="begin"/>
        </w:r>
        <w:r w:rsidR="005D6CD7">
          <w:rPr>
            <w:noProof/>
            <w:webHidden/>
          </w:rPr>
          <w:instrText xml:space="preserve"> PAGEREF _Toc48678494 \h </w:instrText>
        </w:r>
        <w:r>
          <w:rPr>
            <w:noProof/>
            <w:webHidden/>
          </w:rPr>
        </w:r>
        <w:r>
          <w:rPr>
            <w:noProof/>
            <w:webHidden/>
          </w:rPr>
          <w:fldChar w:fldCharType="separate"/>
        </w:r>
        <w:r w:rsidR="00D63161">
          <w:rPr>
            <w:noProof/>
            <w:webHidden/>
          </w:rPr>
          <w:t>43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4" w:anchor="_Toc48678495" w:history="1">
        <w:r w:rsidR="005D6CD7" w:rsidRPr="004741D1">
          <w:rPr>
            <w:rStyle w:val="Hyperlink"/>
            <w:noProof/>
          </w:rPr>
          <w:t>Figure 13.The direct contribution of Travel &amp; Tourism to employment</w:t>
        </w:r>
        <w:r w:rsidR="005D6CD7">
          <w:rPr>
            <w:noProof/>
            <w:webHidden/>
          </w:rPr>
          <w:tab/>
        </w:r>
        <w:r>
          <w:rPr>
            <w:noProof/>
            <w:webHidden/>
          </w:rPr>
          <w:fldChar w:fldCharType="begin"/>
        </w:r>
        <w:r w:rsidR="005D6CD7">
          <w:rPr>
            <w:noProof/>
            <w:webHidden/>
          </w:rPr>
          <w:instrText xml:space="preserve"> PAGEREF _Toc48678495 \h </w:instrText>
        </w:r>
        <w:r>
          <w:rPr>
            <w:noProof/>
            <w:webHidden/>
          </w:rPr>
        </w:r>
        <w:r>
          <w:rPr>
            <w:noProof/>
            <w:webHidden/>
          </w:rPr>
          <w:fldChar w:fldCharType="separate"/>
        </w:r>
        <w:r w:rsidR="00D63161">
          <w:rPr>
            <w:noProof/>
            <w:webHidden/>
          </w:rPr>
          <w:t>43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5" w:anchor="_Toc48678496" w:history="1">
        <w:r w:rsidR="005D6CD7" w:rsidRPr="004741D1">
          <w:rPr>
            <w:rStyle w:val="Hyperlink"/>
            <w:noProof/>
          </w:rPr>
          <w:t>Figure 14.  Economic Growth in  Decade  2005/15 Fiscal Year</w:t>
        </w:r>
        <w:r w:rsidR="005D6CD7">
          <w:rPr>
            <w:noProof/>
            <w:webHidden/>
          </w:rPr>
          <w:tab/>
        </w:r>
        <w:r>
          <w:rPr>
            <w:noProof/>
            <w:webHidden/>
          </w:rPr>
          <w:fldChar w:fldCharType="begin"/>
        </w:r>
        <w:r w:rsidR="005D6CD7">
          <w:rPr>
            <w:noProof/>
            <w:webHidden/>
          </w:rPr>
          <w:instrText xml:space="preserve"> PAGEREF _Toc48678496 \h </w:instrText>
        </w:r>
        <w:r>
          <w:rPr>
            <w:noProof/>
            <w:webHidden/>
          </w:rPr>
        </w:r>
        <w:r>
          <w:rPr>
            <w:noProof/>
            <w:webHidden/>
          </w:rPr>
          <w:fldChar w:fldCharType="separate"/>
        </w:r>
        <w:r w:rsidR="00D63161">
          <w:rPr>
            <w:noProof/>
            <w:webHidden/>
          </w:rPr>
          <w:t>45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6" w:anchor="_Toc48678497" w:history="1">
        <w:r w:rsidR="005D6CD7" w:rsidRPr="004741D1">
          <w:rPr>
            <w:rStyle w:val="Hyperlink"/>
            <w:noProof/>
          </w:rPr>
          <w:t>Figure 15.Map of the Lublin- Lubelska Region</w:t>
        </w:r>
        <w:r w:rsidR="005D6CD7">
          <w:rPr>
            <w:noProof/>
            <w:webHidden/>
          </w:rPr>
          <w:tab/>
        </w:r>
        <w:r>
          <w:rPr>
            <w:noProof/>
            <w:webHidden/>
          </w:rPr>
          <w:fldChar w:fldCharType="begin"/>
        </w:r>
        <w:r w:rsidR="005D6CD7">
          <w:rPr>
            <w:noProof/>
            <w:webHidden/>
          </w:rPr>
          <w:instrText xml:space="preserve"> PAGEREF _Toc48678497 \h </w:instrText>
        </w:r>
        <w:r>
          <w:rPr>
            <w:noProof/>
            <w:webHidden/>
          </w:rPr>
        </w:r>
        <w:r>
          <w:rPr>
            <w:noProof/>
            <w:webHidden/>
          </w:rPr>
          <w:fldChar w:fldCharType="separate"/>
        </w:r>
        <w:r w:rsidR="00D63161">
          <w:rPr>
            <w:noProof/>
            <w:webHidden/>
          </w:rPr>
          <w:t>53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7" w:anchor="_Toc48678498" w:history="1">
        <w:r w:rsidR="005D6CD7" w:rsidRPr="004741D1">
          <w:rPr>
            <w:rStyle w:val="Hyperlink"/>
            <w:noProof/>
          </w:rPr>
          <w:t>Figure 16.Agri-tourism Development Processes in Lublin Region</w:t>
        </w:r>
        <w:r w:rsidR="005D6CD7">
          <w:rPr>
            <w:noProof/>
            <w:webHidden/>
          </w:rPr>
          <w:tab/>
        </w:r>
        <w:r>
          <w:rPr>
            <w:noProof/>
            <w:webHidden/>
          </w:rPr>
          <w:fldChar w:fldCharType="begin"/>
        </w:r>
        <w:r w:rsidR="005D6CD7">
          <w:rPr>
            <w:noProof/>
            <w:webHidden/>
          </w:rPr>
          <w:instrText xml:space="preserve"> PAGEREF _Toc48678498 \h </w:instrText>
        </w:r>
        <w:r>
          <w:rPr>
            <w:noProof/>
            <w:webHidden/>
          </w:rPr>
        </w:r>
        <w:r>
          <w:rPr>
            <w:noProof/>
            <w:webHidden/>
          </w:rPr>
          <w:fldChar w:fldCharType="separate"/>
        </w:r>
        <w:r w:rsidR="00D63161">
          <w:rPr>
            <w:noProof/>
            <w:webHidden/>
          </w:rPr>
          <w:t>56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8" w:anchor="_Toc48678499" w:history="1">
        <w:r w:rsidR="005D6CD7" w:rsidRPr="004741D1">
          <w:rPr>
            <w:rStyle w:val="Hyperlink"/>
            <w:noProof/>
          </w:rPr>
          <w:t>Figure 17.Tuscany Map</w:t>
        </w:r>
        <w:r w:rsidR="005D6CD7">
          <w:rPr>
            <w:noProof/>
            <w:webHidden/>
          </w:rPr>
          <w:tab/>
        </w:r>
        <w:r>
          <w:rPr>
            <w:noProof/>
            <w:webHidden/>
          </w:rPr>
          <w:fldChar w:fldCharType="begin"/>
        </w:r>
        <w:r w:rsidR="005D6CD7">
          <w:rPr>
            <w:noProof/>
            <w:webHidden/>
          </w:rPr>
          <w:instrText xml:space="preserve"> PAGEREF _Toc48678499 \h </w:instrText>
        </w:r>
        <w:r>
          <w:rPr>
            <w:noProof/>
            <w:webHidden/>
          </w:rPr>
        </w:r>
        <w:r>
          <w:rPr>
            <w:noProof/>
            <w:webHidden/>
          </w:rPr>
          <w:fldChar w:fldCharType="separate"/>
        </w:r>
        <w:r w:rsidR="00D63161">
          <w:rPr>
            <w:noProof/>
            <w:webHidden/>
          </w:rPr>
          <w:t>57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29" w:anchor="_Toc48678500" w:history="1">
        <w:r w:rsidR="005D6CD7" w:rsidRPr="004741D1">
          <w:rPr>
            <w:rStyle w:val="Hyperlink"/>
            <w:noProof/>
          </w:rPr>
          <w:t>Figure 18.Sheme of Agri-tourism Development Processes in Tuscany Region</w:t>
        </w:r>
        <w:r w:rsidR="005D6CD7">
          <w:rPr>
            <w:noProof/>
            <w:webHidden/>
          </w:rPr>
          <w:tab/>
        </w:r>
        <w:r>
          <w:rPr>
            <w:noProof/>
            <w:webHidden/>
          </w:rPr>
          <w:fldChar w:fldCharType="begin"/>
        </w:r>
        <w:r w:rsidR="005D6CD7">
          <w:rPr>
            <w:noProof/>
            <w:webHidden/>
          </w:rPr>
          <w:instrText xml:space="preserve"> PAGEREF _Toc48678500 \h </w:instrText>
        </w:r>
        <w:r>
          <w:rPr>
            <w:noProof/>
            <w:webHidden/>
          </w:rPr>
        </w:r>
        <w:r>
          <w:rPr>
            <w:noProof/>
            <w:webHidden/>
          </w:rPr>
          <w:fldChar w:fldCharType="separate"/>
        </w:r>
        <w:r w:rsidR="00D63161">
          <w:rPr>
            <w:noProof/>
            <w:webHidden/>
          </w:rPr>
          <w:t>58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01" w:history="1">
        <w:r w:rsidR="005D6CD7" w:rsidRPr="004741D1">
          <w:rPr>
            <w:rStyle w:val="Hyperlink"/>
            <w:noProof/>
          </w:rPr>
          <w:t>Figure 19. Schematic diagram on prioritization of destination</w:t>
        </w:r>
        <w:r w:rsidR="005D6CD7">
          <w:rPr>
            <w:noProof/>
            <w:webHidden/>
          </w:rPr>
          <w:tab/>
        </w:r>
        <w:r>
          <w:rPr>
            <w:noProof/>
            <w:webHidden/>
          </w:rPr>
          <w:fldChar w:fldCharType="begin"/>
        </w:r>
        <w:r w:rsidR="005D6CD7">
          <w:rPr>
            <w:noProof/>
            <w:webHidden/>
          </w:rPr>
          <w:instrText xml:space="preserve"> PAGEREF _Toc48678501 \h </w:instrText>
        </w:r>
        <w:r>
          <w:rPr>
            <w:noProof/>
            <w:webHidden/>
          </w:rPr>
        </w:r>
        <w:r>
          <w:rPr>
            <w:noProof/>
            <w:webHidden/>
          </w:rPr>
          <w:fldChar w:fldCharType="separate"/>
        </w:r>
        <w:r w:rsidR="00D63161">
          <w:rPr>
            <w:noProof/>
            <w:webHidden/>
          </w:rPr>
          <w:t>81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02" w:history="1">
        <w:r w:rsidR="005D6CD7" w:rsidRPr="004741D1">
          <w:rPr>
            <w:rStyle w:val="Hyperlink"/>
            <w:noProof/>
          </w:rPr>
          <w:t>Figure 20.Schematic view of prioritization of variable</w:t>
        </w:r>
        <w:r w:rsidR="005D6CD7">
          <w:rPr>
            <w:noProof/>
            <w:webHidden/>
          </w:rPr>
          <w:tab/>
        </w:r>
        <w:r>
          <w:rPr>
            <w:noProof/>
            <w:webHidden/>
          </w:rPr>
          <w:fldChar w:fldCharType="begin"/>
        </w:r>
        <w:r w:rsidR="005D6CD7">
          <w:rPr>
            <w:noProof/>
            <w:webHidden/>
          </w:rPr>
          <w:instrText xml:space="preserve"> PAGEREF _Toc48678502 \h </w:instrText>
        </w:r>
        <w:r>
          <w:rPr>
            <w:noProof/>
            <w:webHidden/>
          </w:rPr>
        </w:r>
        <w:r>
          <w:rPr>
            <w:noProof/>
            <w:webHidden/>
          </w:rPr>
          <w:fldChar w:fldCharType="separate"/>
        </w:r>
        <w:r w:rsidR="00D63161">
          <w:rPr>
            <w:noProof/>
            <w:webHidden/>
          </w:rPr>
          <w:t>81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0" w:anchor="_Toc48678503" w:history="1">
        <w:r w:rsidR="005D6CD7" w:rsidRPr="004741D1">
          <w:rPr>
            <w:rStyle w:val="Hyperlink"/>
            <w:noProof/>
          </w:rPr>
          <w:t>Figure 21.Group discussion</w:t>
        </w:r>
        <w:r w:rsidR="005D6CD7">
          <w:rPr>
            <w:noProof/>
            <w:webHidden/>
          </w:rPr>
          <w:tab/>
        </w:r>
        <w:r>
          <w:rPr>
            <w:noProof/>
            <w:webHidden/>
          </w:rPr>
          <w:fldChar w:fldCharType="begin"/>
        </w:r>
        <w:r w:rsidR="005D6CD7">
          <w:rPr>
            <w:noProof/>
            <w:webHidden/>
          </w:rPr>
          <w:instrText xml:space="preserve"> PAGEREF _Toc48678503 \h </w:instrText>
        </w:r>
        <w:r>
          <w:rPr>
            <w:noProof/>
            <w:webHidden/>
          </w:rPr>
        </w:r>
        <w:r>
          <w:rPr>
            <w:noProof/>
            <w:webHidden/>
          </w:rPr>
          <w:fldChar w:fldCharType="separate"/>
        </w:r>
        <w:r w:rsidR="00D63161">
          <w:rPr>
            <w:noProof/>
            <w:webHidden/>
          </w:rPr>
          <w:t>81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04" w:history="1">
        <w:r w:rsidR="005D6CD7" w:rsidRPr="004741D1">
          <w:rPr>
            <w:rStyle w:val="Hyperlink"/>
            <w:noProof/>
          </w:rPr>
          <w:t>Figure 22. Schematic diagram on prioritization of destination</w:t>
        </w:r>
        <w:r w:rsidR="005D6CD7">
          <w:rPr>
            <w:noProof/>
            <w:webHidden/>
          </w:rPr>
          <w:tab/>
        </w:r>
        <w:r>
          <w:rPr>
            <w:noProof/>
            <w:webHidden/>
          </w:rPr>
          <w:fldChar w:fldCharType="begin"/>
        </w:r>
        <w:r w:rsidR="005D6CD7">
          <w:rPr>
            <w:noProof/>
            <w:webHidden/>
          </w:rPr>
          <w:instrText xml:space="preserve"> PAGEREF _Toc48678504 \h </w:instrText>
        </w:r>
        <w:r>
          <w:rPr>
            <w:noProof/>
            <w:webHidden/>
          </w:rPr>
        </w:r>
        <w:r>
          <w:rPr>
            <w:noProof/>
            <w:webHidden/>
          </w:rPr>
          <w:fldChar w:fldCharType="separate"/>
        </w:r>
        <w:r w:rsidR="00D63161">
          <w:rPr>
            <w:noProof/>
            <w:webHidden/>
          </w:rPr>
          <w:t>82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1" w:anchor="_Toc48678505" w:history="1">
        <w:r w:rsidR="005D6CD7" w:rsidRPr="004741D1">
          <w:rPr>
            <w:rStyle w:val="Hyperlink"/>
            <w:noProof/>
          </w:rPr>
          <w:t>Figure 23.Map of Chitlang</w:t>
        </w:r>
        <w:r w:rsidR="005D6CD7">
          <w:rPr>
            <w:noProof/>
            <w:webHidden/>
          </w:rPr>
          <w:tab/>
        </w:r>
        <w:r>
          <w:rPr>
            <w:noProof/>
            <w:webHidden/>
          </w:rPr>
          <w:fldChar w:fldCharType="begin"/>
        </w:r>
        <w:r w:rsidR="005D6CD7">
          <w:rPr>
            <w:noProof/>
            <w:webHidden/>
          </w:rPr>
          <w:instrText xml:space="preserve"> PAGEREF _Toc48678505 \h </w:instrText>
        </w:r>
        <w:r>
          <w:rPr>
            <w:noProof/>
            <w:webHidden/>
          </w:rPr>
        </w:r>
        <w:r>
          <w:rPr>
            <w:noProof/>
            <w:webHidden/>
          </w:rPr>
          <w:fldChar w:fldCharType="separate"/>
        </w:r>
        <w:r w:rsidR="00D63161">
          <w:rPr>
            <w:noProof/>
            <w:webHidden/>
          </w:rPr>
          <w:t>82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2" w:anchor="_Toc48678506" w:history="1">
        <w:r w:rsidR="005D6CD7" w:rsidRPr="004741D1">
          <w:rPr>
            <w:rStyle w:val="Hyperlink"/>
            <w:noProof/>
          </w:rPr>
          <w:t>Figure 24.Rest house of Rana</w:t>
        </w:r>
        <w:r w:rsidR="005D6CD7">
          <w:rPr>
            <w:noProof/>
            <w:webHidden/>
          </w:rPr>
          <w:tab/>
        </w:r>
        <w:r>
          <w:rPr>
            <w:noProof/>
            <w:webHidden/>
          </w:rPr>
          <w:fldChar w:fldCharType="begin"/>
        </w:r>
        <w:r w:rsidR="005D6CD7">
          <w:rPr>
            <w:noProof/>
            <w:webHidden/>
          </w:rPr>
          <w:instrText xml:space="preserve"> PAGEREF _Toc48678506 \h </w:instrText>
        </w:r>
        <w:r>
          <w:rPr>
            <w:noProof/>
            <w:webHidden/>
          </w:rPr>
        </w:r>
        <w:r>
          <w:rPr>
            <w:noProof/>
            <w:webHidden/>
          </w:rPr>
          <w:fldChar w:fldCharType="separate"/>
        </w:r>
        <w:r w:rsidR="00D63161">
          <w:rPr>
            <w:noProof/>
            <w:webHidden/>
          </w:rPr>
          <w:t>83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3" w:anchor="_Toc48678507" w:history="1">
        <w:r w:rsidR="005D6CD7" w:rsidRPr="004741D1">
          <w:rPr>
            <w:rStyle w:val="Hyperlink"/>
            <w:noProof/>
          </w:rPr>
          <w:t>Figure 25.King rest house</w:t>
        </w:r>
        <w:r w:rsidR="005D6CD7">
          <w:rPr>
            <w:noProof/>
            <w:webHidden/>
          </w:rPr>
          <w:tab/>
        </w:r>
        <w:r>
          <w:rPr>
            <w:noProof/>
            <w:webHidden/>
          </w:rPr>
          <w:fldChar w:fldCharType="begin"/>
        </w:r>
        <w:r w:rsidR="005D6CD7">
          <w:rPr>
            <w:noProof/>
            <w:webHidden/>
          </w:rPr>
          <w:instrText xml:space="preserve"> PAGEREF _Toc48678507 \h </w:instrText>
        </w:r>
        <w:r>
          <w:rPr>
            <w:noProof/>
            <w:webHidden/>
          </w:rPr>
        </w:r>
        <w:r>
          <w:rPr>
            <w:noProof/>
            <w:webHidden/>
          </w:rPr>
          <w:fldChar w:fldCharType="separate"/>
        </w:r>
        <w:r w:rsidR="00D63161">
          <w:rPr>
            <w:noProof/>
            <w:webHidden/>
          </w:rPr>
          <w:t>83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4" w:anchor="_Toc48678508" w:history="1">
        <w:r w:rsidR="005D6CD7" w:rsidRPr="004741D1">
          <w:rPr>
            <w:rStyle w:val="Hyperlink"/>
            <w:noProof/>
          </w:rPr>
          <w:t>Figure 26.Stone temple with nest shape  with three Gajur.</w:t>
        </w:r>
        <w:r w:rsidR="005D6CD7">
          <w:rPr>
            <w:noProof/>
            <w:webHidden/>
          </w:rPr>
          <w:tab/>
        </w:r>
        <w:r>
          <w:rPr>
            <w:noProof/>
            <w:webHidden/>
          </w:rPr>
          <w:fldChar w:fldCharType="begin"/>
        </w:r>
        <w:r w:rsidR="005D6CD7">
          <w:rPr>
            <w:noProof/>
            <w:webHidden/>
          </w:rPr>
          <w:instrText xml:space="preserve"> PAGEREF _Toc48678508 \h </w:instrText>
        </w:r>
        <w:r>
          <w:rPr>
            <w:noProof/>
            <w:webHidden/>
          </w:rPr>
        </w:r>
        <w:r>
          <w:rPr>
            <w:noProof/>
            <w:webHidden/>
          </w:rPr>
          <w:fldChar w:fldCharType="separate"/>
        </w:r>
        <w:r w:rsidR="00D63161">
          <w:rPr>
            <w:noProof/>
            <w:webHidden/>
          </w:rPr>
          <w:t>83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5" w:anchor="_Toc48678509" w:history="1">
        <w:r w:rsidR="005D6CD7" w:rsidRPr="004741D1">
          <w:rPr>
            <w:rStyle w:val="Hyperlink"/>
            <w:noProof/>
          </w:rPr>
          <w:t>Figure 27.Chitlang organic resort</w:t>
        </w:r>
        <w:r w:rsidR="005D6CD7">
          <w:rPr>
            <w:noProof/>
            <w:webHidden/>
          </w:rPr>
          <w:tab/>
        </w:r>
        <w:r>
          <w:rPr>
            <w:noProof/>
            <w:webHidden/>
          </w:rPr>
          <w:fldChar w:fldCharType="begin"/>
        </w:r>
        <w:r w:rsidR="005D6CD7">
          <w:rPr>
            <w:noProof/>
            <w:webHidden/>
          </w:rPr>
          <w:instrText xml:space="preserve"> PAGEREF _Toc48678509 \h </w:instrText>
        </w:r>
        <w:r>
          <w:rPr>
            <w:noProof/>
            <w:webHidden/>
          </w:rPr>
        </w:r>
        <w:r>
          <w:rPr>
            <w:noProof/>
            <w:webHidden/>
          </w:rPr>
          <w:fldChar w:fldCharType="separate"/>
        </w:r>
        <w:r w:rsidR="00D63161">
          <w:rPr>
            <w:noProof/>
            <w:webHidden/>
          </w:rPr>
          <w:t>84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6" w:anchor="_Toc48678510" w:history="1">
        <w:r w:rsidR="005D6CD7" w:rsidRPr="004741D1">
          <w:rPr>
            <w:rStyle w:val="Hyperlink"/>
            <w:noProof/>
          </w:rPr>
          <w:t>Figure 28.First goat cheese home stay</w:t>
        </w:r>
        <w:r w:rsidR="005D6CD7">
          <w:rPr>
            <w:noProof/>
            <w:webHidden/>
          </w:rPr>
          <w:tab/>
        </w:r>
        <w:r>
          <w:rPr>
            <w:noProof/>
            <w:webHidden/>
          </w:rPr>
          <w:fldChar w:fldCharType="begin"/>
        </w:r>
        <w:r w:rsidR="005D6CD7">
          <w:rPr>
            <w:noProof/>
            <w:webHidden/>
          </w:rPr>
          <w:instrText xml:space="preserve"> PAGEREF _Toc48678510 \h </w:instrText>
        </w:r>
        <w:r>
          <w:rPr>
            <w:noProof/>
            <w:webHidden/>
          </w:rPr>
        </w:r>
        <w:r>
          <w:rPr>
            <w:noProof/>
            <w:webHidden/>
          </w:rPr>
          <w:fldChar w:fldCharType="separate"/>
        </w:r>
        <w:r w:rsidR="00D63161">
          <w:rPr>
            <w:noProof/>
            <w:webHidden/>
          </w:rPr>
          <w:t>84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7" w:anchor="_Toc48678511" w:history="1">
        <w:r w:rsidR="005D6CD7" w:rsidRPr="004741D1">
          <w:rPr>
            <w:rStyle w:val="Hyperlink"/>
            <w:noProof/>
          </w:rPr>
          <w:t>Figure 29.Alpaka</w:t>
        </w:r>
        <w:r w:rsidR="005D6CD7">
          <w:rPr>
            <w:noProof/>
            <w:webHidden/>
          </w:rPr>
          <w:tab/>
        </w:r>
        <w:r>
          <w:rPr>
            <w:noProof/>
            <w:webHidden/>
          </w:rPr>
          <w:fldChar w:fldCharType="begin"/>
        </w:r>
        <w:r w:rsidR="005D6CD7">
          <w:rPr>
            <w:noProof/>
            <w:webHidden/>
          </w:rPr>
          <w:instrText xml:space="preserve"> PAGEREF _Toc48678511 \h </w:instrText>
        </w:r>
        <w:r>
          <w:rPr>
            <w:noProof/>
            <w:webHidden/>
          </w:rPr>
        </w:r>
        <w:r>
          <w:rPr>
            <w:noProof/>
            <w:webHidden/>
          </w:rPr>
          <w:fldChar w:fldCharType="separate"/>
        </w:r>
        <w:r w:rsidR="00D63161">
          <w:rPr>
            <w:noProof/>
            <w:webHidden/>
          </w:rPr>
          <w:t>84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8" w:anchor="_Toc48678512" w:history="1">
        <w:r w:rsidR="005D6CD7" w:rsidRPr="004741D1">
          <w:rPr>
            <w:rStyle w:val="Hyperlink"/>
            <w:noProof/>
          </w:rPr>
          <w:t>Figure 30.Olive oil farm</w:t>
        </w:r>
        <w:r w:rsidR="005D6CD7">
          <w:rPr>
            <w:noProof/>
            <w:webHidden/>
          </w:rPr>
          <w:tab/>
        </w:r>
        <w:r>
          <w:rPr>
            <w:noProof/>
            <w:webHidden/>
          </w:rPr>
          <w:fldChar w:fldCharType="begin"/>
        </w:r>
        <w:r w:rsidR="005D6CD7">
          <w:rPr>
            <w:noProof/>
            <w:webHidden/>
          </w:rPr>
          <w:instrText xml:space="preserve"> PAGEREF _Toc48678512 \h </w:instrText>
        </w:r>
        <w:r>
          <w:rPr>
            <w:noProof/>
            <w:webHidden/>
          </w:rPr>
        </w:r>
        <w:r>
          <w:rPr>
            <w:noProof/>
            <w:webHidden/>
          </w:rPr>
          <w:fldChar w:fldCharType="separate"/>
        </w:r>
        <w:r w:rsidR="00D63161">
          <w:rPr>
            <w:noProof/>
            <w:webHidden/>
          </w:rPr>
          <w:t>84</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13" w:history="1">
        <w:r w:rsidR="005D6CD7" w:rsidRPr="004741D1">
          <w:rPr>
            <w:rStyle w:val="Hyperlink"/>
            <w:noProof/>
          </w:rPr>
          <w:t>Figure 31.Schematic view of prioritization of variable</w:t>
        </w:r>
        <w:r w:rsidR="005D6CD7">
          <w:rPr>
            <w:noProof/>
            <w:webHidden/>
          </w:rPr>
          <w:tab/>
        </w:r>
        <w:r>
          <w:rPr>
            <w:noProof/>
            <w:webHidden/>
          </w:rPr>
          <w:fldChar w:fldCharType="begin"/>
        </w:r>
        <w:r w:rsidR="005D6CD7">
          <w:rPr>
            <w:noProof/>
            <w:webHidden/>
          </w:rPr>
          <w:instrText xml:space="preserve"> PAGEREF _Toc48678513 \h </w:instrText>
        </w:r>
        <w:r>
          <w:rPr>
            <w:noProof/>
            <w:webHidden/>
          </w:rPr>
        </w:r>
        <w:r>
          <w:rPr>
            <w:noProof/>
            <w:webHidden/>
          </w:rPr>
          <w:fldChar w:fldCharType="separate"/>
        </w:r>
        <w:r w:rsidR="00D63161">
          <w:rPr>
            <w:noProof/>
            <w:webHidden/>
          </w:rPr>
          <w:t>85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14" w:history="1">
        <w:r w:rsidR="005D6CD7" w:rsidRPr="004741D1">
          <w:rPr>
            <w:rStyle w:val="Hyperlink"/>
            <w:noProof/>
          </w:rPr>
          <w:t>Figure 34.Schematic view of prioritization of variable</w:t>
        </w:r>
        <w:r w:rsidR="005D6CD7">
          <w:rPr>
            <w:noProof/>
            <w:webHidden/>
          </w:rPr>
          <w:tab/>
        </w:r>
        <w:r>
          <w:rPr>
            <w:noProof/>
            <w:webHidden/>
          </w:rPr>
          <w:fldChar w:fldCharType="begin"/>
        </w:r>
        <w:r w:rsidR="005D6CD7">
          <w:rPr>
            <w:noProof/>
            <w:webHidden/>
          </w:rPr>
          <w:instrText xml:space="preserve"> PAGEREF _Toc48678514 \h </w:instrText>
        </w:r>
        <w:r>
          <w:rPr>
            <w:noProof/>
            <w:webHidden/>
          </w:rPr>
        </w:r>
        <w:r>
          <w:rPr>
            <w:noProof/>
            <w:webHidden/>
          </w:rPr>
          <w:fldChar w:fldCharType="separate"/>
        </w:r>
        <w:r w:rsidR="00D63161">
          <w:rPr>
            <w:noProof/>
            <w:webHidden/>
          </w:rPr>
          <w:t>86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39" w:anchor="_Toc48678515" w:history="1">
        <w:r w:rsidR="005D6CD7" w:rsidRPr="004741D1">
          <w:rPr>
            <w:rStyle w:val="Hyperlink"/>
            <w:noProof/>
          </w:rPr>
          <w:t>Figure 32.Kunchhal village</w:t>
        </w:r>
        <w:r w:rsidR="005D6CD7">
          <w:rPr>
            <w:noProof/>
            <w:webHidden/>
          </w:rPr>
          <w:tab/>
        </w:r>
        <w:r>
          <w:rPr>
            <w:noProof/>
            <w:webHidden/>
          </w:rPr>
          <w:fldChar w:fldCharType="begin"/>
        </w:r>
        <w:r w:rsidR="005D6CD7">
          <w:rPr>
            <w:noProof/>
            <w:webHidden/>
          </w:rPr>
          <w:instrText xml:space="preserve"> PAGEREF _Toc48678515 \h </w:instrText>
        </w:r>
        <w:r>
          <w:rPr>
            <w:noProof/>
            <w:webHidden/>
          </w:rPr>
        </w:r>
        <w:r>
          <w:rPr>
            <w:noProof/>
            <w:webHidden/>
          </w:rPr>
          <w:fldChar w:fldCharType="separate"/>
        </w:r>
        <w:r w:rsidR="00D63161">
          <w:rPr>
            <w:noProof/>
            <w:webHidden/>
          </w:rPr>
          <w:t>86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0" w:anchor="_Toc48678516" w:history="1">
        <w:r w:rsidR="005D6CD7" w:rsidRPr="004741D1">
          <w:rPr>
            <w:rStyle w:val="Hyperlink"/>
            <w:noProof/>
          </w:rPr>
          <w:t>Figure 33.Kunchhal village</w:t>
        </w:r>
        <w:r w:rsidR="005D6CD7">
          <w:rPr>
            <w:noProof/>
            <w:webHidden/>
          </w:rPr>
          <w:tab/>
        </w:r>
        <w:r>
          <w:rPr>
            <w:noProof/>
            <w:webHidden/>
          </w:rPr>
          <w:fldChar w:fldCharType="begin"/>
        </w:r>
        <w:r w:rsidR="005D6CD7">
          <w:rPr>
            <w:noProof/>
            <w:webHidden/>
          </w:rPr>
          <w:instrText xml:space="preserve"> PAGEREF _Toc48678516 \h </w:instrText>
        </w:r>
        <w:r>
          <w:rPr>
            <w:noProof/>
            <w:webHidden/>
          </w:rPr>
        </w:r>
        <w:r>
          <w:rPr>
            <w:noProof/>
            <w:webHidden/>
          </w:rPr>
          <w:fldChar w:fldCharType="separate"/>
        </w:r>
        <w:r w:rsidR="00D63161">
          <w:rPr>
            <w:noProof/>
            <w:webHidden/>
          </w:rPr>
          <w:t>86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17" w:history="1">
        <w:r w:rsidR="005D6CD7" w:rsidRPr="004741D1">
          <w:rPr>
            <w:rStyle w:val="Hyperlink"/>
            <w:noProof/>
          </w:rPr>
          <w:t>Figure 37.Schematic view of prioritization of variable</w:t>
        </w:r>
        <w:r w:rsidR="005D6CD7">
          <w:rPr>
            <w:noProof/>
            <w:webHidden/>
          </w:rPr>
          <w:tab/>
        </w:r>
        <w:r>
          <w:rPr>
            <w:noProof/>
            <w:webHidden/>
          </w:rPr>
          <w:fldChar w:fldCharType="begin"/>
        </w:r>
        <w:r w:rsidR="005D6CD7">
          <w:rPr>
            <w:noProof/>
            <w:webHidden/>
          </w:rPr>
          <w:instrText xml:space="preserve"> PAGEREF _Toc48678517 \h </w:instrText>
        </w:r>
        <w:r>
          <w:rPr>
            <w:noProof/>
            <w:webHidden/>
          </w:rPr>
        </w:r>
        <w:r>
          <w:rPr>
            <w:noProof/>
            <w:webHidden/>
          </w:rPr>
          <w:fldChar w:fldCharType="separate"/>
        </w:r>
        <w:r w:rsidR="00D63161">
          <w:rPr>
            <w:noProof/>
            <w:webHidden/>
          </w:rPr>
          <w:t>87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1" w:anchor="_Toc48678518" w:history="1">
        <w:r w:rsidR="005D6CD7" w:rsidRPr="004741D1">
          <w:rPr>
            <w:rStyle w:val="Hyperlink"/>
            <w:noProof/>
          </w:rPr>
          <w:t>Figure 35.Indrayanichaura Thaha mahostab</w:t>
        </w:r>
        <w:r w:rsidR="005D6CD7">
          <w:rPr>
            <w:noProof/>
            <w:webHidden/>
          </w:rPr>
          <w:tab/>
        </w:r>
        <w:r>
          <w:rPr>
            <w:noProof/>
            <w:webHidden/>
          </w:rPr>
          <w:fldChar w:fldCharType="begin"/>
        </w:r>
        <w:r w:rsidR="005D6CD7">
          <w:rPr>
            <w:noProof/>
            <w:webHidden/>
          </w:rPr>
          <w:instrText xml:space="preserve"> PAGEREF _Toc48678518 \h </w:instrText>
        </w:r>
        <w:r>
          <w:rPr>
            <w:noProof/>
            <w:webHidden/>
          </w:rPr>
        </w:r>
        <w:r>
          <w:rPr>
            <w:noProof/>
            <w:webHidden/>
          </w:rPr>
          <w:fldChar w:fldCharType="separate"/>
        </w:r>
        <w:r w:rsidR="00D63161">
          <w:rPr>
            <w:noProof/>
            <w:webHidden/>
          </w:rPr>
          <w:t>87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2" w:anchor="_Toc48678519" w:history="1">
        <w:r w:rsidR="005D6CD7" w:rsidRPr="004741D1">
          <w:rPr>
            <w:rStyle w:val="Hyperlink"/>
            <w:noProof/>
          </w:rPr>
          <w:t>Figure 36.Overall view of Indraynichaura</w:t>
        </w:r>
        <w:r w:rsidR="005D6CD7">
          <w:rPr>
            <w:noProof/>
            <w:webHidden/>
          </w:rPr>
          <w:tab/>
        </w:r>
        <w:r>
          <w:rPr>
            <w:noProof/>
            <w:webHidden/>
          </w:rPr>
          <w:fldChar w:fldCharType="begin"/>
        </w:r>
        <w:r w:rsidR="005D6CD7">
          <w:rPr>
            <w:noProof/>
            <w:webHidden/>
          </w:rPr>
          <w:instrText xml:space="preserve"> PAGEREF _Toc48678519 \h </w:instrText>
        </w:r>
        <w:r>
          <w:rPr>
            <w:noProof/>
            <w:webHidden/>
          </w:rPr>
        </w:r>
        <w:r>
          <w:rPr>
            <w:noProof/>
            <w:webHidden/>
          </w:rPr>
          <w:fldChar w:fldCharType="separate"/>
        </w:r>
        <w:r w:rsidR="00D63161">
          <w:rPr>
            <w:noProof/>
            <w:webHidden/>
          </w:rPr>
          <w:t>87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20" w:history="1">
        <w:r w:rsidR="005D6CD7" w:rsidRPr="004741D1">
          <w:rPr>
            <w:rStyle w:val="Hyperlink"/>
            <w:noProof/>
          </w:rPr>
          <w:t>Figure 38.Schematic view of prioritization of variable</w:t>
        </w:r>
        <w:r w:rsidR="005D6CD7">
          <w:rPr>
            <w:noProof/>
            <w:webHidden/>
          </w:rPr>
          <w:tab/>
        </w:r>
        <w:r>
          <w:rPr>
            <w:noProof/>
            <w:webHidden/>
          </w:rPr>
          <w:fldChar w:fldCharType="begin"/>
        </w:r>
        <w:r w:rsidR="005D6CD7">
          <w:rPr>
            <w:noProof/>
            <w:webHidden/>
          </w:rPr>
          <w:instrText xml:space="preserve"> PAGEREF _Toc48678520 \h </w:instrText>
        </w:r>
        <w:r>
          <w:rPr>
            <w:noProof/>
            <w:webHidden/>
          </w:rPr>
        </w:r>
        <w:r>
          <w:rPr>
            <w:noProof/>
            <w:webHidden/>
          </w:rPr>
          <w:fldChar w:fldCharType="separate"/>
        </w:r>
        <w:r w:rsidR="00D63161">
          <w:rPr>
            <w:noProof/>
            <w:webHidden/>
          </w:rPr>
          <w:t>88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3" w:anchor="_Toc48678521" w:history="1">
        <w:r w:rsidR="005D6CD7" w:rsidRPr="004741D1">
          <w:rPr>
            <w:rStyle w:val="Hyperlink"/>
            <w:noProof/>
          </w:rPr>
          <w:t>Figure 39.Daman</w:t>
        </w:r>
        <w:r w:rsidR="005D6CD7">
          <w:rPr>
            <w:noProof/>
            <w:webHidden/>
          </w:rPr>
          <w:tab/>
        </w:r>
        <w:r>
          <w:rPr>
            <w:noProof/>
            <w:webHidden/>
          </w:rPr>
          <w:fldChar w:fldCharType="begin"/>
        </w:r>
        <w:r w:rsidR="005D6CD7">
          <w:rPr>
            <w:noProof/>
            <w:webHidden/>
          </w:rPr>
          <w:instrText xml:space="preserve"> PAGEREF _Toc48678521 \h </w:instrText>
        </w:r>
        <w:r>
          <w:rPr>
            <w:noProof/>
            <w:webHidden/>
          </w:rPr>
        </w:r>
        <w:r>
          <w:rPr>
            <w:noProof/>
            <w:webHidden/>
          </w:rPr>
          <w:fldChar w:fldCharType="separate"/>
        </w:r>
        <w:r w:rsidR="00D63161">
          <w:rPr>
            <w:noProof/>
            <w:webHidden/>
          </w:rPr>
          <w:t>89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4" w:anchor="_Toc48678522" w:history="1">
        <w:r w:rsidR="005D6CD7" w:rsidRPr="004741D1">
          <w:rPr>
            <w:rStyle w:val="Hyperlink"/>
            <w:noProof/>
          </w:rPr>
          <w:t>Figure 40.Daman view tower</w:t>
        </w:r>
        <w:r w:rsidR="005D6CD7">
          <w:rPr>
            <w:noProof/>
            <w:webHidden/>
          </w:rPr>
          <w:tab/>
        </w:r>
        <w:r>
          <w:rPr>
            <w:noProof/>
            <w:webHidden/>
          </w:rPr>
          <w:fldChar w:fldCharType="begin"/>
        </w:r>
        <w:r w:rsidR="005D6CD7">
          <w:rPr>
            <w:noProof/>
            <w:webHidden/>
          </w:rPr>
          <w:instrText xml:space="preserve"> PAGEREF _Toc48678522 \h </w:instrText>
        </w:r>
        <w:r>
          <w:rPr>
            <w:noProof/>
            <w:webHidden/>
          </w:rPr>
        </w:r>
        <w:r>
          <w:rPr>
            <w:noProof/>
            <w:webHidden/>
          </w:rPr>
          <w:fldChar w:fldCharType="separate"/>
        </w:r>
        <w:r w:rsidR="00D63161">
          <w:rPr>
            <w:noProof/>
            <w:webHidden/>
          </w:rPr>
          <w:t>89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5" w:anchor="_Toc48678523" w:history="1">
        <w:r w:rsidR="005D6CD7" w:rsidRPr="004741D1">
          <w:rPr>
            <w:rStyle w:val="Hyperlink"/>
            <w:noProof/>
          </w:rPr>
          <w:t>Figure 41.Rare bird gray saidead thrass</w:t>
        </w:r>
        <w:r w:rsidR="005D6CD7">
          <w:rPr>
            <w:noProof/>
            <w:webHidden/>
          </w:rPr>
          <w:tab/>
        </w:r>
        <w:r>
          <w:rPr>
            <w:noProof/>
            <w:webHidden/>
          </w:rPr>
          <w:fldChar w:fldCharType="begin"/>
        </w:r>
        <w:r w:rsidR="005D6CD7">
          <w:rPr>
            <w:noProof/>
            <w:webHidden/>
          </w:rPr>
          <w:instrText xml:space="preserve"> PAGEREF _Toc48678523 \h </w:instrText>
        </w:r>
        <w:r>
          <w:rPr>
            <w:noProof/>
            <w:webHidden/>
          </w:rPr>
        </w:r>
        <w:r>
          <w:rPr>
            <w:noProof/>
            <w:webHidden/>
          </w:rPr>
          <w:fldChar w:fldCharType="separate"/>
        </w:r>
        <w:r w:rsidR="00D63161">
          <w:rPr>
            <w:noProof/>
            <w:webHidden/>
          </w:rPr>
          <w:t>89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6" w:anchor="_Toc48678524" w:history="1">
        <w:r w:rsidR="005D6CD7" w:rsidRPr="004741D1">
          <w:rPr>
            <w:rStyle w:val="Hyperlink"/>
            <w:noProof/>
          </w:rPr>
          <w:t>Figure 42.Risheswor Mahadev</w:t>
        </w:r>
        <w:r w:rsidR="005D6CD7">
          <w:rPr>
            <w:noProof/>
            <w:webHidden/>
          </w:rPr>
          <w:tab/>
        </w:r>
        <w:r>
          <w:rPr>
            <w:noProof/>
            <w:webHidden/>
          </w:rPr>
          <w:fldChar w:fldCharType="begin"/>
        </w:r>
        <w:r w:rsidR="005D6CD7">
          <w:rPr>
            <w:noProof/>
            <w:webHidden/>
          </w:rPr>
          <w:instrText xml:space="preserve"> PAGEREF _Toc48678524 \h </w:instrText>
        </w:r>
        <w:r>
          <w:rPr>
            <w:noProof/>
            <w:webHidden/>
          </w:rPr>
        </w:r>
        <w:r>
          <w:rPr>
            <w:noProof/>
            <w:webHidden/>
          </w:rPr>
          <w:fldChar w:fldCharType="separate"/>
        </w:r>
        <w:r w:rsidR="00D63161">
          <w:rPr>
            <w:noProof/>
            <w:webHidden/>
          </w:rPr>
          <w:t>89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25" w:history="1">
        <w:r w:rsidR="005D6CD7" w:rsidRPr="004741D1">
          <w:rPr>
            <w:rStyle w:val="Hyperlink"/>
            <w:noProof/>
          </w:rPr>
          <w:t>Figure 43.Schematic view of prioritization of variable</w:t>
        </w:r>
        <w:r w:rsidR="005D6CD7">
          <w:rPr>
            <w:noProof/>
            <w:webHidden/>
          </w:rPr>
          <w:tab/>
        </w:r>
        <w:r>
          <w:rPr>
            <w:noProof/>
            <w:webHidden/>
          </w:rPr>
          <w:fldChar w:fldCharType="begin"/>
        </w:r>
        <w:r w:rsidR="005D6CD7">
          <w:rPr>
            <w:noProof/>
            <w:webHidden/>
          </w:rPr>
          <w:instrText xml:space="preserve"> PAGEREF _Toc48678525 \h </w:instrText>
        </w:r>
        <w:r>
          <w:rPr>
            <w:noProof/>
            <w:webHidden/>
          </w:rPr>
        </w:r>
        <w:r>
          <w:rPr>
            <w:noProof/>
            <w:webHidden/>
          </w:rPr>
          <w:fldChar w:fldCharType="separate"/>
        </w:r>
        <w:r w:rsidR="00D63161">
          <w:rPr>
            <w:noProof/>
            <w:webHidden/>
          </w:rPr>
          <w:t>90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7" w:anchor="_Toc48678526" w:history="1">
        <w:r w:rsidR="005D6CD7" w:rsidRPr="004741D1">
          <w:rPr>
            <w:rStyle w:val="Hyperlink"/>
            <w:noProof/>
          </w:rPr>
          <w:t>Figure 44.Dadabas</w:t>
        </w:r>
        <w:r w:rsidR="005D6CD7">
          <w:rPr>
            <w:noProof/>
            <w:webHidden/>
          </w:rPr>
          <w:tab/>
        </w:r>
        <w:r>
          <w:rPr>
            <w:noProof/>
            <w:webHidden/>
          </w:rPr>
          <w:fldChar w:fldCharType="begin"/>
        </w:r>
        <w:r w:rsidR="005D6CD7">
          <w:rPr>
            <w:noProof/>
            <w:webHidden/>
          </w:rPr>
          <w:instrText xml:space="preserve"> PAGEREF _Toc48678526 \h </w:instrText>
        </w:r>
        <w:r>
          <w:rPr>
            <w:noProof/>
            <w:webHidden/>
          </w:rPr>
        </w:r>
        <w:r>
          <w:rPr>
            <w:noProof/>
            <w:webHidden/>
          </w:rPr>
          <w:fldChar w:fldCharType="separate"/>
        </w:r>
        <w:r w:rsidR="00D63161">
          <w:rPr>
            <w:noProof/>
            <w:webHidden/>
          </w:rPr>
          <w:t>90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8" w:anchor="_Toc48678527" w:history="1">
        <w:r w:rsidR="005D6CD7" w:rsidRPr="004741D1">
          <w:rPr>
            <w:rStyle w:val="Hyperlink"/>
            <w:noProof/>
          </w:rPr>
          <w:t>Figure 45.Gumba</w:t>
        </w:r>
        <w:r w:rsidR="005D6CD7">
          <w:rPr>
            <w:noProof/>
            <w:webHidden/>
          </w:rPr>
          <w:tab/>
        </w:r>
        <w:r>
          <w:rPr>
            <w:noProof/>
            <w:webHidden/>
          </w:rPr>
          <w:fldChar w:fldCharType="begin"/>
        </w:r>
        <w:r w:rsidR="005D6CD7">
          <w:rPr>
            <w:noProof/>
            <w:webHidden/>
          </w:rPr>
          <w:instrText xml:space="preserve"> PAGEREF _Toc48678527 \h </w:instrText>
        </w:r>
        <w:r>
          <w:rPr>
            <w:noProof/>
            <w:webHidden/>
          </w:rPr>
        </w:r>
        <w:r>
          <w:rPr>
            <w:noProof/>
            <w:webHidden/>
          </w:rPr>
          <w:fldChar w:fldCharType="separate"/>
        </w:r>
        <w:r w:rsidR="00D63161">
          <w:rPr>
            <w:noProof/>
            <w:webHidden/>
          </w:rPr>
          <w:t>90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28" w:history="1">
        <w:r w:rsidR="005D6CD7" w:rsidRPr="004741D1">
          <w:rPr>
            <w:rStyle w:val="Hyperlink"/>
            <w:noProof/>
          </w:rPr>
          <w:t>Figure 46:Mulabari chaura</w:t>
        </w:r>
        <w:r w:rsidR="005D6CD7">
          <w:rPr>
            <w:noProof/>
            <w:webHidden/>
          </w:rPr>
          <w:tab/>
        </w:r>
        <w:r>
          <w:rPr>
            <w:noProof/>
            <w:webHidden/>
          </w:rPr>
          <w:fldChar w:fldCharType="begin"/>
        </w:r>
        <w:r w:rsidR="005D6CD7">
          <w:rPr>
            <w:noProof/>
            <w:webHidden/>
          </w:rPr>
          <w:instrText xml:space="preserve"> PAGEREF _Toc48678528 \h </w:instrText>
        </w:r>
        <w:r>
          <w:rPr>
            <w:noProof/>
            <w:webHidden/>
          </w:rPr>
        </w:r>
        <w:r>
          <w:rPr>
            <w:noProof/>
            <w:webHidden/>
          </w:rPr>
          <w:fldChar w:fldCharType="separate"/>
        </w:r>
        <w:r w:rsidR="00D63161">
          <w:rPr>
            <w:noProof/>
            <w:webHidden/>
          </w:rPr>
          <w:t>91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r w:rsidRPr="006736B4">
        <w:rPr>
          <w:noProof/>
        </w:rPr>
        <w:lastRenderedPageBreak/>
        <w:pict>
          <v:shape id="_x0000_s62805" type="#_x0000_t202" style="position:absolute;margin-left:-.6pt;margin-top:-36.75pt;width:414.95pt;height:13.45pt;z-index:253198848;mso-width-relative:margin;mso-height-relative:margin" stroked="f">
            <v:textbox>
              <w:txbxContent>
                <w:p w:rsidR="00D57289" w:rsidRDefault="00D57289" w:rsidP="00CD5FDD"/>
              </w:txbxContent>
            </v:textbox>
          </v:shape>
        </w:pict>
      </w:r>
      <w:hyperlink w:anchor="_Toc48678529" w:history="1">
        <w:r w:rsidR="005D6CD7" w:rsidRPr="004741D1">
          <w:rPr>
            <w:rStyle w:val="Hyperlink"/>
            <w:noProof/>
          </w:rPr>
          <w:t>Figure 48.Schematic view of prioritization of variable</w:t>
        </w:r>
        <w:r w:rsidR="005D6CD7">
          <w:rPr>
            <w:noProof/>
            <w:webHidden/>
          </w:rPr>
          <w:tab/>
        </w:r>
        <w:r>
          <w:rPr>
            <w:noProof/>
            <w:webHidden/>
          </w:rPr>
          <w:fldChar w:fldCharType="begin"/>
        </w:r>
        <w:r w:rsidR="005D6CD7">
          <w:rPr>
            <w:noProof/>
            <w:webHidden/>
          </w:rPr>
          <w:instrText xml:space="preserve"> PAGEREF _Toc48678529 \h </w:instrText>
        </w:r>
        <w:r>
          <w:rPr>
            <w:noProof/>
            <w:webHidden/>
          </w:rPr>
        </w:r>
        <w:r>
          <w:rPr>
            <w:noProof/>
            <w:webHidden/>
          </w:rPr>
          <w:fldChar w:fldCharType="separate"/>
        </w:r>
        <w:r w:rsidR="00D63161">
          <w:rPr>
            <w:noProof/>
            <w:webHidden/>
          </w:rPr>
          <w:t>91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49" w:anchor="_Toc48678530" w:history="1">
        <w:r w:rsidR="005D6CD7" w:rsidRPr="004741D1">
          <w:rPr>
            <w:rStyle w:val="Hyperlink"/>
            <w:noProof/>
          </w:rPr>
          <w:t>Figure 47.Mulabari range</w:t>
        </w:r>
        <w:r w:rsidR="005D6CD7">
          <w:rPr>
            <w:noProof/>
            <w:webHidden/>
          </w:rPr>
          <w:tab/>
        </w:r>
        <w:r>
          <w:rPr>
            <w:noProof/>
            <w:webHidden/>
          </w:rPr>
          <w:fldChar w:fldCharType="begin"/>
        </w:r>
        <w:r w:rsidR="005D6CD7">
          <w:rPr>
            <w:noProof/>
            <w:webHidden/>
          </w:rPr>
          <w:instrText xml:space="preserve"> PAGEREF _Toc48678530 \h </w:instrText>
        </w:r>
        <w:r>
          <w:rPr>
            <w:noProof/>
            <w:webHidden/>
          </w:rPr>
        </w:r>
        <w:r>
          <w:rPr>
            <w:noProof/>
            <w:webHidden/>
          </w:rPr>
          <w:fldChar w:fldCharType="separate"/>
        </w:r>
        <w:r w:rsidR="00D63161">
          <w:rPr>
            <w:noProof/>
            <w:webHidden/>
          </w:rPr>
          <w:t>91</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31" w:history="1">
        <w:r w:rsidR="005D6CD7" w:rsidRPr="004741D1">
          <w:rPr>
            <w:rStyle w:val="Hyperlink"/>
            <w:noProof/>
          </w:rPr>
          <w:t>Figure 49.Schematic view of prioritization of variable</w:t>
        </w:r>
        <w:r w:rsidR="005D6CD7">
          <w:rPr>
            <w:noProof/>
            <w:webHidden/>
          </w:rPr>
          <w:tab/>
        </w:r>
        <w:r>
          <w:rPr>
            <w:noProof/>
            <w:webHidden/>
          </w:rPr>
          <w:fldChar w:fldCharType="begin"/>
        </w:r>
        <w:r w:rsidR="005D6CD7">
          <w:rPr>
            <w:noProof/>
            <w:webHidden/>
          </w:rPr>
          <w:instrText xml:space="preserve"> PAGEREF _Toc48678531 \h </w:instrText>
        </w:r>
        <w:r>
          <w:rPr>
            <w:noProof/>
            <w:webHidden/>
          </w:rPr>
        </w:r>
        <w:r>
          <w:rPr>
            <w:noProof/>
            <w:webHidden/>
          </w:rPr>
          <w:fldChar w:fldCharType="separate"/>
        </w:r>
        <w:r w:rsidR="00D63161">
          <w:rPr>
            <w:noProof/>
            <w:webHidden/>
          </w:rPr>
          <w:t>92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32" w:history="1">
        <w:r w:rsidR="005D6CD7" w:rsidRPr="004741D1">
          <w:rPr>
            <w:rStyle w:val="Hyperlink"/>
            <w:noProof/>
          </w:rPr>
          <w:t>Figure 51:Narbe dunga</w:t>
        </w:r>
        <w:r w:rsidR="005D6CD7">
          <w:rPr>
            <w:noProof/>
            <w:webHidden/>
          </w:rPr>
          <w:tab/>
        </w:r>
        <w:r>
          <w:rPr>
            <w:noProof/>
            <w:webHidden/>
          </w:rPr>
          <w:fldChar w:fldCharType="begin"/>
        </w:r>
        <w:r w:rsidR="005D6CD7">
          <w:rPr>
            <w:noProof/>
            <w:webHidden/>
          </w:rPr>
          <w:instrText xml:space="preserve"> PAGEREF _Toc48678532 \h </w:instrText>
        </w:r>
        <w:r>
          <w:rPr>
            <w:noProof/>
            <w:webHidden/>
          </w:rPr>
        </w:r>
        <w:r>
          <w:rPr>
            <w:noProof/>
            <w:webHidden/>
          </w:rPr>
          <w:fldChar w:fldCharType="separate"/>
        </w:r>
        <w:r w:rsidR="00D63161">
          <w:rPr>
            <w:noProof/>
            <w:webHidden/>
          </w:rPr>
          <w:t>92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0" w:anchor="_Toc48678533" w:history="1">
        <w:r w:rsidR="005D6CD7" w:rsidRPr="004741D1">
          <w:rPr>
            <w:rStyle w:val="Hyperlink"/>
            <w:noProof/>
          </w:rPr>
          <w:t>Figure 50.Surrounding of Lemphu, Jagdada,Liti</w:t>
        </w:r>
        <w:r w:rsidR="005D6CD7">
          <w:rPr>
            <w:noProof/>
            <w:webHidden/>
          </w:rPr>
          <w:tab/>
        </w:r>
        <w:r>
          <w:rPr>
            <w:noProof/>
            <w:webHidden/>
          </w:rPr>
          <w:fldChar w:fldCharType="begin"/>
        </w:r>
        <w:r w:rsidR="005D6CD7">
          <w:rPr>
            <w:noProof/>
            <w:webHidden/>
          </w:rPr>
          <w:instrText xml:space="preserve"> PAGEREF _Toc48678533 \h </w:instrText>
        </w:r>
        <w:r>
          <w:rPr>
            <w:noProof/>
            <w:webHidden/>
          </w:rPr>
        </w:r>
        <w:r>
          <w:rPr>
            <w:noProof/>
            <w:webHidden/>
          </w:rPr>
          <w:fldChar w:fldCharType="separate"/>
        </w:r>
        <w:r w:rsidR="00D63161">
          <w:rPr>
            <w:noProof/>
            <w:webHidden/>
          </w:rPr>
          <w:t>92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34" w:history="1">
        <w:r w:rsidR="005D6CD7" w:rsidRPr="004741D1">
          <w:rPr>
            <w:rStyle w:val="Hyperlink"/>
            <w:noProof/>
          </w:rPr>
          <w:t>Figure 52.Schematic view of prioritization of variable</w:t>
        </w:r>
        <w:r w:rsidR="005D6CD7">
          <w:rPr>
            <w:noProof/>
            <w:webHidden/>
          </w:rPr>
          <w:tab/>
        </w:r>
        <w:r>
          <w:rPr>
            <w:noProof/>
            <w:webHidden/>
          </w:rPr>
          <w:fldChar w:fldCharType="begin"/>
        </w:r>
        <w:r w:rsidR="005D6CD7">
          <w:rPr>
            <w:noProof/>
            <w:webHidden/>
          </w:rPr>
          <w:instrText xml:space="preserve"> PAGEREF _Toc48678534 \h </w:instrText>
        </w:r>
        <w:r>
          <w:rPr>
            <w:noProof/>
            <w:webHidden/>
          </w:rPr>
        </w:r>
        <w:r>
          <w:rPr>
            <w:noProof/>
            <w:webHidden/>
          </w:rPr>
          <w:fldChar w:fldCharType="separate"/>
        </w:r>
        <w:r w:rsidR="00D63161">
          <w:rPr>
            <w:noProof/>
            <w:webHidden/>
          </w:rPr>
          <w:t>93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35" w:history="1">
        <w:r w:rsidR="005D6CD7" w:rsidRPr="004741D1">
          <w:rPr>
            <w:rStyle w:val="Hyperlink"/>
            <w:noProof/>
          </w:rPr>
          <w:t>Figure 53: Pataleshor cave</w:t>
        </w:r>
        <w:r w:rsidR="005D6CD7">
          <w:rPr>
            <w:noProof/>
            <w:webHidden/>
          </w:rPr>
          <w:tab/>
        </w:r>
        <w:r>
          <w:rPr>
            <w:noProof/>
            <w:webHidden/>
          </w:rPr>
          <w:fldChar w:fldCharType="begin"/>
        </w:r>
        <w:r w:rsidR="005D6CD7">
          <w:rPr>
            <w:noProof/>
            <w:webHidden/>
          </w:rPr>
          <w:instrText xml:space="preserve"> PAGEREF _Toc48678535 \h </w:instrText>
        </w:r>
        <w:r>
          <w:rPr>
            <w:noProof/>
            <w:webHidden/>
          </w:rPr>
        </w:r>
        <w:r>
          <w:rPr>
            <w:noProof/>
            <w:webHidden/>
          </w:rPr>
          <w:fldChar w:fldCharType="separate"/>
        </w:r>
        <w:r w:rsidR="00D63161">
          <w:rPr>
            <w:noProof/>
            <w:webHidden/>
          </w:rPr>
          <w:t>93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1" w:anchor="_Toc48678536" w:history="1">
        <w:r w:rsidR="005D6CD7" w:rsidRPr="004741D1">
          <w:rPr>
            <w:rStyle w:val="Hyperlink"/>
            <w:noProof/>
          </w:rPr>
          <w:t>Figure 54.Kotathumki</w:t>
        </w:r>
        <w:r w:rsidR="005D6CD7">
          <w:rPr>
            <w:noProof/>
            <w:webHidden/>
          </w:rPr>
          <w:tab/>
        </w:r>
        <w:r>
          <w:rPr>
            <w:noProof/>
            <w:webHidden/>
          </w:rPr>
          <w:fldChar w:fldCharType="begin"/>
        </w:r>
        <w:r w:rsidR="005D6CD7">
          <w:rPr>
            <w:noProof/>
            <w:webHidden/>
          </w:rPr>
          <w:instrText xml:space="preserve"> PAGEREF _Toc48678536 \h </w:instrText>
        </w:r>
        <w:r>
          <w:rPr>
            <w:noProof/>
            <w:webHidden/>
          </w:rPr>
        </w:r>
        <w:r>
          <w:rPr>
            <w:noProof/>
            <w:webHidden/>
          </w:rPr>
          <w:fldChar w:fldCharType="separate"/>
        </w:r>
        <w:r w:rsidR="00D63161">
          <w:rPr>
            <w:noProof/>
            <w:webHidden/>
          </w:rPr>
          <w:t>93</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37" w:history="1">
        <w:r w:rsidR="005D6CD7" w:rsidRPr="004741D1">
          <w:rPr>
            <w:rStyle w:val="Hyperlink"/>
            <w:noProof/>
          </w:rPr>
          <w:t>Figure 55.To go visit an Agri-tourism farm</w:t>
        </w:r>
        <w:r w:rsidR="005D6CD7">
          <w:rPr>
            <w:noProof/>
            <w:webHidden/>
          </w:rPr>
          <w:tab/>
        </w:r>
        <w:r>
          <w:rPr>
            <w:noProof/>
            <w:webHidden/>
          </w:rPr>
          <w:fldChar w:fldCharType="begin"/>
        </w:r>
        <w:r w:rsidR="005D6CD7">
          <w:rPr>
            <w:noProof/>
            <w:webHidden/>
          </w:rPr>
          <w:instrText xml:space="preserve"> PAGEREF _Toc48678537 \h </w:instrText>
        </w:r>
        <w:r>
          <w:rPr>
            <w:noProof/>
            <w:webHidden/>
          </w:rPr>
        </w:r>
        <w:r>
          <w:rPr>
            <w:noProof/>
            <w:webHidden/>
          </w:rPr>
          <w:fldChar w:fldCharType="separate"/>
        </w:r>
        <w:r w:rsidR="00D63161">
          <w:rPr>
            <w:noProof/>
            <w:webHidden/>
          </w:rPr>
          <w:t>95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38" w:history="1">
        <w:r w:rsidR="005D6CD7" w:rsidRPr="004741D1">
          <w:rPr>
            <w:rStyle w:val="Hyperlink"/>
            <w:noProof/>
          </w:rPr>
          <w:t>Figure 56.Aware of term agri tourism</w:t>
        </w:r>
        <w:r w:rsidR="005D6CD7">
          <w:rPr>
            <w:noProof/>
            <w:webHidden/>
          </w:rPr>
          <w:tab/>
        </w:r>
        <w:r>
          <w:rPr>
            <w:noProof/>
            <w:webHidden/>
          </w:rPr>
          <w:fldChar w:fldCharType="begin"/>
        </w:r>
        <w:r w:rsidR="005D6CD7">
          <w:rPr>
            <w:noProof/>
            <w:webHidden/>
          </w:rPr>
          <w:instrText xml:space="preserve"> PAGEREF _Toc48678538 \h </w:instrText>
        </w:r>
        <w:r>
          <w:rPr>
            <w:noProof/>
            <w:webHidden/>
          </w:rPr>
        </w:r>
        <w:r>
          <w:rPr>
            <w:noProof/>
            <w:webHidden/>
          </w:rPr>
          <w:fldChar w:fldCharType="separate"/>
        </w:r>
        <w:r w:rsidR="00D63161">
          <w:rPr>
            <w:noProof/>
            <w:webHidden/>
          </w:rPr>
          <w:t>95</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2" w:anchor="_Toc48678539" w:history="1">
        <w:r w:rsidR="005D6CD7" w:rsidRPr="004741D1">
          <w:rPr>
            <w:rStyle w:val="Hyperlink"/>
            <w:noProof/>
          </w:rPr>
          <w:t>Figure 58.occupation trend</w:t>
        </w:r>
        <w:r w:rsidR="005D6CD7">
          <w:rPr>
            <w:noProof/>
            <w:webHidden/>
          </w:rPr>
          <w:tab/>
        </w:r>
        <w:r>
          <w:rPr>
            <w:noProof/>
            <w:webHidden/>
          </w:rPr>
          <w:fldChar w:fldCharType="begin"/>
        </w:r>
        <w:r w:rsidR="005D6CD7">
          <w:rPr>
            <w:noProof/>
            <w:webHidden/>
          </w:rPr>
          <w:instrText xml:space="preserve"> PAGEREF _Toc48678539 \h </w:instrText>
        </w:r>
        <w:r>
          <w:rPr>
            <w:noProof/>
            <w:webHidden/>
          </w:rPr>
        </w:r>
        <w:r>
          <w:rPr>
            <w:noProof/>
            <w:webHidden/>
          </w:rPr>
          <w:fldChar w:fldCharType="separate"/>
        </w:r>
        <w:r w:rsidR="00D63161">
          <w:rPr>
            <w:noProof/>
            <w:webHidden/>
          </w:rPr>
          <w:t>96</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40" w:history="1">
        <w:r w:rsidR="005D6CD7" w:rsidRPr="004741D1">
          <w:rPr>
            <w:rStyle w:val="Hyperlink"/>
            <w:noProof/>
          </w:rPr>
          <w:t>Figure 59.Annual family income</w:t>
        </w:r>
        <w:r w:rsidR="005D6CD7">
          <w:rPr>
            <w:noProof/>
            <w:webHidden/>
          </w:rPr>
          <w:tab/>
        </w:r>
        <w:r>
          <w:rPr>
            <w:noProof/>
            <w:webHidden/>
          </w:rPr>
          <w:fldChar w:fldCharType="begin"/>
        </w:r>
        <w:r w:rsidR="005D6CD7">
          <w:rPr>
            <w:noProof/>
            <w:webHidden/>
          </w:rPr>
          <w:instrText xml:space="preserve"> PAGEREF _Toc48678540 \h </w:instrText>
        </w:r>
        <w:r>
          <w:rPr>
            <w:noProof/>
            <w:webHidden/>
          </w:rPr>
        </w:r>
        <w:r>
          <w:rPr>
            <w:noProof/>
            <w:webHidden/>
          </w:rPr>
          <w:fldChar w:fldCharType="separate"/>
        </w:r>
        <w:r w:rsidR="00D63161">
          <w:rPr>
            <w:noProof/>
            <w:webHidden/>
          </w:rPr>
          <w:t>98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3" w:anchor="_Toc48678541" w:history="1">
        <w:r w:rsidR="005D6CD7" w:rsidRPr="004741D1">
          <w:rPr>
            <w:rStyle w:val="Hyperlink"/>
            <w:noProof/>
          </w:rPr>
          <w:t>Figure 60.Political participation</w:t>
        </w:r>
        <w:r w:rsidR="005D6CD7">
          <w:rPr>
            <w:noProof/>
            <w:webHidden/>
          </w:rPr>
          <w:tab/>
        </w:r>
        <w:r>
          <w:rPr>
            <w:noProof/>
            <w:webHidden/>
          </w:rPr>
          <w:fldChar w:fldCharType="begin"/>
        </w:r>
        <w:r w:rsidR="005D6CD7">
          <w:rPr>
            <w:noProof/>
            <w:webHidden/>
          </w:rPr>
          <w:instrText xml:space="preserve"> PAGEREF _Toc48678541 \h </w:instrText>
        </w:r>
        <w:r>
          <w:rPr>
            <w:noProof/>
            <w:webHidden/>
          </w:rPr>
        </w:r>
        <w:r>
          <w:rPr>
            <w:noProof/>
            <w:webHidden/>
          </w:rPr>
          <w:fldChar w:fldCharType="separate"/>
        </w:r>
        <w:r w:rsidR="00D63161">
          <w:rPr>
            <w:noProof/>
            <w:webHidden/>
          </w:rPr>
          <w:t>98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42" w:history="1">
        <w:r w:rsidR="005D6CD7" w:rsidRPr="004741D1">
          <w:rPr>
            <w:rStyle w:val="Hyperlink"/>
            <w:noProof/>
          </w:rPr>
          <w:t>Figure 66.Social participation</w:t>
        </w:r>
        <w:r w:rsidR="005D6CD7">
          <w:rPr>
            <w:noProof/>
            <w:webHidden/>
          </w:rPr>
          <w:tab/>
        </w:r>
        <w:r>
          <w:rPr>
            <w:noProof/>
            <w:webHidden/>
          </w:rPr>
          <w:fldChar w:fldCharType="begin"/>
        </w:r>
        <w:r w:rsidR="005D6CD7">
          <w:rPr>
            <w:noProof/>
            <w:webHidden/>
          </w:rPr>
          <w:instrText xml:space="preserve"> PAGEREF _Toc48678542 \h </w:instrText>
        </w:r>
        <w:r>
          <w:rPr>
            <w:noProof/>
            <w:webHidden/>
          </w:rPr>
        </w:r>
        <w:r>
          <w:rPr>
            <w:noProof/>
            <w:webHidden/>
          </w:rPr>
          <w:fldChar w:fldCharType="separate"/>
        </w:r>
        <w:r w:rsidR="00D63161">
          <w:rPr>
            <w:noProof/>
            <w:webHidden/>
          </w:rPr>
          <w:t>99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4" w:anchor="_Toc48678543" w:history="1">
        <w:r w:rsidR="005D6CD7" w:rsidRPr="004741D1">
          <w:rPr>
            <w:rStyle w:val="Hyperlink"/>
            <w:noProof/>
          </w:rPr>
          <w:t>Figure 61.Religious participation</w:t>
        </w:r>
        <w:r w:rsidR="005D6CD7">
          <w:rPr>
            <w:noProof/>
            <w:webHidden/>
          </w:rPr>
          <w:tab/>
        </w:r>
        <w:r>
          <w:rPr>
            <w:noProof/>
            <w:webHidden/>
          </w:rPr>
          <w:fldChar w:fldCharType="begin"/>
        </w:r>
        <w:r w:rsidR="005D6CD7">
          <w:rPr>
            <w:noProof/>
            <w:webHidden/>
          </w:rPr>
          <w:instrText xml:space="preserve"> PAGEREF _Toc48678543 \h </w:instrText>
        </w:r>
        <w:r>
          <w:rPr>
            <w:noProof/>
            <w:webHidden/>
          </w:rPr>
        </w:r>
        <w:r>
          <w:rPr>
            <w:noProof/>
            <w:webHidden/>
          </w:rPr>
          <w:fldChar w:fldCharType="separate"/>
        </w:r>
        <w:r w:rsidR="00D63161">
          <w:rPr>
            <w:noProof/>
            <w:webHidden/>
          </w:rPr>
          <w:t>99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5" w:anchor="_Toc48678544" w:history="1">
        <w:r w:rsidR="005D6CD7" w:rsidRPr="004741D1">
          <w:rPr>
            <w:rStyle w:val="Hyperlink"/>
            <w:noProof/>
          </w:rPr>
          <w:t>Figure 62.NGO participation</w:t>
        </w:r>
        <w:r w:rsidR="005D6CD7">
          <w:rPr>
            <w:noProof/>
            <w:webHidden/>
          </w:rPr>
          <w:tab/>
        </w:r>
        <w:r>
          <w:rPr>
            <w:noProof/>
            <w:webHidden/>
          </w:rPr>
          <w:fldChar w:fldCharType="begin"/>
        </w:r>
        <w:r w:rsidR="005D6CD7">
          <w:rPr>
            <w:noProof/>
            <w:webHidden/>
          </w:rPr>
          <w:instrText xml:space="preserve"> PAGEREF _Toc48678544 \h </w:instrText>
        </w:r>
        <w:r>
          <w:rPr>
            <w:noProof/>
            <w:webHidden/>
          </w:rPr>
        </w:r>
        <w:r>
          <w:rPr>
            <w:noProof/>
            <w:webHidden/>
          </w:rPr>
          <w:fldChar w:fldCharType="separate"/>
        </w:r>
        <w:r w:rsidR="00D63161">
          <w:rPr>
            <w:noProof/>
            <w:webHidden/>
          </w:rPr>
          <w:t>99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6" w:anchor="_Toc48678545" w:history="1">
        <w:r w:rsidR="005D6CD7" w:rsidRPr="004741D1">
          <w:rPr>
            <w:rStyle w:val="Hyperlink"/>
            <w:noProof/>
          </w:rPr>
          <w:t>Figure 63.Sport club participation</w:t>
        </w:r>
        <w:r w:rsidR="005D6CD7">
          <w:rPr>
            <w:noProof/>
            <w:webHidden/>
          </w:rPr>
          <w:tab/>
        </w:r>
        <w:r>
          <w:rPr>
            <w:noProof/>
            <w:webHidden/>
          </w:rPr>
          <w:fldChar w:fldCharType="begin"/>
        </w:r>
        <w:r w:rsidR="005D6CD7">
          <w:rPr>
            <w:noProof/>
            <w:webHidden/>
          </w:rPr>
          <w:instrText xml:space="preserve"> PAGEREF _Toc48678545 \h </w:instrText>
        </w:r>
        <w:r>
          <w:rPr>
            <w:noProof/>
            <w:webHidden/>
          </w:rPr>
        </w:r>
        <w:r>
          <w:rPr>
            <w:noProof/>
            <w:webHidden/>
          </w:rPr>
          <w:fldChar w:fldCharType="separate"/>
        </w:r>
        <w:r w:rsidR="00D63161">
          <w:rPr>
            <w:noProof/>
            <w:webHidden/>
          </w:rPr>
          <w:t>99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7" w:anchor="_Toc48678546" w:history="1">
        <w:r w:rsidR="005D6CD7" w:rsidRPr="004741D1">
          <w:rPr>
            <w:rStyle w:val="Hyperlink"/>
            <w:noProof/>
          </w:rPr>
          <w:t>Figure 64.Health participation</w:t>
        </w:r>
        <w:r w:rsidR="005D6CD7">
          <w:rPr>
            <w:noProof/>
            <w:webHidden/>
          </w:rPr>
          <w:tab/>
        </w:r>
        <w:r>
          <w:rPr>
            <w:noProof/>
            <w:webHidden/>
          </w:rPr>
          <w:fldChar w:fldCharType="begin"/>
        </w:r>
        <w:r w:rsidR="005D6CD7">
          <w:rPr>
            <w:noProof/>
            <w:webHidden/>
          </w:rPr>
          <w:instrText xml:space="preserve"> PAGEREF _Toc48678546 \h </w:instrText>
        </w:r>
        <w:r>
          <w:rPr>
            <w:noProof/>
            <w:webHidden/>
          </w:rPr>
        </w:r>
        <w:r>
          <w:rPr>
            <w:noProof/>
            <w:webHidden/>
          </w:rPr>
          <w:fldChar w:fldCharType="separate"/>
        </w:r>
        <w:r w:rsidR="00D63161">
          <w:rPr>
            <w:noProof/>
            <w:webHidden/>
          </w:rPr>
          <w:t>99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8" w:anchor="_Toc48678547" w:history="1">
        <w:r w:rsidR="005D6CD7" w:rsidRPr="004741D1">
          <w:rPr>
            <w:rStyle w:val="Hyperlink"/>
            <w:noProof/>
          </w:rPr>
          <w:t>Figure 65..Social club participation</w:t>
        </w:r>
        <w:r w:rsidR="005D6CD7">
          <w:rPr>
            <w:noProof/>
            <w:webHidden/>
          </w:rPr>
          <w:tab/>
        </w:r>
        <w:r>
          <w:rPr>
            <w:noProof/>
            <w:webHidden/>
          </w:rPr>
          <w:fldChar w:fldCharType="begin"/>
        </w:r>
        <w:r w:rsidR="005D6CD7">
          <w:rPr>
            <w:noProof/>
            <w:webHidden/>
          </w:rPr>
          <w:instrText xml:space="preserve"> PAGEREF _Toc48678547 \h </w:instrText>
        </w:r>
        <w:r>
          <w:rPr>
            <w:noProof/>
            <w:webHidden/>
          </w:rPr>
        </w:r>
        <w:r>
          <w:rPr>
            <w:noProof/>
            <w:webHidden/>
          </w:rPr>
          <w:fldChar w:fldCharType="separate"/>
        </w:r>
        <w:r w:rsidR="00D63161">
          <w:rPr>
            <w:noProof/>
            <w:webHidden/>
          </w:rPr>
          <w:t>99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59" w:anchor="_Toc48678548" w:history="1">
        <w:r w:rsidR="005D6CD7" w:rsidRPr="004741D1">
          <w:rPr>
            <w:rStyle w:val="Hyperlink"/>
            <w:noProof/>
          </w:rPr>
          <w:t>Figure 67.Educational Qualification</w:t>
        </w:r>
        <w:r w:rsidR="005D6CD7">
          <w:rPr>
            <w:noProof/>
            <w:webHidden/>
          </w:rPr>
          <w:tab/>
        </w:r>
        <w:r>
          <w:rPr>
            <w:noProof/>
            <w:webHidden/>
          </w:rPr>
          <w:fldChar w:fldCharType="begin"/>
        </w:r>
        <w:r w:rsidR="005D6CD7">
          <w:rPr>
            <w:noProof/>
            <w:webHidden/>
          </w:rPr>
          <w:instrText xml:space="preserve"> PAGEREF _Toc48678548 \h </w:instrText>
        </w:r>
        <w:r>
          <w:rPr>
            <w:noProof/>
            <w:webHidden/>
          </w:rPr>
        </w:r>
        <w:r>
          <w:rPr>
            <w:noProof/>
            <w:webHidden/>
          </w:rPr>
          <w:fldChar w:fldCharType="separate"/>
        </w:r>
        <w:r w:rsidR="00D63161">
          <w:rPr>
            <w:noProof/>
            <w:webHidden/>
          </w:rPr>
          <w:t>100</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60" w:anchor="_Toc48678549" w:history="1">
        <w:r w:rsidR="005D6CD7" w:rsidRPr="004741D1">
          <w:rPr>
            <w:rStyle w:val="Hyperlink"/>
            <w:noProof/>
          </w:rPr>
          <w:t>Figure 68.Zoning</w:t>
        </w:r>
        <w:r w:rsidR="005D6CD7">
          <w:rPr>
            <w:noProof/>
            <w:webHidden/>
          </w:rPr>
          <w:tab/>
        </w:r>
        <w:r>
          <w:rPr>
            <w:noProof/>
            <w:webHidden/>
          </w:rPr>
          <w:fldChar w:fldCharType="begin"/>
        </w:r>
        <w:r w:rsidR="005D6CD7">
          <w:rPr>
            <w:noProof/>
            <w:webHidden/>
          </w:rPr>
          <w:instrText xml:space="preserve"> PAGEREF _Toc48678549 \h </w:instrText>
        </w:r>
        <w:r>
          <w:rPr>
            <w:noProof/>
            <w:webHidden/>
          </w:rPr>
        </w:r>
        <w:r>
          <w:rPr>
            <w:noProof/>
            <w:webHidden/>
          </w:rPr>
          <w:fldChar w:fldCharType="separate"/>
        </w:r>
        <w:r w:rsidR="00D63161">
          <w:rPr>
            <w:noProof/>
            <w:webHidden/>
          </w:rPr>
          <w:t>112</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50" w:history="1">
        <w:r w:rsidR="005D6CD7" w:rsidRPr="004741D1">
          <w:rPr>
            <w:rStyle w:val="Hyperlink"/>
            <w:noProof/>
          </w:rPr>
          <w:t>Figure 69. map of One night two days tour</w:t>
        </w:r>
        <w:r w:rsidR="005D6CD7">
          <w:rPr>
            <w:noProof/>
            <w:webHidden/>
          </w:rPr>
          <w:tab/>
        </w:r>
        <w:r>
          <w:rPr>
            <w:noProof/>
            <w:webHidden/>
          </w:rPr>
          <w:fldChar w:fldCharType="begin"/>
        </w:r>
        <w:r w:rsidR="005D6CD7">
          <w:rPr>
            <w:noProof/>
            <w:webHidden/>
          </w:rPr>
          <w:instrText xml:space="preserve"> PAGEREF _Toc48678550 \h </w:instrText>
        </w:r>
        <w:r>
          <w:rPr>
            <w:noProof/>
            <w:webHidden/>
          </w:rPr>
        </w:r>
        <w:r>
          <w:rPr>
            <w:noProof/>
            <w:webHidden/>
          </w:rPr>
          <w:fldChar w:fldCharType="separate"/>
        </w:r>
        <w:r w:rsidR="00D63161">
          <w:rPr>
            <w:noProof/>
            <w:webHidden/>
          </w:rPr>
          <w:t>117</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51" w:history="1">
        <w:r w:rsidR="005D6CD7" w:rsidRPr="004741D1">
          <w:rPr>
            <w:rStyle w:val="Hyperlink"/>
            <w:noProof/>
          </w:rPr>
          <w:t>Figure 70.Two/three nigh three /four days tour</w:t>
        </w:r>
        <w:r w:rsidR="005D6CD7">
          <w:rPr>
            <w:noProof/>
            <w:webHidden/>
          </w:rPr>
          <w:tab/>
        </w:r>
        <w:r>
          <w:rPr>
            <w:noProof/>
            <w:webHidden/>
          </w:rPr>
          <w:fldChar w:fldCharType="begin"/>
        </w:r>
        <w:r w:rsidR="005D6CD7">
          <w:rPr>
            <w:noProof/>
            <w:webHidden/>
          </w:rPr>
          <w:instrText xml:space="preserve"> PAGEREF _Toc48678551 \h </w:instrText>
        </w:r>
        <w:r>
          <w:rPr>
            <w:noProof/>
            <w:webHidden/>
          </w:rPr>
        </w:r>
        <w:r>
          <w:rPr>
            <w:noProof/>
            <w:webHidden/>
          </w:rPr>
          <w:fldChar w:fldCharType="separate"/>
        </w:r>
        <w:r w:rsidR="00D63161">
          <w:rPr>
            <w:noProof/>
            <w:webHidden/>
          </w:rPr>
          <w:t>118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52" w:history="1">
        <w:r w:rsidR="005D6CD7" w:rsidRPr="004741D1">
          <w:rPr>
            <w:rStyle w:val="Hyperlink"/>
            <w:noProof/>
          </w:rPr>
          <w:t>Figure 71.Four/five night five /six days tour</w:t>
        </w:r>
        <w:r w:rsidR="005D6CD7">
          <w:rPr>
            <w:noProof/>
            <w:webHidden/>
          </w:rPr>
          <w:tab/>
        </w:r>
        <w:r>
          <w:rPr>
            <w:noProof/>
            <w:webHidden/>
          </w:rPr>
          <w:fldChar w:fldCharType="begin"/>
        </w:r>
        <w:r w:rsidR="005D6CD7">
          <w:rPr>
            <w:noProof/>
            <w:webHidden/>
          </w:rPr>
          <w:instrText xml:space="preserve"> PAGEREF _Toc48678552 \h </w:instrText>
        </w:r>
        <w:r>
          <w:rPr>
            <w:noProof/>
            <w:webHidden/>
          </w:rPr>
        </w:r>
        <w:r>
          <w:rPr>
            <w:noProof/>
            <w:webHidden/>
          </w:rPr>
          <w:fldChar w:fldCharType="separate"/>
        </w:r>
        <w:r w:rsidR="00D63161">
          <w:rPr>
            <w:noProof/>
            <w:webHidden/>
          </w:rPr>
          <w:t>118</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r:id="rId61" w:anchor="_Toc48678553" w:history="1">
        <w:r w:rsidR="005D6CD7" w:rsidRPr="004741D1">
          <w:rPr>
            <w:rStyle w:val="Hyperlink"/>
            <w:noProof/>
          </w:rPr>
          <w:t>Figure 72.Cycling route</w:t>
        </w:r>
        <w:r w:rsidR="005D6CD7">
          <w:rPr>
            <w:noProof/>
            <w:webHidden/>
          </w:rPr>
          <w:tab/>
        </w:r>
        <w:r>
          <w:rPr>
            <w:noProof/>
            <w:webHidden/>
          </w:rPr>
          <w:fldChar w:fldCharType="begin"/>
        </w:r>
        <w:r w:rsidR="005D6CD7">
          <w:rPr>
            <w:noProof/>
            <w:webHidden/>
          </w:rPr>
          <w:instrText xml:space="preserve"> PAGEREF _Toc48678553 \h </w:instrText>
        </w:r>
        <w:r>
          <w:rPr>
            <w:noProof/>
            <w:webHidden/>
          </w:rPr>
        </w:r>
        <w:r>
          <w:rPr>
            <w:noProof/>
            <w:webHidden/>
          </w:rPr>
          <w:fldChar w:fldCharType="separate"/>
        </w:r>
        <w:r w:rsidR="00D63161">
          <w:rPr>
            <w:noProof/>
            <w:webHidden/>
          </w:rPr>
          <w:t>119</w:t>
        </w:r>
        <w:r>
          <w:rPr>
            <w:noProof/>
            <w:webHidden/>
          </w:rPr>
          <w:fldChar w:fldCharType="end"/>
        </w:r>
      </w:hyperlink>
    </w:p>
    <w:p w:rsidR="005D6CD7" w:rsidRDefault="006736B4">
      <w:pPr>
        <w:pStyle w:val="TableofFigures"/>
        <w:tabs>
          <w:tab w:val="right" w:leader="dot" w:pos="8299"/>
        </w:tabs>
        <w:rPr>
          <w:rFonts w:asciiTheme="minorHAnsi" w:eastAsiaTheme="minorEastAsia" w:hAnsiTheme="minorHAnsi" w:cstheme="minorBidi"/>
          <w:noProof/>
          <w:sz w:val="22"/>
          <w:szCs w:val="20"/>
        </w:rPr>
      </w:pPr>
      <w:hyperlink w:anchor="_Toc48678554" w:history="1">
        <w:r w:rsidR="005D6CD7" w:rsidRPr="004741D1">
          <w:rPr>
            <w:rStyle w:val="Hyperlink"/>
            <w:noProof/>
          </w:rPr>
          <w:t>Figure 73.(High land)Lake ,Middle Land(Kachhad), Low land(Besi)</w:t>
        </w:r>
        <w:r w:rsidR="005D6CD7">
          <w:rPr>
            <w:noProof/>
            <w:webHidden/>
          </w:rPr>
          <w:tab/>
        </w:r>
        <w:r>
          <w:rPr>
            <w:noProof/>
            <w:webHidden/>
          </w:rPr>
          <w:fldChar w:fldCharType="begin"/>
        </w:r>
        <w:r w:rsidR="005D6CD7">
          <w:rPr>
            <w:noProof/>
            <w:webHidden/>
          </w:rPr>
          <w:instrText xml:space="preserve"> PAGEREF _Toc48678554 \h </w:instrText>
        </w:r>
        <w:r>
          <w:rPr>
            <w:noProof/>
            <w:webHidden/>
          </w:rPr>
        </w:r>
        <w:r>
          <w:rPr>
            <w:noProof/>
            <w:webHidden/>
          </w:rPr>
          <w:fldChar w:fldCharType="separate"/>
        </w:r>
        <w:r w:rsidR="00D63161">
          <w:rPr>
            <w:noProof/>
            <w:webHidden/>
          </w:rPr>
          <w:t>121</w:t>
        </w:r>
        <w:r>
          <w:rPr>
            <w:noProof/>
            <w:webHidden/>
          </w:rPr>
          <w:fldChar w:fldCharType="end"/>
        </w:r>
      </w:hyperlink>
    </w:p>
    <w:p w:rsidR="00EB0245" w:rsidRDefault="006736B4" w:rsidP="00DD6B98">
      <w:pPr>
        <w:pStyle w:val="BodyText"/>
      </w:pPr>
      <w:r>
        <w:fldChar w:fldCharType="end"/>
      </w: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8A6EB3" w:rsidRDefault="008A6EB3" w:rsidP="00DD6B98">
      <w:pPr>
        <w:pStyle w:val="BodyText"/>
      </w:pPr>
    </w:p>
    <w:p w:rsidR="00CD5FDD" w:rsidRDefault="00CD5FDD" w:rsidP="00DD6B98">
      <w:pPr>
        <w:pStyle w:val="BodyText"/>
      </w:pPr>
    </w:p>
    <w:p w:rsidR="00CD5FDD" w:rsidRDefault="00CD5FDD" w:rsidP="00DD6B98">
      <w:pPr>
        <w:pStyle w:val="BodyText"/>
      </w:pPr>
    </w:p>
    <w:p w:rsidR="008A6EB3" w:rsidRDefault="008A6EB3" w:rsidP="00DD6B98">
      <w:pPr>
        <w:pStyle w:val="BodyText"/>
      </w:pPr>
    </w:p>
    <w:p w:rsidR="008A6EB3" w:rsidRDefault="008A6EB3" w:rsidP="00DD6B98">
      <w:pPr>
        <w:pStyle w:val="BodyText"/>
      </w:pPr>
    </w:p>
    <w:p w:rsidR="00B56465" w:rsidRDefault="00B56465" w:rsidP="00DD6B98">
      <w:pPr>
        <w:pStyle w:val="BodyText"/>
      </w:pPr>
    </w:p>
    <w:p w:rsidR="008A6EB3" w:rsidRPr="008A6EB3" w:rsidRDefault="006736B4" w:rsidP="00DD6B98">
      <w:pPr>
        <w:pStyle w:val="BodyText"/>
      </w:pPr>
      <w:r>
        <w:rPr>
          <w:noProof/>
          <w:lang w:val="en-US"/>
        </w:rPr>
        <w:lastRenderedPageBreak/>
        <w:pict>
          <v:shape id="_x0000_s62794" type="#_x0000_t202" style="position:absolute;left:0;text-align:left;margin-left:-.5pt;margin-top:-37.6pt;width:414.95pt;height:13.45pt;z-index:253186560;mso-width-relative:margin;mso-height-relative:margin" stroked="f">
            <v:textbox>
              <w:txbxContent>
                <w:p w:rsidR="00D57289" w:rsidRDefault="00D57289" w:rsidP="005E60EF"/>
              </w:txbxContent>
            </v:textbox>
          </v:shape>
        </w:pict>
      </w:r>
    </w:p>
    <w:p w:rsidR="00A53360" w:rsidRPr="00C55581" w:rsidRDefault="00EE2F4E" w:rsidP="00A53360">
      <w:pPr>
        <w:rPr>
          <w:b/>
          <w:bCs/>
        </w:rPr>
      </w:pPr>
      <w:bookmarkStart w:id="49" w:name="_Toc502484760"/>
      <w:r>
        <w:rPr>
          <w:b/>
          <w:bCs/>
        </w:rPr>
        <w:t xml:space="preserve">LIST OF </w:t>
      </w:r>
      <w:r w:rsidRPr="00C55581">
        <w:rPr>
          <w:b/>
          <w:bCs/>
        </w:rPr>
        <w:t>ACRONYMS</w:t>
      </w:r>
      <w:bookmarkEnd w:id="49"/>
    </w:p>
    <w:p w:rsidR="00126AF9" w:rsidRDefault="00126AF9" w:rsidP="0090639E">
      <w:pPr>
        <w:pStyle w:val="BodyText"/>
        <w:rPr>
          <w:szCs w:val="24"/>
        </w:rPr>
      </w:pPr>
    </w:p>
    <w:p w:rsidR="00A53360" w:rsidRPr="00C55581" w:rsidRDefault="00A53360" w:rsidP="0090639E">
      <w:pPr>
        <w:pStyle w:val="BodyText"/>
        <w:rPr>
          <w:szCs w:val="24"/>
        </w:rPr>
      </w:pPr>
      <w:r w:rsidRPr="00C55581">
        <w:rPr>
          <w:szCs w:val="24"/>
        </w:rPr>
        <w:t>CBO-community Based organizations</w:t>
      </w:r>
    </w:p>
    <w:p w:rsidR="00A53360" w:rsidRPr="00C55581" w:rsidRDefault="00A53360" w:rsidP="0090639E">
      <w:pPr>
        <w:pStyle w:val="BodyText"/>
        <w:rPr>
          <w:szCs w:val="24"/>
        </w:rPr>
      </w:pPr>
      <w:r w:rsidRPr="00C55581">
        <w:rPr>
          <w:szCs w:val="24"/>
        </w:rPr>
        <w:t>DFID- Department For International Development</w:t>
      </w:r>
    </w:p>
    <w:p w:rsidR="00A53360" w:rsidRPr="00C55581" w:rsidRDefault="00A53360" w:rsidP="0090639E">
      <w:pPr>
        <w:pStyle w:val="BodyText"/>
        <w:rPr>
          <w:szCs w:val="24"/>
        </w:rPr>
      </w:pPr>
      <w:r w:rsidRPr="00C55581">
        <w:rPr>
          <w:szCs w:val="24"/>
        </w:rPr>
        <w:t>GDP- Gross Domestic Product</w:t>
      </w:r>
    </w:p>
    <w:p w:rsidR="00A53360" w:rsidRPr="00C55581" w:rsidRDefault="00A53360" w:rsidP="0090639E">
      <w:pPr>
        <w:pStyle w:val="BodyText"/>
        <w:rPr>
          <w:szCs w:val="24"/>
        </w:rPr>
      </w:pPr>
      <w:r w:rsidRPr="00C55581">
        <w:rPr>
          <w:szCs w:val="24"/>
        </w:rPr>
        <w:t>NGO-Non government</w:t>
      </w:r>
      <w:r w:rsidR="00A72793">
        <w:rPr>
          <w:szCs w:val="24"/>
        </w:rPr>
        <w:t xml:space="preserve"> </w:t>
      </w:r>
      <w:r w:rsidRPr="00C55581">
        <w:rPr>
          <w:szCs w:val="24"/>
        </w:rPr>
        <w:t>organizations</w:t>
      </w:r>
    </w:p>
    <w:p w:rsidR="00A53360" w:rsidRPr="00C55581" w:rsidRDefault="00A53360" w:rsidP="0090639E">
      <w:pPr>
        <w:pStyle w:val="BodyText"/>
        <w:rPr>
          <w:szCs w:val="24"/>
        </w:rPr>
      </w:pPr>
      <w:r w:rsidRPr="00C55581">
        <w:rPr>
          <w:szCs w:val="24"/>
        </w:rPr>
        <w:t>NWF-Non working farm</w:t>
      </w:r>
    </w:p>
    <w:p w:rsidR="00A53360" w:rsidRPr="00C55581" w:rsidRDefault="00A53360" w:rsidP="0090639E">
      <w:pPr>
        <w:pStyle w:val="BodyText"/>
        <w:rPr>
          <w:szCs w:val="24"/>
        </w:rPr>
      </w:pPr>
      <w:r w:rsidRPr="00C55581">
        <w:rPr>
          <w:szCs w:val="24"/>
        </w:rPr>
        <w:t xml:space="preserve">MoCTCA -Ministry of Culture, Tourism and Civil Aviation </w:t>
      </w:r>
    </w:p>
    <w:p w:rsidR="00A53360" w:rsidRPr="00C55581" w:rsidRDefault="00A53360" w:rsidP="0090639E">
      <w:pPr>
        <w:pStyle w:val="BodyText"/>
        <w:rPr>
          <w:szCs w:val="24"/>
        </w:rPr>
      </w:pPr>
      <w:r w:rsidRPr="00C55581">
        <w:rPr>
          <w:szCs w:val="24"/>
        </w:rPr>
        <w:t>VDC-Village Development Committee</w:t>
      </w:r>
    </w:p>
    <w:p w:rsidR="00A53360" w:rsidRPr="00C55581" w:rsidRDefault="00A53360" w:rsidP="0090639E">
      <w:pPr>
        <w:pStyle w:val="BodyText"/>
        <w:rPr>
          <w:szCs w:val="24"/>
        </w:rPr>
      </w:pPr>
      <w:r w:rsidRPr="00C55581">
        <w:rPr>
          <w:szCs w:val="24"/>
        </w:rPr>
        <w:t>WFDCA-working farm direct contact, authentic</w:t>
      </w:r>
    </w:p>
    <w:p w:rsidR="00A53360" w:rsidRPr="00C55581" w:rsidRDefault="00A53360" w:rsidP="0090639E">
      <w:pPr>
        <w:pStyle w:val="BodyText"/>
        <w:rPr>
          <w:szCs w:val="24"/>
        </w:rPr>
      </w:pPr>
      <w:r w:rsidRPr="00C55581">
        <w:rPr>
          <w:szCs w:val="24"/>
        </w:rPr>
        <w:t>WFDCS-Working farm direct contact, staged</w:t>
      </w:r>
    </w:p>
    <w:p w:rsidR="00A53360" w:rsidRPr="00C55581" w:rsidRDefault="00A53360" w:rsidP="0090639E">
      <w:pPr>
        <w:pStyle w:val="BodyText"/>
        <w:rPr>
          <w:szCs w:val="24"/>
        </w:rPr>
      </w:pPr>
      <w:r w:rsidRPr="00C55581">
        <w:rPr>
          <w:szCs w:val="24"/>
        </w:rPr>
        <w:t>WFIC-Working farm, indirect contact</w:t>
      </w:r>
    </w:p>
    <w:p w:rsidR="00B96289" w:rsidRPr="00C55581" w:rsidRDefault="0090639E" w:rsidP="0090639E">
      <w:pPr>
        <w:sectPr w:rsidR="00B96289" w:rsidRPr="00C55581" w:rsidSect="0028589C">
          <w:footerReference w:type="default" r:id="rId62"/>
          <w:pgSz w:w="11909" w:h="16834" w:code="9"/>
          <w:pgMar w:top="1440" w:right="1440" w:bottom="1440" w:left="1872" w:header="720" w:footer="720" w:gutter="0"/>
          <w:pgNumType w:fmt="lowerRoman" w:start="1"/>
          <w:cols w:space="720"/>
        </w:sectPr>
      </w:pPr>
      <w:r w:rsidRPr="00C55581">
        <w:t xml:space="preserve">WFPC-working </w:t>
      </w:r>
      <w:r w:rsidR="00A53360" w:rsidRPr="00C55581">
        <w:t>farm, passive cont</w:t>
      </w:r>
    </w:p>
    <w:p w:rsidR="005F555B" w:rsidRPr="00CD4262" w:rsidRDefault="006736B4" w:rsidP="00CD4262">
      <w:pPr>
        <w:pStyle w:val="Heading1"/>
      </w:pPr>
      <w:r w:rsidRPr="006736B4">
        <w:rPr>
          <w:lang w:eastAsia="zh-TW"/>
        </w:rPr>
        <w:lastRenderedPageBreak/>
        <w:pict>
          <v:shape id="_x0000_s62765" type="#_x0000_t202" style="position:absolute;left:0;text-align:left;margin-left:-4.5pt;margin-top:6.85pt;width:297.55pt;height:26.35pt;z-index:253158912;mso-height-percent:200;mso-height-percent:200;mso-width-relative:margin;mso-height-relative:margin" stroked="f">
            <v:textbox style="mso-next-textbox:#_x0000_s62765;mso-fit-shape-to-text:t">
              <w:txbxContent>
                <w:p w:rsidR="00D57289" w:rsidRPr="0022370F" w:rsidRDefault="00D57289">
                  <w:pPr>
                    <w:rPr>
                      <w:b/>
                      <w:bCs/>
                      <w:sz w:val="32"/>
                      <w:szCs w:val="32"/>
                    </w:rPr>
                  </w:pPr>
                  <w:r w:rsidRPr="0022370F">
                    <w:rPr>
                      <w:b/>
                      <w:bCs/>
                      <w:sz w:val="32"/>
                      <w:szCs w:val="32"/>
                    </w:rPr>
                    <w:t>CHAPTER ONE: INTRODUCTION</w:t>
                  </w:r>
                </w:p>
              </w:txbxContent>
            </v:textbox>
          </v:shape>
        </w:pict>
      </w:r>
      <w:bookmarkStart w:id="50" w:name="_Toc48677747"/>
      <w:r w:rsidR="000059A6" w:rsidRPr="00CD4262">
        <w:t>INTRODUCTION</w:t>
      </w:r>
      <w:bookmarkEnd w:id="50"/>
    </w:p>
    <w:p w:rsidR="00970910" w:rsidRDefault="00970910" w:rsidP="0038667F">
      <w:pPr>
        <w:pStyle w:val="Heading2"/>
      </w:pPr>
      <w:bookmarkStart w:id="51" w:name="_Toc48677748"/>
      <w:r>
        <w:t>Background</w:t>
      </w:r>
      <w:bookmarkEnd w:id="51"/>
    </w:p>
    <w:p w:rsidR="003628BA" w:rsidRPr="00C55581" w:rsidRDefault="003628BA" w:rsidP="0038667F">
      <w:pPr>
        <w:pStyle w:val="BodyText"/>
      </w:pPr>
      <w:r w:rsidRPr="00C55581">
        <w:t xml:space="preserve">People travel for many reasons- for trade or business, for pilgrimage, for recreation, due to war and so on. Tourism becoming hugely popular as a global leisure travel – activity. By 2023 WTTC forecasts that travel and tourism’s total economic contribution will account for 10.4% of global GDP, $10.5 trillion US dollars and 1 in 10 jobs. </w:t>
      </w:r>
      <w:r w:rsidR="00090136" w:rsidRPr="00C55581">
        <w:t xml:space="preserve">Over the past five years, one in five jobs were created by the sector, making Travel &amp; Tourism the best partner for governments to generate employment. </w:t>
      </w:r>
      <w:r w:rsidRPr="00C55581">
        <w:t>Travel and Tourism employment is forecast to add over 70 million jobs over the next decade, with two-third of those additional jobs in Asia. Asia will continue to lead growth of the industry, with annual average growth of over 6 %.(</w:t>
      </w:r>
      <w:hyperlink r:id="rId63" w:history="1">
        <w:r w:rsidRPr="00C55581">
          <w:rPr>
            <w:rStyle w:val="Hyperlink"/>
            <w:color w:val="auto"/>
            <w:sz w:val="24"/>
            <w:szCs w:val="24"/>
            <w:u w:val="none"/>
          </w:rPr>
          <w:t>http://www.wttc.org/news-media/news-archuve/2018</w:t>
        </w:r>
      </w:hyperlink>
      <w:r w:rsidRPr="00C55581">
        <w:t>)</w:t>
      </w:r>
    </w:p>
    <w:p w:rsidR="003628BA" w:rsidRPr="00C55581" w:rsidRDefault="003628BA" w:rsidP="00A53360">
      <w:pPr>
        <w:pStyle w:val="BodyText"/>
        <w:rPr>
          <w:szCs w:val="24"/>
        </w:rPr>
      </w:pPr>
      <w:r w:rsidRPr="00C55581">
        <w:rPr>
          <w:szCs w:val="24"/>
        </w:rPr>
        <w:t>WTTC works to raise awareness of Travel &amp; Tourism as one of the world's largest economic sectors, supporting one in 10 jobs (313 million) worldwide and generating 10.4% of world GDP. WTTC conducts research on the Economic Impact of Travel &amp; Tourism in 185 countries for over 25 years. In 2017, the Travel &amp; Tourism industry experienced 4.6% growth, compared to the global economy (3%). One in five new jobs was created by the industry, and is why WTTC is the best partner for governments to create jobs. (</w:t>
      </w:r>
      <w:hyperlink r:id="rId64" w:history="1">
        <w:r w:rsidRPr="00C55581">
          <w:rPr>
            <w:szCs w:val="24"/>
          </w:rPr>
          <w:t>https://www.wttc.org/</w:t>
        </w:r>
      </w:hyperlink>
      <w:r w:rsidRPr="00C55581">
        <w:rPr>
          <w:szCs w:val="24"/>
        </w:rPr>
        <w:t xml:space="preserve"> WTTC 2018, acceded date 2018 -12 -2)</w:t>
      </w:r>
    </w:p>
    <w:p w:rsidR="003628BA" w:rsidRPr="00C55581" w:rsidRDefault="003628BA" w:rsidP="00A53360">
      <w:pPr>
        <w:pStyle w:val="BodyText"/>
        <w:rPr>
          <w:szCs w:val="24"/>
        </w:rPr>
      </w:pPr>
      <w:r w:rsidRPr="00C55581">
        <w:rPr>
          <w:szCs w:val="24"/>
        </w:rPr>
        <w:t xml:space="preserve">It is quite evident that tourism is an attractive tool for economic development especially to the developing world for its capacity to bring in needed foreign exchange, earning, income and development and </w:t>
      </w:r>
      <w:r w:rsidR="00A72793" w:rsidRPr="00C55581">
        <w:rPr>
          <w:szCs w:val="24"/>
        </w:rPr>
        <w:t>employment. Nepal</w:t>
      </w:r>
      <w:r w:rsidRPr="00C55581">
        <w:rPr>
          <w:szCs w:val="24"/>
        </w:rPr>
        <w:t xml:space="preserve"> has comparative advantage for tourism development based on its spectacular natural landscapes, geographical differences, and unique cultural, social heritage. Because of its high geological difference, huge mass of people enrolment in agriculture and agriculture land areas of our country are one of the world’s greatest Agri –Tourism attractions. These attractions consists of well –established nature, livelihood and local product, Overnight stays: Lodging and camping ,Bed and breakfast ,Camp sites ,Youth camp ,Farm stays, feeding animals, picking fruit/vegetables ,Rental cabin for day trips / picnics Weddings, receptions, </w:t>
      </w:r>
      <w:r w:rsidR="00A72793" w:rsidRPr="00C55581">
        <w:rPr>
          <w:szCs w:val="24"/>
        </w:rPr>
        <w:t>honeymoons, Special</w:t>
      </w:r>
      <w:r w:rsidRPr="00C55581">
        <w:rPr>
          <w:szCs w:val="24"/>
        </w:rPr>
        <w:t xml:space="preserve"> events and festivals, Music</w:t>
      </w:r>
      <w:r w:rsidR="00A72793">
        <w:rPr>
          <w:szCs w:val="24"/>
        </w:rPr>
        <w:t xml:space="preserve"> </w:t>
      </w:r>
      <w:r w:rsidRPr="00C55581">
        <w:rPr>
          <w:szCs w:val="24"/>
        </w:rPr>
        <w:t>festivals,</w:t>
      </w:r>
      <w:r w:rsidR="00A72793">
        <w:rPr>
          <w:szCs w:val="24"/>
        </w:rPr>
        <w:t xml:space="preserve"> </w:t>
      </w:r>
      <w:r w:rsidRPr="00C55581">
        <w:rPr>
          <w:szCs w:val="24"/>
        </w:rPr>
        <w:t>Harves festival ,Off the farm, Farmer’s</w:t>
      </w:r>
      <w:r w:rsidR="00A72793">
        <w:rPr>
          <w:szCs w:val="24"/>
        </w:rPr>
        <w:t xml:space="preserve"> </w:t>
      </w:r>
      <w:r w:rsidRPr="00C55581">
        <w:rPr>
          <w:szCs w:val="24"/>
        </w:rPr>
        <w:t>market,</w:t>
      </w:r>
      <w:r w:rsidR="00A72793">
        <w:rPr>
          <w:szCs w:val="24"/>
        </w:rPr>
        <w:t xml:space="preserve"> </w:t>
      </w:r>
      <w:r w:rsidRPr="00C55581">
        <w:rPr>
          <w:szCs w:val="24"/>
        </w:rPr>
        <w:t>Fairs, Roadside stands ,Recreation activities and events, Fee fishing,</w:t>
      </w:r>
      <w:r w:rsidR="00A72793">
        <w:rPr>
          <w:szCs w:val="24"/>
        </w:rPr>
        <w:t xml:space="preserve"> </w:t>
      </w:r>
      <w:r w:rsidRPr="00C55581">
        <w:rPr>
          <w:szCs w:val="24"/>
        </w:rPr>
        <w:t xml:space="preserve">Biking, Corn maze, Horseback riding, Bird watching, Hiking, Rock climbing ,Fresh products and value-added products: Tourism enhanced direct marketing, Pick your own fruits/vegetables, selling canned </w:t>
      </w:r>
      <w:r w:rsidRPr="00C55581">
        <w:rPr>
          <w:szCs w:val="24"/>
        </w:rPr>
        <w:lastRenderedPageBreak/>
        <w:t>foods on farm, selling herbal/organic products ,Youth and/or adult education, Organized tours, Agricultural education programs, Nature education programs , Demonstrations such as wine making, honey making or heritage crafts.</w:t>
      </w:r>
    </w:p>
    <w:p w:rsidR="003628BA" w:rsidRPr="00C55581" w:rsidRDefault="003628BA" w:rsidP="00A53360">
      <w:pPr>
        <w:pStyle w:val="BodyText"/>
        <w:rPr>
          <w:szCs w:val="24"/>
        </w:rPr>
      </w:pPr>
      <w:r w:rsidRPr="00C55581">
        <w:rPr>
          <w:szCs w:val="24"/>
        </w:rPr>
        <w:t>Tourism is major contributor to Nepal’s economy and is widely considered to be one economic activity that has the potential to bring considerable benefits to Nepal. With a rapid increase in population and slow economic development, people are being pressured into exploiting the natural fertile land in a unsustainable manner to meet the immediate needs especially in the rural areas where people depend on the nature for</w:t>
      </w:r>
      <w:r w:rsidR="00653CB0" w:rsidRPr="00C55581">
        <w:rPr>
          <w:szCs w:val="24"/>
        </w:rPr>
        <w:t xml:space="preserve"> their daily </w:t>
      </w:r>
      <w:r w:rsidR="00A72793" w:rsidRPr="00C55581">
        <w:rPr>
          <w:szCs w:val="24"/>
        </w:rPr>
        <w:t>sustenance. Around</w:t>
      </w:r>
      <w:r w:rsidR="00653CB0" w:rsidRPr="00C55581">
        <w:rPr>
          <w:szCs w:val="24"/>
        </w:rPr>
        <w:t xml:space="preserve"> 6</w:t>
      </w:r>
      <w:r w:rsidRPr="00C55581">
        <w:rPr>
          <w:szCs w:val="24"/>
        </w:rPr>
        <w:t>6 percent people are engaged in agriculture</w:t>
      </w:r>
      <w:r w:rsidR="003E1E01" w:rsidRPr="00C55581">
        <w:rPr>
          <w:szCs w:val="24"/>
        </w:rPr>
        <w:t xml:space="preserve"> </w:t>
      </w:r>
      <w:r w:rsidRPr="00C55581">
        <w:rPr>
          <w:szCs w:val="24"/>
        </w:rPr>
        <w:t>sector. The percentage of people involved in non-agricultural sectors has reached 34.3% while the percentage of people engaged in agriculture has decreased from 94.4 (1971) to 65.7 (2001 AD).</w:t>
      </w:r>
    </w:p>
    <w:p w:rsidR="00B2101C" w:rsidRPr="00C55581" w:rsidRDefault="003628BA" w:rsidP="00DD6B98">
      <w:pPr>
        <w:pStyle w:val="BodyText"/>
        <w:rPr>
          <w:szCs w:val="24"/>
        </w:rPr>
      </w:pPr>
      <w:r w:rsidRPr="00C55581">
        <w:rPr>
          <w:szCs w:val="24"/>
        </w:rPr>
        <w:t>Agricultural irrigated land (% of total agricultural land) in Nepal was reported at 29.74 % in 2010, according to the World Bank collection of development indicators, compiled from officially recognized sources.</w:t>
      </w:r>
    </w:p>
    <w:p w:rsidR="003628BA" w:rsidRPr="00C55581" w:rsidRDefault="003628BA" w:rsidP="00CD4262">
      <w:pPr>
        <w:pStyle w:val="BodyText"/>
        <w:rPr>
          <w:szCs w:val="24"/>
        </w:rPr>
      </w:pPr>
      <w:r w:rsidRPr="00C55581">
        <w:rPr>
          <w:szCs w:val="24"/>
        </w:rPr>
        <w:t>Rural tourism, a type of nature-based tourism, developing on the rural regions makes the sector gain many tourism facilities through the cultural, environmental and historical richness of the rural areas. In a rural context, the growing pressure emerging from the development-intensive nature of tourism, and the expansion of mass tourism, has introduced many new pressures as ‘new tourism’ discovers the qualities of rural environments (Hall&amp;Page, 2002). Agri-tourism is a new type of rural tourism, which is generally implemented in disadvantaged agricultural lands. It is developed as a sector with the aim of not only a development instrument for local people who are dependent on agricultural production but also for sustaining the agricultural lands.</w:t>
      </w:r>
    </w:p>
    <w:p w:rsidR="003628BA" w:rsidRPr="00C55581" w:rsidRDefault="003628BA" w:rsidP="00CD4262">
      <w:pPr>
        <w:pStyle w:val="BodyText"/>
        <w:rPr>
          <w:b/>
          <w:bCs/>
          <w:szCs w:val="24"/>
        </w:rPr>
      </w:pPr>
      <w:r w:rsidRPr="00C55581">
        <w:rPr>
          <w:szCs w:val="24"/>
        </w:rPr>
        <w:t xml:space="preserve">Agri-tourism is defined as a combination of natural settings and products of agricultural operations combined within a tourism experience (Williams et al., 2001): It is developing into a large part of the tourism industry. It is one of the important types of tourism in Germany (Oppermann, 1995).The symbiotic relationship between tourism and agriculture that is found in agritourism is a key element of an environmentally and socially responsible tourism (Kuo and Chiu, 2006).In Nepal, tourism was estimated to contribute about 4 percent of the GDP and about 7 percent of the foreign exchange earnings and has multiplier effects on the economy. The government has come up with </w:t>
      </w:r>
      <w:r w:rsidRPr="00C55581">
        <w:rPr>
          <w:b/>
          <w:bCs/>
          <w:szCs w:val="24"/>
        </w:rPr>
        <w:t>new tourism policy 2065 to make tourism industry as one of the major sources of national economy and by tourism vision 2020 by niche production –agri-tourism, community-based tourism, village tourism, eco-tourism etc. (MoTCA, 2009).</w:t>
      </w:r>
    </w:p>
    <w:p w:rsidR="0090639E" w:rsidRPr="00C55581" w:rsidRDefault="0090639E" w:rsidP="00CD4262">
      <w:pPr>
        <w:pStyle w:val="BodyText"/>
        <w:rPr>
          <w:b/>
          <w:bCs/>
          <w:szCs w:val="24"/>
        </w:rPr>
      </w:pPr>
    </w:p>
    <w:p w:rsidR="003628BA" w:rsidRPr="00C55581" w:rsidRDefault="003628BA" w:rsidP="003628BA">
      <w:pPr>
        <w:jc w:val="both"/>
        <w:rPr>
          <w:rStyle w:val="BodyTextChar"/>
          <w:rFonts w:eastAsia="Calibri"/>
        </w:rPr>
      </w:pPr>
      <w:r w:rsidRPr="00C55581">
        <w:rPr>
          <w:rStyle w:val="BodyTextChar"/>
        </w:rPr>
        <w:t>Essentially, rural tourism contains agri-tourism.</w:t>
      </w:r>
      <w:r w:rsidRPr="00C55581">
        <w:rPr>
          <w:rFonts w:asciiTheme="majorBidi" w:hAnsiTheme="majorBidi" w:cstheme="majorBidi"/>
        </w:rPr>
        <w:t xml:space="preserve"> </w:t>
      </w:r>
      <w:r w:rsidRPr="00C55581">
        <w:rPr>
          <w:rStyle w:val="BodyTextChar"/>
          <w:b/>
          <w:bCs/>
        </w:rPr>
        <w:t>The indicative distinction between these two terms is the implementation areas. While rural tourism enterprises take place generally on rural lands; agri-tourism activities take place on agricultural lands. However, ‘not all tourism which take place in rural areas is definitely rural, it can be urban in form, and merely be located in a rural area’ (Ivona, 2003).</w:t>
      </w:r>
      <w:r w:rsidRPr="00C55581">
        <w:t xml:space="preserve">  </w:t>
      </w:r>
      <w:r w:rsidRPr="00C55581">
        <w:rPr>
          <w:rStyle w:val="BodyTextChar"/>
          <w:rFonts w:eastAsia="Calibri"/>
        </w:rPr>
        <w:t>Inskeep (1991) categorizes tourism planning approaches in eight groups as continuous, incremental, and flexible approach, systems approach, comprehensive approach, integrated approach, environmental and sustainable development approach, community approach, and implemental approach. In these approaches agri-tourism provides the principles of community approach with its feature of maximum in</w:t>
      </w:r>
      <w:r w:rsidR="00DE439D" w:rsidRPr="00C55581">
        <w:rPr>
          <w:rStyle w:val="BodyTextChar"/>
          <w:rFonts w:eastAsia="Calibri"/>
        </w:rPr>
        <w:t xml:space="preserve"> </w:t>
      </w:r>
      <w:r w:rsidRPr="00C55581">
        <w:rPr>
          <w:rStyle w:val="BodyTextChar"/>
          <w:rFonts w:eastAsia="Calibri"/>
        </w:rPr>
        <w:t>Agri-tourism are evaluated as one of the main elements of regional tourism plans.</w:t>
      </w:r>
    </w:p>
    <w:p w:rsidR="0090639E" w:rsidRPr="00C55581" w:rsidRDefault="0090639E" w:rsidP="003628BA">
      <w:pPr>
        <w:jc w:val="both"/>
        <w:rPr>
          <w:rStyle w:val="BodyTextChar"/>
          <w:rFonts w:eastAsia="Calibri"/>
        </w:rPr>
      </w:pPr>
    </w:p>
    <w:p w:rsidR="00155124" w:rsidRPr="00C55581" w:rsidRDefault="003628BA" w:rsidP="00DD6B98">
      <w:pPr>
        <w:pStyle w:val="BodyText"/>
        <w:rPr>
          <w:szCs w:val="24"/>
        </w:rPr>
      </w:pPr>
      <w:r w:rsidRPr="00C55581">
        <w:rPr>
          <w:szCs w:val="24"/>
        </w:rPr>
        <w:t>There has been lot of researches in global context on whether economic improvements in local community happen or not after Agri-tourism planning of the certain areas. Although it might be too late to expect major improvements in the case of municipalities in Nepal or Thaha municipality for the agri –tourism planning. The potential of agri tourism in different sector of the Thaha municipality can be identify though this research.</w:t>
      </w:r>
    </w:p>
    <w:p w:rsidR="00EC6EA6" w:rsidRPr="006C7C67" w:rsidRDefault="00EC6EA6" w:rsidP="006C7C67">
      <w:pPr>
        <w:pStyle w:val="Heading2"/>
      </w:pPr>
      <w:bookmarkStart w:id="52" w:name="_Toc533324714"/>
      <w:bookmarkStart w:id="53" w:name="_Toc48677749"/>
      <w:r w:rsidRPr="006C7C67">
        <w:t>About study area</w:t>
      </w:r>
      <w:bookmarkEnd w:id="52"/>
      <w:bookmarkEnd w:id="53"/>
    </w:p>
    <w:p w:rsidR="00EC6EA6" w:rsidRPr="00C55581" w:rsidRDefault="00EC6EA6" w:rsidP="00EC6EA6">
      <w:pPr>
        <w:pStyle w:val="BodyText"/>
        <w:rPr>
          <w:szCs w:val="24"/>
        </w:rPr>
      </w:pPr>
      <w:r w:rsidRPr="00C55581">
        <w:rPr>
          <w:szCs w:val="24"/>
        </w:rPr>
        <w:t>There are 6 metropolis, 11 sub-metropolis, 276 municipal councils and 460 village councils declared on September 2017 by Government of Nepal in a booklet named "A Brief Introduction to Village Councils &amp; Municipal Councils in Nepal 2017". Municipalities in Nepal are cities and towns meeting minimum criteria set out by the government. These criteria include a certain population, infrastructure and revenues etc. Among these Thaha Municipality selected for case study.</w:t>
      </w:r>
    </w:p>
    <w:p w:rsidR="00EC6EA6" w:rsidRPr="00C55581" w:rsidRDefault="00EC6EA6" w:rsidP="00EC6EA6">
      <w:pPr>
        <w:pStyle w:val="BodyText"/>
        <w:rPr>
          <w:szCs w:val="24"/>
        </w:rPr>
      </w:pPr>
      <w:r w:rsidRPr="00C55581">
        <w:rPr>
          <w:szCs w:val="24"/>
        </w:rPr>
        <w:t xml:space="preserve">Thaha Municipality is located in the northern part of Makwanpur District in </w:t>
      </w:r>
      <w:r w:rsidR="00306EE2" w:rsidRPr="00C55581">
        <w:rPr>
          <w:szCs w:val="24"/>
        </w:rPr>
        <w:t xml:space="preserve">Bagamsti </w:t>
      </w:r>
      <w:r w:rsidR="00733E25" w:rsidRPr="00C55581">
        <w:rPr>
          <w:szCs w:val="24"/>
        </w:rPr>
        <w:t xml:space="preserve">Province. </w:t>
      </w:r>
      <w:r w:rsidRPr="00C55581">
        <w:rPr>
          <w:szCs w:val="24"/>
        </w:rPr>
        <w:t>It borders the Kathmandu Valley to the northwest. It has an area of 191.2 km2. The municipality was formed in May</w:t>
      </w:r>
      <w:r w:rsidR="00A72793">
        <w:rPr>
          <w:szCs w:val="24"/>
        </w:rPr>
        <w:t xml:space="preserve"> </w:t>
      </w:r>
      <w:r w:rsidRPr="00C55581">
        <w:rPr>
          <w:szCs w:val="24"/>
        </w:rPr>
        <w:t xml:space="preserve">2014 by </w:t>
      </w:r>
      <w:r w:rsidR="00E924AC" w:rsidRPr="00C55581">
        <w:rPr>
          <w:szCs w:val="24"/>
        </w:rPr>
        <w:t>amalgamating Bajrabarahi</w:t>
      </w:r>
      <w:r w:rsidRPr="00C55581">
        <w:rPr>
          <w:szCs w:val="24"/>
        </w:rPr>
        <w:t>, Daman, and Palung village development committees. In 2016/17 Agara, Chitlang and Tistung VDCs were added to form the present day Thaha Municipality. The Naubise–Hetauda part of the Tribhuvan Highway runs through the municipality and provides the main access from neighboring areas. The municipality is named after the Thaha (to know</w:t>
      </w:r>
      <w:r w:rsidR="00E924AC" w:rsidRPr="00C55581">
        <w:rPr>
          <w:szCs w:val="24"/>
        </w:rPr>
        <w:t xml:space="preserve"> </w:t>
      </w:r>
      <w:r w:rsidRPr="00C55581">
        <w:rPr>
          <w:szCs w:val="24"/>
        </w:rPr>
        <w:t>RupachandaBista) Movement, a political movement associated with the area.</w:t>
      </w:r>
    </w:p>
    <w:p w:rsidR="0090639E" w:rsidRPr="00C55581" w:rsidRDefault="0090639E" w:rsidP="00EC6EA6">
      <w:pPr>
        <w:pStyle w:val="BodyText"/>
        <w:rPr>
          <w:szCs w:val="24"/>
        </w:rPr>
      </w:pPr>
    </w:p>
    <w:p w:rsidR="00EC6EA6" w:rsidRPr="00C55581" w:rsidRDefault="00EC6EA6" w:rsidP="00EC6EA6">
      <w:pPr>
        <w:pStyle w:val="BodyText"/>
        <w:rPr>
          <w:szCs w:val="24"/>
        </w:rPr>
      </w:pPr>
      <w:r w:rsidRPr="00C55581">
        <w:rPr>
          <w:szCs w:val="24"/>
        </w:rPr>
        <w:t xml:space="preserve">Thaha Municipality is known for its climatic variation, biodiversity, fertile lands and tourist places. Simbhanjyang, Daman, Palung and Tistung offer beautiful landscapes. </w:t>
      </w:r>
      <w:r w:rsidRPr="00C55581">
        <w:rPr>
          <w:szCs w:val="24"/>
        </w:rPr>
        <w:lastRenderedPageBreak/>
        <w:t>Daman is popular among domestic tourists to enjoy its winter snow and for the spectacular views along the Himalayan range as far as Mount Everest. Thaha also has important Hindu and Buddhist religious sites. The recent opening of the cable car up Chandragiri Mountain in the north of the municipality provides easy access to the Chitlang Valley for tourists</w:t>
      </w:r>
    </w:p>
    <w:p w:rsidR="00C86AA0" w:rsidRPr="00C55581" w:rsidRDefault="00970910" w:rsidP="00EC6EA6">
      <w:pPr>
        <w:pStyle w:val="BodyText"/>
        <w:rPr>
          <w:szCs w:val="24"/>
        </w:rPr>
      </w:pPr>
      <w:r>
        <w:rPr>
          <w:noProof/>
          <w:szCs w:val="24"/>
          <w:lang w:val="en-US"/>
        </w:rPr>
        <w:drawing>
          <wp:anchor distT="0" distB="0" distL="114300" distR="114300" simplePos="0" relativeHeight="252644864" behindDoc="0" locked="0" layoutInCell="1" allowOverlap="1">
            <wp:simplePos x="0" y="0"/>
            <wp:positionH relativeFrom="column">
              <wp:posOffset>2631621</wp:posOffset>
            </wp:positionH>
            <wp:positionV relativeFrom="paragraph">
              <wp:posOffset>2920637</wp:posOffset>
            </wp:positionV>
            <wp:extent cx="1374322" cy="1469571"/>
            <wp:effectExtent l="19050" t="0" r="0" b="0"/>
            <wp:wrapNone/>
            <wp:docPr id="20" name="Picture 15" descr="48390899_590888358014102_57407673836398182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90899_590888358014102_5740767383639818240_n.jpg"/>
                    <pic:cNvPicPr/>
                  </pic:nvPicPr>
                  <pic:blipFill>
                    <a:blip r:embed="rId65" cstate="print"/>
                    <a:srcRect l="20032" t="22236" r="27083" b="34615"/>
                    <a:stretch>
                      <a:fillRect/>
                    </a:stretch>
                  </pic:blipFill>
                  <pic:spPr>
                    <a:xfrm>
                      <a:off x="0" y="0"/>
                      <a:ext cx="1374322" cy="1469571"/>
                    </a:xfrm>
                    <a:prstGeom prst="rect">
                      <a:avLst/>
                    </a:prstGeom>
                  </pic:spPr>
                </pic:pic>
              </a:graphicData>
            </a:graphic>
          </wp:anchor>
        </w:drawing>
      </w:r>
      <w:r w:rsidR="00EC6EA6" w:rsidRPr="00C55581">
        <w:rPr>
          <w:szCs w:val="24"/>
        </w:rPr>
        <w:t xml:space="preserve"> In 2011, the population of Thaha Municipality (current municipal area</w:t>
      </w:r>
      <w:r w:rsidR="00C95624">
        <w:rPr>
          <w:szCs w:val="24"/>
        </w:rPr>
        <w:t xml:space="preserve"> </w:t>
      </w:r>
      <w:r w:rsidR="00EC6EA6" w:rsidRPr="00C55581">
        <w:rPr>
          <w:szCs w:val="24"/>
        </w:rPr>
        <w:t>of 191.2 km2) stood at 41,623.Population loss was highest in Chitlang</w:t>
      </w:r>
      <w:r w:rsidR="00E924AC" w:rsidRPr="00C55581">
        <w:rPr>
          <w:szCs w:val="24"/>
        </w:rPr>
        <w:t xml:space="preserve"> </w:t>
      </w:r>
      <w:r w:rsidR="00EC6EA6" w:rsidRPr="00C55581">
        <w:rPr>
          <w:szCs w:val="24"/>
        </w:rPr>
        <w:t>with an average decline of 1.5% per annum. The main rivers in the municipality are the Shankhamul, Bhadratirtha, Triveni, Rikheshwor, and Gharti rivers. Some of these rivers are important culturally important Indrasarobar.The main occupation of most households in is agriculture (70%) followed by tourism (10%), trade and business (10%) and foreign employment (5%). Vegetables worth about $10 million are exported annually from the area to markets across Nepal and as far afield as India. Thaha is famous for potato growing with much of each year’s crop bought by middlemen. Some farmers have started the commercial farming of kiwi fruits. In some areas urbanization and the resulting loss of farmlands is contributing to locals switching to non-farm occupations. Trade and business has yet to pick up momentum in the municipality.</w:t>
      </w:r>
    </w:p>
    <w:p w:rsidR="00EC6EA6" w:rsidRPr="00C55581" w:rsidRDefault="003711EC" w:rsidP="00EC6EA6">
      <w:pPr>
        <w:pStyle w:val="BodyText"/>
        <w:rPr>
          <w:szCs w:val="24"/>
          <w:lang w:val="en-US"/>
        </w:rPr>
      </w:pPr>
      <w:r>
        <w:rPr>
          <w:noProof/>
          <w:szCs w:val="24"/>
          <w:lang w:val="en-US"/>
        </w:rPr>
        <w:drawing>
          <wp:anchor distT="0" distB="0" distL="114300" distR="114300" simplePos="0" relativeHeight="252648960" behindDoc="0" locked="0" layoutInCell="1" allowOverlap="1">
            <wp:simplePos x="0" y="0"/>
            <wp:positionH relativeFrom="column">
              <wp:posOffset>4039847</wp:posOffset>
            </wp:positionH>
            <wp:positionV relativeFrom="paragraph">
              <wp:posOffset>-1451</wp:posOffset>
            </wp:positionV>
            <wp:extent cx="1744435" cy="1132115"/>
            <wp:effectExtent l="19050" t="0" r="8165" b="0"/>
            <wp:wrapNone/>
            <wp:docPr id="26" name="Picture 18" descr="48371745_232517034320327_618654081522597888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71745_232517034320327_6186540815225978880_n.jpg"/>
                    <pic:cNvPicPr/>
                  </pic:nvPicPr>
                  <pic:blipFill>
                    <a:blip r:embed="rId66" cstate="print"/>
                    <a:srcRect l="32836" t="56196" r="4647" b="13155"/>
                    <a:stretch>
                      <a:fillRect/>
                    </a:stretch>
                  </pic:blipFill>
                  <pic:spPr>
                    <a:xfrm>
                      <a:off x="0" y="0"/>
                      <a:ext cx="1744435" cy="1132115"/>
                    </a:xfrm>
                    <a:prstGeom prst="rect">
                      <a:avLst/>
                    </a:prstGeom>
                  </pic:spPr>
                </pic:pic>
              </a:graphicData>
            </a:graphic>
          </wp:anchor>
        </w:drawing>
      </w:r>
      <w:r>
        <w:rPr>
          <w:noProof/>
          <w:szCs w:val="24"/>
          <w:lang w:val="en-US"/>
        </w:rPr>
        <w:drawing>
          <wp:anchor distT="0" distB="0" distL="114300" distR="114300" simplePos="0" relativeHeight="252656128" behindDoc="0" locked="0" layoutInCell="1" allowOverlap="1">
            <wp:simplePos x="0" y="0"/>
            <wp:positionH relativeFrom="column">
              <wp:posOffset>-3175</wp:posOffset>
            </wp:positionH>
            <wp:positionV relativeFrom="paragraph">
              <wp:posOffset>1270</wp:posOffset>
            </wp:positionV>
            <wp:extent cx="2582545" cy="1292225"/>
            <wp:effectExtent l="19050" t="0" r="8255" b="0"/>
            <wp:wrapNone/>
            <wp:docPr id="5" name="Picture 2" descr="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JPG"/>
                    <pic:cNvPicPr/>
                  </pic:nvPicPr>
                  <pic:blipFill>
                    <a:blip r:embed="rId67" cstate="print"/>
                    <a:srcRect b="5930"/>
                    <a:stretch>
                      <a:fillRect/>
                    </a:stretch>
                  </pic:blipFill>
                  <pic:spPr>
                    <a:xfrm>
                      <a:off x="0" y="0"/>
                      <a:ext cx="2582545" cy="1292225"/>
                    </a:xfrm>
                    <a:prstGeom prst="rect">
                      <a:avLst/>
                    </a:prstGeom>
                  </pic:spPr>
                </pic:pic>
              </a:graphicData>
            </a:graphic>
          </wp:anchor>
        </w:drawing>
      </w:r>
    </w:p>
    <w:p w:rsidR="00D66F0B" w:rsidRPr="00C55581" w:rsidRDefault="00D66F0B" w:rsidP="00D66F0B">
      <w:pPr>
        <w:pStyle w:val="BodyText"/>
        <w:keepNext/>
        <w:rPr>
          <w:szCs w:val="24"/>
        </w:rPr>
      </w:pPr>
    </w:p>
    <w:p w:rsidR="00CA0451" w:rsidRPr="00C55581" w:rsidRDefault="00CA0451" w:rsidP="00EC6EA6">
      <w:pPr>
        <w:pStyle w:val="BodyText"/>
        <w:rPr>
          <w:szCs w:val="24"/>
        </w:rPr>
      </w:pPr>
    </w:p>
    <w:p w:rsidR="00CA0451" w:rsidRPr="00C55581" w:rsidRDefault="00CA0451" w:rsidP="00EC6EA6">
      <w:pPr>
        <w:pStyle w:val="BodyText"/>
        <w:rPr>
          <w:szCs w:val="24"/>
        </w:rPr>
      </w:pPr>
    </w:p>
    <w:p w:rsidR="00DD6B98" w:rsidRPr="00C55581" w:rsidRDefault="006736B4" w:rsidP="00EC6EA6">
      <w:pPr>
        <w:pStyle w:val="BodyText"/>
        <w:rPr>
          <w:szCs w:val="24"/>
        </w:rPr>
      </w:pPr>
      <w:r w:rsidRPr="006736B4">
        <w:rPr>
          <w:noProof/>
          <w:szCs w:val="24"/>
        </w:rPr>
        <w:pict>
          <v:shape id="_x0000_s2952" type="#_x0000_t202" style="position:absolute;left:0;text-align:left;margin-left:340.4pt;margin-top:14.3pt;width:138.85pt;height:69pt;z-index:252662272" stroked="f">
            <v:textbox style="mso-next-textbox:#_x0000_s2952;mso-fit-shape-to-text:t" inset="0,0,0,0">
              <w:txbxContent>
                <w:p w:rsidR="00D57289" w:rsidRPr="00C25DD7" w:rsidRDefault="00D57289" w:rsidP="00CA034A">
                  <w:pPr>
                    <w:pStyle w:val="Caption"/>
                    <w:rPr>
                      <w:noProof/>
                      <w:lang w:val="en-GB"/>
                    </w:rPr>
                  </w:pPr>
                  <w:bookmarkStart w:id="54" w:name="_Toc48678483"/>
                  <w:r>
                    <w:t xml:space="preserve">Figure </w:t>
                  </w:r>
                  <w:fldSimple w:instr=" SEQ Figure \* ARABIC ">
                    <w:r w:rsidR="00D63161">
                      <w:rPr>
                        <w:noProof/>
                      </w:rPr>
                      <w:t>1</w:t>
                    </w:r>
                  </w:fldSimple>
                  <w:r>
                    <w:t>.</w:t>
                  </w:r>
                  <w:r w:rsidRPr="006061F1">
                    <w:t>Thaha municipality slogan of Agriculture, agri –tourism and infrastructure</w:t>
                  </w:r>
                  <w:bookmarkEnd w:id="54"/>
                </w:p>
              </w:txbxContent>
            </v:textbox>
          </v:shape>
        </w:pict>
      </w:r>
    </w:p>
    <w:p w:rsidR="006E69D4" w:rsidRPr="00C55581" w:rsidRDefault="006736B4" w:rsidP="00EC6EA6">
      <w:pPr>
        <w:pStyle w:val="BodyText"/>
        <w:rPr>
          <w:szCs w:val="24"/>
        </w:rPr>
      </w:pPr>
      <w:r w:rsidRPr="006736B4">
        <w:rPr>
          <w:noProof/>
          <w:szCs w:val="24"/>
        </w:rPr>
        <w:pict>
          <v:shape id="_x0000_s2951" type="#_x0000_t202" style="position:absolute;left:0;text-align:left;margin-left:215.15pt;margin-top:17.2pt;width:125.25pt;height:13.8pt;z-index:252660224" stroked="f">
            <v:textbox style="mso-next-textbox:#_x0000_s2951;mso-fit-shape-to-text:t" inset="0,0,0,0">
              <w:txbxContent>
                <w:p w:rsidR="00D57289" w:rsidRPr="00CA034A" w:rsidRDefault="00D57289" w:rsidP="00CA034A">
                  <w:pPr>
                    <w:pStyle w:val="Caption"/>
                    <w:rPr>
                      <w:noProof/>
                    </w:rPr>
                  </w:pPr>
                  <w:bookmarkStart w:id="55" w:name="_Toc48678484"/>
                  <w:r w:rsidRPr="00CA034A">
                    <w:t xml:space="preserve">Figure </w:t>
                  </w:r>
                  <w:fldSimple w:instr=" SEQ Figure \* ARABIC ">
                    <w:r w:rsidR="00D63161">
                      <w:rPr>
                        <w:noProof/>
                      </w:rPr>
                      <w:t>2</w:t>
                    </w:r>
                  </w:fldSimple>
                  <w:r w:rsidRPr="00CA034A">
                    <w:t>.Record of tourist</w:t>
                  </w:r>
                  <w:bookmarkEnd w:id="55"/>
                </w:p>
              </w:txbxContent>
            </v:textbox>
          </v:shape>
        </w:pict>
      </w:r>
      <w:r w:rsidRPr="006736B4">
        <w:rPr>
          <w:noProof/>
          <w:szCs w:val="24"/>
        </w:rPr>
        <w:pict>
          <v:shape id="_x0000_s2950" type="#_x0000_t202" style="position:absolute;left:0;text-align:left;margin-left:-15.65pt;margin-top:17.2pt;width:230.8pt;height:13.8pt;z-index:252658176" stroked="f">
            <v:textbox style="mso-next-textbox:#_x0000_s2950;mso-fit-shape-to-text:t" inset="0,0,0,0">
              <w:txbxContent>
                <w:p w:rsidR="00D57289" w:rsidRPr="00CA034A" w:rsidRDefault="00D57289" w:rsidP="00CA034A">
                  <w:pPr>
                    <w:pStyle w:val="Caption"/>
                    <w:rPr>
                      <w:noProof/>
                    </w:rPr>
                  </w:pPr>
                  <w:bookmarkStart w:id="56" w:name="_Toc48678485"/>
                  <w:r w:rsidRPr="00CA034A">
                    <w:t xml:space="preserve">Figure </w:t>
                  </w:r>
                  <w:fldSimple w:instr=" SEQ Figure \* ARABIC ">
                    <w:r w:rsidR="00D63161">
                      <w:rPr>
                        <w:noProof/>
                      </w:rPr>
                      <w:t>3</w:t>
                    </w:r>
                  </w:fldSimple>
                  <w:r w:rsidRPr="00CA034A">
                    <w:t>.Thaha municipality</w:t>
                  </w:r>
                  <w:bookmarkEnd w:id="56"/>
                </w:p>
              </w:txbxContent>
            </v:textbox>
          </v:shape>
        </w:pict>
      </w:r>
    </w:p>
    <w:p w:rsidR="006B002F" w:rsidRPr="00C55581" w:rsidRDefault="006B002F" w:rsidP="006E69D4">
      <w:pPr>
        <w:pStyle w:val="BodyText"/>
        <w:jc w:val="center"/>
        <w:rPr>
          <w:szCs w:val="24"/>
        </w:rPr>
      </w:pPr>
    </w:p>
    <w:p w:rsidR="006B002F" w:rsidRPr="00C55581" w:rsidRDefault="003711EC" w:rsidP="006B002F">
      <w:pPr>
        <w:rPr>
          <w:lang w:val="en-GB"/>
        </w:rPr>
      </w:pPr>
      <w:r>
        <w:rPr>
          <w:noProof/>
        </w:rPr>
        <w:drawing>
          <wp:anchor distT="0" distB="0" distL="114300" distR="114300" simplePos="0" relativeHeight="252663296" behindDoc="1" locked="0" layoutInCell="1" allowOverlap="1">
            <wp:simplePos x="0" y="0"/>
            <wp:positionH relativeFrom="column">
              <wp:posOffset>-209550</wp:posOffset>
            </wp:positionH>
            <wp:positionV relativeFrom="paragraph">
              <wp:posOffset>22225</wp:posOffset>
            </wp:positionV>
            <wp:extent cx="1800225" cy="2644775"/>
            <wp:effectExtent l="19050" t="0" r="9525" b="0"/>
            <wp:wrapNone/>
            <wp:docPr id="7" name="Picture 6" descr="52_Thah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_Thaha.gif"/>
                    <pic:cNvPicPr/>
                  </pic:nvPicPr>
                  <pic:blipFill>
                    <a:blip r:embed="rId68" cstate="print"/>
                    <a:srcRect l="8671" t="1157" r="2619" b="6713"/>
                    <a:stretch>
                      <a:fillRect/>
                    </a:stretch>
                  </pic:blipFill>
                  <pic:spPr>
                    <a:xfrm>
                      <a:off x="0" y="0"/>
                      <a:ext cx="1800225" cy="2644775"/>
                    </a:xfrm>
                    <a:prstGeom prst="rect">
                      <a:avLst/>
                    </a:prstGeom>
                  </pic:spPr>
                </pic:pic>
              </a:graphicData>
            </a:graphic>
          </wp:anchor>
        </w:drawing>
      </w:r>
    </w:p>
    <w:p w:rsidR="006B002F" w:rsidRPr="00C55581" w:rsidRDefault="003711EC" w:rsidP="003711EC">
      <w:pPr>
        <w:pStyle w:val="Caption"/>
        <w:tabs>
          <w:tab w:val="left" w:pos="3000"/>
        </w:tabs>
        <w:rPr>
          <w:sz w:val="24"/>
          <w:szCs w:val="24"/>
          <w:lang w:val="en-GB"/>
        </w:rPr>
      </w:pPr>
      <w:r>
        <w:rPr>
          <w:sz w:val="24"/>
          <w:szCs w:val="24"/>
          <w:lang w:val="en-GB"/>
        </w:rPr>
        <w:tab/>
      </w:r>
      <w:r w:rsidRPr="00C55581">
        <w:rPr>
          <w:sz w:val="24"/>
          <w:szCs w:val="24"/>
        </w:rPr>
        <w:t>Source: Bikash khabar.com</w:t>
      </w:r>
    </w:p>
    <w:p w:rsidR="006E69D4" w:rsidRPr="00C55581" w:rsidRDefault="003711EC" w:rsidP="006B002F">
      <w:pPr>
        <w:tabs>
          <w:tab w:val="left" w:pos="6900"/>
        </w:tabs>
        <w:rPr>
          <w:lang w:val="en-GB"/>
        </w:rPr>
      </w:pPr>
      <w:r>
        <w:rPr>
          <w:noProof/>
        </w:rPr>
        <w:drawing>
          <wp:anchor distT="0" distB="0" distL="114300" distR="114300" simplePos="0" relativeHeight="252671488" behindDoc="0" locked="0" layoutInCell="1" allowOverlap="1">
            <wp:simplePos x="0" y="0"/>
            <wp:positionH relativeFrom="column">
              <wp:posOffset>3612650</wp:posOffset>
            </wp:positionH>
            <wp:positionV relativeFrom="paragraph">
              <wp:posOffset>50799</wp:posOffset>
            </wp:positionV>
            <wp:extent cx="1679121" cy="2231572"/>
            <wp:effectExtent l="19050" t="0" r="0" b="0"/>
            <wp:wrapNone/>
            <wp:docPr id="19" name="Picture 18" descr="48371745_232517034320327_618654081522597888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71745_232517034320327_6186540815225978880_n.jpg"/>
                    <pic:cNvPicPr/>
                  </pic:nvPicPr>
                  <pic:blipFill>
                    <a:blip r:embed="rId69" cstate="print"/>
                    <a:srcRect l="2404" t="3365" r="4647" b="3365"/>
                    <a:stretch>
                      <a:fillRect/>
                    </a:stretch>
                  </pic:blipFill>
                  <pic:spPr>
                    <a:xfrm>
                      <a:off x="0" y="0"/>
                      <a:ext cx="1679121" cy="2231572"/>
                    </a:xfrm>
                    <a:prstGeom prst="rect">
                      <a:avLst/>
                    </a:prstGeom>
                  </pic:spPr>
                </pic:pic>
              </a:graphicData>
            </a:graphic>
          </wp:anchor>
        </w:drawing>
      </w:r>
      <w:r>
        <w:rPr>
          <w:noProof/>
        </w:rPr>
        <w:drawing>
          <wp:anchor distT="0" distB="0" distL="114300" distR="114300" simplePos="0" relativeHeight="252667392" behindDoc="0" locked="0" layoutInCell="1" allowOverlap="1">
            <wp:simplePos x="0" y="0"/>
            <wp:positionH relativeFrom="column">
              <wp:posOffset>1590675</wp:posOffset>
            </wp:positionH>
            <wp:positionV relativeFrom="paragraph">
              <wp:posOffset>148590</wp:posOffset>
            </wp:positionV>
            <wp:extent cx="1929130" cy="1871980"/>
            <wp:effectExtent l="19050" t="0" r="0" b="0"/>
            <wp:wrapNone/>
            <wp:docPr id="2" name="Picture 21" descr="48369751_301102223795253_34556077128579809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69751_301102223795253_3455607712857980928_n.jpg"/>
                    <pic:cNvPicPr/>
                  </pic:nvPicPr>
                  <pic:blipFill>
                    <a:blip r:embed="rId70" cstate="print"/>
                    <a:srcRect l="7372" t="26082" b="6250"/>
                    <a:stretch>
                      <a:fillRect/>
                    </a:stretch>
                  </pic:blipFill>
                  <pic:spPr>
                    <a:xfrm>
                      <a:off x="0" y="0"/>
                      <a:ext cx="1929130" cy="1871980"/>
                    </a:xfrm>
                    <a:prstGeom prst="rect">
                      <a:avLst/>
                    </a:prstGeom>
                  </pic:spPr>
                </pic:pic>
              </a:graphicData>
            </a:graphic>
          </wp:anchor>
        </w:drawing>
      </w:r>
      <w:r w:rsidR="006B002F" w:rsidRPr="00C55581">
        <w:rPr>
          <w:lang w:val="en-GB"/>
        </w:rPr>
        <w:tab/>
      </w:r>
    </w:p>
    <w:p w:rsidR="00CD4262" w:rsidRPr="00C55581" w:rsidRDefault="00CA034A" w:rsidP="00CA034A">
      <w:pPr>
        <w:pStyle w:val="BodyText"/>
        <w:rPr>
          <w:szCs w:val="24"/>
        </w:rPr>
      </w:pPr>
      <w:r w:rsidRPr="00C55581">
        <w:rPr>
          <w:szCs w:val="24"/>
        </w:rPr>
        <w:t xml:space="preserve">                                          </w:t>
      </w:r>
      <w:r w:rsidR="003711EC">
        <w:rPr>
          <w:szCs w:val="24"/>
        </w:rPr>
        <w:t xml:space="preserve">   </w:t>
      </w:r>
    </w:p>
    <w:p w:rsidR="006B002F" w:rsidRPr="00C55581" w:rsidRDefault="006B002F" w:rsidP="00CA034A">
      <w:pPr>
        <w:tabs>
          <w:tab w:val="left" w:pos="6900"/>
        </w:tabs>
        <w:jc w:val="center"/>
        <w:rPr>
          <w:lang w:val="en-GB"/>
        </w:rPr>
      </w:pPr>
    </w:p>
    <w:p w:rsidR="0090639E" w:rsidRPr="00C55581" w:rsidRDefault="0090639E" w:rsidP="00CA034A">
      <w:pPr>
        <w:tabs>
          <w:tab w:val="left" w:pos="6900"/>
        </w:tabs>
        <w:jc w:val="center"/>
        <w:rPr>
          <w:lang w:val="en-GB"/>
        </w:rPr>
      </w:pPr>
    </w:p>
    <w:p w:rsidR="00CA034A" w:rsidRPr="00C55581" w:rsidRDefault="00CA034A" w:rsidP="006B002F">
      <w:pPr>
        <w:tabs>
          <w:tab w:val="left" w:pos="6900"/>
        </w:tabs>
        <w:rPr>
          <w:lang w:val="en-GB"/>
        </w:rPr>
      </w:pPr>
    </w:p>
    <w:p w:rsidR="00CA034A" w:rsidRPr="00C55581" w:rsidRDefault="00CA034A" w:rsidP="00CA034A">
      <w:pPr>
        <w:rPr>
          <w:lang w:val="en-GB"/>
        </w:rPr>
      </w:pPr>
    </w:p>
    <w:p w:rsidR="00CA034A" w:rsidRPr="00C55581" w:rsidRDefault="00CA034A" w:rsidP="00CA034A">
      <w:pPr>
        <w:rPr>
          <w:lang w:val="en-GB"/>
        </w:rPr>
      </w:pPr>
    </w:p>
    <w:p w:rsidR="00CA034A" w:rsidRPr="00C55581" w:rsidRDefault="00CA034A" w:rsidP="00CA034A">
      <w:pPr>
        <w:rPr>
          <w:lang w:val="en-GB"/>
        </w:rPr>
      </w:pPr>
    </w:p>
    <w:p w:rsidR="00CA034A" w:rsidRPr="00C55581" w:rsidRDefault="00CA034A" w:rsidP="00CA034A">
      <w:pPr>
        <w:rPr>
          <w:lang w:val="en-GB"/>
        </w:rPr>
      </w:pPr>
    </w:p>
    <w:p w:rsidR="008910D2" w:rsidRPr="00C55581" w:rsidRDefault="00CA034A" w:rsidP="00CA034A">
      <w:pPr>
        <w:tabs>
          <w:tab w:val="left" w:pos="3795"/>
        </w:tabs>
        <w:rPr>
          <w:lang w:val="en-GB"/>
        </w:rPr>
      </w:pPr>
      <w:r w:rsidRPr="00C55581">
        <w:rPr>
          <w:lang w:val="en-GB"/>
        </w:rPr>
        <w:tab/>
      </w:r>
    </w:p>
    <w:p w:rsidR="003711EC" w:rsidRDefault="006736B4" w:rsidP="003711EC">
      <w:pPr>
        <w:pStyle w:val="BodyText"/>
        <w:rPr>
          <w:szCs w:val="24"/>
        </w:rPr>
      </w:pPr>
      <w:r w:rsidRPr="006736B4">
        <w:rPr>
          <w:noProof/>
          <w:szCs w:val="24"/>
        </w:rPr>
        <w:pict>
          <v:shape id="_x0000_s2954" type="#_x0000_t202" style="position:absolute;left:0;text-align:left;margin-left:139.9pt;margin-top:15.65pt;width:151.5pt;height:13.8pt;z-index:252669440" stroked="f">
            <v:textbox style="mso-next-textbox:#_x0000_s2954;mso-fit-shape-to-text:t" inset="0,0,0,0">
              <w:txbxContent>
                <w:p w:rsidR="00D57289" w:rsidRPr="00AF4F6F" w:rsidRDefault="00D57289" w:rsidP="00CA034A">
                  <w:pPr>
                    <w:pStyle w:val="Caption"/>
                    <w:rPr>
                      <w:rFonts w:ascii="Arial" w:hAnsi="Arial"/>
                      <w:noProof/>
                      <w:szCs w:val="22"/>
                    </w:rPr>
                  </w:pPr>
                  <w:bookmarkStart w:id="57" w:name="_Toc48678486"/>
                  <w:r>
                    <w:t xml:space="preserve">Figure </w:t>
                  </w:r>
                  <w:fldSimple w:instr=" SEQ Figure \* ARABIC ">
                    <w:r w:rsidR="00D63161">
                      <w:rPr>
                        <w:noProof/>
                      </w:rPr>
                      <w:t>4</w:t>
                    </w:r>
                  </w:fldSimple>
                  <w:r>
                    <w:t>.</w:t>
                  </w:r>
                  <w:r w:rsidRPr="00C95C1D">
                    <w:t>News of Tistung Mahotsab</w:t>
                  </w:r>
                  <w:bookmarkEnd w:id="57"/>
                </w:p>
              </w:txbxContent>
            </v:textbox>
          </v:shape>
        </w:pict>
      </w:r>
    </w:p>
    <w:p w:rsidR="003711EC" w:rsidRDefault="006736B4" w:rsidP="003711EC">
      <w:pPr>
        <w:pStyle w:val="BodyText"/>
        <w:rPr>
          <w:szCs w:val="24"/>
        </w:rPr>
      </w:pPr>
      <w:r w:rsidRPr="006736B4">
        <w:rPr>
          <w:noProof/>
        </w:rPr>
        <w:pict>
          <v:shape id="_x0000_s2953" type="#_x0000_t202" style="position:absolute;left:0;text-align:left;margin-left:-15.65pt;margin-top:3.15pt;width:177.75pt;height:13.8pt;z-index:252665344" stroked="f">
            <v:textbox style="mso-next-textbox:#_x0000_s2953;mso-fit-shape-to-text:t" inset="0,0,0,0">
              <w:txbxContent>
                <w:p w:rsidR="00D57289" w:rsidRPr="00E455A3" w:rsidRDefault="00D57289" w:rsidP="00CA034A">
                  <w:pPr>
                    <w:pStyle w:val="Caption"/>
                    <w:rPr>
                      <w:rFonts w:ascii="Arial" w:hAnsi="Arial"/>
                      <w:noProof/>
                      <w:szCs w:val="22"/>
                    </w:rPr>
                  </w:pPr>
                  <w:bookmarkStart w:id="58" w:name="_Toc48678487"/>
                  <w:r>
                    <w:t xml:space="preserve">Figure </w:t>
                  </w:r>
                  <w:fldSimple w:instr=" SEQ Figure \* ARABIC ">
                    <w:r w:rsidR="00D63161">
                      <w:rPr>
                        <w:noProof/>
                      </w:rPr>
                      <w:t>5</w:t>
                    </w:r>
                  </w:fldSimple>
                  <w:r>
                    <w:t>.</w:t>
                  </w:r>
                  <w:r w:rsidRPr="003F48B2">
                    <w:t>Map of Thaha Municipality</w:t>
                  </w:r>
                  <w:bookmarkEnd w:id="58"/>
                </w:p>
              </w:txbxContent>
            </v:textbox>
          </v:shape>
        </w:pict>
      </w:r>
      <w:r w:rsidRPr="006736B4">
        <w:rPr>
          <w:noProof/>
          <w:szCs w:val="24"/>
        </w:rPr>
        <w:pict>
          <v:shape id="_x0000_s2955" type="#_x0000_t202" style="position:absolute;left:0;text-align:left;margin-left:282.95pt;margin-top:16.95pt;width:139.6pt;height:27.6pt;z-index:252673536" stroked="f">
            <v:textbox style="mso-next-textbox:#_x0000_s2955;mso-fit-shape-to-text:t" inset="0,0,0,0">
              <w:txbxContent>
                <w:p w:rsidR="00D57289" w:rsidRPr="00572623" w:rsidRDefault="00D57289" w:rsidP="008910D2">
                  <w:pPr>
                    <w:pStyle w:val="Caption"/>
                    <w:rPr>
                      <w:rFonts w:ascii="Arial" w:hAnsi="Arial"/>
                      <w:noProof/>
                      <w:szCs w:val="22"/>
                    </w:rPr>
                  </w:pPr>
                  <w:bookmarkStart w:id="59" w:name="_Toc48678488"/>
                  <w:r>
                    <w:t xml:space="preserve">Figure </w:t>
                  </w:r>
                  <w:fldSimple w:instr=" SEQ Figure \* ARABIC ">
                    <w:r w:rsidR="00D63161">
                      <w:rPr>
                        <w:noProof/>
                      </w:rPr>
                      <w:t>6</w:t>
                    </w:r>
                  </w:fldSimple>
                  <w:r>
                    <w:t>.</w:t>
                  </w:r>
                  <w:r w:rsidRPr="005302FA">
                    <w:t>News of Daman travel and tour year 2075</w:t>
                  </w:r>
                  <w:bookmarkEnd w:id="59"/>
                </w:p>
              </w:txbxContent>
            </v:textbox>
          </v:shape>
        </w:pict>
      </w:r>
    </w:p>
    <w:p w:rsidR="00A53360" w:rsidRPr="006C7C67" w:rsidRDefault="003711EC" w:rsidP="006C7C67">
      <w:pPr>
        <w:pStyle w:val="BodyText"/>
        <w:rPr>
          <w:szCs w:val="24"/>
        </w:rPr>
      </w:pPr>
      <w:r w:rsidRPr="00C55581">
        <w:rPr>
          <w:szCs w:val="24"/>
        </w:rPr>
        <w:t xml:space="preserve"> Source: Thaha Municipality          </w:t>
      </w:r>
    </w:p>
    <w:p w:rsidR="008910D2" w:rsidRPr="00C55581" w:rsidRDefault="008910D2" w:rsidP="008910D2">
      <w:pPr>
        <w:pStyle w:val="BodyText"/>
        <w:rPr>
          <w:szCs w:val="24"/>
        </w:rPr>
      </w:pPr>
      <w:r w:rsidRPr="00C55581">
        <w:rPr>
          <w:szCs w:val="24"/>
        </w:rPr>
        <w:lastRenderedPageBreak/>
        <w:t xml:space="preserve">The area has a number of hotels including large investments in new hotels. Easy accessibility from the Kathmandu Valley means that many of these Cheeses factory, Wine factory and Allo factory are engaging many people in this area. Vedechaura (GOAT development farm) horse riding, picnic spots etc are other part of people interesting in that area.Kotathumki historical place from where Dharahara can easily viewed before destroy in earthquake 2015.The govt. officials as well as experts highlighted and stressed on the importance of preserving the Tangible &amp; Intangible Cultural Heritages of Kunchhal and its surroundings so as to develop it as a tourist destination. </w:t>
      </w:r>
    </w:p>
    <w:p w:rsidR="008910D2" w:rsidRPr="00C55581" w:rsidRDefault="008910D2" w:rsidP="008910D2">
      <w:pPr>
        <w:pStyle w:val="BodyText"/>
        <w:rPr>
          <w:szCs w:val="24"/>
        </w:rPr>
      </w:pPr>
      <w:r w:rsidRPr="00C55581">
        <w:rPr>
          <w:szCs w:val="24"/>
        </w:rPr>
        <w:t>Bajrabarahi lately is being developed as a worthy travel and tourism destination. Specially because it is located ideally and gives easy and fast access to other major tourist destinations here like - Daman, Chitlang, Kulekhani etc.</w:t>
      </w:r>
    </w:p>
    <w:p w:rsidR="002A2F5A" w:rsidRPr="006C7C67" w:rsidRDefault="008910D2" w:rsidP="006C7C67">
      <w:pPr>
        <w:pStyle w:val="BodyText"/>
        <w:rPr>
          <w:szCs w:val="24"/>
        </w:rPr>
      </w:pPr>
      <w:r w:rsidRPr="00C55581">
        <w:rPr>
          <w:szCs w:val="24"/>
        </w:rPr>
        <w:t>Research study of Agri-tourism in Thaha will help in highlighting such as economic and social development of the tourism areas benefits. Existence and growth of Agri-tourism business is associated with and driven by both the sides of supply (farmers) and demand (tourists). To overcome the problems of lower income from farming through the related and unrelated diversification strategy farmers (supply side), are forced to supplement their income. Along with this tourists (demand side) increased income and demand for more specialized forms of vacation to experience the  environment and nostalgia associated with a working farm enterprise has stimulated growth for tourism activities in  case study areas. Pandurang Taware (2008) said about Agri-tourism scope, “The urban population which is having roots in villages always has the curiosity to learn about rural life regarding sources of food, plants, animals, handicrafts, languages, culture, tradition, dresses and rural lifestyle. Agri-tourism has the capacity to satisfy the curiosity of this segment of population.” The need of this study is to understand Agri-tourism from both sides of Agri-preneurs and tourists and thereby to promote agricultural economic development in Thaha municipality.</w:t>
      </w:r>
    </w:p>
    <w:p w:rsidR="002A2F5A" w:rsidRPr="006C7C67" w:rsidRDefault="002A2F5A" w:rsidP="006C7C67">
      <w:pPr>
        <w:pStyle w:val="Heading2"/>
      </w:pPr>
      <w:bookmarkStart w:id="60" w:name="_Toc533324715"/>
      <w:bookmarkStart w:id="61" w:name="_Toc48677750"/>
      <w:r w:rsidRPr="006C7C67">
        <w:t>Need of research</w:t>
      </w:r>
      <w:bookmarkEnd w:id="60"/>
      <w:bookmarkEnd w:id="61"/>
    </w:p>
    <w:p w:rsidR="002A2F5A" w:rsidRPr="00C55581" w:rsidRDefault="002A2F5A" w:rsidP="002A2F5A">
      <w:pPr>
        <w:jc w:val="both"/>
        <w:rPr>
          <w:rStyle w:val="BodyTextChar"/>
          <w:rFonts w:eastAsia="Calibri"/>
          <w:b/>
          <w:bCs/>
        </w:rPr>
      </w:pPr>
      <w:r w:rsidRPr="00C55581">
        <w:rPr>
          <w:rStyle w:val="BodyTextChar"/>
          <w:rFonts w:eastAsia="Calibri"/>
        </w:rPr>
        <w:t>Agri-tourist desires to learn about farm life but as all tourists wants to have confidence, comfort and looks for hygiene rules, desires to taste or buy high</w:t>
      </w:r>
      <w:r w:rsidR="00EB6884" w:rsidRPr="00C55581">
        <w:rPr>
          <w:rStyle w:val="BodyTextChar"/>
          <w:rFonts w:eastAsia="Calibri"/>
        </w:rPr>
        <w:t xml:space="preserve"> </w:t>
      </w:r>
      <w:r w:rsidRPr="00C55581">
        <w:rPr>
          <w:rStyle w:val="BodyTextChar"/>
          <w:rFonts w:eastAsia="Calibri"/>
        </w:rPr>
        <w:t xml:space="preserve">quality local products (especially food), has emphasize on environmental </w:t>
      </w:r>
      <w:r w:rsidR="00EB6884" w:rsidRPr="00C55581">
        <w:rPr>
          <w:rStyle w:val="BodyTextChar"/>
          <w:rFonts w:eastAsia="Calibri"/>
        </w:rPr>
        <w:t>protection.</w:t>
      </w:r>
      <w:r w:rsidR="00EB6884" w:rsidRPr="00C55581">
        <w:rPr>
          <w:rStyle w:val="BodyTextChar"/>
          <w:rFonts w:eastAsia="Calibri"/>
          <w:b/>
          <w:bCs/>
        </w:rPr>
        <w:t xml:space="preserve"> A</w:t>
      </w:r>
      <w:r w:rsidRPr="00C55581">
        <w:rPr>
          <w:rStyle w:val="BodyTextChar"/>
          <w:rFonts w:eastAsia="Calibri"/>
          <w:b/>
          <w:bCs/>
        </w:rPr>
        <w:t xml:space="preserve"> survey study done in Kansas State shows the American agri-tourist behaviors effects on planning of agri-tourism because the farms located close to population centers clearly have a location advantage and tourists are more likely to travel to a destination if there are several tourist stops to visit (Bernardo et. al., 2004).</w:t>
      </w:r>
    </w:p>
    <w:p w:rsidR="002A2F5A" w:rsidRPr="00C55581" w:rsidRDefault="002A2F5A" w:rsidP="002A2F5A">
      <w:pPr>
        <w:pStyle w:val="BodyText"/>
        <w:rPr>
          <w:szCs w:val="24"/>
        </w:rPr>
      </w:pPr>
      <w:r w:rsidRPr="00C55581">
        <w:rPr>
          <w:szCs w:val="24"/>
        </w:rPr>
        <w:lastRenderedPageBreak/>
        <w:t>The major issue is implementing price of vegetable in the market. Farmer who involve in the production of vegetable and fruits cannot got reasonable price. There are different sector which influence the price of local products. There is a demand for new change and the prevailing system cannot address the current issue. Tourist comes to the local area to stay and increase people lifestyle.</w:t>
      </w:r>
    </w:p>
    <w:p w:rsidR="002A2F5A" w:rsidRPr="00C55581" w:rsidRDefault="002A2F5A" w:rsidP="002A2F5A">
      <w:pPr>
        <w:pStyle w:val="BodyText"/>
        <w:rPr>
          <w:szCs w:val="24"/>
        </w:rPr>
      </w:pPr>
      <w:r w:rsidRPr="00C55581">
        <w:rPr>
          <w:szCs w:val="24"/>
        </w:rPr>
        <w:t>In the context of agri-tourism, farmers are searching for an additional source of income to their traditional agricultural practices. While many modern tourists lack an understanding of farming system and farm life. Their desire to be addressed and an appreciation for agritourism as an exciting and unique experience have given farmers an opportunity to support their livelihood and continue to be a part of tourism industry (Curtis and Monson, 2005). The comparative advantages of horticulture, floriculture, and tourism in Nepal are being developed rapidly (Banskota et al., 2000). Nepal is a potential destination for launching agritourism (Dangol, 2007) as various tourism activities are associated in agritourism and the country can avail a lot if its potentials are explored and brought into practice (Singh, 2004).</w:t>
      </w:r>
    </w:p>
    <w:p w:rsidR="002A2F5A" w:rsidRPr="00C55581" w:rsidRDefault="002A2F5A" w:rsidP="002A2F5A">
      <w:pPr>
        <w:pStyle w:val="BodyText"/>
        <w:rPr>
          <w:szCs w:val="24"/>
        </w:rPr>
      </w:pPr>
      <w:r w:rsidRPr="00C55581">
        <w:rPr>
          <w:szCs w:val="24"/>
        </w:rPr>
        <w:t>Hundreds of farmers today staged protest at the Kalimati Fruits and Vegetable Market urging the government to ensure that farmers can fetch better price for vegetables. “Majority of vegetables are rotting in the farmlands owing to low demand in the market. Similarly, farmers are paid very low rates for vegetables, which is insufficient to even cover the production cost,” said TikaAbiral, coordinator of the protest committee.(The Kathmandu post,July 26 2018,).</w:t>
      </w:r>
    </w:p>
    <w:p w:rsidR="002A2F5A" w:rsidRPr="00C55581" w:rsidRDefault="002A2F5A" w:rsidP="002A2F5A">
      <w:pPr>
        <w:pStyle w:val="BodyText"/>
        <w:rPr>
          <w:szCs w:val="24"/>
        </w:rPr>
      </w:pPr>
      <w:r w:rsidRPr="00C55581">
        <w:rPr>
          <w:szCs w:val="24"/>
        </w:rPr>
        <w:t>Locals have supported the idea of developing agriculture tourism at a discussion programme</w:t>
      </w:r>
      <w:r w:rsidR="00A05B76" w:rsidRPr="00C55581">
        <w:rPr>
          <w:szCs w:val="24"/>
        </w:rPr>
        <w:t xml:space="preserve"> </w:t>
      </w:r>
      <w:r w:rsidRPr="00C55581">
        <w:rPr>
          <w:szCs w:val="24"/>
        </w:rPr>
        <w:t xml:space="preserve">organised by the Thaha Chamber of Commerce and Industries (TCCI) recently. A concept of producing one agriculture item in one village is planned for the development of agriculture tourism in Thaha. (The Himalayan times, December 07, 2018). LabeshorBista, Mayor of Thaha municipality announce concept of Agri –tourism to alleviate poverty and market for </w:t>
      </w:r>
      <w:r w:rsidR="00A05B76" w:rsidRPr="00C55581">
        <w:rPr>
          <w:szCs w:val="24"/>
        </w:rPr>
        <w:t>products. The</w:t>
      </w:r>
      <w:r w:rsidRPr="00C55581">
        <w:rPr>
          <w:szCs w:val="24"/>
        </w:rPr>
        <w:t xml:space="preserve"> most important plan is to make Nepal the number one mountain tourism destination in world as envisioned by the brand and to maximize the tourism benefits by developing Nepal as a premier holiday destination by following the spirit of ‘inclusiveness and sustainable tourism for greater harmony and equitable distribution of income (Cf Nepal tourism sector analysis, 2008).</w:t>
      </w:r>
    </w:p>
    <w:p w:rsidR="002A2F5A" w:rsidRPr="00C55581" w:rsidRDefault="002A2F5A" w:rsidP="002A2F5A">
      <w:pPr>
        <w:pStyle w:val="BodyText"/>
        <w:rPr>
          <w:szCs w:val="24"/>
        </w:rPr>
      </w:pPr>
      <w:r w:rsidRPr="00C55581">
        <w:rPr>
          <w:szCs w:val="24"/>
        </w:rPr>
        <w:t xml:space="preserve">It has said that Thaha municipality as tourism area but there is no any record of tourist entered in annum. There are no such mechanism found and no such institution management.(Bikash weekly newpaper,26,Nov 2018). Daman and Indrasarobar of Thaha Municipality are listed in 100 tourist destination of Nepal in fiscal year </w:t>
      </w:r>
      <w:r w:rsidRPr="00C55581">
        <w:rPr>
          <w:szCs w:val="24"/>
        </w:rPr>
        <w:lastRenderedPageBreak/>
        <w:t>2075/2076 for the additional promotion of destination for visit Nepal 2020. Daman travel and tour year 2075 have opportunity for the local product which is given priority.</w:t>
      </w:r>
    </w:p>
    <w:p w:rsidR="00401188" w:rsidRDefault="002A2F5A" w:rsidP="00401188">
      <w:pPr>
        <w:pStyle w:val="BodyText"/>
        <w:jc w:val="left"/>
        <w:rPr>
          <w:szCs w:val="24"/>
        </w:rPr>
      </w:pPr>
      <w:r w:rsidRPr="00C55581">
        <w:rPr>
          <w:szCs w:val="24"/>
        </w:rPr>
        <w:t xml:space="preserve">Village Tourism Promotion Forum (VITOF) - Nepal organized a 1 night/2days FAM trip to Kunchhal of Makwanpur district on February 17 &amp; 18, having a motto “every village must be a tourism destination”. Kunchhal Village has also been declared as a tourism destination by Nepal Tourism Board. The trip was supported by Nepal Tourism Board (NTB), Trekking Agencies Association of Nepal (TAAN) Nepal Mountaineering Association (NMA), </w:t>
      </w:r>
      <w:r w:rsidRPr="00A72793">
        <w:t>Gurung Tourism Entrepreneur’s Association (GTEA) and community home stays and local clubs. (</w:t>
      </w:r>
      <w:hyperlink r:id="rId71" w:history="1">
        <w:r w:rsidR="00401188" w:rsidRPr="00C95624">
          <w:rPr>
            <w:rStyle w:val="Hyperlink"/>
            <w:color w:val="auto"/>
            <w:sz w:val="24"/>
            <w:u w:val="none"/>
          </w:rPr>
          <w:t>http://www.taan.org.np/news/2312-taan-participates-to-promote-kunchhal-as-new-</w:t>
        </w:r>
        <w:r w:rsidR="00401188" w:rsidRPr="00C95624">
          <w:rPr>
            <w:rStyle w:val="Hyperlink"/>
            <w:color w:val="auto"/>
            <w:sz w:val="24"/>
            <w:szCs w:val="24"/>
            <w:u w:val="none"/>
          </w:rPr>
          <w:t>tourism-destination</w:t>
        </w:r>
      </w:hyperlink>
      <w:r w:rsidRPr="00C95624">
        <w:rPr>
          <w:szCs w:val="24"/>
        </w:rPr>
        <w:t>).</w:t>
      </w:r>
    </w:p>
    <w:p w:rsidR="002A2F5A" w:rsidRPr="00C55581" w:rsidRDefault="002A2F5A" w:rsidP="00542897">
      <w:pPr>
        <w:pStyle w:val="BodyText"/>
        <w:rPr>
          <w:szCs w:val="24"/>
        </w:rPr>
      </w:pPr>
      <w:r w:rsidRPr="00C55581">
        <w:rPr>
          <w:szCs w:val="24"/>
        </w:rPr>
        <w:t>District Mayor Ram Krishna Thapa enli</w:t>
      </w:r>
      <w:r w:rsidR="00AA4D7F" w:rsidRPr="00C55581">
        <w:rPr>
          <w:szCs w:val="24"/>
        </w:rPr>
        <w:t>ghtened the potentiality of Agri</w:t>
      </w:r>
      <w:r w:rsidRPr="00C55581">
        <w:rPr>
          <w:szCs w:val="24"/>
        </w:rPr>
        <w:t xml:space="preserve"> tourism at Kunchhal village. He said infrastructural development and trainings is must in order to increase the flow of tourist in the upcoming year. He also stated to get a handful support from all local people for developing Kunchhal Village as a tourism destination.</w:t>
      </w:r>
      <w:r w:rsidR="00401188">
        <w:rPr>
          <w:szCs w:val="24"/>
        </w:rPr>
        <w:t xml:space="preserve"> </w:t>
      </w:r>
      <w:r w:rsidRPr="00C55581">
        <w:rPr>
          <w:szCs w:val="24"/>
        </w:rPr>
        <w:t>Thaha municipality have slogan of Agriculture, tourism, agri-tourism and development which committed in municipal council.</w:t>
      </w:r>
    </w:p>
    <w:p w:rsidR="002A2F5A" w:rsidRPr="00C55581" w:rsidRDefault="002A2F5A" w:rsidP="00542897">
      <w:pPr>
        <w:pStyle w:val="BodyText"/>
        <w:rPr>
          <w:szCs w:val="24"/>
        </w:rPr>
      </w:pPr>
      <w:r w:rsidRPr="00C55581">
        <w:rPr>
          <w:szCs w:val="24"/>
        </w:rPr>
        <w:t>“Agriculture will be given a top priority in budget. It is the back-bone of Nepal’s economy. We have to adopt 21st century agricultural model,” Minister Khanal said (Ibid, May 15, 2018)</w:t>
      </w:r>
    </w:p>
    <w:p w:rsidR="00542897" w:rsidRPr="00C55581" w:rsidRDefault="00542897" w:rsidP="006C7C67">
      <w:pPr>
        <w:pStyle w:val="Heading2"/>
      </w:pPr>
      <w:bookmarkStart w:id="62" w:name="_Toc48677751"/>
      <w:r w:rsidRPr="00C55581">
        <w:t>Importance of research</w:t>
      </w:r>
      <w:bookmarkEnd w:id="62"/>
    </w:p>
    <w:p w:rsidR="00542897" w:rsidRPr="00C55581" w:rsidRDefault="00542897" w:rsidP="00542897">
      <w:pPr>
        <w:pStyle w:val="BodyText"/>
        <w:rPr>
          <w:szCs w:val="24"/>
        </w:rPr>
      </w:pPr>
      <w:r w:rsidRPr="00C55581">
        <w:rPr>
          <w:szCs w:val="24"/>
        </w:rPr>
        <w:t>Agri- tourism policy</w:t>
      </w:r>
      <w:r w:rsidRPr="00C55581">
        <w:rPr>
          <w:rFonts w:cs="Mangal"/>
          <w:szCs w:val="24"/>
        </w:rPr>
        <w:t xml:space="preserve"> taken by the Government of Nepal and seeks to find how much it has been able to solve the problems of rural –urban people.</w:t>
      </w:r>
      <w:r w:rsidRPr="00C55581">
        <w:rPr>
          <w:szCs w:val="24"/>
        </w:rPr>
        <w:t xml:space="preserve"> The research results will be useful for analyzing implications in planning of services that have occurred because of agriculture and tourism. It will help local authority in permanent prevention and promotion for Agri tourism.. The knowledge produced from this research will contribute to the policy formulation for agri based community. If looked at the bigger picture, the research findings will help city authority to integrate strategic tools to enhance desirable agri urban design and tourism in urban development plans. Moreover, ultimate objective of policy is capability enhancement, as said by Sen (2000), so more considerations are needed in building meaningful participation. Once the Agri tourism planning assigned to them it will help them to improve their quality of life as they easily get to services.</w:t>
      </w:r>
    </w:p>
    <w:p w:rsidR="00542897" w:rsidRPr="00C55581" w:rsidRDefault="00542897" w:rsidP="00542897">
      <w:pPr>
        <w:pStyle w:val="BodyText"/>
        <w:rPr>
          <w:szCs w:val="24"/>
        </w:rPr>
      </w:pPr>
    </w:p>
    <w:p w:rsidR="00542897" w:rsidRPr="00C55581" w:rsidRDefault="00542897" w:rsidP="00542897">
      <w:pPr>
        <w:pStyle w:val="BodyText"/>
        <w:rPr>
          <w:szCs w:val="24"/>
        </w:rPr>
      </w:pPr>
      <w:r w:rsidRPr="00C55581">
        <w:rPr>
          <w:szCs w:val="24"/>
        </w:rPr>
        <w:lastRenderedPageBreak/>
        <w:t>The findings of the study will help us to give a vivid picture about the kind of farmers who generally go for agri-tourism. Furthermore the study will throw light on the potential entrepreneurs who are willing to increase agri-tourism activities and offer agri products which will be of interest to the tourists and from which they will benefits the maximum. The study will also facilitate in identification of the various problems associated with agri-tourism. Further the present study will act as a good role model to various others farmers who are willing to go for agri-tourism business. Moreover the results of the study will also be helpful to the planners, policies makers and extension personnel to plans necessary policies and programmes on how to promote agri-tourism in Thaha municipality and necessary measures needed to overcome the problems by the farmers can be made accordingly.</w:t>
      </w:r>
    </w:p>
    <w:p w:rsidR="002A2F5A" w:rsidRPr="006C7C67" w:rsidRDefault="00542897" w:rsidP="006C7C67">
      <w:pPr>
        <w:pStyle w:val="Heading2"/>
      </w:pPr>
      <w:bookmarkStart w:id="63" w:name="_Toc48677752"/>
      <w:r w:rsidRPr="006C7C67">
        <w:t>Problem statement</w:t>
      </w:r>
      <w:bookmarkEnd w:id="63"/>
    </w:p>
    <w:p w:rsidR="00542897" w:rsidRPr="00C55581" w:rsidRDefault="00542897" w:rsidP="00B2724A">
      <w:pPr>
        <w:pStyle w:val="BodyText"/>
        <w:rPr>
          <w:szCs w:val="24"/>
        </w:rPr>
      </w:pPr>
      <w:r w:rsidRPr="00C55581">
        <w:rPr>
          <w:szCs w:val="24"/>
        </w:rPr>
        <w:t>Agri-tourism is defined as providing urban visitors a service in the form of accommodation, activities and entertainment in rural or peri-urban farms. It is a form of agricultural multi</w:t>
      </w:r>
      <w:r w:rsidR="00B2724A" w:rsidRPr="00C55581">
        <w:rPr>
          <w:szCs w:val="24"/>
        </w:rPr>
        <w:t xml:space="preserve"> </w:t>
      </w:r>
      <w:r w:rsidRPr="00C55581">
        <w:rPr>
          <w:szCs w:val="24"/>
        </w:rPr>
        <w:t xml:space="preserve">functionality, which enables rural farmers to provide urban visitors a </w:t>
      </w:r>
      <w:r w:rsidR="00B2724A" w:rsidRPr="00C55581">
        <w:rPr>
          <w:szCs w:val="24"/>
        </w:rPr>
        <w:t>flavour</w:t>
      </w:r>
      <w:r w:rsidRPr="00C55581">
        <w:rPr>
          <w:szCs w:val="24"/>
        </w:rPr>
        <w:t xml:space="preserve"> of rural life – through recreation, farming activities, rural products, farmers are promoting and conserving certain values, and earning additional income (Sonnino,</w:t>
      </w:r>
      <w:r w:rsidR="00B2724A" w:rsidRPr="00C55581">
        <w:rPr>
          <w:szCs w:val="24"/>
        </w:rPr>
        <w:t xml:space="preserve"> </w:t>
      </w:r>
      <w:r w:rsidRPr="00C55581">
        <w:rPr>
          <w:szCs w:val="24"/>
        </w:rPr>
        <w:t>2004, Barbieri and Mshenga, 2008, Bernardo et al., 2004, Bruch and Holland, 2004, McGehee et al., 2007, Tew and Barbieri, 2012, Veeck et al., 2006).</w:t>
      </w:r>
    </w:p>
    <w:p w:rsidR="00542897" w:rsidRPr="00C55581" w:rsidRDefault="00542897" w:rsidP="00B2724A">
      <w:pPr>
        <w:pStyle w:val="BodyText"/>
        <w:rPr>
          <w:szCs w:val="24"/>
        </w:rPr>
      </w:pPr>
      <w:r w:rsidRPr="00C55581">
        <w:rPr>
          <w:szCs w:val="24"/>
        </w:rPr>
        <w:t>But the issues are, will Agri Tourism cause pollution to the environment due to the unawareness about the physical development of the agriculture activities. Other than that, do the facilities provided in municipalities are adequate and convenient enough for the tourist to meet the needs and wants. In addition will the Agri Tourism activities be able to provide better employment opportunities among the society itself. With the potential opportunities that can be captured through Agri Tourism activities such as improving the income of small agricultural households and other economic growth (Dorra, 2006), not much attention has been given to agricultural runoff (pesticides and fertilizers) and treatment of urban area sewage entering the river system; causing severe water pollution. The issues of polluted drinking water supply, the severity of several chemicals effects like fecal bacteria, organic pollution, erosion and runoff, solid waste, remained questionable due to lack of management supervision.</w:t>
      </w:r>
    </w:p>
    <w:p w:rsidR="00542897" w:rsidRPr="00C55581" w:rsidRDefault="00542897" w:rsidP="00B2724A">
      <w:pPr>
        <w:pStyle w:val="BodyText"/>
        <w:rPr>
          <w:szCs w:val="24"/>
        </w:rPr>
      </w:pPr>
      <w:r w:rsidRPr="00C55581">
        <w:rPr>
          <w:szCs w:val="24"/>
        </w:rPr>
        <w:t xml:space="preserve">For farmers to carry on farming is increasingly difficult as they are facing harsh policies in the context of market reforms and capitalism. Firstly, unpredictable commodity prices in the markets are combining with the rising input costs to make </w:t>
      </w:r>
      <w:r w:rsidRPr="00C55581">
        <w:rPr>
          <w:szCs w:val="24"/>
        </w:rPr>
        <w:lastRenderedPageBreak/>
        <w:t>farmers access to credit crucially important for farming. Secondly, the pressure on land from industry, housing and other uses is raising land prices within the peri-urban region, municipalities, and often this makes farming non viable altogether (Munster and Munster, 2012). Thirdly, also, the policies are increasingly favorable to industrial development at the cost of the agricultural sector, and this is leading to a shift of the employment base from farming into manufacturing (Roy, 2009). In this context, agri-tourism is viewed, by policymakers and academics alike, as a way of diversifying farming incomes which enables farmers to potentially remain in agriculture. At the same time, we have argued that agri-tourism's motivations go beyond being purely economic - that they are also incentivized by desires to preserve the cultural and environmental heritage (McIntosh and Bonnemann, 2006), and also maximize environmental benefits for the wider community and future generations.</w:t>
      </w:r>
    </w:p>
    <w:p w:rsidR="00542897" w:rsidRPr="00C55581" w:rsidRDefault="00542897" w:rsidP="00B2724A">
      <w:pPr>
        <w:pStyle w:val="BodyText"/>
        <w:rPr>
          <w:szCs w:val="24"/>
        </w:rPr>
      </w:pPr>
      <w:r w:rsidRPr="00C55581">
        <w:rPr>
          <w:szCs w:val="24"/>
        </w:rPr>
        <w:t>While urbanization is facilitating agri-tourism, a number of factors are also responsible for a shift towards non-farming employment and declining farming activities within the country. The area suffers from characteristics of unpredictable rainfall, irregular access to irrigation for farmers, inconsistent soil fertility - factors which have traditionally led to the loss of farming livelihoods (Ray, 2009).</w:t>
      </w:r>
    </w:p>
    <w:p w:rsidR="00542897" w:rsidRPr="00C55581" w:rsidRDefault="00542897" w:rsidP="00B2724A">
      <w:pPr>
        <w:pStyle w:val="BodyText"/>
        <w:rPr>
          <w:szCs w:val="24"/>
        </w:rPr>
      </w:pPr>
      <w:r w:rsidRPr="00C55581">
        <w:rPr>
          <w:szCs w:val="24"/>
        </w:rPr>
        <w:t>Organic local product got market in urban areas. Thaha municipality export organic vegetable and fruits but not get fair price to market due to have middle man in agriculture product. It should have avoided syndicate in Vegetable and fruits.</w:t>
      </w:r>
    </w:p>
    <w:p w:rsidR="00542897" w:rsidRPr="00C55581" w:rsidRDefault="00542897" w:rsidP="00B2724A">
      <w:pPr>
        <w:pStyle w:val="BodyText"/>
        <w:rPr>
          <w:szCs w:val="24"/>
        </w:rPr>
      </w:pPr>
      <w:r w:rsidRPr="00C55581">
        <w:rPr>
          <w:szCs w:val="24"/>
        </w:rPr>
        <w:t>If farmers have not been pushed out of agriculture altogether, they are forced through structural and political factors to shift into more capital oriented and energy intensive, farming. These trends of disproportionate growth in municipalities are common across several levels, but are especially visible within the divides between the city and countryside. These urban pressures are leading to high levels of agricultural intensification and consolidation into larger farms, which are reliant on high energy inputs and credit based agriculture. Even though, with the aid of green revolution technologies such as HYVs, artificial fertilizer, chemical pesticides, and fossil fuels, the levels of per-hectare production and farming income have risen, this is also leading to the increased dependency of farmers on credit.</w:t>
      </w:r>
    </w:p>
    <w:p w:rsidR="00B2724A" w:rsidRPr="00C55581" w:rsidRDefault="00B2724A" w:rsidP="00B2724A">
      <w:pPr>
        <w:pStyle w:val="BodyText"/>
        <w:rPr>
          <w:szCs w:val="24"/>
        </w:rPr>
      </w:pPr>
      <w:r w:rsidRPr="00C55581">
        <w:rPr>
          <w:szCs w:val="24"/>
        </w:rPr>
        <w:t>The distress within agriculture from higher risk, brought about from unpredictable markets and agri-climactic uncertainties, price of land etc.Increasing trends of counter-urbanization are resulting in the growth of commuter and holiday homes within the peri-urban areas, along with increased connectivity through the growth of transport linkages into the city.</w:t>
      </w:r>
    </w:p>
    <w:p w:rsidR="00B2724A" w:rsidRPr="00C55581" w:rsidRDefault="00B2724A" w:rsidP="00B2724A">
      <w:pPr>
        <w:pStyle w:val="BodyText"/>
        <w:rPr>
          <w:szCs w:val="24"/>
        </w:rPr>
      </w:pPr>
      <w:r w:rsidRPr="00C55581">
        <w:rPr>
          <w:szCs w:val="24"/>
        </w:rPr>
        <w:lastRenderedPageBreak/>
        <w:t>Other activities such as industry, the service sector, education and commercial offices are relocating into agriculture areas to take advantage from cheaper land, resources and infrastructure. These systemic shifts in the control of land are also connected with visual changes, which are increasingly apparent within the landscape.  The increasing levels of population-density and construction in agriculture region, makes the urban visually almost indistinguishable from the urban itself.</w:t>
      </w:r>
    </w:p>
    <w:p w:rsidR="00B2724A" w:rsidRPr="00C55581" w:rsidRDefault="00B2724A" w:rsidP="00B2724A">
      <w:pPr>
        <w:pStyle w:val="BodyText"/>
        <w:rPr>
          <w:szCs w:val="24"/>
        </w:rPr>
      </w:pPr>
      <w:r w:rsidRPr="00C55581">
        <w:rPr>
          <w:szCs w:val="24"/>
        </w:rPr>
        <w:t>A wide range of barriers operate to prevent farmers accessing justice on an equal basis with others. These include barriers in the form of laws denying them legal standing; inadequate information or advice, insufficient resources, inaccessible technological design, inaccessible information or communication methods. Of all the barriers facing farmers in accessing justice, perhaps the most prominent are those created by laws which disproportionately affect people perceived to be farmer. (ibid)</w:t>
      </w:r>
    </w:p>
    <w:p w:rsidR="00B2724A" w:rsidRPr="00C55581" w:rsidRDefault="00B2724A" w:rsidP="00B2724A">
      <w:pPr>
        <w:pStyle w:val="BodyText"/>
        <w:rPr>
          <w:szCs w:val="24"/>
        </w:rPr>
      </w:pPr>
      <w:r w:rsidRPr="00C55581">
        <w:rPr>
          <w:szCs w:val="24"/>
        </w:rPr>
        <w:t>Main problem of implementation of plan due to lack of planning initiation in local bodies, geographic conflict, economic activities, employees, tax, offices, culture and ethnical conflict, land development, policy. When we saw the lack of coordination between different department, authorities, administrations in planning implementation they are neglected plan policy which make very bad condition in many areas. The effect of failure can be seen as the haphazard growth of the city and problems that arises due to it in different sectors.</w:t>
      </w:r>
    </w:p>
    <w:p w:rsidR="009D1F21" w:rsidRPr="00C55581" w:rsidRDefault="009D1F21" w:rsidP="00AD5AD8">
      <w:pPr>
        <w:pStyle w:val="body0"/>
        <w:rPr>
          <w:rStyle w:val="apple-converted-space"/>
          <w:sz w:val="24"/>
        </w:rPr>
      </w:pPr>
    </w:p>
    <w:p w:rsidR="009D1F21" w:rsidRPr="00C55581" w:rsidRDefault="009D1F21" w:rsidP="009D1F21">
      <w:pPr>
        <w:pStyle w:val="BodyText"/>
        <w:rPr>
          <w:szCs w:val="24"/>
        </w:rPr>
      </w:pPr>
      <w:r w:rsidRPr="00C55581">
        <w:rPr>
          <w:szCs w:val="24"/>
        </w:rPr>
        <w:t xml:space="preserve">When flooding of </w:t>
      </w:r>
      <w:r w:rsidR="00970910" w:rsidRPr="00C55581">
        <w:rPr>
          <w:szCs w:val="24"/>
        </w:rPr>
        <w:t>2050 many</w:t>
      </w:r>
      <w:r w:rsidRPr="00C55581">
        <w:rPr>
          <w:szCs w:val="24"/>
        </w:rPr>
        <w:t xml:space="preserve"> farmers lost their land and </w:t>
      </w:r>
      <w:r w:rsidR="00970910" w:rsidRPr="00C55581">
        <w:rPr>
          <w:szCs w:val="24"/>
        </w:rPr>
        <w:t>Thaha became</w:t>
      </w:r>
      <w:r w:rsidRPr="00C55581">
        <w:rPr>
          <w:szCs w:val="24"/>
        </w:rPr>
        <w:t xml:space="preserve"> poor. With a population today of about 42,000, problems of the Thaha Municipality and its 12 wards are legion. The differential between the poor and the wealthy  is becoming more and more serious at the sight of  the yearly per capita income in Ne</w:t>
      </w:r>
      <w:r w:rsidR="00416D75" w:rsidRPr="00C55581">
        <w:rPr>
          <w:szCs w:val="24"/>
        </w:rPr>
        <w:t>pal of currently about $1004</w:t>
      </w:r>
      <w:r w:rsidRPr="00C55581">
        <w:rPr>
          <w:szCs w:val="24"/>
        </w:rPr>
        <w:t>.Thaha lost its original economic activities, rather than growing vegetations and food supplies they started growing buildings on their land. Hence, it was necessary to view and protect Thaha through agriculture point of view.</w:t>
      </w:r>
    </w:p>
    <w:p w:rsidR="009D1F21" w:rsidRPr="00C55581" w:rsidRDefault="009D1F21" w:rsidP="00B2724A">
      <w:pPr>
        <w:pStyle w:val="BodyText"/>
        <w:rPr>
          <w:szCs w:val="24"/>
        </w:rPr>
      </w:pPr>
    </w:p>
    <w:p w:rsidR="00B2724A" w:rsidRPr="006C7C67" w:rsidRDefault="00B2724A" w:rsidP="006C7C67">
      <w:pPr>
        <w:pStyle w:val="Heading2"/>
      </w:pPr>
      <w:bookmarkStart w:id="64" w:name="_Toc533324718"/>
      <w:bookmarkStart w:id="65" w:name="_Toc48677753"/>
      <w:r w:rsidRPr="006C7C67">
        <w:t>Research purpose</w:t>
      </w:r>
      <w:bookmarkEnd w:id="64"/>
      <w:bookmarkEnd w:id="65"/>
    </w:p>
    <w:p w:rsidR="00B2724A" w:rsidRPr="00C55581" w:rsidRDefault="00B2724A" w:rsidP="0029453C">
      <w:pPr>
        <w:pStyle w:val="BodyText"/>
        <w:numPr>
          <w:ilvl w:val="0"/>
          <w:numId w:val="12"/>
        </w:numPr>
        <w:rPr>
          <w:b/>
          <w:bCs/>
          <w:szCs w:val="24"/>
        </w:rPr>
      </w:pPr>
      <w:r w:rsidRPr="00C55581">
        <w:rPr>
          <w:b/>
          <w:bCs/>
          <w:szCs w:val="24"/>
        </w:rPr>
        <w:t>The main purpose of research is what Agri –tourism is and why it is necessary in Nepal?</w:t>
      </w:r>
    </w:p>
    <w:p w:rsidR="00B2724A" w:rsidRPr="00C55581" w:rsidRDefault="00B2724A" w:rsidP="0029453C">
      <w:pPr>
        <w:pStyle w:val="BodyText"/>
        <w:numPr>
          <w:ilvl w:val="0"/>
          <w:numId w:val="12"/>
        </w:numPr>
        <w:rPr>
          <w:b/>
          <w:bCs/>
          <w:szCs w:val="24"/>
        </w:rPr>
      </w:pPr>
      <w:r w:rsidRPr="00C55581">
        <w:rPr>
          <w:b/>
          <w:bCs/>
          <w:szCs w:val="24"/>
        </w:rPr>
        <w:t>What is Status of agri-tourism in Nepal in general and Thaha municipality in particular?</w:t>
      </w:r>
    </w:p>
    <w:p w:rsidR="00B2724A" w:rsidRPr="00C55581" w:rsidRDefault="00B2724A" w:rsidP="0029453C">
      <w:pPr>
        <w:pStyle w:val="BodyText"/>
        <w:numPr>
          <w:ilvl w:val="0"/>
          <w:numId w:val="12"/>
        </w:numPr>
        <w:rPr>
          <w:b/>
          <w:bCs/>
          <w:szCs w:val="24"/>
        </w:rPr>
      </w:pPr>
      <w:r w:rsidRPr="00C55581">
        <w:rPr>
          <w:b/>
          <w:bCs/>
          <w:szCs w:val="24"/>
        </w:rPr>
        <w:t>Which Ways and means agri-tourism can be promoting through proper planning or physical planning?</w:t>
      </w:r>
    </w:p>
    <w:p w:rsidR="00B2724A" w:rsidRPr="00C55581" w:rsidRDefault="00B2724A" w:rsidP="00B2724A">
      <w:pPr>
        <w:pStyle w:val="BodyText"/>
        <w:ind w:left="720"/>
        <w:rPr>
          <w:b/>
          <w:bCs/>
          <w:szCs w:val="24"/>
        </w:rPr>
      </w:pPr>
    </w:p>
    <w:p w:rsidR="00B2724A" w:rsidRPr="00C55581" w:rsidRDefault="00B2724A" w:rsidP="00B2724A">
      <w:pPr>
        <w:pStyle w:val="BodyText"/>
        <w:rPr>
          <w:b/>
          <w:bCs/>
          <w:szCs w:val="24"/>
        </w:rPr>
      </w:pPr>
      <w:r w:rsidRPr="00C55581">
        <w:rPr>
          <w:b/>
          <w:bCs/>
          <w:szCs w:val="24"/>
        </w:rPr>
        <w:t>Support Questions</w:t>
      </w:r>
    </w:p>
    <w:p w:rsidR="00B2724A" w:rsidRPr="00C55581" w:rsidRDefault="00B2724A" w:rsidP="0029453C">
      <w:pPr>
        <w:pStyle w:val="BodyText"/>
        <w:numPr>
          <w:ilvl w:val="0"/>
          <w:numId w:val="13"/>
        </w:numPr>
        <w:rPr>
          <w:szCs w:val="24"/>
        </w:rPr>
      </w:pPr>
      <w:r w:rsidRPr="00C55581">
        <w:rPr>
          <w:szCs w:val="24"/>
        </w:rPr>
        <w:t xml:space="preserve">How the existing government policy, legal and institution framework help in implementation process of planning for it? </w:t>
      </w:r>
    </w:p>
    <w:p w:rsidR="00B2724A" w:rsidRPr="00C55581" w:rsidRDefault="00B2724A" w:rsidP="0029453C">
      <w:pPr>
        <w:pStyle w:val="BodyText"/>
        <w:numPr>
          <w:ilvl w:val="0"/>
          <w:numId w:val="13"/>
        </w:numPr>
        <w:rPr>
          <w:szCs w:val="24"/>
        </w:rPr>
      </w:pPr>
      <w:r w:rsidRPr="00C55581">
        <w:rPr>
          <w:szCs w:val="24"/>
        </w:rPr>
        <w:t>What is the potential of Agri –tourism in Nepal in general &amp;Thaha municipality in particular?</w:t>
      </w:r>
    </w:p>
    <w:p w:rsidR="00B2724A" w:rsidRPr="00C55581" w:rsidRDefault="00B2724A" w:rsidP="0029453C">
      <w:pPr>
        <w:pStyle w:val="BodyText"/>
        <w:numPr>
          <w:ilvl w:val="0"/>
          <w:numId w:val="13"/>
        </w:numPr>
        <w:rPr>
          <w:szCs w:val="24"/>
        </w:rPr>
      </w:pPr>
      <w:r w:rsidRPr="00C55581">
        <w:rPr>
          <w:szCs w:val="24"/>
        </w:rPr>
        <w:t>What are the local people’s perceptions of Argi –Tourism?</w:t>
      </w:r>
    </w:p>
    <w:p w:rsidR="00B2724A" w:rsidRPr="00C55581" w:rsidRDefault="00B2724A" w:rsidP="0029453C">
      <w:pPr>
        <w:pStyle w:val="BodyText"/>
        <w:numPr>
          <w:ilvl w:val="0"/>
          <w:numId w:val="13"/>
        </w:numPr>
        <w:rPr>
          <w:szCs w:val="24"/>
        </w:rPr>
      </w:pPr>
      <w:r w:rsidRPr="00C55581">
        <w:rPr>
          <w:szCs w:val="24"/>
        </w:rPr>
        <w:t>What are the contribution, opportunities and threats of Agri –tourism in the context of Daman, Palung. Simbhanjyan, Tistung,Chitlang and Agra.</w:t>
      </w:r>
    </w:p>
    <w:p w:rsidR="00397B24" w:rsidRPr="00C55581" w:rsidRDefault="00B2724A" w:rsidP="00B2724A">
      <w:pPr>
        <w:pStyle w:val="BodyText"/>
        <w:numPr>
          <w:ilvl w:val="0"/>
          <w:numId w:val="13"/>
        </w:numPr>
        <w:rPr>
          <w:szCs w:val="24"/>
        </w:rPr>
      </w:pPr>
      <w:r w:rsidRPr="00C55581">
        <w:rPr>
          <w:szCs w:val="24"/>
        </w:rPr>
        <w:t>How Nepal‘s municipalities can be planned along the following concept of agri-tourism?</w:t>
      </w:r>
    </w:p>
    <w:p w:rsidR="00397B24" w:rsidRDefault="00397B24" w:rsidP="00B2724A">
      <w:pPr>
        <w:pStyle w:val="BodyText"/>
        <w:rPr>
          <w:lang w:val="en-US"/>
        </w:rPr>
      </w:pPr>
    </w:p>
    <w:p w:rsidR="00C457CE" w:rsidRDefault="00C457CE" w:rsidP="00C457CE">
      <w:pPr>
        <w:pStyle w:val="Heading2"/>
      </w:pPr>
      <w:bookmarkStart w:id="66" w:name="_Toc48677754"/>
      <w:r w:rsidRPr="00C457CE">
        <w:t>Conceptual framework</w:t>
      </w:r>
      <w:bookmarkEnd w:id="66"/>
    </w:p>
    <w:p w:rsidR="00C457CE" w:rsidRPr="00E03E5D" w:rsidRDefault="00C457CE" w:rsidP="00AF3EE1">
      <w:pPr>
        <w:pStyle w:val="BodyText"/>
      </w:pPr>
      <w:r w:rsidRPr="00E03E5D">
        <w:t>Blaikie (2000) defined the ontology of a paradigm as the assumptions that are made about the nature of a social reality and what constitute the social reality. Ontology can be defined as “the science or study of being” which deals with the nature of reality exist. It is a system of belief that reflects an interpretation of an individual/ researcher about what constitutes a fact. Thus, ontology is deals with the idea of social realities and how they are perceived as viz. subjective or objective manner. Ar</w:t>
      </w:r>
      <w:r>
        <w:t>g</w:t>
      </w:r>
      <w:r w:rsidRPr="00E03E5D">
        <w:t xml:space="preserve">i- tourism planning is an evident phenomenon in our context. Factors of agri –tourism are in state of continuous change through </w:t>
      </w:r>
      <w:r>
        <w:t xml:space="preserve">time. Marginalized people </w:t>
      </w:r>
      <w:r w:rsidRPr="00E03E5D">
        <w:t>after agri-tourism and policy can be roughly predicted by understanding the social realities. This research</w:t>
      </w:r>
      <w:r>
        <w:t>es</w:t>
      </w:r>
      <w:r w:rsidRPr="00E03E5D">
        <w:t xml:space="preserve"> deals with social scenario of our contex</w:t>
      </w:r>
      <w:r>
        <w:t>t in present or in near future.</w:t>
      </w:r>
      <w:r w:rsidRPr="00E03E5D">
        <w:t xml:space="preserve"> To understand such issues, it is vital to study the social context. The context and time frame of study are vital for development of useful knowledge. So, it is impossible to differentiate the case from the social reality. Issues like </w:t>
      </w:r>
      <w:r>
        <w:t xml:space="preserve">agri-tourism </w:t>
      </w:r>
      <w:r w:rsidRPr="00E03E5D">
        <w:t xml:space="preserve">are value bond and researcher can’t be separated from the context. This research will be done with inductive logic. The social reality this research is examining is found to be affected by the context of the place. The output of the study of social phenomenon can’t be universal. The research subject will be observed and interpreted with the help of literature and cases. Interpretation will thus be a tool to explain the reality in certain context. This refers the study to be in the scope of interpretivism paradigm. Present context of </w:t>
      </w:r>
      <w:r>
        <w:t>municipalities</w:t>
      </w:r>
      <w:r w:rsidRPr="00E03E5D">
        <w:t xml:space="preserve"> of land use change can be studied with the help of various books, articles, journals etc. published by many organizations. It would provide the basic guideline to study the various aspects of agri-tourism like service pattern, structure, </w:t>
      </w:r>
      <w:r w:rsidRPr="00E03E5D">
        <w:lastRenderedPageBreak/>
        <w:t xml:space="preserve">infrastructure in different context. By such studies, quantitative and qualitative data regarding </w:t>
      </w:r>
      <w:r>
        <w:t xml:space="preserve">municipalities </w:t>
      </w:r>
      <w:r w:rsidRPr="00E03E5D">
        <w:t>could be interpreted.</w:t>
      </w:r>
    </w:p>
    <w:p w:rsidR="00263F31" w:rsidRPr="00160C4E" w:rsidRDefault="00C457CE" w:rsidP="00AF3EE1">
      <w:pPr>
        <w:pStyle w:val="BodyText"/>
      </w:pPr>
      <w:r w:rsidRPr="00E03E5D">
        <w:t>The research is both the qualitative research and the quantitative research following descriptive case study strategy. The case study is conducted to the answer the questions like ‘how’ and ‘why’.</w:t>
      </w:r>
      <w:r>
        <w:t xml:space="preserve"> I have </w:t>
      </w:r>
      <w:r w:rsidRPr="00E03E5D">
        <w:t xml:space="preserve">select one of municipalities to know how the Agri-tourism for Thaha municipality and implication of planning in that area. The qualitative research is conducted through the direct observations and the interactive interviews with different stakeholders like the local communities, experts, community-based organizations (CBO), legal authorities, I/NGOs, etc. </w:t>
      </w:r>
      <w:r w:rsidR="00AF3EE1">
        <w:t>Simple random sampling probability and non</w:t>
      </w:r>
      <w:r w:rsidR="00AF3EE1" w:rsidRPr="00AF3EE1">
        <w:t xml:space="preserve"> </w:t>
      </w:r>
      <w:r w:rsidR="00AF3EE1">
        <w:t>probability</w:t>
      </w:r>
      <w:r w:rsidR="00AF3EE1" w:rsidRPr="00E03E5D">
        <w:t xml:space="preserve"> </w:t>
      </w:r>
      <w:r w:rsidR="00AF3EE1">
        <w:t>purposive sampling are used for sample size determination.</w:t>
      </w:r>
      <w:r w:rsidR="00AF3EE1" w:rsidRPr="00E03E5D">
        <w:t xml:space="preserve"> The</w:t>
      </w:r>
      <w:r w:rsidRPr="00E03E5D">
        <w:t xml:space="preserve"> interviews are unstructured interviews with open ended questions. The questionnaire is rechecked after 5 to 6 interviews. A</w:t>
      </w:r>
      <w:r w:rsidR="00EF44FB">
        <w:t xml:space="preserve">nother research strategy is </w:t>
      </w:r>
      <w:r w:rsidR="00EF44FB" w:rsidRPr="00E03E5D">
        <w:t>the</w:t>
      </w:r>
      <w:r w:rsidRPr="00E03E5D">
        <w:t xml:space="preserve"> survey research which was the quantitative research. The survey is the </w:t>
      </w:r>
      <w:r w:rsidR="00EF44FB">
        <w:t>purposive</w:t>
      </w:r>
      <w:r w:rsidRPr="00E03E5D">
        <w:t xml:space="preserve"> survey for the municipalities, communities of that area. The structured questionnaire survey was carried on location covering </w:t>
      </w:r>
      <w:r w:rsidR="00EF44FB">
        <w:t>ward no 9 Chitlang of</w:t>
      </w:r>
      <w:r>
        <w:t xml:space="preserve"> the </w:t>
      </w:r>
      <w:r w:rsidR="00AF3EE1">
        <w:t xml:space="preserve">municipality’s </w:t>
      </w:r>
      <w:r w:rsidR="00AF3EE1" w:rsidRPr="00E03E5D">
        <w:t>communities</w:t>
      </w:r>
      <w:r w:rsidRPr="00E03E5D">
        <w:t xml:space="preserve">. </w:t>
      </w:r>
      <w:r w:rsidR="00263F31" w:rsidRPr="00160C4E">
        <w:t>It is not possible to conduct sample survey</w:t>
      </w:r>
      <w:r w:rsidR="00263F31">
        <w:t xml:space="preserve"> of whole</w:t>
      </w:r>
      <w:r w:rsidR="00263F31" w:rsidRPr="00160C4E">
        <w:t xml:space="preserve"> because every ward household ranges from 525 to 919 numbers. In each ward it sample minimum 60 to 105 household. So I have done survey on </w:t>
      </w:r>
      <w:r w:rsidR="00263F31">
        <w:t xml:space="preserve">in each ward of 5 </w:t>
      </w:r>
      <w:r w:rsidR="00263F31" w:rsidRPr="00160C4E">
        <w:t>number of household in which represent resident, entrepreneur and farmer of total number of 60 respondents.</w:t>
      </w:r>
    </w:p>
    <w:p w:rsidR="00C457CE" w:rsidRDefault="00C457CE" w:rsidP="00AF3EE1">
      <w:pPr>
        <w:pStyle w:val="BodyText"/>
      </w:pPr>
      <w:r w:rsidRPr="00E03E5D">
        <w:t xml:space="preserve">To achieve the </w:t>
      </w:r>
      <w:hyperlink r:id="rId72" w:history="1">
        <w:r w:rsidRPr="00E03E5D">
          <w:t>above mentioned</w:t>
        </w:r>
      </w:hyperlink>
      <w:r w:rsidRPr="00E03E5D">
        <w:t xml:space="preserve"> research activities like desk study, field based research, policy dialogues, media related activities and others will be conducted involving concerned stakeholders, experts, researchers etc. After exploring and identifying evidences and promoting evidence-based policy debates with these diverse stakeholders, it will foster common understanding and social learning on ‘how resource is being utilized and exploited, who is being/to be benefited from large scale. On the one hand, it will facilitate informed policy reform in context of agri -tourism. Not only policy reform, it will also inform ongoing social movements with substance and evidence on grabbing and then these movements will further be shaped to respond to minimize any risks in future on the other hand. Hence, it would create a valid bases and evidence to debate of tourism and agri-tourism of different municipalities in Nepal</w:t>
      </w:r>
      <w:r>
        <w:t>.</w:t>
      </w:r>
    </w:p>
    <w:p w:rsidR="00C457CE" w:rsidRDefault="00C457CE" w:rsidP="00153C59">
      <w:pPr>
        <w:pStyle w:val="BodyText"/>
        <w:rPr>
          <w:b/>
          <w:bCs/>
        </w:rPr>
      </w:pPr>
    </w:p>
    <w:p w:rsidR="006C7C67" w:rsidRDefault="006C7C67" w:rsidP="00153C59">
      <w:pPr>
        <w:pStyle w:val="BodyText"/>
        <w:rPr>
          <w:b/>
          <w:bCs/>
        </w:rPr>
      </w:pPr>
    </w:p>
    <w:p w:rsidR="006C7C67" w:rsidRDefault="006C7C67" w:rsidP="00153C59">
      <w:pPr>
        <w:pStyle w:val="BodyText"/>
        <w:rPr>
          <w:b/>
          <w:bCs/>
        </w:rPr>
      </w:pPr>
    </w:p>
    <w:p w:rsidR="006C7C67" w:rsidRPr="00153C59" w:rsidRDefault="006C7C67" w:rsidP="00153C59">
      <w:pPr>
        <w:pStyle w:val="BodyText"/>
        <w:rPr>
          <w:b/>
          <w:bCs/>
        </w:rPr>
      </w:pPr>
    </w:p>
    <w:p w:rsidR="00153C59" w:rsidRPr="00F648E8" w:rsidRDefault="00153C59" w:rsidP="00153C59">
      <w:pPr>
        <w:pStyle w:val="BodyText"/>
        <w:rPr>
          <w:b/>
          <w:bCs/>
          <w:color w:val="000000" w:themeColor="text1"/>
        </w:rPr>
      </w:pPr>
      <w:r w:rsidRPr="00153C59">
        <w:rPr>
          <w:b/>
          <w:bCs/>
          <w:color w:val="000000" w:themeColor="text1"/>
        </w:rPr>
        <w:lastRenderedPageBreak/>
        <w:t>Conceptual framework</w:t>
      </w:r>
      <w:r>
        <w:rPr>
          <w:color w:val="000000" w:themeColor="text1"/>
        </w:rPr>
        <w:tab/>
      </w:r>
    </w:p>
    <w:p w:rsidR="00153C59" w:rsidRDefault="006736B4" w:rsidP="00153C59">
      <w:pPr>
        <w:jc w:val="both"/>
        <w:rPr>
          <w:color w:val="FF0000"/>
        </w:rPr>
      </w:pPr>
      <w:r>
        <w:rPr>
          <w:noProof/>
          <w:color w:val="FF0000"/>
          <w:lang w:eastAsia="zh-TW"/>
        </w:rPr>
        <w:pict>
          <v:shape id="_x0000_s2959" type="#_x0000_t202" style="position:absolute;left:0;text-align:left;margin-left:306.8pt;margin-top:13.4pt;width:122.2pt;height:46.6pt;z-index:252677632;mso-height-percent:200;mso-height-percent:200;mso-width-relative:margin;mso-height-relative:margin">
            <v:textbox style="mso-next-textbox:#_x0000_s2959;mso-fit-shape-to-text:t">
              <w:txbxContent>
                <w:p w:rsidR="00D57289" w:rsidRDefault="00D57289" w:rsidP="00153C59">
                  <w:pPr>
                    <w:pStyle w:val="BodyText"/>
                  </w:pPr>
                  <w:r>
                    <w:t>Sustainable planning and development</w:t>
                  </w:r>
                </w:p>
              </w:txbxContent>
            </v:textbox>
          </v:shape>
        </w:pict>
      </w:r>
      <w:r>
        <w:rPr>
          <w:noProof/>
          <w:color w:val="FF0000"/>
          <w:lang w:eastAsia="zh-TW"/>
        </w:rPr>
        <w:pict>
          <v:shape id="_x0000_s2958" type="#_x0000_t202" style="position:absolute;left:0;text-align:left;margin-left:121pt;margin-top:11.95pt;width:165.75pt;height:60.4pt;z-index:252676608;mso-height-percent:200;mso-height-percent:200;mso-width-relative:margin;mso-height-relative:margin">
            <v:textbox style="mso-next-textbox:#_x0000_s2958;mso-fit-shape-to-text:t">
              <w:txbxContent>
                <w:p w:rsidR="00D57289" w:rsidRPr="00153C59" w:rsidRDefault="00D57289" w:rsidP="00153C59">
                  <w:pPr>
                    <w:pStyle w:val="BodyText"/>
                  </w:pPr>
                  <w:r w:rsidRPr="00153C59">
                    <w:t>Non working farms, working farms</w:t>
                  </w:r>
                </w:p>
                <w:p w:rsidR="00D57289" w:rsidRPr="00153C59" w:rsidRDefault="00D57289" w:rsidP="00153C59">
                  <w:pPr>
                    <w:pStyle w:val="BodyText"/>
                  </w:pPr>
                  <w:r w:rsidRPr="00153C59">
                    <w:t xml:space="preserve">Agriculture product             </w:t>
                  </w:r>
                </w:p>
                <w:p w:rsidR="00D57289" w:rsidRDefault="00D57289" w:rsidP="00153C59"/>
              </w:txbxContent>
            </v:textbox>
          </v:shape>
        </w:pict>
      </w:r>
      <w:r>
        <w:rPr>
          <w:noProof/>
          <w:color w:val="FF0000"/>
          <w:lang w:eastAsia="zh-TW"/>
        </w:rPr>
        <w:pict>
          <v:shape id="_x0000_s2957" type="#_x0000_t202" style="position:absolute;left:0;text-align:left;margin-left:-5.45pt;margin-top:10.35pt;width:116.05pt;height:32.5pt;z-index:252675584;mso-height-percent:200;mso-height-percent:200;mso-width-relative:margin;mso-height-relative:margin">
            <v:textbox style="mso-next-textbox:#_x0000_s2957;mso-fit-shape-to-text:t">
              <w:txbxContent>
                <w:p w:rsidR="00D57289" w:rsidRDefault="00D57289" w:rsidP="00153C59">
                  <w:pPr>
                    <w:pStyle w:val="BodyText"/>
                  </w:pPr>
                  <w:r>
                    <w:t xml:space="preserve">Improved livelihood            </w:t>
                  </w:r>
                </w:p>
              </w:txbxContent>
            </v:textbox>
          </v:shape>
        </w:pict>
      </w:r>
    </w:p>
    <w:p w:rsidR="00153C59" w:rsidRDefault="00153C59" w:rsidP="00153C59">
      <w:pPr>
        <w:jc w:val="both"/>
        <w:rPr>
          <w:color w:val="FF0000"/>
        </w:rPr>
      </w:pPr>
    </w:p>
    <w:p w:rsidR="00153C59" w:rsidRDefault="00153C59" w:rsidP="00153C59">
      <w:pPr>
        <w:jc w:val="both"/>
        <w:rPr>
          <w:color w:val="FF0000"/>
        </w:rPr>
      </w:pPr>
    </w:p>
    <w:p w:rsidR="00153C59" w:rsidRDefault="00153C59" w:rsidP="00153C59">
      <w:pPr>
        <w:jc w:val="both"/>
        <w:rPr>
          <w:color w:val="FF0000"/>
        </w:rPr>
      </w:pPr>
    </w:p>
    <w:p w:rsidR="00DC2CE8" w:rsidRDefault="00DC2CE8" w:rsidP="00153C59">
      <w:pPr>
        <w:jc w:val="both"/>
        <w:rPr>
          <w:color w:val="FF0000"/>
        </w:rPr>
      </w:pPr>
    </w:p>
    <w:p w:rsidR="00DC2CE8" w:rsidRDefault="006736B4" w:rsidP="00153C59">
      <w:pPr>
        <w:jc w:val="both"/>
        <w:rPr>
          <w:color w:val="FF0000"/>
        </w:rPr>
      </w:pPr>
      <w:r>
        <w:rPr>
          <w:noProof/>
          <w:color w:val="FF0000"/>
          <w:lang w:eastAsia="zh-TW"/>
        </w:rPr>
        <w:pict>
          <v:shape id="_x0000_s2967" type="#_x0000_t202" style="position:absolute;left:0;text-align:left;margin-left:319.7pt;margin-top:.25pt;width:121.2pt;height:65.9pt;z-index:252685824;mso-height-percent:200;mso-height-percent:200;mso-width-relative:margin;mso-height-relative:margin">
            <v:textbox style="mso-next-textbox:#_x0000_s2967;mso-fit-shape-to-text:t">
              <w:txbxContent>
                <w:p w:rsidR="00D57289" w:rsidRDefault="00D57289" w:rsidP="00153C59">
                  <w:pPr>
                    <w:pStyle w:val="BodyText"/>
                  </w:pPr>
                  <w:r>
                    <w:t>Sustainable (Green tourism), organic agriculture, cultural evolution</w:t>
                  </w:r>
                </w:p>
              </w:txbxContent>
            </v:textbox>
          </v:shape>
        </w:pict>
      </w:r>
    </w:p>
    <w:p w:rsidR="00DC2CE8" w:rsidRDefault="00DC2CE8" w:rsidP="00153C59">
      <w:pPr>
        <w:jc w:val="both"/>
        <w:rPr>
          <w:color w:val="FF0000"/>
        </w:rPr>
      </w:pPr>
    </w:p>
    <w:p w:rsidR="00DC2CE8" w:rsidRDefault="00DC2CE8" w:rsidP="00153C59">
      <w:pPr>
        <w:jc w:val="both"/>
        <w:rPr>
          <w:color w:val="FF0000"/>
        </w:rPr>
      </w:pPr>
    </w:p>
    <w:p w:rsidR="00153C59" w:rsidRDefault="006736B4" w:rsidP="00153C59">
      <w:pPr>
        <w:jc w:val="both"/>
        <w:rPr>
          <w:color w:val="FF0000"/>
        </w:rPr>
      </w:pPr>
      <w:r>
        <w:rPr>
          <w:noProof/>
          <w:color w:val="FF0000"/>
          <w:lang w:eastAsia="zh-TW"/>
        </w:rPr>
        <w:pict>
          <v:shape id="_x0000_s2960" type="#_x0000_t202" style="position:absolute;left:0;text-align:left;margin-left:138.35pt;margin-top:.4pt;width:161.35pt;height:27.25pt;z-index:252678656;mso-height-percent:200;mso-height-percent:200;mso-width-relative:margin;mso-height-relative:margin">
            <v:textbox style="mso-next-textbox:#_x0000_s2960;mso-fit-shape-to-text:t">
              <w:txbxContent>
                <w:p w:rsidR="00D57289" w:rsidRDefault="00D57289" w:rsidP="00153C59">
                  <w:pPr>
                    <w:pStyle w:val="BodyText"/>
                  </w:pPr>
                  <w:r>
                    <w:t>Agri –Tourism in Nepal</w:t>
                  </w:r>
                </w:p>
              </w:txbxContent>
            </v:textbox>
          </v:shape>
        </w:pict>
      </w:r>
    </w:p>
    <w:p w:rsidR="00153C59" w:rsidRDefault="00153C59" w:rsidP="00153C59">
      <w:pPr>
        <w:jc w:val="both"/>
        <w:rPr>
          <w:color w:val="FF0000"/>
        </w:rPr>
      </w:pPr>
    </w:p>
    <w:p w:rsidR="00153C59" w:rsidRDefault="00153C59" w:rsidP="00153C59">
      <w:pPr>
        <w:jc w:val="both"/>
        <w:rPr>
          <w:color w:val="FF0000"/>
        </w:rPr>
      </w:pPr>
    </w:p>
    <w:p w:rsidR="00153C59" w:rsidRDefault="006736B4" w:rsidP="00153C59">
      <w:pPr>
        <w:jc w:val="both"/>
        <w:rPr>
          <w:color w:val="FF0000"/>
        </w:rPr>
      </w:pPr>
      <w:r>
        <w:rPr>
          <w:noProof/>
          <w:color w:val="FF0000"/>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2961" type="#_x0000_t69" style="position:absolute;left:0;text-align:left;margin-left:68.3pt;margin-top:10.6pt;width:285.45pt;height:41.15pt;z-index:252679680" fillcolor="#c6d9f1 [671]" strokecolor="#f2f2f2 [3041]" strokeweight="3pt">
            <v:shadow on="t" type="perspective" color="#974706 [1609]" opacity=".5" offset="1pt" offset2="-1pt"/>
            <v:textbox style="mso-next-textbox:#_x0000_s2961">
              <w:txbxContent>
                <w:p w:rsidR="00D57289" w:rsidRDefault="00D57289" w:rsidP="00153C59">
                  <w:pPr>
                    <w:pStyle w:val="BodyText"/>
                  </w:pPr>
                  <w:r>
                    <w:t xml:space="preserve">          Tourism     Linkage</w:t>
                  </w:r>
                </w:p>
              </w:txbxContent>
            </v:textbox>
          </v:shape>
        </w:pict>
      </w:r>
    </w:p>
    <w:p w:rsidR="00DC2CE8" w:rsidRDefault="00DC2CE8" w:rsidP="00153C59">
      <w:pPr>
        <w:jc w:val="both"/>
        <w:rPr>
          <w:color w:val="FF0000"/>
        </w:rPr>
      </w:pPr>
    </w:p>
    <w:p w:rsidR="00DC2CE8" w:rsidRDefault="00DC2CE8" w:rsidP="00153C59">
      <w:pPr>
        <w:jc w:val="both"/>
        <w:rPr>
          <w:color w:val="FF0000"/>
        </w:rPr>
      </w:pPr>
    </w:p>
    <w:p w:rsidR="00DC2CE8" w:rsidRDefault="00DC2CE8" w:rsidP="00153C59">
      <w:pPr>
        <w:jc w:val="both"/>
        <w:rPr>
          <w:color w:val="FF0000"/>
        </w:rPr>
      </w:pPr>
    </w:p>
    <w:p w:rsidR="00153C59" w:rsidRDefault="006736B4" w:rsidP="00153C59">
      <w:pPr>
        <w:jc w:val="both"/>
        <w:rPr>
          <w:color w:val="FF0000"/>
        </w:rPr>
      </w:pPr>
      <w:r>
        <w:rPr>
          <w:noProof/>
          <w:color w:val="FF0000"/>
          <w:lang w:eastAsia="zh-TW"/>
        </w:rPr>
        <w:pict>
          <v:shape id="_x0000_s2965" type="#_x0000_t202" style="position:absolute;left:0;text-align:left;margin-left:306.8pt;margin-top:1.95pt;width:134.1pt;height:21.75pt;z-index:252683776;mso-height-percent:200;mso-height-percent:200;mso-width-relative:margin;mso-height-relative:margin">
            <v:textbox style="mso-next-textbox:#_x0000_s2965;mso-fit-shape-to-text:t">
              <w:txbxContent>
                <w:p w:rsidR="00D57289" w:rsidRDefault="00D57289" w:rsidP="00153C59">
                  <w:r>
                    <w:rPr>
                      <w:color w:val="000000" w:themeColor="text1"/>
                    </w:rPr>
                    <w:t>Municipality/village</w:t>
                  </w:r>
                </w:p>
              </w:txbxContent>
            </v:textbox>
          </v:shape>
        </w:pict>
      </w:r>
      <w:r>
        <w:rPr>
          <w:noProof/>
          <w:color w:val="FF0000"/>
          <w:lang w:eastAsia="zh-TW"/>
        </w:rPr>
        <w:pict>
          <v:shape id="_x0000_s2964" type="#_x0000_t202" style="position:absolute;left:0;text-align:left;margin-left:179.15pt;margin-top:10.4pt;width:120.55pt;height:21.75pt;z-index:252682752;mso-height-percent:200;mso-height-percent:200;mso-width-relative:margin;mso-height-relative:margin">
            <v:textbox style="mso-next-textbox:#_x0000_s2964;mso-fit-shape-to-text:t">
              <w:txbxContent>
                <w:p w:rsidR="00D57289" w:rsidRDefault="00D57289" w:rsidP="00153C59">
                  <w:r>
                    <w:t>Agriculture area</w:t>
                  </w:r>
                </w:p>
              </w:txbxContent>
            </v:textbox>
          </v:shape>
        </w:pict>
      </w:r>
      <w:r>
        <w:rPr>
          <w:noProof/>
          <w:color w:val="FF0000"/>
          <w:lang w:eastAsia="zh-TW"/>
        </w:rPr>
        <w:pict>
          <v:shape id="_x0000_s2962" type="#_x0000_t202" style="position:absolute;left:0;text-align:left;margin-left:-5.05pt;margin-top:9.85pt;width:89.8pt;height:27.25pt;z-index:252680704;mso-height-percent:200;mso-height-percent:200;mso-width-relative:margin;mso-height-relative:margin">
            <v:textbox style="mso-next-textbox:#_x0000_s2962;mso-fit-shape-to-text:t">
              <w:txbxContent>
                <w:p w:rsidR="00D57289" w:rsidRDefault="00D57289" w:rsidP="00153C59">
                  <w:pPr>
                    <w:pStyle w:val="BodyText"/>
                  </w:pPr>
                  <w:r>
                    <w:t>Farmers</w:t>
                  </w:r>
                </w:p>
              </w:txbxContent>
            </v:textbox>
          </v:shape>
        </w:pict>
      </w:r>
    </w:p>
    <w:p w:rsidR="00153C59" w:rsidRDefault="006736B4" w:rsidP="00153C59">
      <w:pPr>
        <w:jc w:val="both"/>
        <w:rPr>
          <w:color w:val="FF0000"/>
        </w:rPr>
      </w:pPr>
      <w:r>
        <w:rPr>
          <w:noProof/>
          <w:color w:val="FF0000"/>
        </w:rPr>
        <w:pict>
          <v:shape id="_x0000_s2963" type="#_x0000_t69" style="position:absolute;left:0;text-align:left;margin-left:106.5pt;margin-top:17.95pt;width:48.75pt;height:10.5pt;z-index:252681728"/>
        </w:pict>
      </w:r>
    </w:p>
    <w:p w:rsidR="00153C59" w:rsidRDefault="00153C59" w:rsidP="00153C59">
      <w:pPr>
        <w:jc w:val="both"/>
        <w:rPr>
          <w:color w:val="FF0000"/>
        </w:rPr>
      </w:pPr>
    </w:p>
    <w:p w:rsidR="00153C59" w:rsidRDefault="006736B4" w:rsidP="00153C59">
      <w:pPr>
        <w:jc w:val="both"/>
        <w:rPr>
          <w:color w:val="FF0000"/>
        </w:rPr>
      </w:pPr>
      <w:r>
        <w:rPr>
          <w:noProof/>
          <w:color w:val="FF0000"/>
          <w:lang w:eastAsia="zh-TW"/>
        </w:rPr>
        <w:pict>
          <v:shape id="_x0000_s2966" type="#_x0000_t202" style="position:absolute;left:0;text-align:left;margin-left:307.2pt;margin-top:10.3pt;width:136.15pt;height:142.35pt;z-index:252684800;mso-width-relative:margin;mso-height-relative:margin">
            <v:textbox style="mso-next-textbox:#_x0000_s2966">
              <w:txbxContent>
                <w:p w:rsidR="00D57289" w:rsidRPr="00153C59" w:rsidRDefault="00D57289" w:rsidP="00153C59">
                  <w:pPr>
                    <w:pStyle w:val="BodyText"/>
                    <w:rPr>
                      <w:b/>
                      <w:bCs/>
                    </w:rPr>
                  </w:pPr>
                  <w:r w:rsidRPr="00153C59">
                    <w:rPr>
                      <w:b/>
                      <w:bCs/>
                    </w:rPr>
                    <w:t>Livelihood assets</w:t>
                  </w:r>
                </w:p>
                <w:p w:rsidR="00D57289" w:rsidRDefault="00D57289" w:rsidP="00153C59">
                  <w:pPr>
                    <w:pStyle w:val="BodyText"/>
                  </w:pPr>
                  <w:r>
                    <w:t>Human capital</w:t>
                  </w:r>
                </w:p>
                <w:p w:rsidR="00D57289" w:rsidRDefault="00D57289" w:rsidP="00153C59">
                  <w:pPr>
                    <w:pStyle w:val="BodyText"/>
                  </w:pPr>
                  <w:r>
                    <w:t>Physical capital</w:t>
                  </w:r>
                </w:p>
                <w:p w:rsidR="00D57289" w:rsidRDefault="00D57289" w:rsidP="00153C59">
                  <w:pPr>
                    <w:pStyle w:val="BodyText"/>
                  </w:pPr>
                  <w:r>
                    <w:t>Natural capital</w:t>
                  </w:r>
                </w:p>
                <w:p w:rsidR="00D57289" w:rsidRDefault="00D57289" w:rsidP="00153C59">
                  <w:pPr>
                    <w:pStyle w:val="BodyText"/>
                  </w:pPr>
                  <w:r>
                    <w:t>Financial capital</w:t>
                  </w:r>
                </w:p>
                <w:p w:rsidR="00D57289" w:rsidRDefault="00D57289" w:rsidP="00153C59">
                  <w:pPr>
                    <w:pStyle w:val="BodyText"/>
                  </w:pPr>
                  <w:r>
                    <w:t>Social capital</w:t>
                  </w:r>
                </w:p>
                <w:p w:rsidR="00D57289" w:rsidRDefault="00D57289" w:rsidP="00153C59"/>
              </w:txbxContent>
            </v:textbox>
          </v:shape>
        </w:pict>
      </w:r>
    </w:p>
    <w:p w:rsidR="00153C59" w:rsidRPr="0083749C" w:rsidRDefault="00153C59" w:rsidP="00153C59">
      <w:pPr>
        <w:jc w:val="both"/>
        <w:rPr>
          <w:color w:val="FF0000"/>
        </w:rPr>
      </w:pPr>
    </w:p>
    <w:p w:rsidR="00153C59" w:rsidRPr="0083749C" w:rsidRDefault="00153C59" w:rsidP="00153C59">
      <w:pPr>
        <w:jc w:val="both"/>
        <w:rPr>
          <w:color w:val="000000" w:themeColor="text1"/>
        </w:rPr>
      </w:pPr>
    </w:p>
    <w:p w:rsidR="00153C59" w:rsidRPr="0083749C" w:rsidRDefault="00153C59" w:rsidP="00153C59">
      <w:pPr>
        <w:jc w:val="both"/>
        <w:rPr>
          <w:color w:val="000000" w:themeColor="text1"/>
        </w:rPr>
      </w:pPr>
      <w:r>
        <w:rPr>
          <w:color w:val="000000" w:themeColor="text1"/>
        </w:rPr>
        <w:t xml:space="preserve">           Conceptual</w:t>
      </w:r>
      <w:r w:rsidRPr="0083749C">
        <w:rPr>
          <w:color w:val="000000" w:themeColor="text1"/>
        </w:rPr>
        <w:t xml:space="preserve"> framework</w:t>
      </w:r>
    </w:p>
    <w:p w:rsidR="00153C59" w:rsidRDefault="00153C59" w:rsidP="00153C59">
      <w:pPr>
        <w:pStyle w:val="BodyText"/>
      </w:pPr>
    </w:p>
    <w:p w:rsidR="00A53360" w:rsidRDefault="00A53360" w:rsidP="00153C59">
      <w:pPr>
        <w:pStyle w:val="BodyText"/>
      </w:pPr>
    </w:p>
    <w:p w:rsidR="00A53360" w:rsidRDefault="00A53360" w:rsidP="00153C59">
      <w:pPr>
        <w:pStyle w:val="BodyText"/>
      </w:pPr>
    </w:p>
    <w:p w:rsidR="00A53360" w:rsidRDefault="00A53360" w:rsidP="00153C59">
      <w:pPr>
        <w:pStyle w:val="BodyText"/>
      </w:pPr>
    </w:p>
    <w:p w:rsidR="00A53360" w:rsidRDefault="00A53360" w:rsidP="00153C59">
      <w:pPr>
        <w:pStyle w:val="BodyText"/>
      </w:pPr>
    </w:p>
    <w:p w:rsidR="00A53360" w:rsidRDefault="00A53360" w:rsidP="00153C59">
      <w:pPr>
        <w:pStyle w:val="BodyText"/>
      </w:pPr>
    </w:p>
    <w:p w:rsidR="00153C59" w:rsidRDefault="00153C59" w:rsidP="00153C59">
      <w:pPr>
        <w:pStyle w:val="BodyText"/>
        <w:rPr>
          <w:color w:val="000000" w:themeColor="text1"/>
        </w:rPr>
      </w:pPr>
      <w:r>
        <w:rPr>
          <w:color w:val="000000" w:themeColor="text1"/>
        </w:rPr>
        <w:t>As</w:t>
      </w:r>
      <w:r w:rsidRPr="00C81C67">
        <w:rPr>
          <w:color w:val="000000" w:themeColor="text1"/>
        </w:rPr>
        <w:t xml:space="preserve"> seen </w:t>
      </w:r>
      <w:r>
        <w:rPr>
          <w:color w:val="000000" w:themeColor="text1"/>
        </w:rPr>
        <w:t>in the diagrammatic conceptual framework above, this study touches four different scales. The farmer’s condition of communities inside the municipalities triggered my interest in this topic. This condition of the farmers was mainly of limitation of market for products and middleman in agriculture product. Now tourist the tourists coming in from the city have given an opportunity of alternative sources of income. However farmer has not been able to profit from it. If the farmers can be involved in the agro tourism planning they can work for their upliftment with more awareness towards farm works, non - farm works and agriculture products and  thus contributing to the sustainable planning ,development and green tourism, organic agriculture and cultural revolution.</w:t>
      </w:r>
    </w:p>
    <w:p w:rsidR="00DC2CE8" w:rsidRDefault="00DC2CE8" w:rsidP="00153C59">
      <w:pPr>
        <w:pStyle w:val="BodyText"/>
        <w:rPr>
          <w:color w:val="000000" w:themeColor="text1"/>
        </w:rPr>
      </w:pPr>
    </w:p>
    <w:p w:rsidR="00DC2CE8" w:rsidRDefault="00DC2CE8" w:rsidP="00153C59">
      <w:pPr>
        <w:pStyle w:val="BodyText"/>
        <w:rPr>
          <w:color w:val="000000" w:themeColor="text1"/>
        </w:rPr>
      </w:pPr>
    </w:p>
    <w:p w:rsidR="00DC2CE8" w:rsidRDefault="00DC2CE8" w:rsidP="00153C59">
      <w:pPr>
        <w:pStyle w:val="BodyText"/>
        <w:rPr>
          <w:color w:val="000000" w:themeColor="text1"/>
        </w:rPr>
      </w:pPr>
    </w:p>
    <w:p w:rsidR="00153C59" w:rsidRPr="00153C59" w:rsidRDefault="00153C59" w:rsidP="00153C59">
      <w:pPr>
        <w:pStyle w:val="Heading2"/>
      </w:pPr>
      <w:bookmarkStart w:id="67" w:name="_Toc533324720"/>
      <w:r w:rsidRPr="00153C59">
        <w:lastRenderedPageBreak/>
        <w:t xml:space="preserve"> </w:t>
      </w:r>
      <w:bookmarkStart w:id="68" w:name="_Toc48677755"/>
      <w:r w:rsidRPr="00153C59">
        <w:t>Data collection approach</w:t>
      </w:r>
      <w:bookmarkEnd w:id="67"/>
      <w:bookmarkEnd w:id="68"/>
    </w:p>
    <w:p w:rsidR="00153C59" w:rsidRDefault="00153C59" w:rsidP="00153C59">
      <w:pPr>
        <w:pStyle w:val="BodyText"/>
      </w:pPr>
      <w:r>
        <w:t>The main issue in the settlement located inside the Thaha municipality is issue of livelihood based on agriculture. The local people living in most of settlement of these area (Palung, Tistung, Daman,Chitlang Bajrabarahi, Agra and Simbhanjyang) are agriculture pron area have economically weak. Due to lack of awareness and alternative means of livelihood these settlements have alcohol prepared from vegetable and grains, increase in use of insecticides and chemical fertilizers in farming, very low price of vegetables. Till date it is assumed that vegetable from these area are organic vegetable but get low price by middlemen.</w:t>
      </w:r>
    </w:p>
    <w:p w:rsidR="00153C59" w:rsidRDefault="00153C59" w:rsidP="00153C59">
      <w:pPr>
        <w:pStyle w:val="BodyText"/>
      </w:pPr>
      <w:r w:rsidRPr="006F11CB">
        <w:t>Agri-tourism has been a priority as a means of improving the livelihood of agriculturist developing countries. They found that on the production side, farmers seem to benefit from the existence of an active farm. A farm producing agricultural goods and tourism services appears to use its production factors in producing tourism firms managed by non-farmers.</w:t>
      </w:r>
      <w:r>
        <w:t xml:space="preserve"> This context made assessment of the livelihood assets of Thaha municipality the Sustainable livelihood framework given by DFID, 1999 was used for data collection.</w:t>
      </w:r>
    </w:p>
    <w:p w:rsidR="00153C59" w:rsidRDefault="00153C59" w:rsidP="00153C59">
      <w:pPr>
        <w:pStyle w:val="BodyText"/>
      </w:pPr>
    </w:p>
    <w:p w:rsidR="00153C59" w:rsidRDefault="00153C59" w:rsidP="00153C59">
      <w:pPr>
        <w:pStyle w:val="Heading2"/>
      </w:pPr>
      <w:bookmarkStart w:id="69" w:name="_Toc48677756"/>
      <w:r w:rsidRPr="003001CE">
        <w:t>The sustainable livelihood framework</w:t>
      </w:r>
      <w:bookmarkEnd w:id="69"/>
    </w:p>
    <w:p w:rsidR="00153C59" w:rsidRDefault="00153C59" w:rsidP="00153C59">
      <w:pPr>
        <w:pStyle w:val="BodyText"/>
      </w:pPr>
      <w:r w:rsidRPr="006F11CB">
        <w:t>The sustainable livelihoods framework in is an effort to conceptualize livelihoods in a holistic way, capturing the many complexities of livelihoods, and the constraints and opportunities that they are subjected to. These constraints and opportunities are shaped by numerous factors, ranging from global or national level trends and structures over which individuals have no control, and may not even be aware of, to more local norms and institutions and, finally, the assets to which the households or individual has direct access.</w:t>
      </w:r>
      <w:r w:rsidR="007A7677" w:rsidRPr="007A7677">
        <w:rPr>
          <w:noProof/>
          <w:lang w:val="en-US"/>
        </w:rPr>
        <w:t xml:space="preserve"> </w:t>
      </w:r>
    </w:p>
    <w:p w:rsidR="00A16710" w:rsidRDefault="00A16710" w:rsidP="00A16710">
      <w:pPr>
        <w:pStyle w:val="Caption"/>
        <w:jc w:val="both"/>
      </w:pPr>
      <w:r w:rsidRPr="00C528FE">
        <w:t>www.soas.ac.uk/cedep-demos/000_P528_RF_K3736-Demo/unit1/page_22.htm</w:t>
      </w:r>
    </w:p>
    <w:p w:rsidR="00153C59" w:rsidRDefault="00A16710" w:rsidP="00153C59">
      <w:pPr>
        <w:pStyle w:val="BodyText"/>
        <w:keepNext/>
      </w:pPr>
      <w:r>
        <w:rPr>
          <w:noProof/>
          <w:lang w:val="en-US"/>
        </w:rPr>
        <w:drawing>
          <wp:anchor distT="0" distB="0" distL="114300" distR="114300" simplePos="0" relativeHeight="253131264" behindDoc="0" locked="0" layoutInCell="1" allowOverlap="1">
            <wp:simplePos x="0" y="0"/>
            <wp:positionH relativeFrom="column">
              <wp:posOffset>19050</wp:posOffset>
            </wp:positionH>
            <wp:positionV relativeFrom="paragraph">
              <wp:posOffset>43362</wp:posOffset>
            </wp:positionV>
            <wp:extent cx="4798241" cy="2068285"/>
            <wp:effectExtent l="19050" t="0" r="2359" b="0"/>
            <wp:wrapNone/>
            <wp:docPr id="22" name="Picture 0" descr="pic0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009.gif"/>
                    <pic:cNvPicPr/>
                  </pic:nvPicPr>
                  <pic:blipFill>
                    <a:blip r:embed="rId73" cstate="print"/>
                    <a:srcRect t="16697" r="1785" b="12997"/>
                    <a:stretch>
                      <a:fillRect/>
                    </a:stretch>
                  </pic:blipFill>
                  <pic:spPr>
                    <a:xfrm>
                      <a:off x="0" y="0"/>
                      <a:ext cx="4798241" cy="2068285"/>
                    </a:xfrm>
                    <a:prstGeom prst="rect">
                      <a:avLst/>
                    </a:prstGeom>
                  </pic:spPr>
                </pic:pic>
              </a:graphicData>
            </a:graphic>
          </wp:anchor>
        </w:drawing>
      </w:r>
    </w:p>
    <w:p w:rsidR="007A7677" w:rsidRDefault="007A7677" w:rsidP="00153C59">
      <w:pPr>
        <w:pStyle w:val="Caption"/>
        <w:jc w:val="both"/>
      </w:pPr>
    </w:p>
    <w:p w:rsidR="007A7677" w:rsidRDefault="007A7677" w:rsidP="00153C59">
      <w:pPr>
        <w:pStyle w:val="Caption"/>
        <w:jc w:val="both"/>
        <w:rPr>
          <w:lang w:val="en-GB"/>
        </w:rPr>
      </w:pPr>
    </w:p>
    <w:p w:rsidR="007A7677" w:rsidRDefault="007A7677" w:rsidP="00153C59">
      <w:pPr>
        <w:pStyle w:val="Caption"/>
        <w:jc w:val="both"/>
      </w:pPr>
    </w:p>
    <w:p w:rsidR="007A7677" w:rsidRDefault="007A7677" w:rsidP="00153C59">
      <w:pPr>
        <w:pStyle w:val="Caption"/>
        <w:jc w:val="both"/>
        <w:rPr>
          <w:lang w:val="en-GB"/>
        </w:rPr>
      </w:pPr>
    </w:p>
    <w:p w:rsidR="007A7677" w:rsidRDefault="007A7677" w:rsidP="00153C59">
      <w:pPr>
        <w:pStyle w:val="Caption"/>
        <w:jc w:val="both"/>
      </w:pPr>
    </w:p>
    <w:p w:rsidR="007A7677" w:rsidRDefault="007A7677" w:rsidP="00153C59">
      <w:pPr>
        <w:pStyle w:val="Caption"/>
        <w:jc w:val="both"/>
        <w:rPr>
          <w:lang w:val="en-GB"/>
        </w:rPr>
      </w:pPr>
    </w:p>
    <w:p w:rsidR="007A7677" w:rsidRDefault="007A7677" w:rsidP="00153C59">
      <w:pPr>
        <w:pStyle w:val="Caption"/>
        <w:jc w:val="both"/>
      </w:pPr>
    </w:p>
    <w:p w:rsidR="007A7677" w:rsidRDefault="007A7677" w:rsidP="00153C59">
      <w:pPr>
        <w:pStyle w:val="Caption"/>
        <w:jc w:val="both"/>
        <w:rPr>
          <w:lang w:val="en-GB"/>
        </w:rPr>
      </w:pPr>
    </w:p>
    <w:p w:rsidR="007A7677" w:rsidRDefault="007A7677" w:rsidP="00153C59">
      <w:pPr>
        <w:pStyle w:val="Caption"/>
        <w:jc w:val="both"/>
      </w:pPr>
    </w:p>
    <w:p w:rsidR="007A7677" w:rsidRDefault="007A7677" w:rsidP="00153C59">
      <w:pPr>
        <w:pStyle w:val="Caption"/>
        <w:jc w:val="both"/>
        <w:rPr>
          <w:lang w:val="en-GB"/>
        </w:rPr>
      </w:pPr>
    </w:p>
    <w:p w:rsidR="007A7677" w:rsidRDefault="007A7677" w:rsidP="00153C59">
      <w:pPr>
        <w:pStyle w:val="Caption"/>
        <w:jc w:val="both"/>
      </w:pPr>
    </w:p>
    <w:p w:rsidR="007A7677" w:rsidRDefault="00153C59" w:rsidP="007A7677">
      <w:pPr>
        <w:pStyle w:val="Caption"/>
        <w:jc w:val="both"/>
      </w:pPr>
      <w:bookmarkStart w:id="70" w:name="_Toc48678489"/>
      <w:r>
        <w:t xml:space="preserve">Figure </w:t>
      </w:r>
      <w:r w:rsidR="006736B4">
        <w:fldChar w:fldCharType="begin"/>
      </w:r>
      <w:r w:rsidR="009E7F5D">
        <w:instrText xml:space="preserve"> SEQ Figure \* ARABIC </w:instrText>
      </w:r>
      <w:r w:rsidR="006736B4">
        <w:fldChar w:fldCharType="separate"/>
      </w:r>
      <w:r w:rsidR="00D63161">
        <w:rPr>
          <w:noProof/>
        </w:rPr>
        <w:t>7</w:t>
      </w:r>
      <w:r w:rsidR="006736B4">
        <w:fldChar w:fldCharType="end"/>
      </w:r>
      <w:r>
        <w:t>.</w:t>
      </w:r>
      <w:r w:rsidRPr="00C528FE">
        <w:t>DFID 1999, sustainable livelihoods framework</w:t>
      </w:r>
      <w:bookmarkEnd w:id="70"/>
      <w:r w:rsidR="00A16710">
        <w:t xml:space="preserve">                                                                                           </w:t>
      </w:r>
    </w:p>
    <w:p w:rsidR="007A7677" w:rsidRPr="007A7677" w:rsidRDefault="007A7677" w:rsidP="007A7677"/>
    <w:p w:rsidR="00153C59" w:rsidRPr="006F11CB" w:rsidRDefault="00153C59" w:rsidP="00153C59">
      <w:pPr>
        <w:pStyle w:val="BodyText"/>
      </w:pPr>
      <w:r w:rsidRPr="006F11CB">
        <w:t>The vulnerability context refers to the external environment in which people live. This includes trends (such as national or international economic trends, changes in available technology, political systems), shocks (such as illness or death, conflict, weather), and seasonality (of prices, production cycles and so on). The vulnerability context is important because the three factors have a direct impact on the possibilities that farmers have to earn a living now and in the future. Wider economic conditions can create more or fewer opportunities; an illness in the family can deprive a family of an important source of income and can force them to sell important assets that they have built up. Seasonal shifts in prices, production and employment opportunities are one of the most enduri</w:t>
      </w:r>
      <w:r>
        <w:t xml:space="preserve">ng sources of hardship for agri </w:t>
      </w:r>
      <w:r w:rsidRPr="006F11CB">
        <w:t>based poor people all over the world.</w:t>
      </w:r>
    </w:p>
    <w:p w:rsidR="00153C59" w:rsidRPr="00153C59" w:rsidRDefault="00153C59" w:rsidP="00153C59">
      <w:pPr>
        <w:pStyle w:val="BodyText"/>
      </w:pPr>
    </w:p>
    <w:p w:rsidR="00153C59" w:rsidRPr="006F11CB" w:rsidRDefault="00153C59" w:rsidP="00153C59">
      <w:pPr>
        <w:pStyle w:val="BodyText"/>
        <w:rPr>
          <w:color w:val="000000" w:themeColor="text1"/>
        </w:rPr>
      </w:pPr>
      <w:r w:rsidRPr="00153C59">
        <w:t>The transforming structures and processes box refers to the institutions and policies that affect farmer’s lives, from public and private entities to national policies and local culture. All of these can</w:t>
      </w:r>
      <w:r w:rsidRPr="006F11CB">
        <w:rPr>
          <w:color w:val="000000" w:themeColor="text1"/>
        </w:rPr>
        <w:t xml:space="preserve"> change both the vulnerability context and the assets to which agri based people have access.</w:t>
      </w:r>
      <w:r>
        <w:rPr>
          <w:color w:val="000000" w:themeColor="text1"/>
        </w:rPr>
        <w:t xml:space="preserve"> The record of tourist visit in Thaha has not worked so I have used tool for gravity model for the flow of tourist in municipality and agriculture product which is generated in municipality. </w:t>
      </w:r>
      <w:r w:rsidRPr="006F11CB">
        <w:rPr>
          <w:color w:val="000000" w:themeColor="text1"/>
        </w:rPr>
        <w:t>The idea of assets is central to the sustainable livelihoods approach. Rather than understanding poverty as simply a lack of income, the sustainable livelihoods approach considers the assets that farmers need in order to sustain an adequate income to live.</w:t>
      </w:r>
    </w:p>
    <w:p w:rsidR="00153C59" w:rsidRPr="006F11CB" w:rsidRDefault="00153C59" w:rsidP="00153C59">
      <w:pPr>
        <w:pStyle w:val="BodyText"/>
      </w:pPr>
      <w:r w:rsidRPr="006F11CB">
        <w:t xml:space="preserve">Based on those assets, and shaped by the vulnerability context and the transforming structures and processes, farmers are able to undertake a range of livelihood strategies - activities and choices - that ultimately determine their livelihood outcomes. Agri based poor people are usually obliged to combine a range of strategies in order simply to survive; individuals may engage in multiple activities, and the different members of a household may live and work in different places. The outcomes that they may achieve, all being well, could include more income, increased well-being, reduced vulnerability and greater food security. </w:t>
      </w:r>
    </w:p>
    <w:p w:rsidR="00153C59" w:rsidRPr="00153C59" w:rsidRDefault="00153C59" w:rsidP="00153C59">
      <w:pPr>
        <w:pStyle w:val="Heading2"/>
      </w:pPr>
      <w:bookmarkStart w:id="71" w:name="_Toc48677757"/>
      <w:r w:rsidRPr="00153C59">
        <w:t>Five types of assets or capital</w:t>
      </w:r>
      <w:bookmarkEnd w:id="71"/>
    </w:p>
    <w:p w:rsidR="00153C59" w:rsidRPr="00146BF7" w:rsidRDefault="00153C59" w:rsidP="00153C59">
      <w:pPr>
        <w:pStyle w:val="BodyText"/>
      </w:pPr>
      <w:r w:rsidRPr="00146BF7">
        <w:t>These are the following:</w:t>
      </w:r>
    </w:p>
    <w:p w:rsidR="00153C59" w:rsidRPr="00146BF7" w:rsidRDefault="00153C59" w:rsidP="0029453C">
      <w:pPr>
        <w:pStyle w:val="BodyText"/>
        <w:numPr>
          <w:ilvl w:val="0"/>
          <w:numId w:val="14"/>
        </w:numPr>
      </w:pPr>
      <w:r w:rsidRPr="00206906">
        <w:rPr>
          <w:b/>
          <w:bCs/>
        </w:rPr>
        <w:t>Human capital</w:t>
      </w:r>
      <w:r w:rsidRPr="00146BF7">
        <w:t>: skills, knowledge, the ability to work and good health. Good health is not simply a means to earning a livelihood; it is of course an end in itself.</w:t>
      </w:r>
    </w:p>
    <w:p w:rsidR="00153C59" w:rsidRPr="00146BF7" w:rsidRDefault="00153C59" w:rsidP="0029453C">
      <w:pPr>
        <w:pStyle w:val="BodyText"/>
        <w:numPr>
          <w:ilvl w:val="0"/>
          <w:numId w:val="14"/>
        </w:numPr>
      </w:pPr>
      <w:r w:rsidRPr="00206906">
        <w:rPr>
          <w:b/>
          <w:bCs/>
        </w:rPr>
        <w:lastRenderedPageBreak/>
        <w:t>Social capital</w:t>
      </w:r>
      <w:r w:rsidRPr="00146BF7">
        <w:t xml:space="preserve">: the social resources that people draw on to make a living, such as relationships with either more powerful people (vertical connections) or with others like themselves (horizontal connections), or membership of groups or </w:t>
      </w:r>
      <w:r w:rsidRPr="00206906">
        <w:t>organizations</w:t>
      </w:r>
      <w:r w:rsidRPr="00146BF7">
        <w:t>. Generally relationships of trust, reciprocity and exchange that the poor can draw on in times of need, and that lower the costs of working productively together. Like human capital, social</w:t>
      </w:r>
      <w:r w:rsidRPr="00206906">
        <w:t xml:space="preserve"> capital has an intrinsic value,</w:t>
      </w:r>
      <w:r w:rsidRPr="00146BF7">
        <w:t xml:space="preserve"> good social relationships are not simply a means, </w:t>
      </w:r>
      <w:r w:rsidRPr="00206906">
        <w:t>and they</w:t>
      </w:r>
      <w:r w:rsidRPr="00146BF7">
        <w:t xml:space="preserve"> are an end in themselves.</w:t>
      </w:r>
    </w:p>
    <w:p w:rsidR="00153C59" w:rsidRPr="00146BF7" w:rsidRDefault="00153C59" w:rsidP="0029453C">
      <w:pPr>
        <w:pStyle w:val="BodyText"/>
        <w:numPr>
          <w:ilvl w:val="0"/>
          <w:numId w:val="14"/>
        </w:numPr>
      </w:pPr>
      <w:r w:rsidRPr="00206906">
        <w:rPr>
          <w:b/>
          <w:bCs/>
        </w:rPr>
        <w:t>Natural capital</w:t>
      </w:r>
      <w:r w:rsidRPr="00146BF7">
        <w:t>: the natural resource stocks that people can draw on for their livelihoods, including land, forests, water, air and so on.</w:t>
      </w:r>
    </w:p>
    <w:p w:rsidR="00153C59" w:rsidRPr="00146BF7" w:rsidRDefault="00153C59" w:rsidP="0029453C">
      <w:pPr>
        <w:pStyle w:val="BodyText"/>
        <w:numPr>
          <w:ilvl w:val="0"/>
          <w:numId w:val="14"/>
        </w:numPr>
      </w:pPr>
      <w:r w:rsidRPr="00206906">
        <w:rPr>
          <w:b/>
          <w:bCs/>
        </w:rPr>
        <w:t>Physical capital</w:t>
      </w:r>
      <w:r w:rsidRPr="00146BF7">
        <w:t>: the basic infrastructure that people need to make a living, as well as the tools and equipment that they use. For example, transport and communication systems, shelter, water and sanitation systems, and energy.</w:t>
      </w:r>
    </w:p>
    <w:p w:rsidR="00DC2CE8" w:rsidRDefault="00153C59" w:rsidP="00DC2CE8">
      <w:pPr>
        <w:pStyle w:val="BodyText"/>
        <w:numPr>
          <w:ilvl w:val="0"/>
          <w:numId w:val="14"/>
        </w:numPr>
      </w:pPr>
      <w:r w:rsidRPr="00206906">
        <w:rPr>
          <w:b/>
          <w:bCs/>
        </w:rPr>
        <w:t>Financial capital</w:t>
      </w:r>
      <w:r w:rsidRPr="00146BF7">
        <w:t>: savings, in whichever form, access to financial services, and regular inflows of money.</w:t>
      </w:r>
    </w:p>
    <w:p w:rsidR="00DC2CE8" w:rsidRPr="00206906" w:rsidRDefault="00DC2CE8" w:rsidP="00DC2CE8">
      <w:pPr>
        <w:pStyle w:val="BodyText"/>
      </w:pPr>
    </w:p>
    <w:p w:rsidR="00153C59" w:rsidRPr="00153C59" w:rsidRDefault="00503C8C" w:rsidP="00503C8C">
      <w:pPr>
        <w:pStyle w:val="Heading2"/>
      </w:pPr>
      <w:bookmarkStart w:id="72" w:name="_Toc48677758"/>
      <w:r w:rsidRPr="00C81733">
        <w:t>Methodology</w:t>
      </w:r>
      <w:bookmarkEnd w:id="72"/>
    </w:p>
    <w:p w:rsidR="00153C59" w:rsidRDefault="00153C59" w:rsidP="00153C59">
      <w:pPr>
        <w:pStyle w:val="BodyText"/>
      </w:pPr>
      <w:r w:rsidRPr="006F11CB">
        <w:t xml:space="preserve"> </w:t>
      </w:r>
      <w:r w:rsidR="00503C8C">
        <w:t>The location of this research is “Agri-tourism” in Palung,Tistung ,Daman,Chitlang,Bajrabarahi,Agra and Simbhanjyang in Thaha municipality of Makawanpur district. The agri</w:t>
      </w:r>
      <w:r w:rsidR="00503C8C" w:rsidRPr="008E7CAE">
        <w:t>-tourism destination offers visiting</w:t>
      </w:r>
      <w:r w:rsidR="00503C8C">
        <w:t xml:space="preserve"> view tower, cheese factory, wine factory, vegetable gardens, Kotathumki, Goat development farm,</w:t>
      </w:r>
      <w:r w:rsidR="00503C8C" w:rsidRPr="008E7CAE">
        <w:t xml:space="preserve"> cottage industries, and other supporting attractions.  Primary and secondary data was collected by condu</w:t>
      </w:r>
      <w:r w:rsidR="00503C8C">
        <w:t xml:space="preserve">cting in-depth interview with </w:t>
      </w:r>
      <w:r w:rsidR="00503C8C" w:rsidRPr="008E7CAE">
        <w:t>key</w:t>
      </w:r>
      <w:r w:rsidR="00503C8C">
        <w:t xml:space="preserve"> informants. The data are agri</w:t>
      </w:r>
      <w:r w:rsidR="00503C8C" w:rsidRPr="008E7CAE">
        <w:t>-tourism environment (area, agricultural uniqueness, number of farmer, existi</w:t>
      </w:r>
      <w:r w:rsidR="00503C8C">
        <w:t>ng institution), history of agri-</w:t>
      </w:r>
      <w:r w:rsidR="00503C8C" w:rsidRPr="008E7CAE">
        <w:t xml:space="preserve">tourism development (policy, stage, stakeholders contribution, supporting fund </w:t>
      </w:r>
      <w:r w:rsidR="00503C8C">
        <w:t>and source), requirement of agri</w:t>
      </w:r>
      <w:r w:rsidR="00503C8C" w:rsidRPr="008E7CAE">
        <w:t>-tourism</w:t>
      </w:r>
      <w:r w:rsidR="00503C8C">
        <w:t xml:space="preserve"> </w:t>
      </w:r>
      <w:r w:rsidR="00503C8C" w:rsidRPr="008E7CAE">
        <w:t>development (location, attractions, infrastructure and facilities, marketing target</w:t>
      </w:r>
      <w:r w:rsidR="00503C8C">
        <w:t>), benefit, and barriers of agri</w:t>
      </w:r>
      <w:r w:rsidR="00503C8C" w:rsidRPr="008E7CAE">
        <w:t>-tourism development. These</w:t>
      </w:r>
      <w:r w:rsidR="00503C8C">
        <w:t xml:space="preserve"> key </w:t>
      </w:r>
      <w:r w:rsidR="00503C8C" w:rsidRPr="008E7CAE">
        <w:t>informants include representatives from</w:t>
      </w:r>
      <w:r w:rsidR="00503C8C">
        <w:t xml:space="preserve"> government, tourism industries and NGOs, local communities, touris</w:t>
      </w:r>
      <w:r w:rsidR="008341DA">
        <w:t>ts or visitors</w:t>
      </w:r>
      <w:r w:rsidR="00503C8C" w:rsidRPr="008E7CAE">
        <w:t>. Exis</w:t>
      </w:r>
      <w:r w:rsidR="00503C8C">
        <w:t>ting literatures within the agri</w:t>
      </w:r>
      <w:r w:rsidR="00503C8C" w:rsidRPr="008E7CAE">
        <w:t xml:space="preserve">-tourism development context were critically reviewed. Qualitative </w:t>
      </w:r>
      <w:r w:rsidR="00503C8C">
        <w:t xml:space="preserve">and quantitative method is </w:t>
      </w:r>
      <w:r w:rsidR="00503C8C" w:rsidRPr="008E7CAE">
        <w:t>used to analyze the data descriptively</w:t>
      </w:r>
      <w:r w:rsidR="00503C8C">
        <w:t xml:space="preserve"> and analytical</w:t>
      </w:r>
      <w:r w:rsidR="00503C8C" w:rsidRPr="008E7CAE">
        <w:t>.</w:t>
      </w:r>
    </w:p>
    <w:p w:rsidR="00EF44FB" w:rsidRPr="00970910" w:rsidRDefault="00EF44FB" w:rsidP="00970910">
      <w:pPr>
        <w:pStyle w:val="BodyText"/>
      </w:pPr>
      <w:r w:rsidRPr="00D76130">
        <w:rPr>
          <w:lang w:val="en-US"/>
        </w:rPr>
        <w:t xml:space="preserve">Interpretivist/constructivist approaches to research have the intention of understanding "the world of human experience" (Cohen &amp; Manion, 1994, p.36), suggesting that "reality is socially constructed" (Mertens, 2005, p.12) c.f. (Mackenzie &amp; Knipe, </w:t>
      </w:r>
      <w:r w:rsidRPr="00970910">
        <w:lastRenderedPageBreak/>
        <w:t>2006).</w:t>
      </w:r>
      <w:r w:rsidRPr="00970910">
        <w:rPr>
          <w:rFonts w:hint="eastAsia"/>
        </w:rPr>
        <w:t xml:space="preserve"> The choice of explanatory research approach for this study was influenced by the goal of the study; which is to seek a better understanding of the current situation of agri –tourism planning. It is an exploratory research focused on determining the major issues underlying agri-tourism planning, as well as on analyzing the strength, weakness, opportunity and threat factors related to the agri-tourism development in Thaha municipality</w:t>
      </w:r>
      <w:r w:rsidR="000E1D93" w:rsidRPr="00970910">
        <w:t>. Research paradigm used as Interpretivist/constructivist</w:t>
      </w:r>
      <w:r w:rsidR="009A0A92" w:rsidRPr="00970910">
        <w:t xml:space="preserve"> and </w:t>
      </w:r>
      <w:r w:rsidR="000E1D93" w:rsidRPr="00970910">
        <w:t xml:space="preserve">    </w:t>
      </w:r>
    </w:p>
    <w:p w:rsidR="00503C8C" w:rsidRPr="00970910" w:rsidRDefault="009A0A92" w:rsidP="00970910">
      <w:pPr>
        <w:pStyle w:val="BodyText"/>
      </w:pPr>
      <w:r w:rsidRPr="00970910">
        <w:t>r</w:t>
      </w:r>
      <w:r w:rsidRPr="00970910">
        <w:rPr>
          <w:rFonts w:hint="eastAsia"/>
        </w:rPr>
        <w:t>esearch strategy</w:t>
      </w:r>
      <w:r w:rsidRPr="00970910">
        <w:t xml:space="preserve"> follow as</w:t>
      </w:r>
      <w:r w:rsidRPr="00970910">
        <w:rPr>
          <w:rFonts w:hint="eastAsia"/>
        </w:rPr>
        <w:t xml:space="preserve"> Questionnaire survey/ Case study</w:t>
      </w:r>
      <w:r w:rsidRPr="00970910">
        <w:t xml:space="preserve"> in which </w:t>
      </w:r>
      <w:r w:rsidRPr="00970910">
        <w:rPr>
          <w:rFonts w:hint="eastAsia"/>
        </w:rPr>
        <w:t>Combination of both qualitative and quantitative methods (mixed methods</w:t>
      </w:r>
      <w:r w:rsidRPr="00970910">
        <w:t>).</w:t>
      </w:r>
    </w:p>
    <w:p w:rsidR="009A0A92" w:rsidRPr="009A0A92" w:rsidRDefault="009A0A92" w:rsidP="009A0A92">
      <w:pPr>
        <w:pStyle w:val="BodyText"/>
        <w:rPr>
          <w:lang w:val="en-US"/>
        </w:rPr>
      </w:pPr>
      <w:r w:rsidRPr="009A0A92">
        <w:rPr>
          <w:lang w:val="en-US"/>
        </w:rPr>
        <w:t>SAMPLE SIZE DETERMINATION</w:t>
      </w:r>
    </w:p>
    <w:p w:rsidR="009A0A92" w:rsidRPr="009A0A92" w:rsidRDefault="009A0A92" w:rsidP="009A0A92">
      <w:pPr>
        <w:pStyle w:val="BodyText"/>
        <w:rPr>
          <w:lang w:val="en-US"/>
        </w:rPr>
      </w:pPr>
      <w:r w:rsidRPr="009A0A92">
        <w:rPr>
          <w:rFonts w:hint="eastAsia"/>
          <w:lang w:val="en-US"/>
        </w:rPr>
        <w:t xml:space="preserve">Total population: 41623 </w:t>
      </w:r>
    </w:p>
    <w:p w:rsidR="009A0A92" w:rsidRPr="009A0A92" w:rsidRDefault="009A0A92" w:rsidP="009A0A92">
      <w:pPr>
        <w:pStyle w:val="BodyText"/>
        <w:rPr>
          <w:lang w:val="en-US"/>
        </w:rPr>
      </w:pPr>
      <w:r w:rsidRPr="009A0A92">
        <w:rPr>
          <w:rFonts w:hint="eastAsia"/>
          <w:lang w:val="en-US"/>
        </w:rPr>
        <w:t xml:space="preserve">Total </w:t>
      </w:r>
      <w:r w:rsidRPr="009A0A92">
        <w:rPr>
          <w:lang w:val="en-US"/>
        </w:rPr>
        <w:t>household:</w:t>
      </w:r>
      <w:r w:rsidRPr="009A0A92">
        <w:rPr>
          <w:rFonts w:hint="eastAsia"/>
          <w:lang w:val="en-US"/>
        </w:rPr>
        <w:t xml:space="preserve"> 8929 </w:t>
      </w:r>
    </w:p>
    <w:p w:rsidR="009A0A92" w:rsidRPr="009A0A92" w:rsidRDefault="009A0A92" w:rsidP="009A0A92">
      <w:pPr>
        <w:pStyle w:val="BodyText"/>
        <w:rPr>
          <w:lang w:val="en-US"/>
        </w:rPr>
      </w:pPr>
      <w:r w:rsidRPr="009A0A92">
        <w:rPr>
          <w:rFonts w:hint="eastAsia"/>
          <w:lang w:val="en-US"/>
        </w:rPr>
        <w:t>Total number of ward:12</w:t>
      </w:r>
    </w:p>
    <w:p w:rsidR="009A0A92" w:rsidRPr="009A0A92" w:rsidRDefault="009A0A92" w:rsidP="009A0A92">
      <w:pPr>
        <w:pStyle w:val="BodyText"/>
        <w:rPr>
          <w:lang w:val="en-US"/>
        </w:rPr>
      </w:pPr>
      <w:r w:rsidRPr="009A0A92">
        <w:rPr>
          <w:rFonts w:hint="eastAsia"/>
          <w:lang w:val="en-US"/>
        </w:rPr>
        <w:t xml:space="preserve">Group discussion three group A&lt;B &lt;C total 78 number from each group 26 and individual </w:t>
      </w:r>
      <w:r w:rsidRPr="009A0A92">
        <w:rPr>
          <w:lang w:val="en-US"/>
        </w:rPr>
        <w:t>discussion:</w:t>
      </w:r>
      <w:r w:rsidRPr="009A0A92">
        <w:rPr>
          <w:rFonts w:hint="eastAsia"/>
          <w:lang w:val="en-US"/>
        </w:rPr>
        <w:t xml:space="preserve"> 12 X5 =</w:t>
      </w:r>
      <w:r w:rsidRPr="009A0A92">
        <w:rPr>
          <w:lang w:val="en-US"/>
        </w:rPr>
        <w:t>60,</w:t>
      </w:r>
      <w:r w:rsidRPr="009A0A92">
        <w:rPr>
          <w:rFonts w:hint="eastAsia"/>
          <w:lang w:val="en-US"/>
        </w:rPr>
        <w:t xml:space="preserve"> 12 ward of Thaha municipality in which 5 people from each ward (Purposive sample)</w:t>
      </w:r>
    </w:p>
    <w:tbl>
      <w:tblPr>
        <w:tblpPr w:leftFromText="180" w:rightFromText="180" w:vertAnchor="text" w:tblpY="1"/>
        <w:tblOverlap w:val="never"/>
        <w:tblW w:w="5033" w:type="dxa"/>
        <w:tblCellMar>
          <w:left w:w="0" w:type="dxa"/>
          <w:right w:w="0" w:type="dxa"/>
        </w:tblCellMar>
        <w:tblLook w:val="04A0"/>
      </w:tblPr>
      <w:tblGrid>
        <w:gridCol w:w="3593"/>
        <w:gridCol w:w="1440"/>
      </w:tblGrid>
      <w:tr w:rsidR="009A0A92" w:rsidRPr="0081477C" w:rsidTr="0081477C">
        <w:trPr>
          <w:trHeight w:val="552"/>
        </w:trPr>
        <w:tc>
          <w:tcPr>
            <w:tcW w:w="3593" w:type="dxa"/>
            <w:tcBorders>
              <w:top w:val="single" w:sz="8" w:space="0" w:color="FFFFFF"/>
              <w:left w:val="single" w:sz="8" w:space="0" w:color="FFFFFF"/>
              <w:bottom w:val="single" w:sz="24" w:space="0" w:color="FFFFFF"/>
              <w:right w:val="single" w:sz="8" w:space="0" w:color="FFFFFF"/>
            </w:tcBorders>
            <w:shd w:val="clear" w:color="auto" w:fill="5B9BD5"/>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b/>
                <w:bCs/>
                <w:sz w:val="20"/>
                <w:lang w:val="en-US"/>
              </w:rPr>
              <w:t xml:space="preserve">Particular (Chitlang Ward no 9) </w:t>
            </w:r>
          </w:p>
        </w:tc>
        <w:tc>
          <w:tcPr>
            <w:tcW w:w="1440" w:type="dxa"/>
            <w:tcBorders>
              <w:top w:val="single" w:sz="8" w:space="0" w:color="FFFFFF"/>
              <w:left w:val="single" w:sz="8" w:space="0" w:color="FFFFFF"/>
              <w:bottom w:val="single" w:sz="24" w:space="0" w:color="FFFFFF"/>
              <w:right w:val="single" w:sz="8" w:space="0" w:color="FFFFFF"/>
            </w:tcBorders>
            <w:shd w:val="clear" w:color="auto" w:fill="5B9BD5"/>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b/>
                <w:bCs/>
                <w:sz w:val="20"/>
                <w:lang w:val="en-US"/>
              </w:rPr>
              <w:t xml:space="preserve">Ward no 9 </w:t>
            </w:r>
          </w:p>
        </w:tc>
      </w:tr>
      <w:tr w:rsidR="009A0A92" w:rsidRPr="0081477C" w:rsidTr="0081477C">
        <w:trPr>
          <w:trHeight w:val="92"/>
        </w:trPr>
        <w:tc>
          <w:tcPr>
            <w:tcW w:w="3593" w:type="dxa"/>
            <w:tcBorders>
              <w:top w:val="single" w:sz="24" w:space="0" w:color="FFFFFF"/>
              <w:left w:val="single" w:sz="8" w:space="0" w:color="FFFFFF"/>
              <w:bottom w:val="single" w:sz="8" w:space="0" w:color="FFFFFF"/>
              <w:right w:val="single" w:sz="8" w:space="0" w:color="FFFFFF"/>
            </w:tcBorders>
            <w:shd w:val="clear" w:color="auto" w:fill="D2DEEF"/>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sz w:val="20"/>
                <w:lang w:val="en-US"/>
              </w:rPr>
              <w:t xml:space="preserve">Total household(N) </w:t>
            </w:r>
          </w:p>
        </w:tc>
        <w:tc>
          <w:tcPr>
            <w:tcW w:w="1440" w:type="dxa"/>
            <w:tcBorders>
              <w:top w:val="single" w:sz="24" w:space="0" w:color="FFFFFF"/>
              <w:left w:val="single" w:sz="8" w:space="0" w:color="FFFFFF"/>
              <w:bottom w:val="single" w:sz="8" w:space="0" w:color="FFFFFF"/>
              <w:right w:val="single" w:sz="8" w:space="0" w:color="FFFFFF"/>
            </w:tcBorders>
            <w:shd w:val="clear" w:color="auto" w:fill="D2DEEF"/>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sz w:val="20"/>
                <w:lang w:val="en-US"/>
              </w:rPr>
              <w:t xml:space="preserve">525 </w:t>
            </w:r>
          </w:p>
        </w:tc>
      </w:tr>
      <w:tr w:rsidR="009A0A92" w:rsidRPr="0081477C" w:rsidTr="0081477C">
        <w:trPr>
          <w:trHeight w:val="258"/>
        </w:trPr>
        <w:tc>
          <w:tcPr>
            <w:tcW w:w="3593" w:type="dxa"/>
            <w:tcBorders>
              <w:top w:val="single" w:sz="8" w:space="0" w:color="FFFFFF"/>
              <w:left w:val="single" w:sz="8" w:space="0" w:color="FFFFFF"/>
              <w:bottom w:val="single" w:sz="8" w:space="0" w:color="FFFFFF"/>
              <w:right w:val="single" w:sz="8" w:space="0" w:color="FFFFFF"/>
            </w:tcBorders>
            <w:shd w:val="clear" w:color="auto" w:fill="EAEFF7"/>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sz w:val="20"/>
                <w:lang w:val="en-US"/>
              </w:rPr>
              <w:t xml:space="preserve">confidence level  (z) </w:t>
            </w:r>
          </w:p>
        </w:tc>
        <w:tc>
          <w:tcPr>
            <w:tcW w:w="1440" w:type="dxa"/>
            <w:tcBorders>
              <w:top w:val="single" w:sz="8" w:space="0" w:color="FFFFFF"/>
              <w:left w:val="single" w:sz="8" w:space="0" w:color="FFFFFF"/>
              <w:bottom w:val="single" w:sz="8" w:space="0" w:color="FFFFFF"/>
              <w:right w:val="single" w:sz="8" w:space="0" w:color="FFFFFF"/>
            </w:tcBorders>
            <w:shd w:val="clear" w:color="auto" w:fill="EAEFF7"/>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sz w:val="20"/>
                <w:lang w:val="en-US"/>
              </w:rPr>
              <w:t xml:space="preserve">90% </w:t>
            </w:r>
          </w:p>
        </w:tc>
      </w:tr>
      <w:tr w:rsidR="009A0A92" w:rsidRPr="0081477C" w:rsidTr="0081477C">
        <w:trPr>
          <w:trHeight w:val="339"/>
        </w:trPr>
        <w:tc>
          <w:tcPr>
            <w:tcW w:w="3593" w:type="dxa"/>
            <w:tcBorders>
              <w:top w:val="single" w:sz="8" w:space="0" w:color="FFFFFF"/>
              <w:left w:val="single" w:sz="8" w:space="0" w:color="FFFFFF"/>
              <w:bottom w:val="single" w:sz="8" w:space="0" w:color="FFFFFF"/>
              <w:right w:val="single" w:sz="8" w:space="0" w:color="FFFFFF"/>
            </w:tcBorders>
            <w:shd w:val="clear" w:color="auto" w:fill="D2DEEF"/>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sz w:val="20"/>
                <w:lang w:val="en-US"/>
              </w:rPr>
              <w:t xml:space="preserve">Margin of Error (e) </w:t>
            </w:r>
          </w:p>
        </w:tc>
        <w:tc>
          <w:tcPr>
            <w:tcW w:w="1440" w:type="dxa"/>
            <w:tcBorders>
              <w:top w:val="single" w:sz="8" w:space="0" w:color="FFFFFF"/>
              <w:left w:val="single" w:sz="8" w:space="0" w:color="FFFFFF"/>
              <w:bottom w:val="single" w:sz="8" w:space="0" w:color="FFFFFF"/>
              <w:right w:val="single" w:sz="8" w:space="0" w:color="FFFFFF"/>
            </w:tcBorders>
            <w:shd w:val="clear" w:color="auto" w:fill="D2DEEF"/>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sz w:val="20"/>
                <w:lang w:val="en-US"/>
              </w:rPr>
              <w:t xml:space="preserve">10% </w:t>
            </w:r>
          </w:p>
        </w:tc>
      </w:tr>
      <w:tr w:rsidR="009A0A92" w:rsidRPr="0081477C" w:rsidTr="0081477C">
        <w:trPr>
          <w:trHeight w:val="69"/>
        </w:trPr>
        <w:tc>
          <w:tcPr>
            <w:tcW w:w="3593" w:type="dxa"/>
            <w:tcBorders>
              <w:top w:val="single" w:sz="8" w:space="0" w:color="FFFFFF"/>
              <w:left w:val="single" w:sz="8" w:space="0" w:color="FFFFFF"/>
              <w:bottom w:val="single" w:sz="8" w:space="0" w:color="FFFFFF"/>
              <w:right w:val="single" w:sz="8" w:space="0" w:color="FFFFFF"/>
            </w:tcBorders>
            <w:shd w:val="clear" w:color="auto" w:fill="EAEFF7"/>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b/>
                <w:bCs/>
                <w:sz w:val="20"/>
                <w:lang w:val="en-US"/>
              </w:rPr>
              <w:t xml:space="preserve">Sample Size(n) </w:t>
            </w:r>
          </w:p>
        </w:tc>
        <w:tc>
          <w:tcPr>
            <w:tcW w:w="1440" w:type="dxa"/>
            <w:tcBorders>
              <w:top w:val="single" w:sz="8" w:space="0" w:color="FFFFFF"/>
              <w:left w:val="single" w:sz="8" w:space="0" w:color="FFFFFF"/>
              <w:bottom w:val="single" w:sz="8" w:space="0" w:color="FFFFFF"/>
              <w:right w:val="single" w:sz="8" w:space="0" w:color="FFFFFF"/>
            </w:tcBorders>
            <w:shd w:val="clear" w:color="auto" w:fill="EAEFF7"/>
            <w:tcMar>
              <w:top w:w="86" w:type="dxa"/>
              <w:left w:w="173" w:type="dxa"/>
              <w:bottom w:w="86" w:type="dxa"/>
              <w:right w:w="173" w:type="dxa"/>
            </w:tcMar>
            <w:hideMark/>
          </w:tcPr>
          <w:p w:rsidR="00132382" w:rsidRPr="0081477C" w:rsidRDefault="009A0A92" w:rsidP="0081477C">
            <w:pPr>
              <w:pStyle w:val="BodyText"/>
              <w:rPr>
                <w:sz w:val="20"/>
                <w:lang w:val="en-US"/>
              </w:rPr>
            </w:pPr>
            <w:r w:rsidRPr="0081477C">
              <w:rPr>
                <w:rFonts w:hint="eastAsia"/>
                <w:b/>
                <w:bCs/>
                <w:sz w:val="20"/>
                <w:lang w:val="en-US"/>
              </w:rPr>
              <w:t xml:space="preserve">60 </w:t>
            </w:r>
          </w:p>
        </w:tc>
      </w:tr>
    </w:tbl>
    <w:tbl>
      <w:tblPr>
        <w:tblW w:w="3564" w:type="dxa"/>
        <w:tblCellMar>
          <w:left w:w="0" w:type="dxa"/>
          <w:right w:w="0" w:type="dxa"/>
        </w:tblCellMar>
        <w:tblLook w:val="04A0"/>
      </w:tblPr>
      <w:tblGrid>
        <w:gridCol w:w="1134"/>
        <w:gridCol w:w="1178"/>
        <w:gridCol w:w="1252"/>
      </w:tblGrid>
      <w:tr w:rsidR="0081477C" w:rsidRPr="0081477C" w:rsidTr="009546B3">
        <w:trPr>
          <w:trHeight w:val="443"/>
        </w:trPr>
        <w:tc>
          <w:tcPr>
            <w:tcW w:w="1134"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1477C" w:rsidRPr="0081477C" w:rsidRDefault="0081477C" w:rsidP="009546B3">
            <w:pPr>
              <w:pStyle w:val="BodyText"/>
              <w:rPr>
                <w:sz w:val="20"/>
                <w:lang w:val="en-US"/>
              </w:rPr>
            </w:pPr>
            <w:r w:rsidRPr="0081477C">
              <w:rPr>
                <w:rFonts w:hint="eastAsia"/>
                <w:b/>
                <w:bCs/>
                <w:sz w:val="20"/>
                <w:lang w:val="en-US"/>
              </w:rPr>
              <w:t>Ward</w:t>
            </w:r>
          </w:p>
        </w:tc>
        <w:tc>
          <w:tcPr>
            <w:tcW w:w="1178"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1477C" w:rsidRPr="0081477C" w:rsidRDefault="0081477C" w:rsidP="009546B3">
            <w:pPr>
              <w:pStyle w:val="BodyText"/>
              <w:rPr>
                <w:sz w:val="20"/>
                <w:lang w:val="en-US"/>
              </w:rPr>
            </w:pPr>
            <w:r w:rsidRPr="0081477C">
              <w:rPr>
                <w:rFonts w:hint="eastAsia"/>
                <w:b/>
                <w:bCs/>
                <w:sz w:val="20"/>
                <w:lang w:val="en-US"/>
              </w:rPr>
              <w:t>Individual</w:t>
            </w:r>
          </w:p>
        </w:tc>
        <w:tc>
          <w:tcPr>
            <w:tcW w:w="1252"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1477C" w:rsidRPr="0081477C" w:rsidRDefault="0081477C" w:rsidP="009546B3">
            <w:pPr>
              <w:pStyle w:val="BodyText"/>
              <w:rPr>
                <w:sz w:val="20"/>
                <w:lang w:val="en-US"/>
              </w:rPr>
            </w:pPr>
            <w:r w:rsidRPr="0081477C">
              <w:rPr>
                <w:rFonts w:hint="eastAsia"/>
                <w:b/>
                <w:bCs/>
                <w:sz w:val="20"/>
                <w:lang w:val="en-US"/>
              </w:rPr>
              <w:t xml:space="preserve">Total </w:t>
            </w:r>
          </w:p>
        </w:tc>
      </w:tr>
      <w:tr w:rsidR="0081477C" w:rsidRPr="0081477C" w:rsidTr="009546B3">
        <w:trPr>
          <w:trHeight w:val="70"/>
        </w:trPr>
        <w:tc>
          <w:tcPr>
            <w:tcW w:w="113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1477C" w:rsidRPr="0081477C" w:rsidRDefault="0081477C" w:rsidP="009546B3">
            <w:pPr>
              <w:pStyle w:val="BodyText"/>
              <w:rPr>
                <w:sz w:val="20"/>
                <w:lang w:val="en-US"/>
              </w:rPr>
            </w:pPr>
            <w:r w:rsidRPr="0081477C">
              <w:rPr>
                <w:rFonts w:hint="eastAsia"/>
                <w:sz w:val="20"/>
                <w:lang w:val="en-US"/>
              </w:rPr>
              <w:t>12</w:t>
            </w:r>
          </w:p>
        </w:tc>
        <w:tc>
          <w:tcPr>
            <w:tcW w:w="1178"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1477C" w:rsidRPr="0081477C" w:rsidRDefault="0081477C" w:rsidP="009546B3">
            <w:pPr>
              <w:pStyle w:val="BodyText"/>
              <w:rPr>
                <w:sz w:val="20"/>
                <w:lang w:val="en-US"/>
              </w:rPr>
            </w:pPr>
            <w:r w:rsidRPr="0081477C">
              <w:rPr>
                <w:rFonts w:hint="eastAsia"/>
                <w:sz w:val="20"/>
                <w:lang w:val="en-US"/>
              </w:rPr>
              <w:t>5</w:t>
            </w:r>
          </w:p>
        </w:tc>
        <w:tc>
          <w:tcPr>
            <w:tcW w:w="1252"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1477C" w:rsidRPr="0081477C" w:rsidRDefault="0081477C" w:rsidP="009546B3">
            <w:pPr>
              <w:pStyle w:val="BodyText"/>
              <w:rPr>
                <w:sz w:val="20"/>
                <w:lang w:val="en-US"/>
              </w:rPr>
            </w:pPr>
            <w:r w:rsidRPr="0081477C">
              <w:rPr>
                <w:rFonts w:hint="eastAsia"/>
                <w:sz w:val="20"/>
                <w:lang w:val="en-US"/>
              </w:rPr>
              <w:t>60</w:t>
            </w:r>
          </w:p>
        </w:tc>
      </w:tr>
    </w:tbl>
    <w:p w:rsidR="009A0A92" w:rsidRDefault="0081477C" w:rsidP="00153C59">
      <w:pPr>
        <w:pStyle w:val="BodyText"/>
      </w:pPr>
      <w:r>
        <w:br w:type="textWrapping" w:clear="all"/>
      </w:r>
    </w:p>
    <w:tbl>
      <w:tblPr>
        <w:tblW w:w="4824" w:type="dxa"/>
        <w:tblCellMar>
          <w:left w:w="0" w:type="dxa"/>
          <w:right w:w="0" w:type="dxa"/>
        </w:tblCellMar>
        <w:tblLook w:val="04A0"/>
      </w:tblPr>
      <w:tblGrid>
        <w:gridCol w:w="1224"/>
        <w:gridCol w:w="1199"/>
        <w:gridCol w:w="1141"/>
        <w:gridCol w:w="1260"/>
      </w:tblGrid>
      <w:tr w:rsidR="0081477C" w:rsidRPr="0081477C" w:rsidTr="0081477C">
        <w:trPr>
          <w:trHeight w:val="236"/>
        </w:trPr>
        <w:tc>
          <w:tcPr>
            <w:tcW w:w="1224"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b/>
                <w:bCs/>
                <w:sz w:val="20"/>
                <w:lang w:val="en-US"/>
              </w:rPr>
              <w:t>Group A</w:t>
            </w:r>
          </w:p>
        </w:tc>
        <w:tc>
          <w:tcPr>
            <w:tcW w:w="1199"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b/>
                <w:bCs/>
                <w:sz w:val="20"/>
                <w:lang w:val="en-US"/>
              </w:rPr>
              <w:t>Group B</w:t>
            </w:r>
          </w:p>
        </w:tc>
        <w:tc>
          <w:tcPr>
            <w:tcW w:w="1141"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b/>
                <w:bCs/>
                <w:sz w:val="20"/>
                <w:lang w:val="en-US"/>
              </w:rPr>
              <w:t>Group C</w:t>
            </w:r>
          </w:p>
        </w:tc>
        <w:tc>
          <w:tcPr>
            <w:tcW w:w="126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b/>
                <w:bCs/>
                <w:sz w:val="20"/>
                <w:lang w:val="en-US"/>
              </w:rPr>
              <w:t xml:space="preserve">Total </w:t>
            </w:r>
          </w:p>
        </w:tc>
      </w:tr>
      <w:tr w:rsidR="0081477C" w:rsidRPr="0081477C" w:rsidTr="0081477C">
        <w:trPr>
          <w:trHeight w:val="403"/>
        </w:trPr>
        <w:tc>
          <w:tcPr>
            <w:tcW w:w="122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sz w:val="20"/>
                <w:lang w:val="en-US"/>
              </w:rPr>
              <w:t>26</w:t>
            </w:r>
          </w:p>
        </w:tc>
        <w:tc>
          <w:tcPr>
            <w:tcW w:w="119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sz w:val="20"/>
                <w:lang w:val="en-US"/>
              </w:rPr>
              <w:t>26</w:t>
            </w:r>
          </w:p>
        </w:tc>
        <w:tc>
          <w:tcPr>
            <w:tcW w:w="1141"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sz w:val="20"/>
                <w:lang w:val="en-US"/>
              </w:rPr>
              <w:t>26</w:t>
            </w:r>
          </w:p>
        </w:tc>
        <w:tc>
          <w:tcPr>
            <w:tcW w:w="126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132382" w:rsidRPr="0081477C" w:rsidRDefault="009A0A92" w:rsidP="009A0A92">
            <w:pPr>
              <w:pStyle w:val="BodyText"/>
              <w:rPr>
                <w:sz w:val="20"/>
                <w:lang w:val="en-US"/>
              </w:rPr>
            </w:pPr>
            <w:r w:rsidRPr="0081477C">
              <w:rPr>
                <w:rFonts w:hint="eastAsia"/>
                <w:sz w:val="20"/>
                <w:lang w:val="en-US"/>
              </w:rPr>
              <w:t>78</w:t>
            </w:r>
          </w:p>
        </w:tc>
      </w:tr>
    </w:tbl>
    <w:p w:rsidR="009A0A92" w:rsidRDefault="009A0A92" w:rsidP="00153C59">
      <w:pPr>
        <w:pStyle w:val="BodyText"/>
      </w:pPr>
    </w:p>
    <w:p w:rsidR="00507F02" w:rsidRPr="00153C59" w:rsidRDefault="00507F02" w:rsidP="00507F02">
      <w:pPr>
        <w:pStyle w:val="Heading2"/>
      </w:pPr>
      <w:bookmarkStart w:id="73" w:name="_Toc48677759"/>
      <w:r>
        <w:lastRenderedPageBreak/>
        <w:t>Method</w:t>
      </w:r>
      <w:bookmarkEnd w:id="73"/>
    </w:p>
    <w:p w:rsidR="00507F02" w:rsidRPr="009A0A92" w:rsidRDefault="00682701" w:rsidP="00153C59">
      <w:pPr>
        <w:pStyle w:val="BodyText"/>
      </w:pPr>
      <w:r w:rsidRPr="00682701">
        <w:rPr>
          <w:noProof/>
          <w:lang w:val="en-US"/>
        </w:rPr>
        <w:drawing>
          <wp:inline distT="0" distB="0" distL="0" distR="0">
            <wp:extent cx="5369379" cy="3733800"/>
            <wp:effectExtent l="19050" t="0" r="2721" b="0"/>
            <wp:docPr id="36"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059156"/>
                      <a:chOff x="0" y="615713"/>
                      <a:chExt cx="9144000" cy="6059156"/>
                    </a:xfrm>
                  </a:grpSpPr>
                  <a:sp>
                    <a:nvSpPr>
                      <a:cNvPr id="10" name="Rectangle 1"/>
                      <a:cNvSpPr>
                        <a:spLocks noChangeArrowheads="1"/>
                      </a:cNvSpPr>
                    </a:nvSpPr>
                    <a:spPr bwMode="auto">
                      <a:xfrm>
                        <a:off x="874059" y="615713"/>
                        <a:ext cx="7503459" cy="400103"/>
                      </a:xfrm>
                      <a:prstGeom prst="rect">
                        <a:avLst/>
                      </a:prstGeom>
                      <a:ln>
                        <a:headEnd/>
                        <a:tailEnd/>
                      </a:ln>
                    </a:spPr>
                    <a:txSp>
                      <a:txBody>
                        <a:bodyPr vert="horz" wrap="square" lIns="91432" tIns="45717" rIns="91432" bIns="45717" numCol="1" anchor="ctr" anchorCtr="0" compatLnSpc="1">
                          <a:prstTxWarp prst="textNoShape">
                            <a:avLst/>
                          </a:prstTxWarp>
                          <a:spAutoFit/>
                        </a:bodyP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2000" dirty="0" smtClean="0">
                              <a:latin typeface="Times New Roman" pitchFamily="18" charset="0"/>
                              <a:ea typeface="Yu Gothic" pitchFamily="34" charset="-128"/>
                              <a:cs typeface="Times New Roman" pitchFamily="18" charset="0"/>
                            </a:rPr>
                            <a:t>Agri/agro-tourism planning  of the municipalities in  Nepal</a:t>
                          </a:r>
                        </a:p>
                      </a:txBody>
                      <a:useSpRect/>
                    </a:txSp>
                    <a:style>
                      <a:lnRef idx="2">
                        <a:schemeClr val="accent6">
                          <a:shade val="50000"/>
                        </a:schemeClr>
                      </a:lnRef>
                      <a:fillRef idx="1">
                        <a:schemeClr val="accent6"/>
                      </a:fillRef>
                      <a:effectRef idx="0">
                        <a:schemeClr val="accent6"/>
                      </a:effectRef>
                      <a:fontRef idx="minor">
                        <a:schemeClr val="lt1"/>
                      </a:fontRef>
                    </a:style>
                  </a:sp>
                  <a:cxnSp>
                    <a:nvCxnSpPr>
                      <a:cNvPr id="13" name="Straight Arrow Connector 12"/>
                      <a:cNvCxnSpPr>
                        <a:stCxn id="10" idx="2"/>
                      </a:cNvCxnSpPr>
                    </a:nvCxnSpPr>
                    <a:spPr>
                      <a:xfrm rot="5400000">
                        <a:off x="4494962" y="1146643"/>
                        <a:ext cx="261655" cy="1"/>
                      </a:xfrm>
                      <a:prstGeom prst="straightConnector1">
                        <a:avLst/>
                      </a:prstGeom>
                      <a:ln w="28575">
                        <a:tailEnd type="arrow"/>
                      </a:ln>
                    </a:spPr>
                    <a:style>
                      <a:lnRef idx="3">
                        <a:schemeClr val="accent2"/>
                      </a:lnRef>
                      <a:fillRef idx="0">
                        <a:schemeClr val="accent2"/>
                      </a:fillRef>
                      <a:effectRef idx="2">
                        <a:schemeClr val="accent2"/>
                      </a:effectRef>
                      <a:fontRef idx="minor">
                        <a:schemeClr val="tx1"/>
                      </a:fontRef>
                    </a:style>
                  </a:cxnSp>
                  <a:sp>
                    <a:nvSpPr>
                      <a:cNvPr id="14" name="Rectangle 1"/>
                      <a:cNvSpPr>
                        <a:spLocks noChangeArrowheads="1"/>
                      </a:cNvSpPr>
                    </a:nvSpPr>
                    <a:spPr bwMode="auto">
                      <a:xfrm>
                        <a:off x="3267636" y="1252207"/>
                        <a:ext cx="3281083" cy="400103"/>
                      </a:xfrm>
                      <a:prstGeom prst="rect">
                        <a:avLst/>
                      </a:prstGeom>
                      <a:ln>
                        <a:headEnd/>
                        <a:tailEnd/>
                      </a:ln>
                    </a:spPr>
                    <a:txSp>
                      <a:txBody>
                        <a:bodyPr vert="horz" wrap="square" lIns="91432" tIns="45717" rIns="91432" bIns="45717" numCol="1" anchor="ctr" anchorCtr="0" compatLnSpc="1">
                          <a:prstTxWarp prst="textNoShape">
                            <a:avLst/>
                          </a:prstTxWarp>
                          <a:spAutoFit/>
                        </a:bodyP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2000" dirty="0" smtClean="0">
                              <a:latin typeface="Times New Roman" pitchFamily="18" charset="0"/>
                              <a:ea typeface="Yu Gothic" pitchFamily="34" charset="-128"/>
                              <a:cs typeface="Times New Roman" pitchFamily="18" charset="0"/>
                            </a:rPr>
                            <a:t>Literature Review</a:t>
                          </a:r>
                        </a:p>
                      </a:txBody>
                      <a:useSpRect/>
                    </a:txSp>
                    <a:style>
                      <a:lnRef idx="2">
                        <a:schemeClr val="accent6">
                          <a:shade val="50000"/>
                        </a:schemeClr>
                      </a:lnRef>
                      <a:fillRef idx="1">
                        <a:schemeClr val="accent6"/>
                      </a:fillRef>
                      <a:effectRef idx="0">
                        <a:schemeClr val="accent6"/>
                      </a:effectRef>
                      <a:fontRef idx="minor">
                        <a:schemeClr val="lt1"/>
                      </a:fontRef>
                    </a:style>
                  </a:sp>
                  <a:sp>
                    <a:nvSpPr>
                      <a:cNvPr id="15" name="Rectangle 1"/>
                      <a:cNvSpPr>
                        <a:spLocks noChangeArrowheads="1"/>
                      </a:cNvSpPr>
                    </a:nvSpPr>
                    <a:spPr bwMode="auto">
                      <a:xfrm>
                        <a:off x="3321424" y="1884218"/>
                        <a:ext cx="3926542" cy="400103"/>
                      </a:xfrm>
                      <a:prstGeom prst="rect">
                        <a:avLst/>
                      </a:prstGeom>
                      <a:ln>
                        <a:headEnd/>
                        <a:tailEnd/>
                      </a:ln>
                    </a:spPr>
                    <a:txSp>
                      <a:txBody>
                        <a:bodyPr vert="horz" wrap="square" lIns="91432" tIns="45717" rIns="91432" bIns="45717" numCol="1" anchor="ctr" anchorCtr="0" compatLnSpc="1">
                          <a:prstTxWarp prst="textNoShape">
                            <a:avLst/>
                          </a:prstTxWarp>
                          <a:spAutoFit/>
                        </a:bodyP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2000" dirty="0" smtClean="0">
                              <a:latin typeface="Times New Roman" pitchFamily="18" charset="0"/>
                              <a:ea typeface="Yu Gothic" pitchFamily="34" charset="-128"/>
                              <a:cs typeface="Times New Roman" pitchFamily="18" charset="0"/>
                            </a:rPr>
                            <a:t>Identification  of  Case area</a:t>
                          </a:r>
                        </a:p>
                      </a:txBody>
                      <a:useSpRect/>
                    </a:txSp>
                    <a:style>
                      <a:lnRef idx="2">
                        <a:schemeClr val="accent6">
                          <a:shade val="50000"/>
                        </a:schemeClr>
                      </a:lnRef>
                      <a:fillRef idx="1">
                        <a:schemeClr val="accent6"/>
                      </a:fillRef>
                      <a:effectRef idx="0">
                        <a:schemeClr val="accent6"/>
                      </a:effectRef>
                      <a:fontRef idx="minor">
                        <a:schemeClr val="lt1"/>
                      </a:fontRef>
                    </a:style>
                  </a:sp>
                  <a:cxnSp>
                    <a:nvCxnSpPr>
                      <a:cNvPr id="16" name="Straight Arrow Connector 15"/>
                      <a:cNvCxnSpPr/>
                    </a:nvCxnSpPr>
                    <a:spPr>
                      <a:xfrm rot="5400000">
                        <a:off x="4472550" y="1756242"/>
                        <a:ext cx="261655" cy="1"/>
                      </a:xfrm>
                      <a:prstGeom prst="straightConnector1">
                        <a:avLst/>
                      </a:prstGeom>
                      <a:ln w="28575">
                        <a:tailEnd type="arrow"/>
                      </a:ln>
                    </a:spPr>
                    <a:style>
                      <a:lnRef idx="3">
                        <a:schemeClr val="accent2"/>
                      </a:lnRef>
                      <a:fillRef idx="0">
                        <a:schemeClr val="accent2"/>
                      </a:fillRef>
                      <a:effectRef idx="2">
                        <a:schemeClr val="accent2"/>
                      </a:effectRef>
                      <a:fontRef idx="minor">
                        <a:schemeClr val="tx1"/>
                      </a:fontRef>
                    </a:style>
                  </a:cxnSp>
                  <a:sp>
                    <a:nvSpPr>
                      <a:cNvPr id="17" name="Rectangle 16"/>
                      <a:cNvSpPr/>
                    </a:nvSpPr>
                    <a:spPr>
                      <a:xfrm>
                        <a:off x="3927760" y="2814028"/>
                        <a:ext cx="1798890" cy="400110"/>
                      </a:xfrm>
                      <a:prstGeom prst="rect">
                        <a:avLst/>
                      </a:prstGeom>
                    </a:spPr>
                    <a:txSp>
                      <a:txBody>
                        <a:bodyPr wrap="none">
                          <a:spAutoFit/>
                        </a:bodyP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2000" dirty="0" smtClean="0">
                              <a:solidFill>
                                <a:schemeClr val="lt1"/>
                              </a:solidFill>
                              <a:latin typeface="Times New Roman" pitchFamily="18" charset="0"/>
                              <a:ea typeface="Yu Gothic" pitchFamily="34" charset="-128"/>
                              <a:cs typeface="Times New Roman" pitchFamily="18" charset="0"/>
                            </a:rPr>
                            <a:t>Data Collection</a:t>
                          </a:r>
                        </a:p>
                      </a:txBody>
                      <a:useSpRect/>
                    </a:txSp>
                    <a:style>
                      <a:lnRef idx="2">
                        <a:schemeClr val="accent4">
                          <a:shade val="50000"/>
                        </a:schemeClr>
                      </a:lnRef>
                      <a:fillRef idx="1">
                        <a:schemeClr val="accent4"/>
                      </a:fillRef>
                      <a:effectRef idx="0">
                        <a:schemeClr val="accent4"/>
                      </a:effectRef>
                      <a:fontRef idx="minor">
                        <a:schemeClr val="lt1"/>
                      </a:fontRef>
                    </a:style>
                  </a:sp>
                  <a:cxnSp>
                    <a:nvCxnSpPr>
                      <a:cNvPr id="18" name="Straight Arrow Connector 17"/>
                      <a:cNvCxnSpPr/>
                    </a:nvCxnSpPr>
                    <a:spPr>
                      <a:xfrm rot="5400000">
                        <a:off x="4410637" y="2496671"/>
                        <a:ext cx="425823" cy="4481"/>
                      </a:xfrm>
                      <a:prstGeom prst="straightConnector1">
                        <a:avLst/>
                      </a:prstGeom>
                      <a:ln w="28575">
                        <a:tailEnd type="arrow"/>
                      </a:ln>
                    </a:spPr>
                    <a:style>
                      <a:lnRef idx="3">
                        <a:schemeClr val="accent2"/>
                      </a:lnRef>
                      <a:fillRef idx="0">
                        <a:schemeClr val="accent2"/>
                      </a:fillRef>
                      <a:effectRef idx="2">
                        <a:schemeClr val="accent2"/>
                      </a:effectRef>
                      <a:fontRef idx="minor">
                        <a:schemeClr val="tx1"/>
                      </a:fontRef>
                    </a:style>
                  </a:cxnSp>
                  <a:sp>
                    <a:nvSpPr>
                      <a:cNvPr id="19" name="Rectangle 18"/>
                      <a:cNvSpPr/>
                    </a:nvSpPr>
                    <a:spPr>
                      <a:xfrm>
                        <a:off x="0" y="2353235"/>
                        <a:ext cx="3738282" cy="1801906"/>
                      </a:xfrm>
                      <a:prstGeom prst="rect">
                        <a:avLst/>
                      </a:prstGeom>
                    </a:spPr>
                    <a:txSp>
                      <a:txBody>
                        <a:bodyPr lIns="109728" tIns="54864" rIns="109728" bIns="54864"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lvl="0" algn="ctr"/>
                          <a:r>
                            <a:rPr lang="en-US" sz="1600" dirty="0" smtClean="0">
                              <a:latin typeface="Times New Roman" pitchFamily="18" charset="0"/>
                              <a:ea typeface="Yu Gothic" pitchFamily="34" charset="-128"/>
                              <a:cs typeface="Times New Roman" pitchFamily="18" charset="0"/>
                            </a:rPr>
                            <a:t>Primary </a:t>
                          </a:r>
                          <a:r>
                            <a:rPr lang="en-US" sz="1600" dirty="0">
                              <a:latin typeface="Times New Roman" pitchFamily="18" charset="0"/>
                              <a:ea typeface="Yu Gothic" pitchFamily="34" charset="-128"/>
                              <a:cs typeface="Times New Roman" pitchFamily="18" charset="0"/>
                            </a:rPr>
                            <a:t>Data Collection</a:t>
                          </a:r>
                        </a:p>
                        <a:p>
                          <a:pPr marL="342900" indent="-342900" algn="ctr">
                            <a:buFont typeface="Arial" pitchFamily="34" charset="0"/>
                            <a:buChar char="•"/>
                          </a:pPr>
                          <a:r>
                            <a:rPr lang="en-US" sz="1600" dirty="0">
                              <a:latin typeface="Times New Roman" pitchFamily="18" charset="0"/>
                              <a:ea typeface="Yu Gothic" pitchFamily="34" charset="-128"/>
                              <a:cs typeface="Times New Roman" pitchFamily="18" charset="0"/>
                            </a:rPr>
                            <a:t>Questionnaire Surveys</a:t>
                          </a:r>
                        </a:p>
                        <a:p>
                          <a:pPr marL="342900" indent="-342900" algn="ctr">
                            <a:buFont typeface="Arial" pitchFamily="34" charset="0"/>
                            <a:buChar char="•"/>
                          </a:pPr>
                          <a:r>
                            <a:rPr lang="en-US" sz="1600" dirty="0">
                              <a:latin typeface="Times New Roman" pitchFamily="18" charset="0"/>
                              <a:ea typeface="Yu Gothic" pitchFamily="34" charset="-128"/>
                              <a:cs typeface="Times New Roman" pitchFamily="18" charset="0"/>
                            </a:rPr>
                            <a:t>Key Informants </a:t>
                          </a:r>
                          <a:r>
                            <a:rPr lang="en-US" sz="1600" dirty="0" smtClean="0">
                              <a:latin typeface="Times New Roman" pitchFamily="18" charset="0"/>
                              <a:ea typeface="Yu Gothic" pitchFamily="34" charset="-128"/>
                              <a:cs typeface="Times New Roman" pitchFamily="18" charset="0"/>
                            </a:rPr>
                            <a:t>Group and individual  discussion</a:t>
                          </a:r>
                          <a:r>
                            <a:rPr lang="en-US" sz="1600" dirty="0" smtClean="0">
                              <a:solidFill>
                                <a:prstClr val="white"/>
                              </a:solidFill>
                              <a:latin typeface="Times New Roman" pitchFamily="18" charset="0"/>
                              <a:cs typeface="Times New Roman" pitchFamily="18" charset="0"/>
                            </a:rPr>
                            <a:t>)</a:t>
                          </a:r>
                        </a:p>
                        <a:p>
                          <a:pPr marL="342900" indent="-342900" algn="ctr">
                            <a:buFont typeface="Arial" pitchFamily="34" charset="0"/>
                            <a:buChar char="•"/>
                          </a:pPr>
                          <a:r>
                            <a:rPr lang="en-US" sz="1600" dirty="0" smtClean="0">
                              <a:latin typeface="Times New Roman" pitchFamily="18" charset="0"/>
                              <a:ea typeface="Yu Gothic" pitchFamily="34" charset="-128"/>
                              <a:cs typeface="Times New Roman" pitchFamily="18" charset="0"/>
                            </a:rPr>
                            <a:t>SWOT analysis/observation</a:t>
                          </a:r>
                        </a:p>
                        <a:p>
                          <a:pPr marL="342900" indent="-342900" algn="ctr">
                            <a:buFont typeface="Arial" pitchFamily="34" charset="0"/>
                            <a:buChar char="•"/>
                          </a:pPr>
                          <a:r>
                            <a:rPr lang="en-US" sz="1600" dirty="0" smtClean="0">
                              <a:latin typeface="Times New Roman" pitchFamily="18" charset="0"/>
                              <a:ea typeface="Yu Gothic" pitchFamily="34" charset="-128"/>
                              <a:cs typeface="Times New Roman" pitchFamily="18" charset="0"/>
                            </a:rPr>
                            <a:t>Livelihood assessment</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Rectangle 19"/>
                      <a:cNvSpPr/>
                    </a:nvSpPr>
                    <a:spPr>
                      <a:xfrm>
                        <a:off x="6131858" y="2285999"/>
                        <a:ext cx="3012142" cy="1627095"/>
                      </a:xfrm>
                      <a:prstGeom prst="rect">
                        <a:avLst/>
                      </a:prstGeom>
                    </a:spPr>
                    <a:txSp>
                      <a:txBody>
                        <a:bodyPr lIns="109728" tIns="54864" rIns="109728" bIns="54864"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a:latin typeface="Times New Roman" pitchFamily="18" charset="0"/>
                              <a:ea typeface="Yu Gothic" pitchFamily="34" charset="-128"/>
                              <a:cs typeface="Times New Roman" pitchFamily="18" charset="0"/>
                            </a:rPr>
                            <a:t>Secondary Data Collection(Published articles and reports</a:t>
                          </a:r>
                          <a:r>
                            <a:rPr lang="en-US" sz="1600" dirty="0" smtClean="0">
                              <a:latin typeface="Times New Roman" pitchFamily="18" charset="0"/>
                              <a:ea typeface="Yu Gothic" pitchFamily="34" charset="-128"/>
                              <a:cs typeface="Times New Roman" pitchFamily="18" charset="0"/>
                            </a:rPr>
                            <a:t>)</a:t>
                          </a:r>
                        </a:p>
                        <a:p>
                          <a:pPr algn="ctr"/>
                          <a:r>
                            <a:rPr lang="en-US" sz="1600" dirty="0" err="1" smtClean="0">
                              <a:latin typeface="Times New Roman" pitchFamily="18" charset="0"/>
                              <a:ea typeface="Yu Gothic" pitchFamily="34" charset="-128"/>
                              <a:cs typeface="Times New Roman" pitchFamily="18" charset="0"/>
                            </a:rPr>
                            <a:t>Thaha</a:t>
                          </a:r>
                          <a:r>
                            <a:rPr lang="en-US" sz="1600" dirty="0" smtClean="0">
                              <a:latin typeface="Times New Roman" pitchFamily="18" charset="0"/>
                              <a:ea typeface="Yu Gothic" pitchFamily="34" charset="-128"/>
                              <a:cs typeface="Times New Roman" pitchFamily="18" charset="0"/>
                            </a:rPr>
                            <a:t> municipality profile 2074</a:t>
                          </a:r>
                          <a:endParaRPr lang="en-US" sz="1600" dirty="0">
                            <a:latin typeface="Times New Roman" pitchFamily="18" charset="0"/>
                            <a:ea typeface="Yu Gothic" pitchFamily="34" charset="-128"/>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1" name="Straight Arrow Connector 20"/>
                      <a:cNvCxnSpPr/>
                    </a:nvCxnSpPr>
                    <a:spPr>
                      <a:xfrm rot="16200000" flipH="1">
                        <a:off x="4303288" y="3603582"/>
                        <a:ext cx="819813" cy="13447"/>
                      </a:xfrm>
                      <a:prstGeom prst="straightConnector1">
                        <a:avLst/>
                      </a:prstGeom>
                      <a:ln w="28575">
                        <a:tailEnd type="arrow"/>
                      </a:ln>
                    </a:spPr>
                    <a:style>
                      <a:lnRef idx="3">
                        <a:schemeClr val="accent2"/>
                      </a:lnRef>
                      <a:fillRef idx="0">
                        <a:schemeClr val="accent2"/>
                      </a:fillRef>
                      <a:effectRef idx="2">
                        <a:schemeClr val="accent2"/>
                      </a:effectRef>
                      <a:fontRef idx="minor">
                        <a:schemeClr val="tx1"/>
                      </a:fontRef>
                    </a:style>
                  </a:cxnSp>
                  <a:cxnSp>
                    <a:nvCxnSpPr>
                      <a:cNvPr id="27" name="Straight Arrow Connector 26"/>
                      <a:cNvCxnSpPr>
                        <a:stCxn id="17" idx="1"/>
                      </a:cNvCxnSpPr>
                    </a:nvCxnSpPr>
                    <a:spPr>
                      <a:xfrm rot="10800000">
                        <a:off x="3536576" y="3012141"/>
                        <a:ext cx="391184" cy="1942"/>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9" name="Straight Arrow Connector 28"/>
                      <a:cNvCxnSpPr>
                        <a:stCxn id="17" idx="3"/>
                      </a:cNvCxnSpPr>
                    </a:nvCxnSpPr>
                    <a:spPr>
                      <a:xfrm flipV="1">
                        <a:off x="5726650" y="3012141"/>
                        <a:ext cx="485891" cy="1942"/>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31" name="Rectangle 30"/>
                      <a:cNvSpPr/>
                    </a:nvSpPr>
                    <a:spPr>
                      <a:xfrm>
                        <a:off x="3905349" y="4109428"/>
                        <a:ext cx="1614801" cy="400110"/>
                      </a:xfrm>
                      <a:prstGeom prst="rect">
                        <a:avLst/>
                      </a:prstGeom>
                    </a:spPr>
                    <a:txSp>
                      <a:txBody>
                        <a:bodyPr wrap="none">
                          <a:spAutoFit/>
                        </a:bodyP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2000" dirty="0" smtClean="0">
                              <a:solidFill>
                                <a:schemeClr val="lt1"/>
                              </a:solidFill>
                              <a:latin typeface="Times New Roman" pitchFamily="18" charset="0"/>
                              <a:ea typeface="Yu Gothic" pitchFamily="34" charset="-128"/>
                              <a:cs typeface="Times New Roman" pitchFamily="18" charset="0"/>
                            </a:rPr>
                            <a:t>Data Analysis</a:t>
                          </a:r>
                        </a:p>
                      </a:txBody>
                      <a:useSpRect/>
                    </a:txSp>
                    <a:style>
                      <a:lnRef idx="2">
                        <a:schemeClr val="accent4">
                          <a:shade val="50000"/>
                        </a:schemeClr>
                      </a:lnRef>
                      <a:fillRef idx="1">
                        <a:schemeClr val="accent4"/>
                      </a:fillRef>
                      <a:effectRef idx="0">
                        <a:schemeClr val="accent4"/>
                      </a:effectRef>
                      <a:fontRef idx="minor">
                        <a:schemeClr val="lt1"/>
                      </a:fontRef>
                    </a:style>
                  </a:sp>
                  <a:sp>
                    <a:nvSpPr>
                      <a:cNvPr id="36" name="Rectangle 35"/>
                      <a:cNvSpPr/>
                    </a:nvSpPr>
                    <a:spPr>
                      <a:xfrm>
                        <a:off x="3456832" y="5798747"/>
                        <a:ext cx="2834640" cy="876122"/>
                      </a:xfrm>
                      <a:prstGeom prst="rect">
                        <a:avLst/>
                      </a:prstGeom>
                    </a:spPr>
                    <a:txSp>
                      <a:txBody>
                        <a:bodyPr lIns="109728" tIns="54864" rIns="109728" bIns="54864"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2000" dirty="0">
                              <a:latin typeface="Times New Roman" pitchFamily="18" charset="0"/>
                              <a:ea typeface="Yu Gothic" pitchFamily="34" charset="-128"/>
                              <a:cs typeface="Times New Roman" pitchFamily="18" charset="0"/>
                            </a:rPr>
                            <a:t>Findings and Recommendations</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7" name="Straight Arrow Connector 36"/>
                      <a:cNvCxnSpPr/>
                    </a:nvCxnSpPr>
                    <a:spPr>
                      <a:xfrm rot="16200000" flipH="1">
                        <a:off x="4168820" y="5082757"/>
                        <a:ext cx="1093233" cy="17930"/>
                      </a:xfrm>
                      <a:prstGeom prst="straightConnector1">
                        <a:avLst/>
                      </a:prstGeom>
                      <a:ln w="28575">
                        <a:tailEnd type="arrow"/>
                      </a:ln>
                    </a:spPr>
                    <a:style>
                      <a:lnRef idx="3">
                        <a:schemeClr val="accent2"/>
                      </a:lnRef>
                      <a:fillRef idx="0">
                        <a:schemeClr val="accent2"/>
                      </a:fillRef>
                      <a:effectRef idx="2">
                        <a:schemeClr val="accent2"/>
                      </a:effectRef>
                      <a:fontRef idx="minor">
                        <a:schemeClr val="tx1"/>
                      </a:fontRef>
                    </a:style>
                  </a:cxnSp>
                  <a:sp>
                    <a:nvSpPr>
                      <a:cNvPr id="39" name="Rectangle 38"/>
                      <a:cNvSpPr/>
                    </a:nvSpPr>
                    <a:spPr>
                      <a:xfrm>
                        <a:off x="6131858" y="4011168"/>
                        <a:ext cx="3012142" cy="1717279"/>
                      </a:xfrm>
                      <a:prstGeom prst="rect">
                        <a:avLst/>
                      </a:prstGeom>
                    </a:spPr>
                    <a:txSp>
                      <a:txBody>
                        <a:bodyPr lIns="109728" tIns="54864" rIns="109728" bIns="54864"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buFont typeface="Wingdings" pitchFamily="2" charset="2"/>
                            <a:buChar char="§"/>
                          </a:pPr>
                          <a:r>
                            <a:rPr lang="en-US" sz="1600" dirty="0" smtClean="0">
                              <a:latin typeface="Times New Roman" pitchFamily="18" charset="0"/>
                              <a:ea typeface="Yu Gothic" pitchFamily="34" charset="-128"/>
                              <a:cs typeface="Times New Roman" pitchFamily="18" charset="0"/>
                            </a:rPr>
                            <a:t>Respondent profile</a:t>
                          </a:r>
                        </a:p>
                        <a:p>
                          <a:pPr algn="ctr">
                            <a:buFont typeface="Wingdings" pitchFamily="2" charset="2"/>
                            <a:buChar char="§"/>
                          </a:pPr>
                          <a:r>
                            <a:rPr lang="en-US" sz="1600" dirty="0" smtClean="0">
                              <a:latin typeface="Times New Roman" pitchFamily="18" charset="0"/>
                              <a:ea typeface="Yu Gothic" pitchFamily="34" charset="-128"/>
                              <a:cs typeface="Times New Roman" pitchFamily="18" charset="0"/>
                            </a:rPr>
                            <a:t>Willingness and perception of Respondent to go Agri-tourism </a:t>
                          </a:r>
                        </a:p>
                        <a:p>
                          <a:pPr algn="ctr">
                            <a:buFont typeface="Wingdings" pitchFamily="2" charset="2"/>
                            <a:buChar char="§"/>
                          </a:pPr>
                          <a:r>
                            <a:rPr lang="en-US" sz="1600" dirty="0" smtClean="0">
                              <a:latin typeface="Times New Roman" pitchFamily="18" charset="0"/>
                              <a:ea typeface="Yu Gothic" pitchFamily="34" charset="-128"/>
                              <a:cs typeface="Times New Roman" pitchFamily="18" charset="0"/>
                            </a:rPr>
                            <a:t>Livelihood assessment </a:t>
                          </a:r>
                        </a:p>
                        <a:p>
                          <a:pPr algn="ctr"/>
                          <a:endParaRPr lang="en-US" sz="1600" dirty="0" smtClean="0">
                            <a:latin typeface="Times New Roman" pitchFamily="18" charset="0"/>
                            <a:ea typeface="Yu Gothic" pitchFamily="34" charset="-128"/>
                            <a:cs typeface="Times New Roman" pitchFamily="18" charset="0"/>
                          </a:endParaRPr>
                        </a:p>
                        <a:p>
                          <a:pPr algn="ctr"/>
                          <a:endParaRPr lang="en-US" sz="1600" dirty="0">
                            <a:latin typeface="Times New Roman" pitchFamily="18" charset="0"/>
                            <a:ea typeface="Yu Gothic" pitchFamily="34" charset="-128"/>
                            <a:cs typeface="Times New Roman" pitchFamily="18" charset="0"/>
                          </a:endParaRPr>
                        </a:p>
                      </a:txBody>
                      <a:useSpRect/>
                    </a:txSp>
                    <a:style>
                      <a:lnRef idx="2">
                        <a:schemeClr val="accent2">
                          <a:shade val="50000"/>
                        </a:schemeClr>
                      </a:lnRef>
                      <a:fillRef idx="1">
                        <a:schemeClr val="accent2"/>
                      </a:fillRef>
                      <a:effectRef idx="0">
                        <a:schemeClr val="accent2"/>
                      </a:effectRef>
                      <a:fontRef idx="minor">
                        <a:schemeClr val="lt1"/>
                      </a:fontRef>
                    </a:style>
                  </a:sp>
                  <a:sp>
                    <a:nvSpPr>
                      <a:cNvPr id="40" name="Rectangle 39"/>
                      <a:cNvSpPr/>
                    </a:nvSpPr>
                    <a:spPr>
                      <a:xfrm>
                        <a:off x="354106" y="4334437"/>
                        <a:ext cx="3012142" cy="1264024"/>
                      </a:xfrm>
                      <a:prstGeom prst="rect">
                        <a:avLst/>
                      </a:prstGeom>
                    </a:spPr>
                    <a:txSp>
                      <a:txBody>
                        <a:bodyPr lIns="109728" tIns="54864" rIns="109728" bIns="54864"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buFont typeface="Wingdings" pitchFamily="2" charset="2"/>
                            <a:buChar char="§"/>
                          </a:pPr>
                          <a:r>
                            <a:rPr lang="en-US" sz="1600" dirty="0" smtClean="0">
                              <a:latin typeface="Times New Roman" pitchFamily="18" charset="0"/>
                              <a:ea typeface="Yu Gothic" pitchFamily="34" charset="-128"/>
                              <a:cs typeface="Times New Roman" pitchFamily="18" charset="0"/>
                            </a:rPr>
                            <a:t>Status</a:t>
                          </a:r>
                        </a:p>
                        <a:p>
                          <a:pPr algn="ctr">
                            <a:buFont typeface="Wingdings" pitchFamily="2" charset="2"/>
                            <a:buChar char="§"/>
                          </a:pPr>
                          <a:r>
                            <a:rPr lang="en-US" sz="1600" dirty="0" smtClean="0">
                              <a:latin typeface="Times New Roman" pitchFamily="18" charset="0"/>
                              <a:ea typeface="Yu Gothic" pitchFamily="34" charset="-128"/>
                              <a:cs typeface="Times New Roman" pitchFamily="18" charset="0"/>
                            </a:rPr>
                            <a:t>Destination selection</a:t>
                          </a:r>
                        </a:p>
                        <a:p>
                          <a:pPr algn="ctr">
                            <a:buFont typeface="Wingdings" pitchFamily="2" charset="2"/>
                            <a:buChar char="§"/>
                          </a:pPr>
                          <a:r>
                            <a:rPr lang="en-US" sz="1600" dirty="0" smtClean="0">
                              <a:latin typeface="Times New Roman" pitchFamily="18" charset="0"/>
                              <a:ea typeface="Yu Gothic" pitchFamily="34" charset="-128"/>
                              <a:cs typeface="Times New Roman" pitchFamily="18" charset="0"/>
                            </a:rPr>
                            <a:t>Means and way of promotion</a:t>
                          </a:r>
                        </a:p>
                        <a:p>
                          <a:pPr algn="ctr"/>
                          <a:endParaRPr lang="en-US" sz="1600" dirty="0">
                            <a:latin typeface="Times New Roman" pitchFamily="18" charset="0"/>
                            <a:ea typeface="Yu Gothic" pitchFamily="34" charset="-128"/>
                            <a:cs typeface="Times New Roman" pitchFamily="18" charset="0"/>
                          </a:endParaRPr>
                        </a:p>
                      </a:txBody>
                      <a:useSpRect/>
                    </a:txSp>
                    <a:style>
                      <a:lnRef idx="2">
                        <a:schemeClr val="accent2">
                          <a:shade val="50000"/>
                        </a:schemeClr>
                      </a:lnRef>
                      <a:fillRef idx="1">
                        <a:schemeClr val="accent2"/>
                      </a:fillRef>
                      <a:effectRef idx="0">
                        <a:schemeClr val="accent2"/>
                      </a:effectRef>
                      <a:fontRef idx="minor">
                        <a:schemeClr val="lt1"/>
                      </a:fontRef>
                    </a:style>
                  </a:sp>
                  <a:cxnSp>
                    <a:nvCxnSpPr>
                      <a:cNvPr id="48" name="Straight Arrow Connector 47"/>
                      <a:cNvCxnSpPr>
                        <a:stCxn id="31" idx="1"/>
                      </a:cNvCxnSpPr>
                    </a:nvCxnSpPr>
                    <a:spPr>
                      <a:xfrm rot="10800000" flipV="1">
                        <a:off x="3550027" y="4309483"/>
                        <a:ext cx="355323" cy="7022"/>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50" name="Straight Arrow Connector 49"/>
                      <a:cNvCxnSpPr>
                        <a:stCxn id="31" idx="3"/>
                      </a:cNvCxnSpPr>
                    </a:nvCxnSpPr>
                    <a:spPr>
                      <a:xfrm flipV="1">
                        <a:off x="5520150" y="4289613"/>
                        <a:ext cx="544474" cy="1987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503C8C" w:rsidRPr="00503C8C" w:rsidRDefault="00503C8C" w:rsidP="00503C8C">
      <w:pPr>
        <w:pStyle w:val="Heading2"/>
      </w:pPr>
      <w:bookmarkStart w:id="74" w:name="_Toc48677760"/>
      <w:r w:rsidRPr="00C81733">
        <w:t>Scope</w:t>
      </w:r>
      <w:bookmarkEnd w:id="74"/>
    </w:p>
    <w:p w:rsidR="00503C8C" w:rsidRDefault="00503C8C" w:rsidP="00503C8C">
      <w:pPr>
        <w:pStyle w:val="BodyText"/>
        <w:rPr>
          <w:szCs w:val="22"/>
        </w:rPr>
      </w:pPr>
      <w:r>
        <w:t>Lots of interest of people on agriculture can be revived, if higher economic potential is seen in this field. This study will help in providing the path that can be taken to develop the area from agricultural tourism perspective.</w:t>
      </w:r>
    </w:p>
    <w:p w:rsidR="00503C8C" w:rsidRDefault="00503C8C" w:rsidP="00503C8C">
      <w:pPr>
        <w:pStyle w:val="BodyText"/>
      </w:pPr>
      <w:r w:rsidRPr="00E12AB0">
        <w:t>The investigation was carried out only in the Thaha</w:t>
      </w:r>
      <w:r w:rsidR="009D1F21">
        <w:t xml:space="preserve"> municipality Bagamati  </w:t>
      </w:r>
      <w:r w:rsidR="00CA7D60">
        <w:t xml:space="preserve"> province</w:t>
      </w:r>
      <w:r w:rsidRPr="00E12AB0">
        <w:t xml:space="preserve">; therefore the results of the study </w:t>
      </w:r>
      <w:r>
        <w:t>can</w:t>
      </w:r>
      <w:r w:rsidRPr="00E12AB0">
        <w:t xml:space="preserve"> be generalized for other districts of </w:t>
      </w:r>
      <w:r>
        <w:t>the country because Nepal is Agriculture based.</w:t>
      </w:r>
    </w:p>
    <w:p w:rsidR="00503C8C" w:rsidRDefault="00503C8C" w:rsidP="00503C8C">
      <w:pPr>
        <w:pStyle w:val="BodyText"/>
      </w:pPr>
      <w:r w:rsidRPr="00E12AB0">
        <w:t>A</w:t>
      </w:r>
      <w:r>
        <w:t>lthou</w:t>
      </w:r>
      <w:r w:rsidRPr="00E12AB0">
        <w:t>g</w:t>
      </w:r>
      <w:r>
        <w:t>h e</w:t>
      </w:r>
      <w:r w:rsidRPr="00E12AB0">
        <w:t>v</w:t>
      </w:r>
      <w:r>
        <w:t>e</w:t>
      </w:r>
      <w:r w:rsidRPr="00E12AB0">
        <w:t>r</w:t>
      </w:r>
      <w:r>
        <w:t>y e</w:t>
      </w:r>
      <w:r w:rsidRPr="00E12AB0">
        <w:t>f</w:t>
      </w:r>
      <w:r>
        <w:t>fo</w:t>
      </w:r>
      <w:r w:rsidRPr="00E12AB0">
        <w:t>r</w:t>
      </w:r>
      <w:r>
        <w:t>t h</w:t>
      </w:r>
      <w:r w:rsidRPr="00E12AB0">
        <w:t>a</w:t>
      </w:r>
      <w:r>
        <w:t>s</w:t>
      </w:r>
      <w:r w:rsidRPr="00E12AB0">
        <w:t xml:space="preserve"> b</w:t>
      </w:r>
      <w:r>
        <w:t>een</w:t>
      </w:r>
      <w:r w:rsidRPr="00E12AB0">
        <w:t xml:space="preserve"> m</w:t>
      </w:r>
      <w:r>
        <w:t>ade to</w:t>
      </w:r>
      <w:r w:rsidRPr="00E12AB0">
        <w:t xml:space="preserve"> g</w:t>
      </w:r>
      <w:r>
        <w:t>et un</w:t>
      </w:r>
      <w:r w:rsidRPr="00E12AB0">
        <w:t>b</w:t>
      </w:r>
      <w:r>
        <w:t>ias</w:t>
      </w:r>
      <w:r w:rsidRPr="00E12AB0">
        <w:t>e</w:t>
      </w:r>
      <w:r>
        <w:t>d</w:t>
      </w:r>
      <w:r w:rsidRPr="00E12AB0">
        <w:t xml:space="preserve"> r</w:t>
      </w:r>
      <w:r>
        <w:t>espon</w:t>
      </w:r>
      <w:r w:rsidRPr="00E12AB0">
        <w:t>s</w:t>
      </w:r>
      <w:r>
        <w:t>es from the re</w:t>
      </w:r>
      <w:r w:rsidRPr="00E12AB0">
        <w:t>s</w:t>
      </w:r>
      <w:r>
        <w:t>pond</w:t>
      </w:r>
      <w:r w:rsidRPr="00E12AB0">
        <w:t>e</w:t>
      </w:r>
      <w:r>
        <w:t>nt</w:t>
      </w:r>
      <w:r w:rsidRPr="00E12AB0">
        <w:t>s</w:t>
      </w:r>
      <w:r>
        <w:t>, ps</w:t>
      </w:r>
      <w:r w:rsidRPr="00E12AB0">
        <w:t>y</w:t>
      </w:r>
      <w:r>
        <w:t>cho</w:t>
      </w:r>
      <w:r w:rsidRPr="00E12AB0">
        <w:t>l</w:t>
      </w:r>
      <w:r>
        <w:t>o</w:t>
      </w:r>
      <w:r w:rsidRPr="00E12AB0">
        <w:t>g</w:t>
      </w:r>
      <w:r>
        <w:t>ic</w:t>
      </w:r>
      <w:r w:rsidRPr="00E12AB0">
        <w:t>a</w:t>
      </w:r>
      <w:r>
        <w:t xml:space="preserve">l </w:t>
      </w:r>
      <w:r w:rsidR="001750ED">
        <w:t>b</w:t>
      </w:r>
      <w:r w:rsidR="001750ED" w:rsidRPr="00E12AB0">
        <w:t>e</w:t>
      </w:r>
      <w:r w:rsidR="001750ED">
        <w:t>ha</w:t>
      </w:r>
      <w:r w:rsidR="001750ED" w:rsidRPr="00E12AB0">
        <w:t>v</w:t>
      </w:r>
      <w:r w:rsidR="001750ED">
        <w:t>iour</w:t>
      </w:r>
      <w:r>
        <w:t xml:space="preserve"> </w:t>
      </w:r>
      <w:r w:rsidRPr="00E12AB0">
        <w:t>o</w:t>
      </w:r>
      <w:r>
        <w:t xml:space="preserve">f </w:t>
      </w:r>
      <w:r w:rsidRPr="00E12AB0">
        <w:t>n</w:t>
      </w:r>
      <w:r>
        <w:t>ot</w:t>
      </w:r>
      <w:r w:rsidRPr="00E12AB0">
        <w:t xml:space="preserve"> r</w:t>
      </w:r>
      <w:r>
        <w:t>e</w:t>
      </w:r>
      <w:r w:rsidRPr="00E12AB0">
        <w:t>v</w:t>
      </w:r>
      <w:r>
        <w:t>eal</w:t>
      </w:r>
      <w:r w:rsidRPr="00E12AB0">
        <w:t>i</w:t>
      </w:r>
      <w:r>
        <w:t xml:space="preserve">ng the </w:t>
      </w:r>
      <w:r w:rsidRPr="00E12AB0">
        <w:t>t</w:t>
      </w:r>
      <w:r>
        <w:t>r</w:t>
      </w:r>
      <w:r w:rsidRPr="00E12AB0">
        <w:t>u</w:t>
      </w:r>
      <w:r>
        <w:t>th c</w:t>
      </w:r>
      <w:r w:rsidRPr="00E12AB0">
        <w:t>a</w:t>
      </w:r>
      <w:r>
        <w:t>nn</w:t>
      </w:r>
      <w:r w:rsidRPr="00E12AB0">
        <w:t>o</w:t>
      </w:r>
      <w:r>
        <w:t xml:space="preserve">t be </w:t>
      </w:r>
      <w:r w:rsidRPr="00E12AB0">
        <w:t>c</w:t>
      </w:r>
      <w:r>
        <w:t>o</w:t>
      </w:r>
      <w:r w:rsidRPr="00E12AB0">
        <w:t>m</w:t>
      </w:r>
      <w:r>
        <w:t>ple</w:t>
      </w:r>
      <w:r w:rsidRPr="00E12AB0">
        <w:t>te</w:t>
      </w:r>
      <w:r>
        <w:t>ly rul</w:t>
      </w:r>
      <w:r w:rsidRPr="00E12AB0">
        <w:t>e</w:t>
      </w:r>
      <w:r>
        <w:t>d o</w:t>
      </w:r>
      <w:r w:rsidRPr="00E12AB0">
        <w:t>u</w:t>
      </w:r>
      <w:r>
        <w:t>t.</w:t>
      </w:r>
    </w:p>
    <w:p w:rsidR="00503C8C" w:rsidRDefault="00503C8C" w:rsidP="00503C8C">
      <w:pPr>
        <w:pStyle w:val="BodyText"/>
      </w:pPr>
      <w:r w:rsidRPr="00E12AB0">
        <w:t>Being  a  student’s  project,  it  has  all  the  limita</w:t>
      </w:r>
      <w:r>
        <w:t>tions  which  are  common  i.e.</w:t>
      </w:r>
      <w:r w:rsidRPr="00E12AB0">
        <w:t xml:space="preserve"> the</w:t>
      </w:r>
      <w:r>
        <w:t xml:space="preserve"> li</w:t>
      </w:r>
      <w:r w:rsidRPr="00E12AB0">
        <w:t>m</w:t>
      </w:r>
      <w:r>
        <w:t>it</w:t>
      </w:r>
      <w:r w:rsidRPr="00E12AB0">
        <w:t>a</w:t>
      </w:r>
      <w:r>
        <w:t>ti</w:t>
      </w:r>
      <w:r w:rsidRPr="00E12AB0">
        <w:t>o</w:t>
      </w:r>
      <w:r>
        <w:t>n of ti</w:t>
      </w:r>
      <w:r w:rsidRPr="00E12AB0">
        <w:t>me</w:t>
      </w:r>
      <w:r>
        <w:t xml:space="preserve">, </w:t>
      </w:r>
      <w:r w:rsidRPr="00E12AB0">
        <w:t>m</w:t>
      </w:r>
      <w:r>
        <w:t>oney</w:t>
      </w:r>
      <w:r w:rsidRPr="00E12AB0">
        <w:t xml:space="preserve"> a</w:t>
      </w:r>
      <w:r>
        <w:t>nd ot</w:t>
      </w:r>
      <w:r w:rsidRPr="00E12AB0">
        <w:t>h</w:t>
      </w:r>
      <w:r>
        <w:t>er res</w:t>
      </w:r>
      <w:r w:rsidRPr="00E12AB0">
        <w:t>o</w:t>
      </w:r>
      <w:r>
        <w:t>ur</w:t>
      </w:r>
      <w:r w:rsidRPr="00E12AB0">
        <w:t>c</w:t>
      </w:r>
      <w:r>
        <w:t>es.</w:t>
      </w:r>
      <w:r w:rsidR="007A7677">
        <w:t xml:space="preserve"> </w:t>
      </w:r>
      <w:r w:rsidRPr="00E12AB0">
        <w:t>T</w:t>
      </w:r>
      <w:r>
        <w:t>he</w:t>
      </w:r>
      <w:r w:rsidRPr="00E12AB0">
        <w:t xml:space="preserve"> f</w:t>
      </w:r>
      <w:r>
        <w:t>ind</w:t>
      </w:r>
      <w:r w:rsidRPr="00E12AB0">
        <w:t>i</w:t>
      </w:r>
      <w:r>
        <w:t>n</w:t>
      </w:r>
      <w:r w:rsidRPr="00E12AB0">
        <w:t>g</w:t>
      </w:r>
      <w:r>
        <w:t>s of t</w:t>
      </w:r>
      <w:r w:rsidRPr="00E12AB0">
        <w:t>h</w:t>
      </w:r>
      <w:r>
        <w:t xml:space="preserve">e </w:t>
      </w:r>
      <w:r w:rsidRPr="00E12AB0">
        <w:t>s</w:t>
      </w:r>
      <w:r>
        <w:t>tudy a</w:t>
      </w:r>
      <w:r w:rsidRPr="00E12AB0">
        <w:t>r</w:t>
      </w:r>
      <w:r>
        <w:t>e bas</w:t>
      </w:r>
      <w:r w:rsidRPr="00E12AB0">
        <w:t>e</w:t>
      </w:r>
      <w:r>
        <w:t>d s</w:t>
      </w:r>
      <w:r w:rsidRPr="00E12AB0">
        <w:t>o</w:t>
      </w:r>
      <w:r>
        <w:t>l</w:t>
      </w:r>
      <w:r w:rsidRPr="00E12AB0">
        <w:t>e</w:t>
      </w:r>
      <w:r>
        <w:t>ly on the exp</w:t>
      </w:r>
      <w:r w:rsidRPr="00E12AB0">
        <w:t>re</w:t>
      </w:r>
      <w:r>
        <w:t xml:space="preserve">ssed </w:t>
      </w:r>
      <w:r w:rsidRPr="00E12AB0">
        <w:t>o</w:t>
      </w:r>
      <w:r>
        <w:t>pi</w:t>
      </w:r>
      <w:r w:rsidRPr="00E12AB0">
        <w:t>n</w:t>
      </w:r>
      <w:r>
        <w:t xml:space="preserve">ion </w:t>
      </w:r>
      <w:r w:rsidRPr="00E12AB0">
        <w:t>o</w:t>
      </w:r>
      <w:r>
        <w:t xml:space="preserve">f </w:t>
      </w:r>
      <w:r w:rsidRPr="00E12AB0">
        <w:t>t</w:t>
      </w:r>
      <w:r>
        <w:t xml:space="preserve">he </w:t>
      </w:r>
      <w:r w:rsidRPr="00E12AB0">
        <w:t>r</w:t>
      </w:r>
      <w:r>
        <w:t>espo</w:t>
      </w:r>
      <w:r w:rsidRPr="00E12AB0">
        <w:t>nd</w:t>
      </w:r>
      <w:r>
        <w:t>en</w:t>
      </w:r>
      <w:r w:rsidRPr="00E12AB0">
        <w:t>t</w:t>
      </w:r>
      <w:r>
        <w:t xml:space="preserve">s, field study and </w:t>
      </w:r>
      <w:r w:rsidRPr="00E12AB0">
        <w:t>th</w:t>
      </w:r>
      <w:r>
        <w:t>e o</w:t>
      </w:r>
      <w:r w:rsidRPr="00E12AB0">
        <w:t>b</w:t>
      </w:r>
      <w:r>
        <w:t>je</w:t>
      </w:r>
      <w:r w:rsidRPr="00E12AB0">
        <w:t>c</w:t>
      </w:r>
      <w:r>
        <w:t>ti</w:t>
      </w:r>
      <w:r w:rsidRPr="00E12AB0">
        <w:t>v</w:t>
      </w:r>
      <w:r>
        <w:t xml:space="preserve">e </w:t>
      </w:r>
      <w:r w:rsidRPr="00E12AB0">
        <w:t>t</w:t>
      </w:r>
      <w:r>
        <w:t>o t</w:t>
      </w:r>
      <w:r w:rsidRPr="00E12AB0">
        <w:t>h</w:t>
      </w:r>
      <w:r>
        <w:t>e d</w:t>
      </w:r>
      <w:r w:rsidRPr="00E12AB0">
        <w:t>es</w:t>
      </w:r>
      <w:r>
        <w:t>ired le</w:t>
      </w:r>
      <w:r w:rsidRPr="00E12AB0">
        <w:t>v</w:t>
      </w:r>
      <w:r>
        <w:t>el</w:t>
      </w:r>
      <w:r w:rsidRPr="00E12AB0">
        <w:t xml:space="preserve"> m</w:t>
      </w:r>
      <w:r>
        <w:t>i</w:t>
      </w:r>
      <w:r w:rsidRPr="00E12AB0">
        <w:t>g</w:t>
      </w:r>
      <w:r>
        <w:t>ht n</w:t>
      </w:r>
      <w:r w:rsidRPr="00E12AB0">
        <w:t>o</w:t>
      </w:r>
      <w:r>
        <w:t xml:space="preserve">t be </w:t>
      </w:r>
      <w:r w:rsidRPr="00E12AB0">
        <w:t>a</w:t>
      </w:r>
      <w:r>
        <w:t>ch</w:t>
      </w:r>
      <w:r w:rsidRPr="00E12AB0">
        <w:t>i</w:t>
      </w:r>
      <w:r>
        <w:t>e</w:t>
      </w:r>
      <w:r w:rsidRPr="00E12AB0">
        <w:t>v</w:t>
      </w:r>
      <w:r>
        <w:t xml:space="preserve">ed </w:t>
      </w:r>
      <w:r w:rsidRPr="00E12AB0">
        <w:t>f</w:t>
      </w:r>
      <w:r>
        <w:t>or ex</w:t>
      </w:r>
      <w:r w:rsidRPr="00E12AB0">
        <w:t>t</w:t>
      </w:r>
      <w:r>
        <w:t>rap</w:t>
      </w:r>
      <w:r w:rsidRPr="00E12AB0">
        <w:t>o</w:t>
      </w:r>
      <w:r>
        <w:t>l</w:t>
      </w:r>
      <w:r w:rsidRPr="00E12AB0">
        <w:t>a</w:t>
      </w:r>
      <w:r>
        <w:t>ti</w:t>
      </w:r>
      <w:r w:rsidRPr="00E12AB0">
        <w:t>o</w:t>
      </w:r>
      <w:r>
        <w:t>n.</w:t>
      </w:r>
    </w:p>
    <w:p w:rsidR="0047725F" w:rsidRPr="00503C8C" w:rsidRDefault="0047725F" w:rsidP="0047725F">
      <w:pPr>
        <w:pStyle w:val="Heading2"/>
      </w:pPr>
      <w:bookmarkStart w:id="75" w:name="_Toc48677761"/>
      <w:r>
        <w:t>Expected output</w:t>
      </w:r>
      <w:bookmarkEnd w:id="75"/>
    </w:p>
    <w:p w:rsidR="00132382" w:rsidRPr="007A7677" w:rsidRDefault="00BC5527" w:rsidP="00855DE3">
      <w:pPr>
        <w:pStyle w:val="BodyText"/>
        <w:numPr>
          <w:ilvl w:val="0"/>
          <w:numId w:val="73"/>
        </w:numPr>
      </w:pPr>
      <w:r w:rsidRPr="007A7677">
        <w:rPr>
          <w:rFonts w:hint="eastAsia"/>
        </w:rPr>
        <w:t>Understanding of agri-tourism planning of  municipalities  and develo</w:t>
      </w:r>
      <w:r w:rsidR="0047725F" w:rsidRPr="007A7677">
        <w:rPr>
          <w:rFonts w:hint="eastAsia"/>
        </w:rPr>
        <w:t>pment of agri –tourism in Nepal</w:t>
      </w:r>
      <w:r w:rsidR="0047725F" w:rsidRPr="007A7677">
        <w:t xml:space="preserve"> and </w:t>
      </w:r>
      <w:r w:rsidRPr="007A7677">
        <w:rPr>
          <w:rFonts w:hint="eastAsia"/>
        </w:rPr>
        <w:t>Potential of agri-tourism in municipalities of Nepal</w:t>
      </w:r>
    </w:p>
    <w:p w:rsidR="00AE179A" w:rsidRPr="007A7677" w:rsidRDefault="00BC5527" w:rsidP="00855DE3">
      <w:pPr>
        <w:pStyle w:val="BodyText"/>
        <w:numPr>
          <w:ilvl w:val="0"/>
          <w:numId w:val="73"/>
        </w:numPr>
      </w:pPr>
      <w:r w:rsidRPr="007A7677">
        <w:rPr>
          <w:rFonts w:hint="eastAsia"/>
        </w:rPr>
        <w:t xml:space="preserve">The data which collected from Thaha municipality will help the agri –tourism </w:t>
      </w:r>
      <w:r w:rsidR="005B5D1D" w:rsidRPr="007A7677">
        <w:t>potential, means</w:t>
      </w:r>
      <w:r w:rsidRPr="007A7677">
        <w:rPr>
          <w:rFonts w:hint="eastAsia"/>
        </w:rPr>
        <w:t xml:space="preserve"> ,ways of promoting of study areas.</w:t>
      </w:r>
    </w:p>
    <w:p w:rsidR="00AE179A" w:rsidRPr="00AE179A" w:rsidRDefault="006736B4" w:rsidP="00AE179A">
      <w:pPr>
        <w:pStyle w:val="Heading1"/>
      </w:pPr>
      <w:bookmarkStart w:id="76" w:name="_Toc533324725"/>
      <w:r>
        <w:rPr>
          <w:lang w:val="en-US" w:eastAsia="ja-JP" w:bidi="ne-NP"/>
        </w:rPr>
        <w:lastRenderedPageBreak/>
        <w:pict>
          <v:shape id="_x0000_s62767" type="#_x0000_t202" style="position:absolute;left:0;text-align:left;margin-left:-3.45pt;margin-top:.85pt;width:352pt;height:25.6pt;z-index:253159936;mso-height-percent:200;mso-height-percent:200;mso-width-relative:margin;mso-height-relative:margin" stroked="f">
            <v:textbox style="mso-next-textbox:#_x0000_s62767;mso-fit-shape-to-text:t">
              <w:txbxContent>
                <w:p w:rsidR="00D57289" w:rsidRPr="00963AB7" w:rsidRDefault="00D57289" w:rsidP="00DC0C44">
                  <w:pPr>
                    <w:rPr>
                      <w:b/>
                      <w:bCs/>
                      <w:sz w:val="32"/>
                      <w:szCs w:val="32"/>
                    </w:rPr>
                  </w:pPr>
                  <w:r w:rsidRPr="00963AB7">
                    <w:rPr>
                      <w:b/>
                      <w:bCs/>
                      <w:sz w:val="32"/>
                      <w:szCs w:val="32"/>
                    </w:rPr>
                    <w:t>CHAPTER TWO: LITERATURE REVIEW</w:t>
                  </w:r>
                </w:p>
              </w:txbxContent>
            </v:textbox>
          </v:shape>
        </w:pict>
      </w:r>
      <w:bookmarkStart w:id="77" w:name="_Toc48677762"/>
      <w:r w:rsidR="001750ED" w:rsidRPr="00AE179A">
        <w:t>LITERATURE REVIEW</w:t>
      </w:r>
      <w:bookmarkEnd w:id="76"/>
      <w:bookmarkEnd w:id="77"/>
    </w:p>
    <w:p w:rsidR="00AE179A" w:rsidRPr="00AE179A" w:rsidRDefault="00AE179A" w:rsidP="00AE179A">
      <w:pPr>
        <w:pStyle w:val="Heading2"/>
      </w:pPr>
      <w:bookmarkStart w:id="78" w:name="_Toc533324726"/>
      <w:bookmarkStart w:id="79" w:name="_Toc48677763"/>
      <w:r w:rsidRPr="00AE179A">
        <w:t>Tourism</w:t>
      </w:r>
      <w:bookmarkEnd w:id="78"/>
      <w:bookmarkEnd w:id="79"/>
    </w:p>
    <w:p w:rsidR="00AE179A" w:rsidRDefault="00AE179A" w:rsidP="00AE179A">
      <w:pPr>
        <w:pStyle w:val="Heading3"/>
      </w:pPr>
      <w:bookmarkStart w:id="80" w:name="_Toc48677764"/>
      <w:r w:rsidRPr="00CB6FE6">
        <w:t>Introduction to global tourism</w:t>
      </w:r>
      <w:bookmarkEnd w:id="80"/>
      <w:r>
        <w:tab/>
      </w:r>
    </w:p>
    <w:p w:rsidR="00AE179A" w:rsidRDefault="00AE179A" w:rsidP="00AE179A">
      <w:pPr>
        <w:pStyle w:val="BodyText"/>
      </w:pPr>
      <w:r w:rsidRPr="00ED6612">
        <w:t xml:space="preserve">Tourism history </w:t>
      </w:r>
      <w:r>
        <w:t>starts with the history of mankind. In the past a very concise definition for tourism could be “travelling for pleasure”. However people travel for a wide variety of reasons- religious, for research, for adventures, for business and so on. And thus with time and advancement, tourism is no longer a simple concept. It has become a complex phenomenon. The world tourism organization defines tourist as people “traveling to and staying in places outside their usual environment for not more than one consecutive year for leisure, business and other purpose” (Wikipedia –Tourism).</w:t>
      </w:r>
    </w:p>
    <w:p w:rsidR="00AE179A" w:rsidRDefault="00AE179A" w:rsidP="00AE179A">
      <w:pPr>
        <w:pStyle w:val="BodyText"/>
      </w:pPr>
      <w:r>
        <w:t>Over the last six decades tourism has experienced continued expansion and diversification and has become one of the largest and fastest growing industries and economic sector of the world. Despite occasional disturbance, there has been an uninterrupted growth in international tourist arrivals - from 25 million in 1950, to 278 million in1980, 528 million in 1995, 1035 million in 2012 and million in 2017.</w:t>
      </w:r>
    </w:p>
    <w:p w:rsidR="00AE179A" w:rsidRDefault="00AE179A" w:rsidP="00AE179A">
      <w:pPr>
        <w:pStyle w:val="BodyText"/>
      </w:pPr>
      <w:r w:rsidRPr="00EC6F65">
        <w:t>In 2017, Travel &amp; Tourism’s direct, indirect and induced impact accounted for: US$8.3 trillion contribution to the world’s GDP, 10.4% of global GDP</w:t>
      </w:r>
      <w:r>
        <w:t>,</w:t>
      </w:r>
      <w:r w:rsidRPr="00EC6F65">
        <w:t xml:space="preserve"> 313 million jobs, 1 in 10 jobs around the world US$1.5 trillion exports (6.5% of total exports, 28.8% of global services exports)</w:t>
      </w:r>
      <w:r>
        <w:t>,</w:t>
      </w:r>
      <w:r w:rsidRPr="00EC6F65">
        <w:t xml:space="preserve"> US$882 billion investment (4.5% of total investment</w:t>
      </w:r>
      <w:r>
        <w:t>.</w:t>
      </w:r>
    </w:p>
    <w:p w:rsidR="00AE179A" w:rsidRDefault="00AE179A" w:rsidP="00AE179A">
      <w:pPr>
        <w:pStyle w:val="BodyText"/>
      </w:pPr>
      <w:r w:rsidRPr="004A7EAB">
        <w:t>The research shows that 2017 was a bumper year for the global Travel &amp; Tourism sector, which grew at 4.6%, much faster than the economy as a whole (3% growth during 2017). Its role as a driver of prosperity is clear, as the sector created 7 million new jobs in 2017, 1 in 5 of all new jobs across the world.</w:t>
      </w:r>
    </w:p>
    <w:p w:rsidR="00AE179A" w:rsidRDefault="00AE179A" w:rsidP="00AE179A">
      <w:pPr>
        <w:pStyle w:val="BodyText"/>
      </w:pPr>
      <w:r>
        <w:t>By 2023, WTTC forecasts that Travel and tourisms total economic contribution will account for 10% of global GDP, $10.5 trillion US$ and 1 in 10 jobs. Total travel and tourism employment is forecasts to add over 70 million jobs over next decade, with two –third of those additional jobs in Asia. Asia will continue to lead growth of the industry, with annual average growth of over 6%.</w:t>
      </w:r>
    </w:p>
    <w:p w:rsidR="00AE179A" w:rsidRDefault="00AE179A" w:rsidP="00AE179A">
      <w:pPr>
        <w:pStyle w:val="BodyText"/>
      </w:pPr>
      <w:r>
        <w:t>It is quite evident that tourism is an attractive tool for economic development especially to the developing world for its strong multiplier effect and capacity to bring in needed foreign exchange earnings, promoting income and employment in various sectors of the industry.</w:t>
      </w:r>
    </w:p>
    <w:p w:rsidR="00AE179A" w:rsidRDefault="00AE179A" w:rsidP="00AE179A">
      <w:pPr>
        <w:pStyle w:val="BodyText"/>
      </w:pPr>
      <w:r>
        <w:lastRenderedPageBreak/>
        <w:t>According to Sharpley (2009) the fact that tourism development is often based on already existing attraction such as wildness area, heritage sites, and beaches, it means that tourism frequently has relatively low start –up costs compared to other industries. Therefore it has been able to grow as a principal economic sector in a significant portion of the developing world – including countries like Nepal, Costarica and Jmaica where finances, skilled labor, and capital resources necessary to establish new industries are scarce. (Khatri,n.d.)</w:t>
      </w:r>
    </w:p>
    <w:p w:rsidR="00AE179A" w:rsidRDefault="00AE179A" w:rsidP="00AE179A">
      <w:pPr>
        <w:pStyle w:val="BodyText"/>
      </w:pPr>
      <w:r>
        <w:t>Also because of lack of knowledge and skills most if the developing nation despite having promising economic potential from tourism industry, are still dependent on more affluent nations and have not been able to take full advantage. Most of the profit from tourism I the world usually go back to Honey and Stewart refer to as “the country of departure, “the more affluent nations from which as much as 85 percent of international tourists originate (Khatri,n.d) .Therefore because of this inequitable nature of global distribution of benefit from tourism ,this industry is becoming a target of substantial controversy and criticism. Nonetheless in many cases of developing world, tourism has come to become a vital ingredient of their development policies (Sharpley 2009), as not many other options for development area available to them. And tourism has undoubtedly contributed to their overall socio-economic development.</w:t>
      </w:r>
    </w:p>
    <w:p w:rsidR="00AE179A" w:rsidRPr="00AE179A" w:rsidRDefault="00AE179A" w:rsidP="00AE179A">
      <w:pPr>
        <w:pStyle w:val="Heading2"/>
      </w:pPr>
      <w:bookmarkStart w:id="81" w:name="_Toc533324728"/>
      <w:bookmarkStart w:id="82" w:name="_Toc48677765"/>
      <w:r w:rsidRPr="00AE179A">
        <w:t>Impact of Tourism</w:t>
      </w:r>
      <w:bookmarkEnd w:id="81"/>
      <w:bookmarkEnd w:id="82"/>
    </w:p>
    <w:p w:rsidR="00AE179A" w:rsidRPr="00AE179A" w:rsidRDefault="00AE179A" w:rsidP="00AE179A">
      <w:pPr>
        <w:pStyle w:val="BodyText"/>
        <w:rPr>
          <w:b/>
          <w:bCs/>
        </w:rPr>
      </w:pPr>
      <w:r w:rsidRPr="00AE179A">
        <w:rPr>
          <w:b/>
          <w:bCs/>
        </w:rPr>
        <w:t>Tourism is a goose that not only lays a golden egg, but also fouls its own nest.</w:t>
      </w:r>
    </w:p>
    <w:p w:rsidR="00AE179A" w:rsidRDefault="00AE179A" w:rsidP="00AE179A">
      <w:pPr>
        <w:pStyle w:val="BodyText"/>
      </w:pPr>
      <w:r>
        <w:t>(Hawkins, 1982 cf Kreag, 2001)</w:t>
      </w:r>
    </w:p>
    <w:p w:rsidR="00AE179A" w:rsidRDefault="00AE179A" w:rsidP="00AE179A">
      <w:pPr>
        <w:pStyle w:val="BodyText"/>
      </w:pPr>
      <w:r>
        <w:t>Like most other industries .tourism industry also has both positive and negative impacts. And especially since tourism is about visitors from different places travelling to other places including different social interaction, learning, spending, and earning in this process, tourism in bound to have an impact on the various aspects of a society.</w:t>
      </w:r>
    </w:p>
    <w:p w:rsidR="00AE179A" w:rsidRPr="00B5568C" w:rsidRDefault="00AE179A" w:rsidP="00AE179A">
      <w:pPr>
        <w:pStyle w:val="BodyText"/>
      </w:pPr>
      <w:r>
        <w:t xml:space="preserve">On one hand tourism contributes to an increase in employment opportunities and thus improves the local and national economy. However it is also responsible for the increased price of goods and services causing a significant rise in the cost of living. Although tourism claims to be a “clean “industry,as  it does not include any sort of directly polluting element like the furnaces and flues. While it is quite evident that tourism is an attractive tool for economic development. Tourism is also very volatile industry. The visitors quickly abandon the places they formerly visited if they sense any sort of threats to health or security. Tourism affects the economic, socio- cultural and environmental aspects both positively and negatively. </w:t>
      </w:r>
    </w:p>
    <w:p w:rsidR="00AE179A" w:rsidRPr="00AE179A" w:rsidRDefault="00AE179A" w:rsidP="00AE179A">
      <w:pPr>
        <w:pStyle w:val="Heading2"/>
      </w:pPr>
      <w:bookmarkStart w:id="83" w:name="_Toc533324729"/>
      <w:bookmarkStart w:id="84" w:name="_Toc48677766"/>
      <w:r w:rsidRPr="00AE179A">
        <w:lastRenderedPageBreak/>
        <w:t>Evolution of tourism</w:t>
      </w:r>
      <w:bookmarkEnd w:id="83"/>
      <w:bookmarkEnd w:id="84"/>
    </w:p>
    <w:p w:rsidR="00AE179A" w:rsidRPr="00AE179A" w:rsidRDefault="00AE179A" w:rsidP="00AE179A">
      <w:pPr>
        <w:pStyle w:val="Heading3"/>
      </w:pPr>
      <w:bookmarkStart w:id="85" w:name="_Toc533324730"/>
      <w:bookmarkStart w:id="86" w:name="_Toc48677767"/>
      <w:r w:rsidRPr="00AE179A">
        <w:t>Mass tourism</w:t>
      </w:r>
      <w:bookmarkEnd w:id="85"/>
      <w:bookmarkEnd w:id="86"/>
    </w:p>
    <w:p w:rsidR="00AE179A" w:rsidRDefault="00AE179A" w:rsidP="00AE179A">
      <w:pPr>
        <w:pStyle w:val="BodyText"/>
      </w:pPr>
      <w:r w:rsidRPr="008577A7">
        <w:t>Mass tourism is a form of tourism that involves tens of thousands of people going to the same resort often at the same time of year.  It is the most popular form of tourism as it is often the cheapest way to holiday, and is often sold as a </w:t>
      </w:r>
      <w:r>
        <w:t>package deal</w:t>
      </w:r>
      <w:r w:rsidRPr="008577A7">
        <w:t>.  A package deal is one in which all of the tourists needs are catered for by one company. These needs include travel/flights, activities, accommodation and sometimes food .These types of holiday are often the opposite of sustainable tourism, extreme tourism and ecological tourism.</w:t>
      </w:r>
    </w:p>
    <w:p w:rsidR="00AE179A" w:rsidRPr="00AE179A" w:rsidRDefault="00AE179A" w:rsidP="00AE179A">
      <w:pPr>
        <w:pStyle w:val="Heading3"/>
      </w:pPr>
      <w:bookmarkStart w:id="87" w:name="_Toc533324731"/>
      <w:bookmarkStart w:id="88" w:name="_Toc48677768"/>
      <w:r w:rsidRPr="00AE179A">
        <w:t>Alternative tourism</w:t>
      </w:r>
      <w:bookmarkEnd w:id="87"/>
      <w:bookmarkEnd w:id="88"/>
    </w:p>
    <w:p w:rsidR="00AE179A" w:rsidRPr="008577A7" w:rsidRDefault="00AE179A" w:rsidP="00AE179A">
      <w:pPr>
        <w:pStyle w:val="BodyText"/>
      </w:pPr>
      <w:r w:rsidRPr="008577A7">
        <w:t>Alternative tourism involves travel that is personal and authentic and encourages interaction with the local environment, people and communities. Alternative tourism includes package tours and individual tourist services in the following</w:t>
      </w:r>
      <w:r>
        <w:t xml:space="preserve">areas : Nature-based tourism - </w:t>
      </w:r>
      <w:r w:rsidRPr="008577A7">
        <w:t>tourism in natural environments, ecotourism, outdoors and adventure including biking, horseback riding, skiing, snow shoeing, rafting, diving, caving and hiking, Culture tourism – rural, cultural heritage, ethnic, religious, wine, cuisine, music and crafts.</w:t>
      </w:r>
    </w:p>
    <w:p w:rsidR="00AE179A" w:rsidRDefault="00AE179A" w:rsidP="00DF4522">
      <w:pPr>
        <w:pStyle w:val="Heading2"/>
      </w:pPr>
      <w:bookmarkStart w:id="89" w:name="_Toc533324732"/>
      <w:bookmarkStart w:id="90" w:name="_Toc48677769"/>
      <w:r w:rsidRPr="002F45F5">
        <w:t>Sustainable tourism</w:t>
      </w:r>
      <w:bookmarkEnd w:id="89"/>
      <w:bookmarkEnd w:id="90"/>
    </w:p>
    <w:p w:rsidR="00AE179A" w:rsidRDefault="00AE179A" w:rsidP="00DF4522">
      <w:pPr>
        <w:pStyle w:val="BodyText"/>
      </w:pPr>
      <w:r w:rsidRPr="002F45F5">
        <w:t>Sustainable development is” a process to meet the need of present without compromising the ability of future generation to meet their own needs”.</w:t>
      </w:r>
    </w:p>
    <w:p w:rsidR="00AE179A" w:rsidRDefault="00AE179A" w:rsidP="00DF4522">
      <w:pPr>
        <w:pStyle w:val="BodyText"/>
      </w:pPr>
      <w:r>
        <w:t xml:space="preserve">In </w:t>
      </w:r>
      <w:r w:rsidRPr="004C2E13">
        <w:t>1987: Brundtland Commission/ sustainable development as a superior principle for long-term political choices – Sustainable development requirement: justice to present as well as future societies and within limitations of what nature can bear – Environment/ecology focused objectivities</w:t>
      </w:r>
      <w:r>
        <w:t>,</w:t>
      </w:r>
      <w:r w:rsidRPr="004C2E13">
        <w:t xml:space="preserve"> Distributive justice within and between societies in the p</w:t>
      </w:r>
      <w:r>
        <w:t>resent generation,</w:t>
      </w:r>
      <w:r w:rsidRPr="004C2E13">
        <w:t xml:space="preserve"> Distributive justice with</w:t>
      </w:r>
      <w:r>
        <w:t xml:space="preserve"> </w:t>
      </w:r>
      <w:r w:rsidRPr="004C2E13">
        <w:t>future generations</w:t>
      </w:r>
      <w:r>
        <w:t>.</w:t>
      </w:r>
    </w:p>
    <w:p w:rsidR="00AE179A" w:rsidRDefault="00AE179A" w:rsidP="00DF4522">
      <w:pPr>
        <w:pStyle w:val="BodyText"/>
      </w:pPr>
      <w:r w:rsidRPr="004C2E13">
        <w:t>Sustainability: It is the capacity of the responsible entity, be it a family or a local or national government, to service debt, operate, maintain, renew, and/or expand its shelter or service delivery system and pro-poor infrastructure. Sustainability also calls for access to the technical, financial, and human support required for shelter and service delivery through ongoing systems and programs</w:t>
      </w:r>
      <w:r>
        <w:t>.</w:t>
      </w:r>
    </w:p>
    <w:p w:rsidR="00AE179A" w:rsidRPr="004C2E13" w:rsidRDefault="00AE179A" w:rsidP="00DF4522">
      <w:pPr>
        <w:pStyle w:val="BodyText"/>
      </w:pPr>
      <w:r w:rsidRPr="008719EA">
        <w:t xml:space="preserve">Sustainable tourism refers to every form of tourist activity that respects and preserves </w:t>
      </w:r>
      <w:r>
        <w:t xml:space="preserve">the natural, cultural and social </w:t>
      </w:r>
      <w:r w:rsidRPr="008719EA">
        <w:t>integrity</w:t>
      </w:r>
      <w:r>
        <w:t xml:space="preserve"> of the </w:t>
      </w:r>
      <w:r w:rsidRPr="008719EA">
        <w:t>area</w:t>
      </w:r>
      <w:r>
        <w:t xml:space="preserve"> </w:t>
      </w:r>
      <w:r w:rsidRPr="008719EA">
        <w:t>in</w:t>
      </w:r>
      <w:r>
        <w:t xml:space="preserve"> </w:t>
      </w:r>
      <w:r w:rsidRPr="008719EA">
        <w:t>the</w:t>
      </w:r>
      <w:r>
        <w:t xml:space="preserve"> </w:t>
      </w:r>
      <w:r w:rsidRPr="008719EA">
        <w:t>long-term</w:t>
      </w:r>
      <w:r>
        <w:t xml:space="preserve"> </w:t>
      </w:r>
      <w:r w:rsidRPr="008719EA">
        <w:t>and</w:t>
      </w:r>
      <w:r>
        <w:t xml:space="preserve"> </w:t>
      </w:r>
      <w:r w:rsidRPr="008719EA">
        <w:t>contributes</w:t>
      </w:r>
      <w:r>
        <w:t xml:space="preserve"> </w:t>
      </w:r>
      <w:r w:rsidRPr="008719EA">
        <w:t>in a positive and fair way to economic development and to the well-being of the people who live and work in these areas (WTO1998</w:t>
      </w:r>
      <w:r>
        <w:t>)</w:t>
      </w:r>
    </w:p>
    <w:p w:rsidR="00AE179A" w:rsidRPr="004C2E13" w:rsidRDefault="00AE179A" w:rsidP="007A7677">
      <w:pPr>
        <w:pStyle w:val="BodyText"/>
        <w:jc w:val="left"/>
      </w:pPr>
      <w:r w:rsidRPr="004C2E13">
        <w:lastRenderedPageBreak/>
        <w:t xml:space="preserve">Sustainable tourism is the concept of visiting a place as a tourist and trying to make a positive impact on the environment, society, and economy. All tourism activities of whatever motivation – holidays, business travel, conferences, adventure travel and ecotourism – need to be sustainable. Sustainable tourism is defined as “tourism that respects both local people and the </w:t>
      </w:r>
      <w:r w:rsidR="001750ED" w:rsidRPr="004C2E13">
        <w:t>traveller</w:t>
      </w:r>
      <w:r w:rsidRPr="004C2E13">
        <w:t>, cultural heritage and the environment”. It seeks to provide people with an exciting and educational holiday that is also of benefit to the people of the host country</w:t>
      </w:r>
      <w:r w:rsidR="00DF4522">
        <w:t>.</w:t>
      </w:r>
      <w:r>
        <w:t xml:space="preserve"> (</w:t>
      </w:r>
      <w:r w:rsidRPr="006C2259">
        <w:t>http://www.unesco.org/education/tlsf/mods/theme_c/mod16.html</w:t>
      </w:r>
      <w:r>
        <w:t>)</w:t>
      </w:r>
    </w:p>
    <w:p w:rsidR="00DF4522" w:rsidRPr="00DF4522" w:rsidRDefault="00DF4522" w:rsidP="007A7677">
      <w:pPr>
        <w:pStyle w:val="Heading2"/>
      </w:pPr>
      <w:bookmarkStart w:id="91" w:name="_Toc533324733"/>
      <w:bookmarkStart w:id="92" w:name="_Toc48677770"/>
      <w:r w:rsidRPr="00DF4522">
        <w:t>Planning</w:t>
      </w:r>
      <w:bookmarkEnd w:id="91"/>
      <w:bookmarkEnd w:id="92"/>
    </w:p>
    <w:p w:rsidR="00DF4522" w:rsidRDefault="00DF4522" w:rsidP="00DF4522">
      <w:pPr>
        <w:pStyle w:val="BodyText"/>
      </w:pPr>
      <w:r w:rsidRPr="00B97F33">
        <w:t>Planning is the process of thinking about the activities required to achieve a desired goal. It is the first and foremost activity to achieve desired results. It involves the creation and maintenance of a plan. Globally planning is in a state of flux and is reinventing itself to incorporate many of the characteristics. Traditionally, urban planning has been seen as a means to control and regulate the development of towns and cities. In the cities of the developing world as well as in the post-conflict and post-disaster context, however, these traditional planning approaches have failed to address the challenges of rapid urbanization and the poverty, exclusion, informality and vulnerability which it brings in its wake. At the third session of the World Urban Forum held in Vancouver 2006, discussions on a renewed role for planning in ensuring sustainable urbanization generated enormous interest. Several events brought to the fore several innovative cases and examples of how things are changing.</w:t>
      </w:r>
    </w:p>
    <w:p w:rsidR="00DF4522" w:rsidRPr="00055052" w:rsidRDefault="00DF4522" w:rsidP="00DF4522">
      <w:pPr>
        <w:pStyle w:val="BodyText"/>
      </w:pPr>
      <w:r w:rsidRPr="00055052">
        <w:t>To plan, very simply, is to arrange beforehand – To arrange Designing Activities Allocating Resources, Implementation Strategy – Beforehand, Clear future vision, objectives and goals setting, Anticipation: fore-casting, Impact Analysis</w:t>
      </w:r>
    </w:p>
    <w:p w:rsidR="00DF4522" w:rsidRPr="00DF4522" w:rsidRDefault="00DF4522" w:rsidP="00DF4522">
      <w:pPr>
        <w:pStyle w:val="BodyText"/>
        <w:rPr>
          <w:lang w:val="en-US"/>
        </w:rPr>
      </w:pPr>
      <w:r w:rsidRPr="00055052">
        <w:t>Deliberate activity of developing an optimal strategy of future action towards a desired set of objectives and goals – Intention to commit resources act as necessary to implement the chosen strategy</w:t>
      </w:r>
      <w:r>
        <w:t>,</w:t>
      </w:r>
      <w:r w:rsidRPr="00055052">
        <w:t xml:space="preserve"> No agreement on even what constitutes planning – Planning as definition of end product-description of objectives and benefits (Land use planning, environmental planning, ecological planning, sustainable</w:t>
      </w:r>
      <w:r>
        <w:t xml:space="preserve"> </w:t>
      </w:r>
      <w:r w:rsidRPr="00055052">
        <w:t>development planning etc.) – Planning as methodology (participatory planning, strategic planning etc.) – Planning as a process of decision making (Rational planning, ‘muddling through’ etc.).</w:t>
      </w:r>
    </w:p>
    <w:p w:rsidR="00DF4522" w:rsidRDefault="00DF4522" w:rsidP="00DF4522">
      <w:pPr>
        <w:pStyle w:val="BodyText"/>
      </w:pPr>
      <w:r w:rsidRPr="004806C8">
        <w:t xml:space="preserve">Planning is a crucial element for long term success because not only it defines the aims, required instruments, time, resources and costs before the realization of the phenomenon but also foresees the required controls and provides the opportunities for </w:t>
      </w:r>
      <w:r w:rsidRPr="004806C8">
        <w:lastRenderedPageBreak/>
        <w:t>revising (Gür</w:t>
      </w:r>
      <w:r>
        <w:t xml:space="preserve">soy, 2006) Generally, planning </w:t>
      </w:r>
      <w:r w:rsidRPr="004806C8">
        <w:t>is a continuous process and must be flexible, depending on changing circumstances, but it should still achieve t</w:t>
      </w:r>
      <w:r>
        <w:t xml:space="preserve">he basic development objectives </w:t>
      </w:r>
      <w:r w:rsidRPr="004806C8">
        <w:t>(Inskeep, 1991, p: 25-45).</w:t>
      </w:r>
      <w:r w:rsidRPr="00DF4522">
        <w:t xml:space="preserve"> </w:t>
      </w:r>
      <w:r w:rsidRPr="000B7D5C">
        <w:t>Tourism planning system is crucial for ensuring the tourism industry that can develop and thrive, with the aim of maximizing the valuable economic, social and environmental benefits. In other words tourism planning is a disciplinary regulation of the instruments that may be utilized and the opportunities, responsibilities, respondents and timing issues. Tourism plan is also used to gain the targeting benefits in the most sustainable manner possible.</w:t>
      </w:r>
    </w:p>
    <w:p w:rsidR="00DF4522" w:rsidRPr="000B7D5C" w:rsidRDefault="00DF4522" w:rsidP="00DF4522">
      <w:pPr>
        <w:pStyle w:val="BodyText"/>
      </w:pPr>
      <w:r w:rsidRPr="000B7D5C">
        <w:t>Planning studies for developing a type of tourism in a region or area are first of all dependent on tourism policies of the country. Tourism policy is the whole of the precautions and interventions that are determined by the public administrative units through the general economy politics of the country for developing</w:t>
      </w:r>
      <w:r>
        <w:t>.</w:t>
      </w:r>
    </w:p>
    <w:p w:rsidR="00DF4522" w:rsidRPr="00DF4522" w:rsidRDefault="00DF4522" w:rsidP="00DF4522">
      <w:pPr>
        <w:pStyle w:val="BodyText"/>
        <w:rPr>
          <w:lang w:val="en-US"/>
        </w:rPr>
      </w:pPr>
    </w:p>
    <w:p w:rsidR="00DF4522" w:rsidRDefault="006736B4" w:rsidP="00DF4522">
      <w:pPr>
        <w:pStyle w:val="BodyText"/>
      </w:pPr>
      <w:r w:rsidRPr="006736B4">
        <w:rPr>
          <w:noProof/>
          <w:lang w:eastAsia="zh-TW"/>
        </w:rPr>
        <w:pict>
          <v:shape id="_x0000_s2968" type="#_x0000_t202" style="position:absolute;left:0;text-align:left;margin-left:190.7pt;margin-top:85.35pt;width:130.25pt;height:25.85pt;z-index:252687872;mso-width-relative:margin;mso-height-relative:margin">
            <v:textbox style="mso-next-textbox:#_x0000_s2968">
              <w:txbxContent>
                <w:p w:rsidR="00D57289" w:rsidRDefault="00D57289" w:rsidP="00DC2CE8">
                  <w:pPr>
                    <w:pStyle w:val="BodyText"/>
                  </w:pPr>
                  <w:r w:rsidRPr="002E3E84">
                    <w:t>Sustainable Tourism</w:t>
                  </w:r>
                </w:p>
                <w:p w:rsidR="00D57289" w:rsidRDefault="00D57289" w:rsidP="00DF4522"/>
              </w:txbxContent>
            </v:textbox>
          </v:shape>
        </w:pict>
      </w:r>
      <w:r w:rsidR="00DF4522" w:rsidRPr="002E3E84">
        <w:t>It is aimed to introduce agr</w:t>
      </w:r>
      <w:r w:rsidR="00DF4522">
        <w:t xml:space="preserve">i-tourism as a planning </w:t>
      </w:r>
      <w:r w:rsidR="00DF4522" w:rsidRPr="002E3E84">
        <w:t>acting as rural development instrument. Also it is accepted as the sub-sector of rural tourism having its own dynamics operating distinctively from rural tourism. With its two dimensional structure, it combines the various principles of sustainable tourism and sustainable agriculture</w:t>
      </w:r>
      <w:r w:rsidR="00DF4522">
        <w:t>.</w:t>
      </w:r>
    </w:p>
    <w:p w:rsidR="00DF4522" w:rsidRDefault="006736B4" w:rsidP="00DC2CE8">
      <w:pPr>
        <w:pStyle w:val="BodyText"/>
      </w:pPr>
      <w:r w:rsidRPr="006736B4">
        <w:rPr>
          <w:noProof/>
        </w:rPr>
        <w:pict>
          <v:shapetype id="_x0000_t32" coordsize="21600,21600" o:spt="32" o:oned="t" path="m,l21600,21600e" filled="f">
            <v:path arrowok="t" fillok="f" o:connecttype="none"/>
            <o:lock v:ext="edit" shapetype="t"/>
          </v:shapetype>
          <v:shape id="_x0000_s2974" type="#_x0000_t32" style="position:absolute;left:0;text-align:left;margin-left:307.5pt;margin-top:15.55pt;width:24pt;height:26.4pt;z-index:252694016" o:connectortype="straight">
            <v:stroke startarrow="block" endarrow="block"/>
          </v:shape>
        </w:pict>
      </w:r>
      <w:r w:rsidRPr="006736B4">
        <w:rPr>
          <w:noProof/>
        </w:rPr>
        <w:pict>
          <v:shape id="_x0000_s2972" type="#_x0000_t32" style="position:absolute;left:0;text-align:left;margin-left:171.75pt;margin-top:17.2pt;width:24.95pt;height:24.75pt;flip:y;z-index:252691968" o:connectortype="straight">
            <v:stroke startarrow="block" endarrow="block"/>
          </v:shape>
        </w:pict>
      </w:r>
    </w:p>
    <w:p w:rsidR="00DF4522" w:rsidRDefault="00DF4522" w:rsidP="00DC2CE8">
      <w:pPr>
        <w:pStyle w:val="BodyText"/>
      </w:pPr>
    </w:p>
    <w:p w:rsidR="00DF4522" w:rsidRDefault="006736B4" w:rsidP="00DC2CE8">
      <w:pPr>
        <w:pStyle w:val="BodyText"/>
      </w:pPr>
      <w:r w:rsidRPr="006736B4">
        <w:rPr>
          <w:noProof/>
          <w:lang w:eastAsia="zh-TW"/>
        </w:rPr>
        <w:pict>
          <v:shape id="_x0000_s2970" type="#_x0000_t202" style="position:absolute;left:0;text-align:left;margin-left:96.85pt;margin-top:2.85pt;width:106.45pt;height:24.7pt;z-index:252689920;mso-width-relative:margin;mso-height-relative:margin">
            <v:textbox style="mso-next-textbox:#_x0000_s2970">
              <w:txbxContent>
                <w:p w:rsidR="00D57289" w:rsidRDefault="00D57289" w:rsidP="00DC2CE8">
                  <w:pPr>
                    <w:pStyle w:val="BodyText"/>
                  </w:pPr>
                  <w:r w:rsidRPr="002E3E84">
                    <w:t>Sustainable Rural Development</w:t>
                  </w:r>
                </w:p>
                <w:p w:rsidR="00D57289" w:rsidRDefault="00D57289" w:rsidP="00DF4522"/>
              </w:txbxContent>
            </v:textbox>
          </v:shape>
        </w:pict>
      </w:r>
      <w:r w:rsidRPr="006736B4">
        <w:rPr>
          <w:noProof/>
          <w:lang w:eastAsia="zh-TW"/>
        </w:rPr>
        <w:pict>
          <v:shape id="_x0000_s2971" type="#_x0000_t202" style="position:absolute;left:0;text-align:left;margin-left:331.5pt;margin-top:.3pt;width:80.1pt;height:27.25pt;z-index:252690944;mso-height-percent:200;mso-height-percent:200;mso-width-relative:margin;mso-height-relative:margin">
            <v:textbox style="mso-next-textbox:#_x0000_s2971;mso-fit-shape-to-text:t">
              <w:txbxContent>
                <w:p w:rsidR="00D57289" w:rsidRPr="00DC2CE8" w:rsidRDefault="00D57289" w:rsidP="00DC2CE8">
                  <w:pPr>
                    <w:pStyle w:val="BodyText"/>
                  </w:pPr>
                  <w:r w:rsidRPr="00DC2CE8">
                    <w:t>Agri-tourism</w:t>
                  </w:r>
                </w:p>
              </w:txbxContent>
            </v:textbox>
          </v:shape>
        </w:pict>
      </w:r>
    </w:p>
    <w:p w:rsidR="00DF4522" w:rsidRDefault="006736B4" w:rsidP="00DC2CE8">
      <w:pPr>
        <w:pStyle w:val="BodyText"/>
      </w:pPr>
      <w:r w:rsidRPr="006736B4">
        <w:rPr>
          <w:noProof/>
        </w:rPr>
        <w:pict>
          <v:shape id="_x0000_s2975" type="#_x0000_t32" style="position:absolute;left:0;text-align:left;margin-left:267pt;margin-top:9.95pt;width:78.75pt;height:51.35pt;flip:y;z-index:252695040" o:connectortype="straight">
            <v:stroke startarrow="block" endarrow="block"/>
          </v:shape>
        </w:pict>
      </w:r>
      <w:r w:rsidRPr="006736B4">
        <w:rPr>
          <w:noProof/>
        </w:rPr>
        <w:pict>
          <v:shape id="_x0000_s2973" type="#_x0000_t32" style="position:absolute;left:0;text-align:left;margin-left:162pt;margin-top:9.95pt;width:18.85pt;height:46.85pt;z-index:252692992" o:connectortype="straight">
            <v:stroke startarrow="block" endarrow="block"/>
          </v:shape>
        </w:pict>
      </w:r>
    </w:p>
    <w:p w:rsidR="00DF4522" w:rsidRDefault="00DF4522" w:rsidP="00DC2CE8">
      <w:pPr>
        <w:pStyle w:val="BodyText"/>
      </w:pPr>
    </w:p>
    <w:p w:rsidR="00DF4522" w:rsidRDefault="00DF4522" w:rsidP="00DC2CE8">
      <w:pPr>
        <w:pStyle w:val="BodyText"/>
      </w:pPr>
    </w:p>
    <w:p w:rsidR="00DF4522" w:rsidRDefault="006736B4" w:rsidP="00DC2CE8">
      <w:pPr>
        <w:pStyle w:val="BodyText"/>
      </w:pPr>
      <w:r w:rsidRPr="006736B4">
        <w:rPr>
          <w:noProof/>
          <w:lang w:eastAsia="zh-TW"/>
        </w:rPr>
        <w:pict>
          <v:shape id="_x0000_s2969" type="#_x0000_t202" style="position:absolute;left:0;text-align:left;margin-left:162pt;margin-top:3.35pt;width:137.7pt;height:19.55pt;z-index:252688896;mso-width-relative:margin;mso-height-relative:margin">
            <v:textbox style="mso-next-textbox:#_x0000_s2969">
              <w:txbxContent>
                <w:p w:rsidR="00D57289" w:rsidRDefault="00D57289" w:rsidP="00DC2CE8">
                  <w:pPr>
                    <w:pStyle w:val="BodyText"/>
                  </w:pPr>
                  <w:r w:rsidRPr="002E3E84">
                    <w:t>Sustainable Agriculture</w:t>
                  </w:r>
                </w:p>
                <w:p w:rsidR="00D57289" w:rsidRDefault="00D57289" w:rsidP="00DF4522"/>
              </w:txbxContent>
            </v:textbox>
          </v:shape>
        </w:pict>
      </w:r>
    </w:p>
    <w:p w:rsidR="00DF4522" w:rsidRDefault="00DF4522" w:rsidP="00DC2CE8">
      <w:pPr>
        <w:pStyle w:val="BodyText"/>
      </w:pPr>
    </w:p>
    <w:p w:rsidR="00DF4522" w:rsidRDefault="00DF4522" w:rsidP="00DC2CE8">
      <w:pPr>
        <w:pStyle w:val="BodyText"/>
      </w:pPr>
    </w:p>
    <w:p w:rsidR="00DF4522" w:rsidRDefault="00DF4522" w:rsidP="00DC2CE8">
      <w:pPr>
        <w:pStyle w:val="BodyText"/>
      </w:pPr>
      <w:r>
        <w:t xml:space="preserve">              Two components of sustainable rural development constitute agri-tourism </w:t>
      </w:r>
    </w:p>
    <w:p w:rsidR="00155AA1" w:rsidRPr="0004532C" w:rsidRDefault="00155AA1" w:rsidP="0004532C">
      <w:pPr>
        <w:pStyle w:val="Heading2"/>
        <w:numPr>
          <w:ilvl w:val="0"/>
          <w:numId w:val="0"/>
        </w:numPr>
      </w:pPr>
    </w:p>
    <w:p w:rsidR="00155AA1" w:rsidRPr="0004532C" w:rsidRDefault="0004532C" w:rsidP="0004532C">
      <w:pPr>
        <w:pStyle w:val="Heading2"/>
      </w:pPr>
      <w:bookmarkStart w:id="93" w:name="_Toc48677771"/>
      <w:r w:rsidRPr="0004532C">
        <w:t>Physical development plan</w:t>
      </w:r>
      <w:bookmarkEnd w:id="93"/>
      <w:r w:rsidRPr="0004532C">
        <w:t xml:space="preserve">  </w:t>
      </w:r>
    </w:p>
    <w:p w:rsidR="00155AA1" w:rsidRPr="0004532C" w:rsidRDefault="00155AA1" w:rsidP="00155AA1"/>
    <w:p w:rsidR="00155AA1" w:rsidRPr="00155AA1" w:rsidRDefault="0004532C" w:rsidP="009755F8">
      <w:pPr>
        <w:pStyle w:val="BodyText"/>
      </w:pPr>
      <w:r w:rsidRPr="0004532C">
        <w:t>A conceptual tool or instrument to respond to the emerging problems of urban growth and</w:t>
      </w:r>
      <w:r>
        <w:t xml:space="preserve"> </w:t>
      </w:r>
      <w:r w:rsidRPr="0004532C">
        <w:t>development.</w:t>
      </w:r>
      <w:r w:rsidR="007A7677">
        <w:t xml:space="preserve"> </w:t>
      </w:r>
      <w:r w:rsidRPr="0004532C">
        <w:t>Organising physical environment to serve development goals, providing spatial structure for different social and economic activities, and formulation of control mechanisms.</w:t>
      </w:r>
      <w:r>
        <w:t xml:space="preserve"> </w:t>
      </w:r>
      <w:r w:rsidRPr="0004532C">
        <w:t xml:space="preserve">Guided by the trinity of objectives – economic </w:t>
      </w:r>
      <w:r w:rsidRPr="0004532C">
        <w:lastRenderedPageBreak/>
        <w:t>efficiency, equity and beauty.</w:t>
      </w:r>
      <w:r>
        <w:t xml:space="preserve"> </w:t>
      </w:r>
      <w:r w:rsidRPr="0004532C">
        <w:t>Multidimensional, Multi-objectives and Multi-disciplinary planning</w:t>
      </w:r>
      <w:r w:rsidR="009755F8">
        <w:t>.</w:t>
      </w:r>
    </w:p>
    <w:p w:rsidR="009755F8" w:rsidRPr="009755F8" w:rsidRDefault="009755F8" w:rsidP="009755F8">
      <w:pPr>
        <w:pStyle w:val="BodyText"/>
      </w:pPr>
      <w:r w:rsidRPr="009755F8">
        <w:t xml:space="preserve">Physical </w:t>
      </w:r>
      <w:r w:rsidR="006D2F6D" w:rsidRPr="009755F8">
        <w:t>planning deals</w:t>
      </w:r>
      <w:r w:rsidRPr="009755F8">
        <w:t xml:space="preserve"> with developing and changing the physical </w:t>
      </w:r>
      <w:r w:rsidR="006D2F6D" w:rsidRPr="009755F8">
        <w:t>environment into</w:t>
      </w:r>
      <w:r w:rsidRPr="009755F8">
        <w:t xml:space="preserve"> predetermined arrangement of land and resources to facilitate social and economic development.</w:t>
      </w:r>
      <w:r>
        <w:t xml:space="preserve"> </w:t>
      </w:r>
      <w:r w:rsidRPr="009755F8">
        <w:t xml:space="preserve">A physical development plan is an adopted statement of policy, in the form of text, maps, and graphics, used to guide public and private actions that affect the future. </w:t>
      </w:r>
      <w:r>
        <w:t xml:space="preserve"> </w:t>
      </w:r>
      <w:r w:rsidRPr="009755F8">
        <w:t>It provides decision makers with the information they need to make informed decisions affecting the long- range, social, economic and physical growth of a community.</w:t>
      </w:r>
    </w:p>
    <w:p w:rsidR="009755F8" w:rsidRPr="006D2F6D" w:rsidRDefault="009755F8" w:rsidP="009755F8">
      <w:pPr>
        <w:rPr>
          <w:u w:val="single"/>
        </w:rPr>
      </w:pPr>
      <w:r w:rsidRPr="006D2F6D">
        <w:rPr>
          <w:u w:val="single"/>
        </w:rPr>
        <w:t>Types of Physical development plan</w:t>
      </w:r>
    </w:p>
    <w:p w:rsidR="00155AA1" w:rsidRPr="00155AA1" w:rsidRDefault="00155AA1" w:rsidP="00155AA1"/>
    <w:p w:rsidR="009755F8" w:rsidRPr="009755F8" w:rsidRDefault="009755F8" w:rsidP="00855DE3">
      <w:pPr>
        <w:pStyle w:val="ListParagraph"/>
        <w:numPr>
          <w:ilvl w:val="0"/>
          <w:numId w:val="67"/>
        </w:numPr>
      </w:pPr>
      <w:r w:rsidRPr="009755F8">
        <w:t>Regional physical development plan</w:t>
      </w:r>
    </w:p>
    <w:p w:rsidR="009755F8" w:rsidRPr="009755F8" w:rsidRDefault="009755F8" w:rsidP="00855DE3">
      <w:pPr>
        <w:pStyle w:val="ListParagraph"/>
        <w:numPr>
          <w:ilvl w:val="0"/>
          <w:numId w:val="67"/>
        </w:numPr>
      </w:pPr>
      <w:r w:rsidRPr="009755F8">
        <w:t xml:space="preserve">Local physical development plan </w:t>
      </w:r>
    </w:p>
    <w:p w:rsidR="00155AA1" w:rsidRDefault="00155AA1" w:rsidP="00155AA1"/>
    <w:p w:rsidR="00DC2CE8" w:rsidRDefault="006D2F6D" w:rsidP="006D2F6D">
      <w:pPr>
        <w:pStyle w:val="BodyText"/>
      </w:pPr>
      <w:r w:rsidRPr="006D2F6D">
        <w:t xml:space="preserve">Physical planning </w:t>
      </w:r>
      <w:r>
        <w:t xml:space="preserve">is </w:t>
      </w:r>
      <w:r w:rsidRPr="006D2F6D">
        <w:t>done</w:t>
      </w:r>
      <w:r>
        <w:t xml:space="preserve"> i</w:t>
      </w:r>
      <w:r w:rsidRPr="006D2F6D">
        <w:t>n local or regional level while economic and social planning in national level.</w:t>
      </w:r>
    </w:p>
    <w:p w:rsidR="00DC2CE8" w:rsidRDefault="00DC2CE8" w:rsidP="00155AA1"/>
    <w:p w:rsidR="006D2F6D" w:rsidRPr="006D2F6D" w:rsidRDefault="006D2F6D" w:rsidP="006D2F6D">
      <w:pPr>
        <w:pStyle w:val="BodyText"/>
      </w:pPr>
      <w:r w:rsidRPr="006D2F6D">
        <w:t xml:space="preserve">STEPS IN PHYSICAL DEVELOPMENT PLAN </w:t>
      </w:r>
    </w:p>
    <w:p w:rsidR="00DC2CE8" w:rsidRDefault="00DC2CE8" w:rsidP="00155AA1"/>
    <w:p w:rsidR="006D2F6D" w:rsidRPr="006D2F6D" w:rsidRDefault="006D2F6D" w:rsidP="00855DE3">
      <w:pPr>
        <w:pStyle w:val="ListParagraph"/>
        <w:numPr>
          <w:ilvl w:val="0"/>
          <w:numId w:val="68"/>
        </w:numPr>
      </w:pPr>
      <w:r w:rsidRPr="006D2F6D">
        <w:t>Portrait of region’s important problem</w:t>
      </w:r>
    </w:p>
    <w:p w:rsidR="001110E7" w:rsidRPr="001110E7" w:rsidRDefault="001110E7" w:rsidP="00855DE3">
      <w:pPr>
        <w:pStyle w:val="ListParagraph"/>
        <w:numPr>
          <w:ilvl w:val="0"/>
          <w:numId w:val="68"/>
        </w:numPr>
      </w:pPr>
      <w:r w:rsidRPr="001110E7">
        <w:t xml:space="preserve">Formation of possible solutions </w:t>
      </w:r>
    </w:p>
    <w:p w:rsidR="001110E7" w:rsidRPr="001110E7" w:rsidRDefault="001110E7" w:rsidP="00855DE3">
      <w:pPr>
        <w:pStyle w:val="ListParagraph"/>
        <w:numPr>
          <w:ilvl w:val="0"/>
          <w:numId w:val="68"/>
        </w:numPr>
      </w:pPr>
      <w:r w:rsidRPr="001110E7">
        <w:t xml:space="preserve">Solutions proposed by the plan then takes the form of spatially allocated sectoral and cross sectoral programs and projects </w:t>
      </w:r>
    </w:p>
    <w:p w:rsidR="00DC2CE8" w:rsidRDefault="001110E7" w:rsidP="00855DE3">
      <w:pPr>
        <w:pStyle w:val="ListParagraph"/>
        <w:numPr>
          <w:ilvl w:val="0"/>
          <w:numId w:val="68"/>
        </w:numPr>
      </w:pPr>
      <w:r w:rsidRPr="001110E7">
        <w:t xml:space="preserve">Short term and long term comprehensive plan </w:t>
      </w:r>
    </w:p>
    <w:p w:rsidR="00DC2CE8" w:rsidRDefault="00AE4637" w:rsidP="00AE4637">
      <w:pPr>
        <w:pStyle w:val="Heading3"/>
      </w:pPr>
      <w:bookmarkStart w:id="94" w:name="_Toc48677772"/>
      <w:r>
        <w:rPr>
          <w:bCs/>
        </w:rPr>
        <w:t>The K</w:t>
      </w:r>
      <w:r w:rsidRPr="00AE4637">
        <w:rPr>
          <w:bCs/>
        </w:rPr>
        <w:t>athmandu valley physical development plan</w:t>
      </w:r>
      <w:bookmarkEnd w:id="94"/>
    </w:p>
    <w:p w:rsidR="00DC2CE8" w:rsidRDefault="00DC2CE8" w:rsidP="00155AA1"/>
    <w:p w:rsidR="00E4290D" w:rsidRPr="00F318F6" w:rsidRDefault="00E4290D" w:rsidP="00E4290D">
      <w:pPr>
        <w:pStyle w:val="BodyText"/>
        <w:rPr>
          <w:b/>
        </w:rPr>
      </w:pPr>
      <w:r w:rsidRPr="00F318F6">
        <w:t>Among the many stories regarding the origin of Kathmandu Valley, the most popularly accepted mythological as well as geological evidence is that the Valley once used to be a huge circular lake. Legends relate to Manjushree who drained the water of the lake and established a town between Swayambhu hill and Guhyeshwari.</w:t>
      </w:r>
      <w:sdt>
        <w:sdtPr>
          <w:id w:val="1768887681"/>
          <w:citation/>
        </w:sdtPr>
        <w:sdtContent>
          <w:fldSimple w:instr="CITATION KVDA \l 1033 ">
            <w:r w:rsidRPr="000E0ADE">
              <w:rPr>
                <w:noProof/>
              </w:rPr>
              <w:t>(KVDA, 2013)</w:t>
            </w:r>
          </w:fldSimple>
        </w:sdtContent>
      </w:sdt>
      <w:r w:rsidRPr="00F318F6">
        <w:t xml:space="preserve"> The planning development in Kathmandu valley was started with the establishment of Town Planning Office in 1962. Lefvert, a town planner, came to work under a UNTA program; in his final report of 1964 he stressed the need to introduce” monumental areas” in the master plan as area for “governmental protection and responsibility”. This was attempt to make master plan of Kathmandu valley.  After that in 1967 Carl Pruscha began his study of physical planning for the Kathmandu valley as U.N. town planning expert, giving conservation planning a major impetus.1969 saw the first major result of Mr. Pruscha’s work with the town planning department, the physical development plan for the Kathmandu </w:t>
      </w:r>
      <w:r w:rsidRPr="00F318F6">
        <w:lastRenderedPageBreak/>
        <w:t>valley, a policy statement of crucial importance that dealt at length with the need for an integrated conservation plan concerned not only with individual monuments but the entire physical and spiritual environment of Kathmandu valley.</w:t>
      </w:r>
      <w:sdt>
        <w:sdtPr>
          <w:id w:val="1993219694"/>
          <w:citation/>
        </w:sdtPr>
        <w:sdtContent>
          <w:fldSimple w:instr="CITATION Edu77 \l 1033 ">
            <w:r w:rsidRPr="000E0ADE">
              <w:rPr>
                <w:noProof/>
              </w:rPr>
              <w:t>(Sekler, 1977)</w:t>
            </w:r>
          </w:fldSimple>
        </w:sdtContent>
      </w:sdt>
      <w:r w:rsidRPr="00F318F6">
        <w:t xml:space="preserve"> This break the bottleneck on planning approach which leads to plan such as Land Use Plan of the Kathmandu Valley (1976), Bhaktapur Town Development Plan (1977), Beginning of Site and Service Scheme (1979) Strategic Development Master Plan (2015-2035).</w:t>
      </w:r>
      <w:sdt>
        <w:sdtPr>
          <w:id w:val="-703783579"/>
          <w:citation/>
        </w:sdtPr>
        <w:sdtContent>
          <w:fldSimple w:instr="CITATION KVD \l 1033 ">
            <w:r w:rsidRPr="000E0ADE">
              <w:rPr>
                <w:noProof/>
              </w:rPr>
              <w:t>(Goverment of Nepal, 2014)</w:t>
            </w:r>
          </w:fldSimple>
        </w:sdtContent>
      </w:sdt>
    </w:p>
    <w:p w:rsidR="00E4290D" w:rsidRDefault="00E4290D" w:rsidP="00E4290D">
      <w:pPr>
        <w:pStyle w:val="BodyText"/>
      </w:pPr>
      <w:r w:rsidRPr="00AF7906">
        <w:t xml:space="preserve">The Kathmandu Valley Physical Development Plan was prepared and published officially in 1969 and was the first authentic physical planned prepared for Kathmandu valley. The plan started in the regional context and represented a comprehensive document dealing with legislation, participation of well-informed public, and cultural heritage of the city, integrated development of basic services, amenities, and infrastructure. </w:t>
      </w:r>
      <w:sdt>
        <w:sdtPr>
          <w:id w:val="-1939751427"/>
          <w:citation/>
        </w:sdtPr>
        <w:sdtContent>
          <w:fldSimple w:instr="CITATION Jib97 \p 77 \l 1033 ">
            <w:r w:rsidRPr="000E0ADE">
              <w:rPr>
                <w:noProof/>
              </w:rPr>
              <w:t>(Joshi, 1997, p. 77)</w:t>
            </w:r>
          </w:fldSimple>
        </w:sdtContent>
      </w:sdt>
    </w:p>
    <w:p w:rsidR="00E4290D" w:rsidRDefault="00E4290D" w:rsidP="00E4290D">
      <w:pPr>
        <w:pStyle w:val="BodyText"/>
      </w:pPr>
      <w:r>
        <w:t>The Master Plan is aimed primarily at the documentation and conservation of cultural heritage of the Kathmandu Valley and will attempt to conform to international principles and legislation adopted in the field, but it must also fit fully the pattern of economic and social development of the people of Nepal. Conservation of the cultural heritage, must never be an impediment in the struggle for better condition of human existence. Rather it will enhance existence by investing it with that additional dimension of cultural richness and identify which is indispensable for a ‘good life” in the fullest sense of the term. In addition conservation will create substantial economic benefit because it preserves and enhance features which are important attraction for tourists. Though the Master Plan is restricted to the Kathmandu valley, it was hoped that many of its recommendations are also find applicable in the whole of Nepal.</w:t>
      </w:r>
      <w:sdt>
        <w:sdtPr>
          <w:id w:val="2119094270"/>
          <w:citation/>
        </w:sdtPr>
        <w:sdtContent>
          <w:fldSimple w:instr="CITATION Edu771 \l 1033 ">
            <w:r w:rsidRPr="000E0ADE">
              <w:rPr>
                <w:noProof/>
              </w:rPr>
              <w:t>(Eduard F. Sekler et al Raymonf Allchin, 1977)</w:t>
            </w:r>
          </w:fldSimple>
        </w:sdtContent>
      </w:sdt>
    </w:p>
    <w:p w:rsidR="00E4290D" w:rsidRPr="00AF7906" w:rsidRDefault="00E4290D" w:rsidP="00E4290D">
      <w:pPr>
        <w:pStyle w:val="BodyText"/>
      </w:pPr>
      <w:r w:rsidRPr="00AF7906">
        <w:t>The physical development plan mainly focused on the land use and infrastructure management. The following objectives were taken in preparing the physical development plan of Kathmandu Valley:</w:t>
      </w:r>
    </w:p>
    <w:p w:rsidR="00E4290D" w:rsidRPr="00AF7906" w:rsidRDefault="00E4290D" w:rsidP="00855DE3">
      <w:pPr>
        <w:pStyle w:val="BodyText"/>
        <w:numPr>
          <w:ilvl w:val="0"/>
          <w:numId w:val="69"/>
        </w:numPr>
      </w:pPr>
      <w:r w:rsidRPr="00AF7906">
        <w:t>To preserve the historic and present image of the valley</w:t>
      </w:r>
    </w:p>
    <w:p w:rsidR="00E4290D" w:rsidRPr="00AF7906" w:rsidRDefault="00E4290D" w:rsidP="00855DE3">
      <w:pPr>
        <w:pStyle w:val="BodyText"/>
        <w:numPr>
          <w:ilvl w:val="0"/>
          <w:numId w:val="69"/>
        </w:numPr>
      </w:pPr>
      <w:r w:rsidRPr="00AF7906">
        <w:t>To preserve valuable agricultural land, in so far as possible</w:t>
      </w:r>
    </w:p>
    <w:p w:rsidR="00E4290D" w:rsidRPr="00AF7906" w:rsidRDefault="00E4290D" w:rsidP="00855DE3">
      <w:pPr>
        <w:pStyle w:val="BodyText"/>
        <w:numPr>
          <w:ilvl w:val="0"/>
          <w:numId w:val="69"/>
        </w:numPr>
      </w:pPr>
      <w:r w:rsidRPr="00AF7906">
        <w:t>To develop an efficient transportation system for the valley</w:t>
      </w:r>
    </w:p>
    <w:p w:rsidR="00E4290D" w:rsidRPr="00AF7906" w:rsidRDefault="00E4290D" w:rsidP="00855DE3">
      <w:pPr>
        <w:pStyle w:val="BodyText"/>
        <w:numPr>
          <w:ilvl w:val="0"/>
          <w:numId w:val="69"/>
        </w:numPr>
      </w:pPr>
      <w:r w:rsidRPr="00AF7906">
        <w:t>To reduce the densities of congested areas in the cities</w:t>
      </w:r>
    </w:p>
    <w:p w:rsidR="00E4290D" w:rsidRPr="00AF7906" w:rsidRDefault="00E4290D" w:rsidP="00855DE3">
      <w:pPr>
        <w:pStyle w:val="BodyText"/>
        <w:numPr>
          <w:ilvl w:val="0"/>
          <w:numId w:val="69"/>
        </w:numPr>
      </w:pPr>
      <w:r w:rsidRPr="00AF7906">
        <w:t>To try to raise low density city areas to more efficient densities.</w:t>
      </w:r>
    </w:p>
    <w:p w:rsidR="00E4290D" w:rsidRPr="00AF7906" w:rsidRDefault="00E4290D" w:rsidP="00855DE3">
      <w:pPr>
        <w:pStyle w:val="BodyText"/>
        <w:numPr>
          <w:ilvl w:val="0"/>
          <w:numId w:val="69"/>
        </w:numPr>
      </w:pPr>
      <w:r w:rsidRPr="00AF7906">
        <w:t>To propose an effective urban renewal programs</w:t>
      </w:r>
    </w:p>
    <w:p w:rsidR="00E4290D" w:rsidRPr="00AF7906" w:rsidRDefault="00E4290D" w:rsidP="00855DE3">
      <w:pPr>
        <w:pStyle w:val="BodyText"/>
        <w:numPr>
          <w:ilvl w:val="0"/>
          <w:numId w:val="69"/>
        </w:numPr>
      </w:pPr>
      <w:r w:rsidRPr="00AF7906">
        <w:t>To formulate programs for the development of the villages in the valley</w:t>
      </w:r>
    </w:p>
    <w:p w:rsidR="00E4290D" w:rsidRPr="002423D0" w:rsidRDefault="00E4290D" w:rsidP="00855DE3">
      <w:pPr>
        <w:pStyle w:val="BodyText"/>
        <w:numPr>
          <w:ilvl w:val="0"/>
          <w:numId w:val="69"/>
        </w:numPr>
      </w:pPr>
      <w:r w:rsidRPr="002423D0">
        <w:t>To prepare a land map use map to be useful over the next 20 years.</w:t>
      </w:r>
    </w:p>
    <w:p w:rsidR="00E4290D" w:rsidRPr="00AF7906" w:rsidRDefault="00E4290D" w:rsidP="00E4290D">
      <w:pPr>
        <w:pStyle w:val="BodyText"/>
      </w:pPr>
      <w:r w:rsidRPr="00AF7906">
        <w:lastRenderedPageBreak/>
        <w:t>The physical development plan for Kathmandu Valley is premised upon two functional objectives: the plan must serve directly as a development tool for the region to which it applies and indirectly as a program positively affecting the socio-economic development of the entire country and the plan is to be a pilot program – a regional physical planning model which will provide the relevant experience necessary for future regional planning efforts in other areas of Nepal. As a development tool for Kathmandu valley, it seeks to capitalize on the man power resources, location, man-made and natural features of the environment and historic legacies of the region in providing a focusing framework for orderly, balanced growth. The plan made an account of the population, settlement pattern, roads, and assessed land use.</w:t>
      </w:r>
    </w:p>
    <w:p w:rsidR="00E4290D" w:rsidRPr="00AF7906" w:rsidRDefault="00E4290D" w:rsidP="00E4290D">
      <w:pPr>
        <w:pStyle w:val="BodyText"/>
      </w:pPr>
      <w:r w:rsidRPr="00AF7906">
        <w:t xml:space="preserve">The plan proposed land use for Kathmandu Valley with an intensive use of available land and the optimum development pattern for the future so that it should not allow sprawling expansion of existing urban areas but should be one of strengthening and improving existing rural centers and developing new centers on their fringes. The valley shouldn’t only maintain a subsistence level of food production but actually achieve agricultural surplus. Hence, effective land use controls must be enacted to protect present lands under cultivation. </w:t>
      </w:r>
    </w:p>
    <w:p w:rsidR="00E4290D" w:rsidRPr="00AF7906" w:rsidRDefault="00E4290D" w:rsidP="00E4290D">
      <w:pPr>
        <w:pStyle w:val="BodyText"/>
      </w:pPr>
      <w:r w:rsidRPr="00AF7906">
        <w:t>Other land use measures taken were to delineate, protect, preserve, and redevelop the historic cores of Kathmandu, Patan, and Bhadgaon together with those of compact settlements such as Kirtipur, Chapagaon, Thaiba, Khokana, Sankhu etc. Similarly, the plan also proposed to establish new settlement areas of adequate population density standards in Kathmandu and Patan to provide living space for new migrants while alleviating as much as possible. Zoning was done to specify particular land uses, population capacities, and an urbani</w:t>
      </w:r>
      <w:r>
        <w:t xml:space="preserve">zation sequence. </w:t>
      </w:r>
      <w:sdt>
        <w:sdtPr>
          <w:id w:val="172382232"/>
          <w:citation/>
        </w:sdtPr>
        <w:sdtContent>
          <w:fldSimple w:instr="CITATION Jib97 \p 158-159 \l 1033 ">
            <w:r w:rsidRPr="000E0ADE">
              <w:rPr>
                <w:noProof/>
              </w:rPr>
              <w:t>(Joshi, 1997, pp. 158-159)</w:t>
            </w:r>
          </w:fldSimple>
        </w:sdtContent>
      </w:sdt>
    </w:p>
    <w:p w:rsidR="00E4290D" w:rsidRPr="00AF7906" w:rsidRDefault="00E4290D" w:rsidP="00E4290D">
      <w:pPr>
        <w:pStyle w:val="BodyText"/>
      </w:pPr>
      <w:r w:rsidRPr="00AF7906">
        <w:t>It also presented the i</w:t>
      </w:r>
      <w:r>
        <w:t>mmediate action plan and progra</w:t>
      </w:r>
      <w:r w:rsidRPr="00AF7906">
        <w:t>m such as land use plan for the government center with the provisions of the road use and allocation of office spaces for different departments like electricity, hydrology, meteorology, aviation and taxation. A comprehensi</w:t>
      </w:r>
      <w:r>
        <w:t>ve plan for the development of T</w:t>
      </w:r>
      <w:r w:rsidRPr="00AF7906">
        <w:t xml:space="preserve">ribhuvan University was prepared based on a projected figures for students and staffs for 1975. A strong land use control policy to ensure orderly growth was proposed by imposing different levels of interventions in the monument zones, historic district, and areas designated for urban renewal. </w:t>
      </w:r>
    </w:p>
    <w:p w:rsidR="00E4290D" w:rsidRPr="00AF7906" w:rsidRDefault="00E4290D" w:rsidP="00E4290D">
      <w:pPr>
        <w:pStyle w:val="BodyText"/>
      </w:pPr>
      <w:r w:rsidRPr="00AF7906">
        <w:t xml:space="preserve">The plan also addressed norms for infrastructure development and planning. The roads were categorized into primary circulation roads, access roads, pedestrian </w:t>
      </w:r>
      <w:r w:rsidRPr="00AF7906">
        <w:lastRenderedPageBreak/>
        <w:t>circulation system, and public transport. Upgrading and systemization of utilities like water supply, drainage, sewage, and electricity were too proposed.</w:t>
      </w:r>
    </w:p>
    <w:p w:rsidR="00DC2CE8" w:rsidRDefault="00DC2CE8" w:rsidP="00E4290D">
      <w:pPr>
        <w:pStyle w:val="BodyText"/>
      </w:pPr>
    </w:p>
    <w:p w:rsidR="000B5BDB" w:rsidRPr="000B5BDB" w:rsidRDefault="00155AA1" w:rsidP="000B5BDB">
      <w:pPr>
        <w:pStyle w:val="BodyText"/>
      </w:pPr>
      <w:r w:rsidRPr="000B5BDB">
        <w:tab/>
      </w:r>
      <w:r w:rsidR="000B5BDB" w:rsidRPr="000B5BDB">
        <w:rPr>
          <w:rFonts w:eastAsia="+mn-ea"/>
        </w:rPr>
        <w:t>GENERALIZED LAND USE</w:t>
      </w:r>
    </w:p>
    <w:p w:rsidR="00AE179A" w:rsidRDefault="00AE179A" w:rsidP="00E4290D">
      <w:pPr>
        <w:pStyle w:val="BodyText"/>
      </w:pPr>
    </w:p>
    <w:p w:rsidR="00344725" w:rsidRDefault="00344725" w:rsidP="00344725">
      <w:pPr>
        <w:pStyle w:val="BodyText"/>
        <w:rPr>
          <w:lang w:val="en-US"/>
        </w:rPr>
      </w:pPr>
      <w:r w:rsidRPr="00344725">
        <w:rPr>
          <w:lang w:val="en-US"/>
        </w:rPr>
        <w:t xml:space="preserve">Core settlement with scattered </w:t>
      </w:r>
    </w:p>
    <w:p w:rsidR="00344725" w:rsidRDefault="00344725" w:rsidP="00344725">
      <w:pPr>
        <w:pStyle w:val="BodyText"/>
        <w:rPr>
          <w:lang w:val="en-US"/>
        </w:rPr>
      </w:pPr>
      <w:r w:rsidRPr="00344725">
        <w:rPr>
          <w:lang w:val="en-US"/>
        </w:rPr>
        <w:t xml:space="preserve">pockets of small settlement </w:t>
      </w:r>
      <w:r>
        <w:rPr>
          <w:lang w:val="en-US"/>
        </w:rPr>
        <w:t xml:space="preserve"> </w:t>
      </w:r>
    </w:p>
    <w:p w:rsidR="00344725" w:rsidRDefault="006736B4" w:rsidP="00344725">
      <w:pPr>
        <w:pStyle w:val="BodyText"/>
        <w:rPr>
          <w:lang w:val="en-US"/>
        </w:rPr>
      </w:pPr>
      <w:r>
        <w:rPr>
          <w:noProof/>
          <w:lang w:val="en-US"/>
        </w:rPr>
        <w:pict>
          <v:shape id="_x0000_s62616" type="#_x0000_t32" style="position:absolute;left:0;text-align:left;margin-left:88.05pt;margin-top:1.2pt;width:91.7pt;height:162.2pt;flip:x y;z-index:253039104" o:connectortype="straight">
            <v:stroke endarrow="block"/>
          </v:shape>
        </w:pict>
      </w:r>
      <w:r w:rsidR="00344725">
        <w:rPr>
          <w:lang w:val="en-US"/>
        </w:rPr>
        <w:t xml:space="preserve">                                                                                                                        </w:t>
      </w:r>
    </w:p>
    <w:p w:rsidR="00344725" w:rsidRPr="00344725" w:rsidRDefault="006736B4" w:rsidP="00344725">
      <w:pPr>
        <w:pStyle w:val="BodyText"/>
      </w:pPr>
      <w:r>
        <w:rPr>
          <w:noProof/>
          <w:lang w:val="en-US"/>
        </w:rPr>
        <w:pict>
          <v:shape id="_x0000_s62617" type="#_x0000_t32" style="position:absolute;left:0;text-align:left;margin-left:325.25pt;margin-top:13.8pt;width:50.05pt;height:59.9pt;flip:y;z-index:253040128" o:connectortype="straight">
            <v:stroke endarrow="block"/>
          </v:shape>
        </w:pict>
      </w:r>
      <w:r w:rsidR="00344725">
        <w:rPr>
          <w:lang w:val="en-US"/>
        </w:rPr>
        <w:t xml:space="preserve">                                                                                         </w:t>
      </w:r>
      <w:r w:rsidR="007A7677">
        <w:rPr>
          <w:lang w:val="en-US"/>
        </w:rPr>
        <w:t xml:space="preserve">  </w:t>
      </w:r>
      <w:r w:rsidR="00344725">
        <w:rPr>
          <w:lang w:val="en-US"/>
        </w:rPr>
        <w:t xml:space="preserve"> </w:t>
      </w:r>
      <w:r w:rsidR="00344725" w:rsidRPr="00344725">
        <w:t xml:space="preserve">Forest around the periphery </w:t>
      </w:r>
    </w:p>
    <w:p w:rsidR="00344725" w:rsidRPr="00344725" w:rsidRDefault="007A7677" w:rsidP="00344725">
      <w:pPr>
        <w:pStyle w:val="BodyText"/>
      </w:pPr>
      <w:r>
        <w:rPr>
          <w:noProof/>
          <w:lang w:val="en-US"/>
        </w:rPr>
        <w:drawing>
          <wp:anchor distT="0" distB="0" distL="114300" distR="114300" simplePos="0" relativeHeight="251653631" behindDoc="1" locked="0" layoutInCell="1" allowOverlap="1">
            <wp:simplePos x="0" y="0"/>
            <wp:positionH relativeFrom="column">
              <wp:posOffset>696595</wp:posOffset>
            </wp:positionH>
            <wp:positionV relativeFrom="paragraph">
              <wp:posOffset>-1270</wp:posOffset>
            </wp:positionV>
            <wp:extent cx="4615180" cy="4843780"/>
            <wp:effectExtent l="19050" t="0" r="0" b="0"/>
            <wp:wrapNone/>
            <wp:docPr id="9" name="Picture 1" descr="land use.jpg"/>
            <wp:cNvGraphicFramePr/>
            <a:graphic xmlns:a="http://schemas.openxmlformats.org/drawingml/2006/main">
              <a:graphicData uri="http://schemas.openxmlformats.org/drawingml/2006/picture">
                <pic:pic xmlns:pic="http://schemas.openxmlformats.org/drawingml/2006/picture">
                  <pic:nvPicPr>
                    <pic:cNvPr id="3" name="Picture 2" descr="land use.jpg"/>
                    <pic:cNvPicPr>
                      <a:picLocks noChangeAspect="1"/>
                    </pic:cNvPicPr>
                  </pic:nvPicPr>
                  <pic:blipFill>
                    <a:blip r:embed="rId74" cstate="print"/>
                    <a:srcRect l="2205" r="1110" b="22272"/>
                    <a:stretch>
                      <a:fillRect/>
                    </a:stretch>
                  </pic:blipFill>
                  <pic:spPr>
                    <a:xfrm>
                      <a:off x="0" y="0"/>
                      <a:ext cx="4615180" cy="4843780"/>
                    </a:xfrm>
                    <a:prstGeom prst="rect">
                      <a:avLst/>
                    </a:prstGeom>
                  </pic:spPr>
                </pic:pic>
              </a:graphicData>
            </a:graphic>
          </wp:anchor>
        </w:drawing>
      </w:r>
    </w:p>
    <w:p w:rsidR="00CF51A5" w:rsidRPr="00344725" w:rsidRDefault="00CF51A5" w:rsidP="00E4290D">
      <w:pPr>
        <w:pStyle w:val="BodyText"/>
        <w:rPr>
          <w:lang w:val="en-US"/>
        </w:rPr>
      </w:pPr>
    </w:p>
    <w:p w:rsidR="00CF51A5" w:rsidRDefault="00CF51A5" w:rsidP="00E4290D">
      <w:pPr>
        <w:pStyle w:val="BodyText"/>
      </w:pPr>
    </w:p>
    <w:p w:rsidR="00CF51A5" w:rsidRDefault="00CF51A5" w:rsidP="00E4290D">
      <w:pPr>
        <w:pStyle w:val="BodyText"/>
      </w:pPr>
    </w:p>
    <w:p w:rsidR="00CF51A5" w:rsidRDefault="00CF51A5" w:rsidP="00E4290D">
      <w:pPr>
        <w:pStyle w:val="BodyText"/>
      </w:pPr>
    </w:p>
    <w:p w:rsidR="0004532C" w:rsidRDefault="0004532C" w:rsidP="00E4290D">
      <w:pPr>
        <w:pStyle w:val="BodyText"/>
      </w:pPr>
    </w:p>
    <w:p w:rsidR="0004532C" w:rsidRDefault="0004532C" w:rsidP="00E4290D">
      <w:pPr>
        <w:pStyle w:val="BodyText"/>
      </w:pPr>
    </w:p>
    <w:p w:rsidR="0004532C" w:rsidRDefault="0004532C" w:rsidP="00E4290D">
      <w:pPr>
        <w:pStyle w:val="BodyText"/>
      </w:pPr>
    </w:p>
    <w:p w:rsidR="0004532C" w:rsidRDefault="0004532C" w:rsidP="00E4290D">
      <w:pPr>
        <w:pStyle w:val="BodyText"/>
      </w:pPr>
    </w:p>
    <w:p w:rsidR="0004532C" w:rsidRDefault="006736B4" w:rsidP="00E4290D">
      <w:pPr>
        <w:pStyle w:val="BodyText"/>
      </w:pPr>
      <w:r>
        <w:rPr>
          <w:noProof/>
          <w:lang w:val="en-US"/>
        </w:rPr>
        <w:pict>
          <v:shape id="_x0000_s62619" type="#_x0000_t32" style="position:absolute;left:0;text-align:left;margin-left:318.45pt;margin-top:3.45pt;width:78.8pt;height:85.65pt;z-index:253042176" o:connectortype="straight">
            <v:stroke endarrow="block"/>
          </v:shape>
        </w:pict>
      </w:r>
    </w:p>
    <w:p w:rsidR="0004532C" w:rsidRDefault="0004532C" w:rsidP="00E4290D">
      <w:pPr>
        <w:pStyle w:val="BodyText"/>
      </w:pPr>
    </w:p>
    <w:p w:rsidR="0004532C" w:rsidRDefault="0004532C" w:rsidP="00E4290D">
      <w:pPr>
        <w:pStyle w:val="BodyText"/>
      </w:pPr>
    </w:p>
    <w:p w:rsidR="0004532C" w:rsidRDefault="0004532C" w:rsidP="00E4290D">
      <w:pPr>
        <w:pStyle w:val="BodyText"/>
      </w:pPr>
    </w:p>
    <w:p w:rsidR="0004532C" w:rsidRDefault="0004532C" w:rsidP="00E4290D">
      <w:pPr>
        <w:pStyle w:val="BodyText"/>
      </w:pPr>
    </w:p>
    <w:p w:rsidR="00344725" w:rsidRPr="00344725" w:rsidRDefault="006736B4" w:rsidP="00344725">
      <w:pPr>
        <w:pStyle w:val="BodyText"/>
        <w:ind w:right="330"/>
        <w:jc w:val="right"/>
        <w:rPr>
          <w:lang w:val="en-US"/>
        </w:rPr>
      </w:pPr>
      <w:r>
        <w:rPr>
          <w:noProof/>
          <w:lang w:val="en-US"/>
        </w:rPr>
        <w:pict>
          <v:shape id="_x0000_s62618" type="#_x0000_t32" style="position:absolute;left:0;text-align:left;margin-left:105.5pt;margin-top:5.9pt;width:56.05pt;height:25.8pt;flip:x;z-index:253041152" o:connectortype="straight">
            <v:stroke endarrow="block"/>
          </v:shape>
        </w:pict>
      </w:r>
      <w:r w:rsidR="007A7677">
        <w:rPr>
          <w:lang w:val="en-US"/>
        </w:rPr>
        <w:t xml:space="preserve">                            </w:t>
      </w:r>
      <w:r w:rsidR="00344725" w:rsidRPr="00344725">
        <w:rPr>
          <w:lang w:val="en-US"/>
        </w:rPr>
        <w:t>Cultivated land in between</w:t>
      </w:r>
    </w:p>
    <w:p w:rsidR="0004532C" w:rsidRPr="00344725" w:rsidRDefault="007A7677" w:rsidP="00344725">
      <w:pPr>
        <w:pStyle w:val="BodyText"/>
        <w:jc w:val="right"/>
        <w:rPr>
          <w:lang w:val="en-US"/>
        </w:rPr>
      </w:pPr>
      <w:r>
        <w:rPr>
          <w:noProof/>
          <w:lang w:val="en-US"/>
        </w:rPr>
        <w:drawing>
          <wp:anchor distT="0" distB="0" distL="114300" distR="114300" simplePos="0" relativeHeight="253035008" behindDoc="0" locked="0" layoutInCell="1" allowOverlap="1">
            <wp:simplePos x="0" y="0"/>
            <wp:positionH relativeFrom="column">
              <wp:posOffset>3709307</wp:posOffset>
            </wp:positionH>
            <wp:positionV relativeFrom="paragraph">
              <wp:posOffset>129086</wp:posOffset>
            </wp:positionV>
            <wp:extent cx="1690007" cy="1317172"/>
            <wp:effectExtent l="19050" t="0" r="5443" b="0"/>
            <wp:wrapNone/>
            <wp:docPr id="21" name="Picture 2" descr="20190523_082101.jpg"/>
            <wp:cNvGraphicFramePr/>
            <a:graphic xmlns:a="http://schemas.openxmlformats.org/drawingml/2006/main">
              <a:graphicData uri="http://schemas.openxmlformats.org/drawingml/2006/picture">
                <pic:pic xmlns:pic="http://schemas.openxmlformats.org/drawingml/2006/picture">
                  <pic:nvPicPr>
                    <pic:cNvPr id="5" name="Picture 4" descr="20190523_082101.jpg"/>
                    <pic:cNvPicPr>
                      <a:picLocks noChangeAspect="1"/>
                    </pic:cNvPicPr>
                  </pic:nvPicPr>
                  <pic:blipFill>
                    <a:blip r:embed="rId75" cstate="print"/>
                    <a:srcRect l="52675" t="84444" r="17900"/>
                    <a:stretch>
                      <a:fillRect/>
                    </a:stretch>
                  </pic:blipFill>
                  <pic:spPr>
                    <a:xfrm>
                      <a:off x="0" y="0"/>
                      <a:ext cx="1690007" cy="1317172"/>
                    </a:xfrm>
                    <a:prstGeom prst="rect">
                      <a:avLst/>
                    </a:prstGeom>
                  </pic:spPr>
                </pic:pic>
              </a:graphicData>
            </a:graphic>
          </wp:anchor>
        </w:drawing>
      </w:r>
    </w:p>
    <w:p w:rsidR="007A7677" w:rsidRDefault="007A7677" w:rsidP="00344725">
      <w:pPr>
        <w:pStyle w:val="BodyText"/>
        <w:rPr>
          <w:lang w:val="en-US"/>
        </w:rPr>
      </w:pPr>
    </w:p>
    <w:p w:rsidR="00344725" w:rsidRDefault="00344725" w:rsidP="00344725">
      <w:pPr>
        <w:pStyle w:val="BodyText"/>
        <w:rPr>
          <w:lang w:val="en-US"/>
        </w:rPr>
      </w:pPr>
      <w:r w:rsidRPr="00344725">
        <w:rPr>
          <w:lang w:val="en-US"/>
        </w:rPr>
        <w:t>Irrigat</w:t>
      </w:r>
      <w:r>
        <w:rPr>
          <w:lang w:val="en-US"/>
        </w:rPr>
        <w:t xml:space="preserve">ed land along side </w:t>
      </w:r>
    </w:p>
    <w:p w:rsidR="00344725" w:rsidRPr="00344725" w:rsidRDefault="00344725" w:rsidP="00344725">
      <w:pPr>
        <w:pStyle w:val="BodyText"/>
        <w:rPr>
          <w:lang w:val="en-US"/>
        </w:rPr>
      </w:pPr>
      <w:r>
        <w:rPr>
          <w:lang w:val="en-US"/>
        </w:rPr>
        <w:t xml:space="preserve">of river and  </w:t>
      </w:r>
      <w:r w:rsidRPr="00344725">
        <w:rPr>
          <w:lang w:val="en-US"/>
        </w:rPr>
        <w:t>flood plain</w:t>
      </w:r>
    </w:p>
    <w:p w:rsidR="0004532C" w:rsidRPr="00344725" w:rsidRDefault="006736B4" w:rsidP="00E4290D">
      <w:pPr>
        <w:pStyle w:val="BodyText"/>
        <w:rPr>
          <w:lang w:val="en-US"/>
        </w:rPr>
      </w:pPr>
      <w:r w:rsidRPr="006736B4">
        <w:rPr>
          <w:noProof/>
        </w:rPr>
        <w:pict>
          <v:shape id="_x0000_s62615" type="#_x0000_t202" style="position:absolute;left:0;text-align:left;margin-left:104.7pt;margin-top:12.65pt;width:213.75pt;height:26.35pt;z-index:253038080" stroked="f">
            <v:textbox style="mso-next-textbox:#_x0000_s62615" inset="0,0,0,0">
              <w:txbxContent>
                <w:p w:rsidR="00D57289" w:rsidRPr="00C04E9D" w:rsidRDefault="00D57289" w:rsidP="000B5BDB">
                  <w:pPr>
                    <w:pStyle w:val="Caption"/>
                    <w:rPr>
                      <w:noProof/>
                    </w:rPr>
                  </w:pPr>
                  <w:bookmarkStart w:id="95" w:name="_Toc48678490"/>
                  <w:r>
                    <w:t xml:space="preserve">Figure </w:t>
                  </w:r>
                  <w:fldSimple w:instr=" SEQ Figure \* ARABIC ">
                    <w:r w:rsidR="00D63161">
                      <w:rPr>
                        <w:noProof/>
                      </w:rPr>
                      <w:t>8</w:t>
                    </w:r>
                  </w:fldSimple>
                  <w:r>
                    <w:t xml:space="preserve"> Generalized land use</w:t>
                  </w:r>
                  <w:bookmarkEnd w:id="95"/>
                </w:p>
              </w:txbxContent>
            </v:textbox>
          </v:shape>
        </w:pict>
      </w:r>
    </w:p>
    <w:p w:rsidR="0004532C" w:rsidRDefault="0004532C" w:rsidP="00155AA1">
      <w:pPr>
        <w:tabs>
          <w:tab w:val="left" w:pos="1905"/>
        </w:tabs>
        <w:rPr>
          <w:sz w:val="22"/>
          <w:szCs w:val="20"/>
          <w:lang w:val="en-GB"/>
        </w:rPr>
      </w:pPr>
    </w:p>
    <w:p w:rsidR="00344725" w:rsidRDefault="00344725" w:rsidP="00155AA1">
      <w:pPr>
        <w:tabs>
          <w:tab w:val="left" w:pos="1905"/>
        </w:tabs>
      </w:pPr>
    </w:p>
    <w:p w:rsidR="0071472D" w:rsidRDefault="0071472D" w:rsidP="00155AA1">
      <w:pPr>
        <w:tabs>
          <w:tab w:val="left" w:pos="1905"/>
        </w:tabs>
      </w:pPr>
    </w:p>
    <w:p w:rsidR="0071472D" w:rsidRDefault="0071472D" w:rsidP="00155AA1">
      <w:pPr>
        <w:tabs>
          <w:tab w:val="left" w:pos="1905"/>
        </w:tabs>
      </w:pPr>
    </w:p>
    <w:p w:rsidR="0071472D" w:rsidRDefault="0071472D" w:rsidP="00155AA1">
      <w:pPr>
        <w:tabs>
          <w:tab w:val="left" w:pos="1905"/>
        </w:tabs>
      </w:pPr>
    </w:p>
    <w:p w:rsidR="0071472D" w:rsidRDefault="0071472D" w:rsidP="00155AA1">
      <w:pPr>
        <w:tabs>
          <w:tab w:val="left" w:pos="1905"/>
        </w:tabs>
      </w:pPr>
    </w:p>
    <w:p w:rsidR="00CF51A5" w:rsidRPr="007A7677" w:rsidRDefault="00CF51A5" w:rsidP="007A7677">
      <w:pPr>
        <w:pStyle w:val="Heading2"/>
        <w:rPr>
          <w:rStyle w:val="fontstyle01"/>
          <w:rFonts w:ascii="Times New Roman" w:hAnsi="Times New Roman"/>
          <w:b/>
          <w:bCs w:val="0"/>
          <w:color w:val="auto"/>
          <w:sz w:val="28"/>
          <w:szCs w:val="40"/>
        </w:rPr>
      </w:pPr>
      <w:bookmarkStart w:id="96" w:name="_Toc521043124"/>
      <w:bookmarkStart w:id="97" w:name="_Toc48677773"/>
      <w:r w:rsidRPr="007A7677">
        <w:rPr>
          <w:rStyle w:val="fontstyle01"/>
          <w:rFonts w:ascii="Times New Roman" w:hAnsi="Times New Roman"/>
          <w:b/>
          <w:bCs w:val="0"/>
          <w:color w:val="auto"/>
          <w:sz w:val="28"/>
          <w:szCs w:val="40"/>
        </w:rPr>
        <w:lastRenderedPageBreak/>
        <w:t>History of Agriculture</w:t>
      </w:r>
      <w:bookmarkEnd w:id="96"/>
      <w:bookmarkEnd w:id="97"/>
    </w:p>
    <w:p w:rsidR="00CF51A5" w:rsidRPr="00F1648E" w:rsidRDefault="00CF51A5" w:rsidP="00AD5AD8">
      <w:pPr>
        <w:pStyle w:val="BodyText"/>
      </w:pPr>
      <w:r w:rsidRPr="00F1648E">
        <w:t>Excavations, legends and remote sensing tests reveal that agricul</w:t>
      </w:r>
      <w:r w:rsidR="00AD5AD8">
        <w:t xml:space="preserve">ture is 10,000 years old. Women by </w:t>
      </w:r>
      <w:r w:rsidRPr="00F1648E">
        <w:t xml:space="preserve">their intrinsic insight first observed that plants come </w:t>
      </w:r>
      <w:r w:rsidR="00AD5AD8">
        <w:t xml:space="preserve">up from seeds. Men </w:t>
      </w:r>
      <w:r w:rsidR="001750ED">
        <w:t>concentrated on</w:t>
      </w:r>
      <w:r w:rsidR="00AD5AD8">
        <w:t xml:space="preserve"> hunting and </w:t>
      </w:r>
      <w:r w:rsidRPr="00F1648E">
        <w:t>gathering (Paleolithic and Neolithic periods) during that time. Women we</w:t>
      </w:r>
      <w:r w:rsidR="00AD5AD8">
        <w:t xml:space="preserve">re the pioneers for cultivating </w:t>
      </w:r>
      <w:r w:rsidRPr="00F1648E">
        <w:t>useful plants from the wild flora. They dug out edible roots and rhizome</w:t>
      </w:r>
      <w:r w:rsidR="00AD5AD8">
        <w:t xml:space="preserve">s and buried the small ones for </w:t>
      </w:r>
      <w:r w:rsidRPr="00F1648E">
        <w:t xml:space="preserve">subsequent harvests. They used animal meat as main food and their skin for clothing. </w:t>
      </w:r>
    </w:p>
    <w:p w:rsidR="00CF51A5" w:rsidRPr="00AD5AD8" w:rsidRDefault="00AD5AD8" w:rsidP="00AD5AD8">
      <w:pPr>
        <w:pStyle w:val="BodyText"/>
        <w:rPr>
          <w:rStyle w:val="fontstyle01"/>
          <w:rFonts w:ascii="Times New Roman" w:hAnsi="Times New Roman"/>
          <w:color w:val="auto"/>
          <w:sz w:val="24"/>
          <w:szCs w:val="24"/>
        </w:rPr>
      </w:pPr>
      <w:r w:rsidRPr="00AD5AD8">
        <w:rPr>
          <w:rStyle w:val="fontstyle01"/>
          <w:rFonts w:ascii="Times New Roman" w:hAnsi="Times New Roman"/>
          <w:color w:val="auto"/>
          <w:sz w:val="24"/>
          <w:szCs w:val="24"/>
        </w:rPr>
        <w:t>A.</w:t>
      </w:r>
      <w:r w:rsidR="00CF51A5" w:rsidRPr="00AD5AD8">
        <w:rPr>
          <w:rStyle w:val="fontstyle01"/>
          <w:rFonts w:ascii="Times New Roman" w:hAnsi="Times New Roman"/>
          <w:color w:val="auto"/>
          <w:sz w:val="24"/>
          <w:szCs w:val="24"/>
        </w:rPr>
        <w:t>Shifting Cultivation</w:t>
      </w:r>
    </w:p>
    <w:p w:rsidR="00CF51A5" w:rsidRDefault="00CF51A5" w:rsidP="00AD5AD8">
      <w:pPr>
        <w:pStyle w:val="BodyText"/>
      </w:pPr>
      <w:r w:rsidRPr="00F1648E">
        <w:t>A primitive form of agriculture in which people working with the crudest of tools, cut down a p</w:t>
      </w:r>
      <w:r w:rsidR="00AD5AD8">
        <w:t xml:space="preserve">art of  </w:t>
      </w:r>
      <w:r w:rsidRPr="00F1648E">
        <w:t>the forest, burnt the underneath growth and started new garden sites. Af</w:t>
      </w:r>
      <w:r w:rsidR="00AD5AD8">
        <w:t xml:space="preserve">ter few years, when these plots </w:t>
      </w:r>
      <w:r w:rsidRPr="00F1648E">
        <w:t>lost their fertility or became heavily infested with weeds or soil-borne pes</w:t>
      </w:r>
      <w:r w:rsidR="00AD5AD8">
        <w:t xml:space="preserve">ts, they shifted to a new </w:t>
      </w:r>
      <w:r w:rsidR="001750ED">
        <w:t>site.</w:t>
      </w:r>
      <w:r w:rsidR="001750ED" w:rsidRPr="00F1648E">
        <w:t xml:space="preserve"> This</w:t>
      </w:r>
      <w:r w:rsidRPr="00F1648E">
        <w:t xml:space="preserve"> is also known as Assartage system (cultivating crops till the land i</w:t>
      </w:r>
      <w:r w:rsidR="00AD5AD8">
        <w:t xml:space="preserve">s completely worn-out) contrary </w:t>
      </w:r>
      <w:r w:rsidRPr="00F1648E">
        <w:t>to the fallow system. Fallow system means land is allowed for a resting period without any crop.</w:t>
      </w:r>
    </w:p>
    <w:p w:rsidR="00AD5AD8" w:rsidRDefault="001975D7" w:rsidP="00AD5AD8">
      <w:pPr>
        <w:pStyle w:val="BodyText"/>
      </w:pPr>
      <w:r>
        <w:rPr>
          <w:noProof/>
          <w:lang w:val="en-US"/>
        </w:rPr>
        <w:drawing>
          <wp:anchor distT="0" distB="0" distL="114300" distR="114300" simplePos="0" relativeHeight="253133312" behindDoc="1" locked="0" layoutInCell="1" allowOverlap="1">
            <wp:simplePos x="0" y="0"/>
            <wp:positionH relativeFrom="margin">
              <wp:posOffset>2892879</wp:posOffset>
            </wp:positionH>
            <wp:positionV relativeFrom="paragraph">
              <wp:posOffset>22951</wp:posOffset>
            </wp:positionV>
            <wp:extent cx="2506435" cy="1709057"/>
            <wp:effectExtent l="19050" t="0" r="8165" b="0"/>
            <wp:wrapNone/>
            <wp:docPr id="60" name="Picture 5" descr="Description: C:\Users\user\Desktop\clarencecombinesoy-1024x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user\Desktop\clarencecombinesoy-1024x698.jpg"/>
                    <pic:cNvPicPr>
                      <a:picLocks noChangeAspect="1" noChangeArrowheads="1"/>
                    </pic:cNvPicPr>
                  </pic:nvPicPr>
                  <pic:blipFill>
                    <a:blip r:embed="rId76" cstate="print"/>
                    <a:srcRect/>
                    <a:stretch>
                      <a:fillRect/>
                    </a:stretch>
                  </pic:blipFill>
                  <pic:spPr bwMode="auto">
                    <a:xfrm>
                      <a:off x="0" y="0"/>
                      <a:ext cx="2506435" cy="1709057"/>
                    </a:xfrm>
                    <a:prstGeom prst="rect">
                      <a:avLst/>
                    </a:prstGeom>
                    <a:noFill/>
                    <a:ln w="9525">
                      <a:noFill/>
                      <a:miter lim="800000"/>
                      <a:headEnd/>
                      <a:tailEnd/>
                    </a:ln>
                  </pic:spPr>
                </pic:pic>
              </a:graphicData>
            </a:graphic>
          </wp:anchor>
        </w:drawing>
      </w:r>
      <w:r w:rsidR="00AD5AD8">
        <w:rPr>
          <w:noProof/>
          <w:lang w:val="en-US"/>
        </w:rPr>
        <w:drawing>
          <wp:anchor distT="0" distB="0" distL="114300" distR="114300" simplePos="0" relativeHeight="252916224" behindDoc="0" locked="0" layoutInCell="1" allowOverlap="1">
            <wp:simplePos x="0" y="0"/>
            <wp:positionH relativeFrom="column">
              <wp:posOffset>280307</wp:posOffset>
            </wp:positionH>
            <wp:positionV relativeFrom="paragraph">
              <wp:posOffset>110036</wp:posOffset>
            </wp:positionV>
            <wp:extent cx="2158093" cy="1502229"/>
            <wp:effectExtent l="19050" t="0" r="0" b="0"/>
            <wp:wrapNone/>
            <wp:docPr id="1055" name="Picture 4" descr="Description: C:\Users\user\Desktop\Maler_der_Grabkammer_des_Sennudem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user\Desktop\Maler_der_Grabkammer_des_Sennudem_001.jpg"/>
                    <pic:cNvPicPr>
                      <a:picLocks noChangeAspect="1" noChangeArrowheads="1"/>
                    </pic:cNvPicPr>
                  </pic:nvPicPr>
                  <pic:blipFill>
                    <a:blip r:embed="rId77" cstate="print"/>
                    <a:srcRect/>
                    <a:stretch>
                      <a:fillRect/>
                    </a:stretch>
                  </pic:blipFill>
                  <pic:spPr bwMode="auto">
                    <a:xfrm>
                      <a:off x="0" y="0"/>
                      <a:ext cx="2158093" cy="1502229"/>
                    </a:xfrm>
                    <a:prstGeom prst="rect">
                      <a:avLst/>
                    </a:prstGeom>
                    <a:noFill/>
                    <a:ln w="9525">
                      <a:noFill/>
                      <a:miter lim="800000"/>
                      <a:headEnd/>
                      <a:tailEnd/>
                    </a:ln>
                  </pic:spPr>
                </pic:pic>
              </a:graphicData>
            </a:graphic>
          </wp:anchor>
        </w:drawing>
      </w:r>
    </w:p>
    <w:p w:rsidR="00AD5AD8" w:rsidRDefault="00AD5AD8" w:rsidP="00AD5AD8">
      <w:pPr>
        <w:pStyle w:val="body0"/>
      </w:pPr>
    </w:p>
    <w:p w:rsidR="00AD5AD8" w:rsidRDefault="00AD5AD8" w:rsidP="00AD5AD8">
      <w:pPr>
        <w:pStyle w:val="body0"/>
      </w:pPr>
    </w:p>
    <w:p w:rsidR="00AD5AD8" w:rsidRDefault="00AD5AD8" w:rsidP="00AD5AD8">
      <w:pPr>
        <w:pStyle w:val="body0"/>
      </w:pPr>
    </w:p>
    <w:p w:rsidR="00AD5AD8" w:rsidRDefault="00AD5AD8" w:rsidP="00AD5AD8">
      <w:pPr>
        <w:pStyle w:val="body0"/>
      </w:pPr>
    </w:p>
    <w:p w:rsidR="00AD5AD8" w:rsidRDefault="00AD5AD8" w:rsidP="00AD5AD8">
      <w:pPr>
        <w:pStyle w:val="body0"/>
      </w:pPr>
    </w:p>
    <w:p w:rsidR="00AD5AD8" w:rsidRDefault="00AD5AD8" w:rsidP="00AD5AD8">
      <w:pPr>
        <w:pStyle w:val="body0"/>
      </w:pPr>
    </w:p>
    <w:p w:rsidR="00AD5AD8" w:rsidRDefault="00AD5AD8" w:rsidP="00AD5AD8">
      <w:pPr>
        <w:pStyle w:val="body0"/>
      </w:pPr>
    </w:p>
    <w:p w:rsidR="00AD5AD8" w:rsidRDefault="00AD5AD8" w:rsidP="00AD5AD8">
      <w:pPr>
        <w:pStyle w:val="body0"/>
      </w:pPr>
    </w:p>
    <w:p w:rsidR="00AD5AD8" w:rsidRPr="00F1648E" w:rsidRDefault="00AD5AD8" w:rsidP="00AD5AD8">
      <w:pPr>
        <w:pStyle w:val="body0"/>
      </w:pPr>
    </w:p>
    <w:p w:rsidR="00CF51A5" w:rsidRPr="00AD5AD8" w:rsidRDefault="00CF51A5" w:rsidP="00AD5AD8">
      <w:pPr>
        <w:pStyle w:val="BodyText"/>
      </w:pPr>
      <w:r w:rsidRPr="00AD5AD8">
        <w:rPr>
          <w:rStyle w:val="fontstyle01"/>
          <w:szCs w:val="24"/>
        </w:rPr>
        <w:t>B. Subsidiary Farming</w:t>
      </w:r>
    </w:p>
    <w:p w:rsidR="00CF51A5" w:rsidRPr="00F1648E" w:rsidRDefault="00CF51A5" w:rsidP="00AD5AD8">
      <w:pPr>
        <w:pStyle w:val="BodyText"/>
      </w:pPr>
      <w:r w:rsidRPr="00F1648E">
        <w:t>Rudimentary system of settled farming, which includes cultivation, ga</w:t>
      </w:r>
      <w:r w:rsidR="00AD5AD8">
        <w:t xml:space="preserve">thering and hunting. People in </w:t>
      </w:r>
      <w:r w:rsidRPr="00F1648E">
        <w:t>groups started settling down near a stream or river as permanent village s</w:t>
      </w:r>
      <w:r w:rsidR="00AD5AD8">
        <w:t xml:space="preserve">ites and started cultivating in </w:t>
      </w:r>
      <w:r w:rsidRPr="00F1648E">
        <w:t xml:space="preserve">the same land more </w:t>
      </w:r>
      <w:r w:rsidR="001750ED" w:rsidRPr="00F1648E">
        <w:t>continuously;</w:t>
      </w:r>
      <w:r w:rsidRPr="00F1648E">
        <w:t xml:space="preserve"> however the tools, crops and cropping methods were primitive.</w:t>
      </w:r>
    </w:p>
    <w:p w:rsidR="00CF51A5" w:rsidRPr="00AD5AD8" w:rsidRDefault="00CF51A5" w:rsidP="00AD5AD8">
      <w:pPr>
        <w:pStyle w:val="BodyText"/>
        <w:rPr>
          <w:rStyle w:val="fontstyle01"/>
          <w:szCs w:val="24"/>
        </w:rPr>
      </w:pPr>
      <w:r w:rsidRPr="00AD5AD8">
        <w:rPr>
          <w:rStyle w:val="fontstyle01"/>
          <w:szCs w:val="24"/>
        </w:rPr>
        <w:t>C. Subsistence Farming</w:t>
      </w:r>
    </w:p>
    <w:p w:rsidR="00CF51A5" w:rsidRPr="00F1648E" w:rsidRDefault="00CF51A5" w:rsidP="00AD5AD8">
      <w:pPr>
        <w:pStyle w:val="BodyText"/>
      </w:pPr>
      <w:r w:rsidRPr="00F1648E">
        <w:t>Advanced form of primitive agriculture i.e., agriculture is considere</w:t>
      </w:r>
      <w:r w:rsidR="00AD5AD8">
        <w:t xml:space="preserve">d as a way of life based on the </w:t>
      </w:r>
      <w:r w:rsidRPr="00F1648E">
        <w:t>principle of “Grow it and eat it” instead of growing crops on a commerci</w:t>
      </w:r>
      <w:r w:rsidR="00AD5AD8">
        <w:t xml:space="preserve">al basis. Hence, it is referred </w:t>
      </w:r>
      <w:r w:rsidRPr="00F1648E">
        <w:t>as raising the crops only for family needs.</w:t>
      </w:r>
    </w:p>
    <w:p w:rsidR="00AD5AD8" w:rsidRPr="001750ED" w:rsidRDefault="00CF51A5" w:rsidP="00AD5AD8">
      <w:pPr>
        <w:pStyle w:val="BodyText"/>
      </w:pPr>
      <w:r w:rsidRPr="001750ED">
        <w:rPr>
          <w:rStyle w:val="fontstyle01"/>
          <w:szCs w:val="24"/>
        </w:rPr>
        <w:t>D. Mixed Farming</w:t>
      </w:r>
    </w:p>
    <w:p w:rsidR="00CF51A5" w:rsidRPr="00F1648E" w:rsidRDefault="00CF51A5" w:rsidP="00AD5AD8">
      <w:pPr>
        <w:pStyle w:val="BodyText"/>
      </w:pPr>
      <w:r w:rsidRPr="00F1648E">
        <w:t>It is the farming comprising of crop and animal components. Field c</w:t>
      </w:r>
      <w:r w:rsidR="00AD5AD8">
        <w:t xml:space="preserve">rop-grass husbandry (same </w:t>
      </w:r>
      <w:r w:rsidR="001750ED">
        <w:t>field</w:t>
      </w:r>
      <w:r w:rsidR="001750ED" w:rsidRPr="00F1648E">
        <w:t xml:space="preserve"> was</w:t>
      </w:r>
      <w:r w:rsidRPr="00F1648E">
        <w:t xml:space="preserve"> used both for cropping and later grazing) was common. It is</w:t>
      </w:r>
      <w:r w:rsidR="00AD5AD8">
        <w:t xml:space="preserve"> a changing from food </w:t>
      </w:r>
      <w:r w:rsidR="001750ED">
        <w:t>gathering</w:t>
      </w:r>
      <w:r w:rsidR="001750ED" w:rsidRPr="00F1648E">
        <w:t xml:space="preserve"> to</w:t>
      </w:r>
      <w:r w:rsidRPr="00F1648E">
        <w:t xml:space="preserve"> food growing.</w:t>
      </w:r>
    </w:p>
    <w:p w:rsidR="00CF51A5" w:rsidRPr="001975D7" w:rsidRDefault="00CF51A5" w:rsidP="001975D7">
      <w:pPr>
        <w:pStyle w:val="BodyText"/>
      </w:pPr>
      <w:r w:rsidRPr="001975D7">
        <w:rPr>
          <w:rStyle w:val="fontstyle01"/>
          <w:rFonts w:ascii="Times New Roman" w:hAnsi="Times New Roman"/>
          <w:color w:val="auto"/>
          <w:sz w:val="24"/>
          <w:szCs w:val="24"/>
        </w:rPr>
        <w:t>E. Advanced Farming</w:t>
      </w:r>
    </w:p>
    <w:p w:rsidR="00AD5AD8" w:rsidRPr="001975D7" w:rsidRDefault="00CF51A5" w:rsidP="001975D7">
      <w:pPr>
        <w:pStyle w:val="BodyText"/>
      </w:pPr>
      <w:r w:rsidRPr="001975D7">
        <w:lastRenderedPageBreak/>
        <w:t>Advanced farming practices includes selection of crops and varieties,</w:t>
      </w:r>
      <w:r w:rsidR="001975D7" w:rsidRPr="001975D7">
        <w:t xml:space="preserve"> seed selection, green maturing </w:t>
      </w:r>
      <w:r w:rsidRPr="001975D7">
        <w:t xml:space="preserve">with legumes, crop rotation, use of animal and crop refuse as manures, </w:t>
      </w:r>
      <w:r w:rsidR="001975D7" w:rsidRPr="001975D7">
        <w:t xml:space="preserve">irrigation, pasture management, </w:t>
      </w:r>
      <w:r w:rsidRPr="001975D7">
        <w:t>rearing of milch animals, bullocks, sheep and goat for wool and meat, re</w:t>
      </w:r>
      <w:r w:rsidR="001975D7" w:rsidRPr="001975D7">
        <w:t xml:space="preserve">aring of birds by stall feeding </w:t>
      </w:r>
      <w:r w:rsidRPr="001975D7">
        <w:t>etc.</w:t>
      </w:r>
    </w:p>
    <w:p w:rsidR="00CF51A5" w:rsidRPr="001975D7" w:rsidRDefault="00CF51A5" w:rsidP="001975D7">
      <w:pPr>
        <w:pStyle w:val="BodyText"/>
        <w:rPr>
          <w:rStyle w:val="fontstyle01"/>
          <w:rFonts w:ascii="Times New Roman" w:hAnsi="Times New Roman"/>
          <w:color w:val="auto"/>
          <w:sz w:val="24"/>
          <w:szCs w:val="24"/>
        </w:rPr>
      </w:pPr>
      <w:r w:rsidRPr="001975D7">
        <w:rPr>
          <w:rStyle w:val="fontstyle01"/>
          <w:rFonts w:ascii="Times New Roman" w:hAnsi="Times New Roman"/>
          <w:color w:val="auto"/>
          <w:sz w:val="24"/>
          <w:szCs w:val="24"/>
        </w:rPr>
        <w:t>F. Scientific Agriculture (19th Century)</w:t>
      </w:r>
    </w:p>
    <w:p w:rsidR="00CF51A5" w:rsidRPr="001975D7" w:rsidRDefault="00CF51A5" w:rsidP="001975D7">
      <w:pPr>
        <w:pStyle w:val="BodyText"/>
      </w:pPr>
      <w:r w:rsidRPr="001975D7">
        <w:t>During 18th century, modern agriculture was started with crop sequence, organic recycling, introduction of exotic crops and animals, use of farm implements in agriculture et</w:t>
      </w:r>
      <w:r w:rsidR="001975D7" w:rsidRPr="001975D7">
        <w:t xml:space="preserve">c. During 19th century, </w:t>
      </w:r>
      <w:r w:rsidRPr="001975D7">
        <w:t>research and development (R&amp;D) in fundamental and basic scie</w:t>
      </w:r>
      <w:r w:rsidR="001975D7" w:rsidRPr="001975D7">
        <w:t xml:space="preserve">nces were brought under applied </w:t>
      </w:r>
      <w:r w:rsidRPr="001975D7">
        <w:t>aspects of agriculture. Agriculture took the shape of a teaching science</w:t>
      </w:r>
      <w:r w:rsidR="001975D7" w:rsidRPr="001975D7">
        <w:t xml:space="preserve">. Laboratories, farms, research </w:t>
      </w:r>
      <w:r w:rsidRPr="001975D7">
        <w:t>stations, research centres, institutes for research, teaching and extensi</w:t>
      </w:r>
      <w:r w:rsidR="001975D7" w:rsidRPr="001975D7">
        <w:t xml:space="preserve">on (training and demonstration) </w:t>
      </w:r>
      <w:r w:rsidRPr="001975D7">
        <w:t>were developed. Books, journals, popular and scientific articles, literatu</w:t>
      </w:r>
      <w:r w:rsidR="001975D7" w:rsidRPr="001975D7">
        <w:t xml:space="preserve">res were introduced. New media, </w:t>
      </w:r>
      <w:r w:rsidRPr="001975D7">
        <w:t>and audio-visual aids were developed to disseminate new research findings and inf</w:t>
      </w:r>
      <w:r w:rsidR="001975D7" w:rsidRPr="001975D7">
        <w:t xml:space="preserve">ormation to the rural </w:t>
      </w:r>
      <w:r w:rsidRPr="001975D7">
        <w:t>masses.</w:t>
      </w:r>
    </w:p>
    <w:p w:rsidR="00CF51A5" w:rsidRPr="001975D7" w:rsidRDefault="00CF51A5" w:rsidP="001975D7">
      <w:pPr>
        <w:pStyle w:val="BodyText"/>
      </w:pPr>
      <w:r w:rsidRPr="001975D7">
        <w:rPr>
          <w:rStyle w:val="fontstyle01"/>
          <w:szCs w:val="24"/>
        </w:rPr>
        <w:t>G. Present Day Agriculture (21st Century)</w:t>
      </w:r>
    </w:p>
    <w:p w:rsidR="00CF51A5" w:rsidRDefault="001975D7" w:rsidP="001975D7">
      <w:pPr>
        <w:pStyle w:val="BodyText"/>
      </w:pPr>
      <w:r>
        <w:rPr>
          <w:noProof/>
          <w:lang w:val="en-US"/>
        </w:rPr>
        <w:drawing>
          <wp:anchor distT="0" distB="0" distL="114300" distR="114300" simplePos="0" relativeHeight="252918272" behindDoc="0" locked="0" layoutInCell="1" allowOverlap="1">
            <wp:simplePos x="0" y="0"/>
            <wp:positionH relativeFrom="column">
              <wp:posOffset>3037114</wp:posOffset>
            </wp:positionH>
            <wp:positionV relativeFrom="paragraph">
              <wp:posOffset>2189503</wp:posOffset>
            </wp:positionV>
            <wp:extent cx="2155372" cy="1155133"/>
            <wp:effectExtent l="19050" t="0" r="0" b="0"/>
            <wp:wrapNone/>
            <wp:docPr id="1057" name="Picture 6" descr="Description: C:\Users\user\Desktop\hydroponicsBatrounAgricult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C:\Users\user\Desktop\hydroponicsBatrounAgricultu.jpg"/>
                    <pic:cNvPicPr>
                      <a:picLocks noChangeAspect="1" noChangeArrowheads="1"/>
                    </pic:cNvPicPr>
                  </pic:nvPicPr>
                  <pic:blipFill>
                    <a:blip r:embed="rId78" cstate="print"/>
                    <a:srcRect/>
                    <a:stretch>
                      <a:fillRect/>
                    </a:stretch>
                  </pic:blipFill>
                  <pic:spPr bwMode="auto">
                    <a:xfrm>
                      <a:off x="0" y="0"/>
                      <a:ext cx="2155372" cy="1155133"/>
                    </a:xfrm>
                    <a:prstGeom prst="rect">
                      <a:avLst/>
                    </a:prstGeom>
                    <a:noFill/>
                    <a:ln w="9525">
                      <a:noFill/>
                      <a:miter lim="800000"/>
                      <a:headEnd/>
                      <a:tailEnd/>
                    </a:ln>
                  </pic:spPr>
                </pic:pic>
              </a:graphicData>
            </a:graphic>
          </wp:anchor>
        </w:drawing>
      </w:r>
      <w:r w:rsidR="00CF51A5" w:rsidRPr="00F1648E">
        <w:t>Today agriculture is not merely production oriented but is becoming a</w:t>
      </w:r>
      <w:r>
        <w:t xml:space="preserve"> business consisting of various </w:t>
      </w:r>
      <w:r w:rsidR="00CF51A5" w:rsidRPr="00F1648E">
        <w:t>enterprises like livestock (dairy), poultry, fishery, piggery, sericulture, apiary</w:t>
      </w:r>
      <w:r>
        <w:t>, plantation cropping etc.</w:t>
      </w:r>
      <w:r w:rsidR="00CF51A5" w:rsidRPr="00F1648E">
        <w:t>Now, a lot of developments on hydrological, mechanical, chemic</w:t>
      </w:r>
      <w:r>
        <w:t xml:space="preserve">al, genetical and technological </w:t>
      </w:r>
      <w:r w:rsidR="00CF51A5" w:rsidRPr="00F1648E">
        <w:t>aspects of agriculture are in progress. Governments are apportioning a g</w:t>
      </w:r>
      <w:r>
        <w:t xml:space="preserve">reater share of national budget </w:t>
      </w:r>
      <w:r w:rsidR="00CF51A5" w:rsidRPr="00F1648E">
        <w:t>for agricultural development. Small and marginal farmers are being suppl</w:t>
      </w:r>
      <w:r>
        <w:t xml:space="preserve">ied with agricultural inputs on </w:t>
      </w:r>
      <w:r w:rsidR="00CF51A5" w:rsidRPr="00F1648E">
        <w:t>subsidy. Policies for preserving, processing, pr</w:t>
      </w:r>
      <w:r>
        <w:t xml:space="preserve">icing, marketing, distributing, consuming, exporting and </w:t>
      </w:r>
      <w:r w:rsidR="00CF51A5" w:rsidRPr="00F1648E">
        <w:t xml:space="preserve">importing are strengthening. Agro-based small scale industries and crafts are </w:t>
      </w:r>
      <w:r>
        <w:t xml:space="preserve">fast developing. Need </w:t>
      </w:r>
      <w:r w:rsidR="00CF51A5" w:rsidRPr="00F1648E">
        <w:t>based agricultural planning, programming and execution are in progress.</w:t>
      </w:r>
    </w:p>
    <w:p w:rsidR="00CF51A5" w:rsidRPr="00F1648E" w:rsidRDefault="00CF51A5" w:rsidP="00AD5AD8">
      <w:pPr>
        <w:pStyle w:val="body0"/>
      </w:pPr>
    </w:p>
    <w:p w:rsidR="001975D7" w:rsidRDefault="001975D7" w:rsidP="001975D7">
      <w:pPr>
        <w:pStyle w:val="BodyText"/>
        <w:rPr>
          <w:rStyle w:val="fontstyle01"/>
          <w:b w:val="0"/>
          <w:bCs w:val="0"/>
          <w:szCs w:val="24"/>
        </w:rPr>
      </w:pPr>
    </w:p>
    <w:p w:rsidR="001975D7" w:rsidRDefault="001975D7" w:rsidP="001975D7">
      <w:pPr>
        <w:pStyle w:val="BodyText"/>
        <w:rPr>
          <w:rStyle w:val="fontstyle01"/>
          <w:b w:val="0"/>
          <w:bCs w:val="0"/>
          <w:szCs w:val="24"/>
        </w:rPr>
      </w:pPr>
    </w:p>
    <w:p w:rsidR="00CF51A5" w:rsidRPr="001975D7" w:rsidRDefault="001975D7" w:rsidP="001975D7">
      <w:pPr>
        <w:pStyle w:val="BodyText"/>
        <w:rPr>
          <w:rStyle w:val="fontstyle01"/>
          <w:szCs w:val="24"/>
        </w:rPr>
      </w:pPr>
      <w:r w:rsidRPr="001975D7">
        <w:rPr>
          <w:rStyle w:val="fontstyle01"/>
          <w:szCs w:val="24"/>
        </w:rPr>
        <w:t>H.</w:t>
      </w:r>
      <w:r w:rsidR="00CF51A5" w:rsidRPr="001975D7">
        <w:rPr>
          <w:rStyle w:val="fontstyle01"/>
          <w:szCs w:val="24"/>
        </w:rPr>
        <w:t>Global Agriculture</w:t>
      </w:r>
    </w:p>
    <w:p w:rsidR="001975D7" w:rsidRDefault="00CF51A5" w:rsidP="001975D7">
      <w:pPr>
        <w:pStyle w:val="BodyText"/>
      </w:pPr>
      <w:r w:rsidRPr="00F1648E">
        <w:t>Advancement of civilization is closely related to agriculture, which p</w:t>
      </w:r>
      <w:r w:rsidR="001975D7">
        <w:t xml:space="preserve">roduces food to satisfy hunger. </w:t>
      </w:r>
      <w:r w:rsidRPr="00F1648E">
        <w:t>The present food production must double to maintain the status quo. How</w:t>
      </w:r>
      <w:r w:rsidR="001975D7">
        <w:t xml:space="preserve">ever, nearly one billion people </w:t>
      </w:r>
      <w:r w:rsidRPr="00F1648E">
        <w:t>are living below poverty line and civilized society should ensure food f</w:t>
      </w:r>
      <w:r w:rsidR="001975D7">
        <w:t xml:space="preserve">or these people. Some allowance </w:t>
      </w:r>
      <w:r w:rsidRPr="00F1648E">
        <w:t>should be made for increased consumption as a consequence of raising incomes in third wor</w:t>
      </w:r>
      <w:r w:rsidR="001975D7">
        <w:t xml:space="preserve">ld countries. </w:t>
      </w:r>
      <w:r w:rsidRPr="00F1648E">
        <w:t>Therefore, the increased food production should aim at trebling food production in the next century</w:t>
      </w:r>
    </w:p>
    <w:p w:rsidR="001975D7" w:rsidRDefault="001975D7" w:rsidP="00AD5AD8">
      <w:pPr>
        <w:pStyle w:val="body0"/>
      </w:pPr>
    </w:p>
    <w:p w:rsidR="00CF51A5" w:rsidRPr="00F1648E" w:rsidRDefault="00CF51A5" w:rsidP="00CF51A5">
      <w:pPr>
        <w:pStyle w:val="Heading3"/>
      </w:pPr>
      <w:bookmarkStart w:id="98" w:name="_Toc521043125"/>
      <w:bookmarkStart w:id="99" w:name="_Toc48677774"/>
      <w:r w:rsidRPr="00F1648E">
        <w:lastRenderedPageBreak/>
        <w:t>Integrated farming system</w:t>
      </w:r>
      <w:bookmarkEnd w:id="98"/>
      <w:bookmarkEnd w:id="99"/>
    </w:p>
    <w:p w:rsidR="00CF51A5" w:rsidRPr="00F1648E" w:rsidRDefault="007A7677" w:rsidP="001975D7">
      <w:pPr>
        <w:pStyle w:val="BodyText"/>
      </w:pPr>
      <w:r>
        <w:rPr>
          <w:noProof/>
          <w:lang w:val="en-US"/>
        </w:rPr>
        <w:drawing>
          <wp:anchor distT="0" distB="0" distL="114300" distR="114300" simplePos="0" relativeHeight="252915200" behindDoc="1" locked="0" layoutInCell="1" allowOverlap="1">
            <wp:simplePos x="0" y="0"/>
            <wp:positionH relativeFrom="column">
              <wp:posOffset>3338830</wp:posOffset>
            </wp:positionH>
            <wp:positionV relativeFrom="paragraph">
              <wp:posOffset>500380</wp:posOffset>
            </wp:positionV>
            <wp:extent cx="1962150" cy="1968500"/>
            <wp:effectExtent l="19050" t="0" r="0" b="0"/>
            <wp:wrapTight wrapText="bothSides">
              <wp:wrapPolygon edited="0">
                <wp:start x="-210" y="0"/>
                <wp:lineTo x="-210" y="21321"/>
                <wp:lineTo x="21600" y="21321"/>
                <wp:lineTo x="21600" y="0"/>
                <wp:lineTo x="-210" y="0"/>
              </wp:wrapPolygon>
            </wp:wrapTight>
            <wp:docPr id="1054" name="Picture 3" descr="Description: C:\Users\user\Desktop\Miksen\EISAWhee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user\Desktop\Miksen\EISAWheel3.jpg"/>
                    <pic:cNvPicPr>
                      <a:picLocks noChangeAspect="1" noChangeArrowheads="1"/>
                    </pic:cNvPicPr>
                  </pic:nvPicPr>
                  <pic:blipFill>
                    <a:blip r:embed="rId79" cstate="print"/>
                    <a:srcRect/>
                    <a:stretch>
                      <a:fillRect/>
                    </a:stretch>
                  </pic:blipFill>
                  <pic:spPr bwMode="auto">
                    <a:xfrm>
                      <a:off x="0" y="0"/>
                      <a:ext cx="1962150" cy="1968500"/>
                    </a:xfrm>
                    <a:prstGeom prst="rect">
                      <a:avLst/>
                    </a:prstGeom>
                    <a:noFill/>
                    <a:ln w="9525">
                      <a:noFill/>
                      <a:miter lim="800000"/>
                      <a:headEnd/>
                      <a:tailEnd/>
                    </a:ln>
                  </pic:spPr>
                </pic:pic>
              </a:graphicData>
            </a:graphic>
          </wp:anchor>
        </w:drawing>
      </w:r>
      <w:r w:rsidR="00CF51A5" w:rsidRPr="00F1648E">
        <w:t>Integrated Farming- UNI 11233-2009 new European agriculture organic standard (IF) or integrated production is a whole organic farm management system which aims to deliver more sustainable agriculture. It is a dynamic approach which can be applied to any farming system around the world. It involves attention to detail and continuous improvement in all areas of a farming business through informed management processes. Integrated Farming combines the best of modern tools and technologies with traditional practices according to a given site and situation. In simple words, it means using many ways of cultivation in a small space or land.</w:t>
      </w:r>
    </w:p>
    <w:p w:rsidR="00CF51A5" w:rsidRDefault="00CF51A5" w:rsidP="001975D7">
      <w:pPr>
        <w:pStyle w:val="BodyText"/>
      </w:pPr>
      <w:r w:rsidRPr="00F1648E">
        <w:t xml:space="preserve">The concept of sustainability is an important element in the development of integrated systems. The MEA (2005) defined it as a characteristic or state whereby the needs of the present and local population can be met without compromising the ability of future generation or population in other locations to meet their needs. Developing countries around the world are promoting sustainable development through sustainable agricultural practices which will help them in addressing socioeconomic as well as environmental issues simultaneously. Within the broad concept of sustainable agriculture “Integrated Farming Systems (IFS)” hold special position as in this system nothing is wasted, the </w:t>
      </w:r>
      <w:r w:rsidR="001750ED" w:rsidRPr="00F1648E">
        <w:t>by-product</w:t>
      </w:r>
      <w:r w:rsidRPr="00F1648E">
        <w:t xml:space="preserve"> of one system becomes the input for other. Sustainable development in agriculture must include integrated farming system with efficient soil, water crop and pest management practices, which are environmentally friendly and cost effective. Integrated farming system are often less risky, if managed efficiently, they benefit from synergisms among enterprises, diversity produce environmental soundness (Lightfoot, 1990). Moreover, based on the principle of enhancing natural biological processes above and below the ground, the integrated system is the combination that reduces erosion, increases crop yields, soil biological activity and nutrient recycling, helps in efficient use of water, reduces pest and diseases, intensifies land use, improving profits and can</w:t>
      </w:r>
      <w:r w:rsidR="001975D7">
        <w:t xml:space="preserve"> </w:t>
      </w:r>
      <w:r w:rsidRPr="00F1648E">
        <w:t>therefore help reduce poverty and malnutrition and strengthen environmental sustainability.</w:t>
      </w:r>
    </w:p>
    <w:p w:rsidR="00CF51A5" w:rsidRPr="00F1648E" w:rsidRDefault="00CF51A5" w:rsidP="00AD5AD8">
      <w:pPr>
        <w:pStyle w:val="body0"/>
      </w:pPr>
    </w:p>
    <w:p w:rsidR="00CF51A5" w:rsidRPr="00F1648E" w:rsidRDefault="00CF51A5" w:rsidP="00CF51A5">
      <w:pPr>
        <w:pStyle w:val="Heading3"/>
      </w:pPr>
      <w:bookmarkStart w:id="100" w:name="_Toc521043126"/>
      <w:bookmarkStart w:id="101" w:name="_Toc48677775"/>
      <w:r w:rsidRPr="00F1648E">
        <w:t>Integrated crop livestock farming system</w:t>
      </w:r>
      <w:bookmarkEnd w:id="100"/>
      <w:bookmarkEnd w:id="101"/>
    </w:p>
    <w:p w:rsidR="00CF51A5" w:rsidRPr="00F1648E" w:rsidRDefault="00CF51A5" w:rsidP="001975D7">
      <w:pPr>
        <w:pStyle w:val="BodyText"/>
      </w:pPr>
      <w:r w:rsidRPr="00F1648E">
        <w:t xml:space="preserve">An integrated farming system consists of a range of resource-saving practices that aim to achieve acceptable profits and high and sustained production levels, while minimizing the negative effects of intensive farming and preserving the environment </w:t>
      </w:r>
      <w:r w:rsidRPr="00F1648E">
        <w:lastRenderedPageBreak/>
        <w:t>(Lal and Miller, 1990; Gupta et al., 2012). Within this framework, an integrated crop-livestock farming system represents a key solution for enhancing livestock production and safeguarding the environment through prudent and efficient resource use. In integrated crop livestock farming system the waste of one enterprise becomes the input of another for making better use of resources (Tiwari, 1993). For example, crop residues can be used for animal feed, while manure from livestock can enhance agricultural productivity by intensifying nutrients that improve soil fertility as well as reducing the use of chemical fertilizers (Gupta et al ., 2012).</w:t>
      </w:r>
    </w:p>
    <w:p w:rsidR="00CF51A5" w:rsidRPr="00F1648E" w:rsidRDefault="00CF51A5" w:rsidP="00AD5AD8">
      <w:pPr>
        <w:pStyle w:val="body0"/>
      </w:pPr>
    </w:p>
    <w:p w:rsidR="00CF51A5" w:rsidRDefault="001975D7" w:rsidP="00AD5AD8">
      <w:pPr>
        <w:pStyle w:val="body0"/>
      </w:pPr>
      <w:r>
        <w:rPr>
          <w:shd w:val="clear" w:color="auto" w:fill="auto"/>
          <w:lang w:eastAsia="ja-JP" w:bidi="ne-NP"/>
        </w:rPr>
        <w:drawing>
          <wp:anchor distT="0" distB="0" distL="114300" distR="114300" simplePos="0" relativeHeight="252912128" behindDoc="1" locked="0" layoutInCell="1" allowOverlap="1">
            <wp:simplePos x="0" y="0"/>
            <wp:positionH relativeFrom="column">
              <wp:posOffset>95250</wp:posOffset>
            </wp:positionH>
            <wp:positionV relativeFrom="paragraph">
              <wp:posOffset>-3175</wp:posOffset>
            </wp:positionV>
            <wp:extent cx="5202555" cy="3450590"/>
            <wp:effectExtent l="19050" t="0" r="0" b="0"/>
            <wp:wrapTight wrapText="bothSides">
              <wp:wrapPolygon edited="0">
                <wp:start x="-79" y="0"/>
                <wp:lineTo x="-79" y="21465"/>
                <wp:lineTo x="21592" y="21465"/>
                <wp:lineTo x="21592" y="0"/>
                <wp:lineTo x="-79" y="0"/>
              </wp:wrapPolygon>
            </wp:wrapTight>
            <wp:docPr id="1051" name="Picture 99" descr="Description: C:\Users\user\Desktop\Not_IFW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Description: C:\Users\user\Desktop\Not_IFWMS.jpg"/>
                    <pic:cNvPicPr>
                      <a:picLocks noChangeAspect="1" noChangeArrowheads="1"/>
                    </pic:cNvPicPr>
                  </pic:nvPicPr>
                  <pic:blipFill>
                    <a:blip r:embed="rId80" cstate="print"/>
                    <a:srcRect/>
                    <a:stretch>
                      <a:fillRect/>
                    </a:stretch>
                  </pic:blipFill>
                  <pic:spPr bwMode="auto">
                    <a:xfrm>
                      <a:off x="0" y="0"/>
                      <a:ext cx="5202555" cy="3450590"/>
                    </a:xfrm>
                    <a:prstGeom prst="rect">
                      <a:avLst/>
                    </a:prstGeom>
                    <a:noFill/>
                    <a:ln w="9525">
                      <a:noFill/>
                      <a:miter lim="800000"/>
                      <a:headEnd/>
                      <a:tailEnd/>
                    </a:ln>
                  </pic:spPr>
                </pic:pic>
              </a:graphicData>
            </a:graphic>
          </wp:anchor>
        </w:drawing>
      </w:r>
    </w:p>
    <w:p w:rsidR="001975D7" w:rsidRPr="00F1648E" w:rsidRDefault="001975D7" w:rsidP="00AD5AD8">
      <w:pPr>
        <w:pStyle w:val="body0"/>
      </w:pPr>
    </w:p>
    <w:p w:rsidR="00CF51A5" w:rsidRPr="00F1648E" w:rsidRDefault="00CF51A5" w:rsidP="00CF51A5">
      <w:pPr>
        <w:pStyle w:val="Heading3"/>
      </w:pPr>
      <w:bookmarkStart w:id="102" w:name="_Toc521043127"/>
      <w:bookmarkStart w:id="103" w:name="_Toc48677776"/>
      <w:r w:rsidRPr="00F1648E">
        <w:t>Animal Husbandry</w:t>
      </w:r>
      <w:bookmarkEnd w:id="102"/>
      <w:bookmarkEnd w:id="103"/>
    </w:p>
    <w:p w:rsidR="00CF51A5" w:rsidRPr="00F1648E" w:rsidRDefault="00CF51A5" w:rsidP="00661634">
      <w:pPr>
        <w:pStyle w:val="BodyText"/>
      </w:pPr>
      <w:r w:rsidRPr="00F1648E">
        <w:t>The terms animal husbandry and animal welfare are often interchangeable. Animal welfare is defined by the American Veterinary Medical Association as the “human responsibility that encompasses all aspects of animal well-being, including proper housing, management, nutrition, disease prevention and treatment, responsible care, humane handling, slaughter and, when necessary, humane euthanasia.”</w:t>
      </w:r>
    </w:p>
    <w:p w:rsidR="00CF51A5" w:rsidRPr="00F1648E" w:rsidRDefault="00CF51A5" w:rsidP="00661634">
      <w:pPr>
        <w:pStyle w:val="BodyText"/>
      </w:pPr>
      <w:r w:rsidRPr="00F1648E">
        <w:t xml:space="preserve">Cows are most productive when their needs are provided for in optimal ways. Cows thrive with comfort and consistency. While dairy farmers inherently know that animal welfare should be a top concern, significant pressure to increase profits may encroach on this consideration as a trade-off for short-term gain. To be successful in the long </w:t>
      </w:r>
      <w:r w:rsidRPr="00F1648E">
        <w:lastRenderedPageBreak/>
        <w:t>term, a farmer must provide for appropriate animal health, as “any animal will perform well below potential wherever under nutrition or stress is present.”</w:t>
      </w:r>
    </w:p>
    <w:p w:rsidR="00CF51A5" w:rsidRPr="00F1648E" w:rsidRDefault="00CF51A5" w:rsidP="00661634">
      <w:pPr>
        <w:pStyle w:val="BodyText"/>
      </w:pPr>
      <w:r>
        <w:rPr>
          <w:noProof/>
          <w:lang w:val="en-US"/>
        </w:rPr>
        <w:drawing>
          <wp:anchor distT="0" distB="0" distL="114300" distR="114300" simplePos="0" relativeHeight="252913152" behindDoc="1" locked="0" layoutInCell="1" allowOverlap="1">
            <wp:simplePos x="0" y="0"/>
            <wp:positionH relativeFrom="column">
              <wp:posOffset>160020</wp:posOffset>
            </wp:positionH>
            <wp:positionV relativeFrom="paragraph">
              <wp:posOffset>1487805</wp:posOffset>
            </wp:positionV>
            <wp:extent cx="5260340" cy="3494405"/>
            <wp:effectExtent l="19050" t="0" r="0" b="0"/>
            <wp:wrapTight wrapText="bothSides">
              <wp:wrapPolygon edited="0">
                <wp:start x="-78" y="0"/>
                <wp:lineTo x="-78" y="21431"/>
                <wp:lineTo x="21590" y="21431"/>
                <wp:lineTo x="21590" y="0"/>
                <wp:lineTo x="-78" y="0"/>
              </wp:wrapPolygon>
            </wp:wrapTight>
            <wp:docPr id="1052" name="Picture 1" descr="Description: C:\Users\user\Desktop\Miksen\IFWM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user\Desktop\Miksen\IFWMS4.jpg"/>
                    <pic:cNvPicPr>
                      <a:picLocks noChangeAspect="1" noChangeArrowheads="1"/>
                    </pic:cNvPicPr>
                  </pic:nvPicPr>
                  <pic:blipFill>
                    <a:blip r:embed="rId81" cstate="print"/>
                    <a:srcRect/>
                    <a:stretch>
                      <a:fillRect/>
                    </a:stretch>
                  </pic:blipFill>
                  <pic:spPr bwMode="auto">
                    <a:xfrm>
                      <a:off x="0" y="0"/>
                      <a:ext cx="5260340" cy="3494405"/>
                    </a:xfrm>
                    <a:prstGeom prst="rect">
                      <a:avLst/>
                    </a:prstGeom>
                    <a:noFill/>
                    <a:ln w="9525">
                      <a:noFill/>
                      <a:miter lim="800000"/>
                      <a:headEnd/>
                      <a:tailEnd/>
                    </a:ln>
                  </pic:spPr>
                </pic:pic>
              </a:graphicData>
            </a:graphic>
          </wp:anchor>
        </w:drawing>
      </w:r>
      <w:r w:rsidRPr="00F1648E">
        <w:t>In most cases a farmer only makes a decision that decreases animal well</w:t>
      </w:r>
      <w:r w:rsidR="001750ED">
        <w:t>-being under one of two condi</w:t>
      </w:r>
      <w:r w:rsidRPr="00F1648E">
        <w:t xml:space="preserve">tions: he/she doesn't have time to do the right thing for the animal or he/she lacks the resources (financial or physical) to improve the situation. This may present a bit of a catch 22 since the farmer needs to build up resources to make structural changes. On the way to building a better-designed facility, the cows are going to be overcrowded in the current facility. </w:t>
      </w:r>
    </w:p>
    <w:p w:rsidR="00CF51A5" w:rsidRPr="00F1648E" w:rsidRDefault="00CF51A5" w:rsidP="00661634">
      <w:pPr>
        <w:pStyle w:val="BodyText"/>
      </w:pPr>
      <w:r w:rsidRPr="00F1648E">
        <w:t>Three main areas should be reviewed in order to ensure optimal performance: nutrition, living conditions, and overall health. Animal nutrition refers to the type and quality of feed that are provided to the dairy cows. They should receive a well-balanced portion of grain to ensure enough energy for milk production and fiber to en sure proper digestion. An imbalance will result in poor milk production and/or health concerns. Living conditions refer to the general comfort of the animal. This includes the quality, size, and cleanliness of the living and milking space. The frequency in incidence of diseases, such as mastitis, lameness, infertility, and certain metabolic disorders can be used as a way to assess impacts on herd health. Nutritional intake an d living conditions are important determinants of herd health. Optimal well-being manifests as good health and high productivity. The ration</w:t>
      </w:r>
      <w:r w:rsidR="00661634">
        <w:t xml:space="preserve"> fed certainly plays a role in the</w:t>
      </w:r>
      <w:r w:rsidRPr="00F1648E">
        <w:t xml:space="preserve"> maintenance of health and well-being. Sufficient fiber is required to maintain the health of the rumen. Fiber that is more digestible can be consumed in greater quantities and support higher levels of milk production. The protein and non-protein </w:t>
      </w:r>
      <w:r w:rsidRPr="00F1648E">
        <w:lastRenderedPageBreak/>
        <w:t xml:space="preserve">nitrogen sources must be balanced to match the digestibility of the carbohy- drates in the ration. Acidosis, ketosis, milk fever and other metabolic disorders are usually related to dietary formulation. Mastitis may reflect overall immune status but is usually related to cleanliness of stall bedding and sometimes to milking routine. Heat stress can contribute to depression of immune function and an increase in mastitis, reduction in feed intake and consequent reduction in milk production and potentially a higher incidence of metabolic disease, and also lower fertility. Retained placenta and infertility may also have nutritional causes. Incidences of lameness and displaced abomasums are among the best indicators of herd nutritional health. Lameness may have infectious causes and foot bath management is critical to controlling this </w:t>
      </w:r>
      <w:r w:rsidR="00661634">
        <w:rPr>
          <w:noProof/>
          <w:lang w:val="en-US"/>
        </w:rPr>
        <w:drawing>
          <wp:anchor distT="0" distB="0" distL="114300" distR="114300" simplePos="0" relativeHeight="252914176" behindDoc="1" locked="0" layoutInCell="1" allowOverlap="1">
            <wp:simplePos x="0" y="0"/>
            <wp:positionH relativeFrom="column">
              <wp:posOffset>2555240</wp:posOffset>
            </wp:positionH>
            <wp:positionV relativeFrom="paragraph">
              <wp:posOffset>3472180</wp:posOffset>
            </wp:positionV>
            <wp:extent cx="2818765" cy="1861185"/>
            <wp:effectExtent l="19050" t="0" r="635" b="0"/>
            <wp:wrapTight wrapText="bothSides">
              <wp:wrapPolygon edited="0">
                <wp:start x="-146" y="0"/>
                <wp:lineTo x="-146" y="21445"/>
                <wp:lineTo x="21605" y="21445"/>
                <wp:lineTo x="21605" y="0"/>
                <wp:lineTo x="-146" y="0"/>
              </wp:wrapPolygon>
            </wp:wrapTight>
            <wp:docPr id="1053" name="Picture 2" descr="Description: C:\Users\user\Desktop\Miksen\Fig 1 Ortiz-Gonzalo et al 2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user\Desktop\Miksen\Fig 1 Ortiz-Gonzalo et al 2017.png"/>
                    <pic:cNvPicPr>
                      <a:picLocks noChangeAspect="1" noChangeArrowheads="1"/>
                    </pic:cNvPicPr>
                  </pic:nvPicPr>
                  <pic:blipFill>
                    <a:blip r:embed="rId82" cstate="print"/>
                    <a:srcRect/>
                    <a:stretch>
                      <a:fillRect/>
                    </a:stretch>
                  </pic:blipFill>
                  <pic:spPr bwMode="auto">
                    <a:xfrm>
                      <a:off x="0" y="0"/>
                      <a:ext cx="2818765" cy="1861185"/>
                    </a:xfrm>
                    <a:prstGeom prst="rect">
                      <a:avLst/>
                    </a:prstGeom>
                    <a:noFill/>
                    <a:ln w="9525">
                      <a:noFill/>
                      <a:miter lim="800000"/>
                      <a:headEnd/>
                      <a:tailEnd/>
                    </a:ln>
                  </pic:spPr>
                </pic:pic>
              </a:graphicData>
            </a:graphic>
          </wp:anchor>
        </w:drawing>
      </w:r>
      <w:r w:rsidRPr="00F1648E">
        <w:t xml:space="preserve">problem in many herds. </w:t>
      </w:r>
    </w:p>
    <w:p w:rsidR="00CF51A5" w:rsidRPr="00F1648E" w:rsidRDefault="00CF51A5" w:rsidP="00661634">
      <w:pPr>
        <w:pStyle w:val="Heading3"/>
        <w:rPr>
          <w:rStyle w:val="Strong"/>
          <w:b/>
          <w:bCs w:val="0"/>
        </w:rPr>
      </w:pPr>
      <w:bookmarkStart w:id="104" w:name="_Toc48677777"/>
      <w:r w:rsidRPr="00F1648E">
        <w:rPr>
          <w:rStyle w:val="Strong"/>
          <w:b/>
          <w:bCs w:val="0"/>
        </w:rPr>
        <w:t>Mixed Crops and Livestock</w:t>
      </w:r>
      <w:bookmarkEnd w:id="104"/>
    </w:p>
    <w:p w:rsidR="00CF51A5" w:rsidRPr="00873B06" w:rsidRDefault="00CF51A5" w:rsidP="00661634">
      <w:pPr>
        <w:pStyle w:val="BodyText"/>
      </w:pPr>
      <w:r w:rsidRPr="00F1648E">
        <w:t>It is the most common means of commercial agriculture. It's when you have crops and animals on the same farm. In most cases the animals will be fed some of the crops produced at that location. Once they eat, their manure is used for fertilizer. The crops produced. Some of the crops produced are Wheat, Maize, Rice, Potatoes, Soybeans, and Corn etc. Commercial agriculture is produce or livestock that is sold, rather than fed to the family tending to it. All things grown or raised are sold, then the family later buys their food at the market. Subsistence agriculture rather is when the farmer grows or/ and raises enough for his family to eat on a daily basis, none of it is sold to anyone. It is only used for the purpose of the family. In this case this type of farming is commercial, they will sell their products for money. The some of the</w:t>
      </w:r>
      <w:r>
        <w:t xml:space="preserve"> livestock produced are pigs, cows, chickens and goats etc.</w:t>
      </w:r>
    </w:p>
    <w:p w:rsidR="00CF51A5" w:rsidRDefault="00CF51A5" w:rsidP="00661634">
      <w:pPr>
        <w:pStyle w:val="BodyText"/>
        <w:rPr>
          <w:b/>
        </w:rPr>
      </w:pPr>
    </w:p>
    <w:p w:rsidR="00CF51A5" w:rsidRDefault="00CF51A5" w:rsidP="00661634">
      <w:pPr>
        <w:pStyle w:val="BodyText"/>
        <w:rPr>
          <w:b/>
        </w:rPr>
      </w:pPr>
    </w:p>
    <w:p w:rsidR="00CF51A5" w:rsidRDefault="00CF51A5" w:rsidP="00661634">
      <w:pPr>
        <w:pStyle w:val="BodyText"/>
        <w:rPr>
          <w:b/>
        </w:rPr>
      </w:pPr>
    </w:p>
    <w:p w:rsidR="00770345" w:rsidRDefault="00770345" w:rsidP="00661634">
      <w:pPr>
        <w:pStyle w:val="BodyText"/>
        <w:rPr>
          <w:b/>
        </w:rPr>
      </w:pPr>
    </w:p>
    <w:p w:rsidR="00770345" w:rsidRDefault="00770345" w:rsidP="00661634">
      <w:pPr>
        <w:pStyle w:val="BodyText"/>
        <w:rPr>
          <w:b/>
        </w:rPr>
      </w:pPr>
    </w:p>
    <w:p w:rsidR="00770345" w:rsidRDefault="00770345" w:rsidP="00661634">
      <w:pPr>
        <w:pStyle w:val="BodyText"/>
        <w:rPr>
          <w:b/>
        </w:rPr>
      </w:pPr>
    </w:p>
    <w:p w:rsidR="00CF51A5" w:rsidRDefault="00CF51A5" w:rsidP="00CF51A5">
      <w:pPr>
        <w:pStyle w:val="Heading3"/>
      </w:pPr>
      <w:bookmarkStart w:id="105" w:name="_Toc521043128"/>
      <w:bookmarkStart w:id="106" w:name="_Toc48677778"/>
      <w:r>
        <w:lastRenderedPageBreak/>
        <w:t>Urban Farming</w:t>
      </w:r>
      <w:bookmarkEnd w:id="105"/>
      <w:bookmarkEnd w:id="106"/>
    </w:p>
    <w:p w:rsidR="00CF51A5" w:rsidRPr="00FE3188" w:rsidRDefault="00CF51A5" w:rsidP="00661634">
      <w:pPr>
        <w:pStyle w:val="BodyText"/>
      </w:pPr>
      <w:r w:rsidRPr="00FE3188">
        <w:t>Urban farming is distinguished from community gardening or conventional subsistence farming on the level of commerce, the growing of product to be sold as opposed to being grown for personal consumption or sharing; in short it assumes a commercial role absent in the other. Urban agriculture has become a means to increase access to locally grown food and a way of reintroducing the public to the many aspects of food that we have lost as a culture. How food grows, what grows regionally and seasonally are all important lessons and make a better informed urban consumer. Urban farms can be the front line of the food system.</w:t>
      </w:r>
    </w:p>
    <w:p w:rsidR="00CF51A5" w:rsidRPr="00FE3188" w:rsidRDefault="00CF51A5" w:rsidP="00661634">
      <w:pPr>
        <w:pStyle w:val="BodyText"/>
      </w:pPr>
      <w:r w:rsidRPr="00FE3188">
        <w:t xml:space="preserve">The most striking feature of urban agriculture, which distinguishes it from rural agriculture, is that it is integrated into the urban economic and ecological system: urban agriculture is embedded in -and interacting with- the urban ecosystem. Such linkages include the use of urban residents as </w:t>
      </w:r>
      <w:r w:rsidR="001750ED" w:rsidRPr="00FE3188">
        <w:t>labourers</w:t>
      </w:r>
      <w:r w:rsidRPr="00FE3188">
        <w:t>, use of typical urban resources (like organic waste as compost and urban wastewater for irrigation), direct links with urban consumers, direct impacts on urban ecology (positive and negative), being part of the urban food system, competing for land with other urban functions, being influenced by urban policies and plans, etc. Urban agriculture is not a relic of the past that will fade away (urban agriculture increases when the city grows) nor brought to the city by rural immigrants that will lose their rural habits over time. It is an integral part of the urban system.</w:t>
      </w:r>
    </w:p>
    <w:p w:rsidR="00CF51A5" w:rsidRPr="00661634" w:rsidRDefault="00CF51A5" w:rsidP="00661634">
      <w:pPr>
        <w:pStyle w:val="BodyText"/>
        <w:rPr>
          <w:b/>
          <w:bCs/>
        </w:rPr>
      </w:pPr>
      <w:r w:rsidRPr="00661634">
        <w:rPr>
          <w:b/>
          <w:bCs/>
        </w:rPr>
        <w:t>Site</w:t>
      </w:r>
    </w:p>
    <w:p w:rsidR="00CF51A5" w:rsidRPr="00FE3188" w:rsidRDefault="00CF51A5" w:rsidP="00661634">
      <w:pPr>
        <w:pStyle w:val="BodyText"/>
      </w:pPr>
      <w:r w:rsidRPr="00FE3188">
        <w:t>There is no single characterization of size or placement; some are on rooftops, on landfills, brown fields, or areas where housing or industry may have been demolished. Some cities are giving up part of their park systems to allow urban farmers to plant their seeds. Every urban farm is different just as every rural farm is different.</w:t>
      </w:r>
    </w:p>
    <w:p w:rsidR="00CF51A5" w:rsidRPr="00FE3188" w:rsidRDefault="00CF51A5" w:rsidP="00661634">
      <w:pPr>
        <w:pStyle w:val="BodyText"/>
      </w:pPr>
      <w:r w:rsidRPr="00FE3188">
        <w:t>Urban farms can be as simple as traditional small outdoor community gardens, or as complex as indoor vertical farms in which farmers think about growing space in three-dimensional terms. These complex, futuristic farms can be configured in a number of ways, but most of them contain rows of racks lined with plants rooted in soil, nutrient-enriched water, or simply air. Each tier is equipped with UV lighting to mimic the effects of the sun. Unlike the unpredictable weather of outdoor farming, growing indoors allows farmers to tailor conditions to maximize growth.</w:t>
      </w:r>
    </w:p>
    <w:p w:rsidR="00CF51A5" w:rsidRPr="00661634" w:rsidRDefault="00CF51A5" w:rsidP="00661634">
      <w:pPr>
        <w:pStyle w:val="BodyText"/>
        <w:rPr>
          <w:b/>
          <w:bCs/>
        </w:rPr>
      </w:pPr>
      <w:r w:rsidRPr="00661634">
        <w:rPr>
          <w:b/>
          <w:bCs/>
        </w:rPr>
        <w:t>Benefits of urban farming</w:t>
      </w:r>
    </w:p>
    <w:p w:rsidR="00CF51A5" w:rsidRPr="00FE3188" w:rsidRDefault="00CF51A5" w:rsidP="00855DE3">
      <w:pPr>
        <w:pStyle w:val="BodyText"/>
        <w:numPr>
          <w:ilvl w:val="0"/>
          <w:numId w:val="74"/>
        </w:numPr>
      </w:pPr>
      <w:r w:rsidRPr="00FE3188">
        <w:t xml:space="preserve">More Productive: Since urban farming can assume vertical direction it can produce as much as 100 times more food than with regular farming. As most urban farms are designed vertically, that allows </w:t>
      </w:r>
      <w:r w:rsidR="001750ED" w:rsidRPr="00FE3188">
        <w:t>growing</w:t>
      </w:r>
      <w:r w:rsidRPr="00FE3188">
        <w:t xml:space="preserve"> produce in as many </w:t>
      </w:r>
      <w:r w:rsidRPr="00FE3188">
        <w:lastRenderedPageBreak/>
        <w:t>levels as possible on a square foot. Weather is a actually a very, very minor factor for food production via urban farming, since it usually takes place indoors and relies on the water system installed, artificial lighting, and nutrients already worked-in in the soil.</w:t>
      </w:r>
    </w:p>
    <w:p w:rsidR="00CF51A5" w:rsidRPr="00FE3188" w:rsidRDefault="00CF51A5" w:rsidP="00855DE3">
      <w:pPr>
        <w:pStyle w:val="BodyText"/>
        <w:numPr>
          <w:ilvl w:val="0"/>
          <w:numId w:val="74"/>
        </w:numPr>
      </w:pPr>
      <w:r w:rsidRPr="00FE3188">
        <w:t>Sustainable: Most urban gardening systems lead to considerable water, power and space savings.</w:t>
      </w:r>
    </w:p>
    <w:p w:rsidR="00CF51A5" w:rsidRPr="00FE3188" w:rsidRDefault="00CF51A5" w:rsidP="00855DE3">
      <w:pPr>
        <w:pStyle w:val="BodyText"/>
        <w:numPr>
          <w:ilvl w:val="0"/>
          <w:numId w:val="74"/>
        </w:numPr>
      </w:pPr>
      <w:r w:rsidRPr="00FE3188">
        <w:t>Organic produce: The main reason something isn't organic is because the farmer is forced to use chemical pesticides to ensure a good yield when the environmental factors are not crop-friendly. Since the weather, the environmental factor is reduced to minimum in urban farming, so there is no actual need for using chemical growth regulators.</w:t>
      </w:r>
    </w:p>
    <w:p w:rsidR="00CF51A5" w:rsidRPr="00FE3188" w:rsidRDefault="00CF51A5" w:rsidP="00855DE3">
      <w:pPr>
        <w:pStyle w:val="BodyText"/>
        <w:numPr>
          <w:ilvl w:val="0"/>
          <w:numId w:val="74"/>
        </w:numPr>
      </w:pPr>
      <w:r w:rsidRPr="00FE3188">
        <w:t>Space friendly: Most of them are compact, neatly-designed "closets" with several shelves, able to grow tens of different plant on each shelf.</w:t>
      </w:r>
    </w:p>
    <w:p w:rsidR="00CF51A5" w:rsidRPr="00FE3188" w:rsidRDefault="00CF51A5" w:rsidP="00661634">
      <w:pPr>
        <w:pStyle w:val="BodyText"/>
      </w:pPr>
    </w:p>
    <w:p w:rsidR="00CF51A5" w:rsidRPr="00FE3188" w:rsidRDefault="00CF51A5" w:rsidP="00661634">
      <w:pPr>
        <w:pStyle w:val="BodyText"/>
        <w:rPr>
          <w:b/>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416D75">
      <w:pPr>
        <w:tabs>
          <w:tab w:val="left" w:pos="1905"/>
        </w:tabs>
        <w:jc w:val="both"/>
        <w:rPr>
          <w:b/>
          <w:sz w:val="22"/>
          <w:szCs w:val="22"/>
        </w:rPr>
      </w:pPr>
    </w:p>
    <w:p w:rsidR="00CF51A5" w:rsidRPr="00FE3188" w:rsidRDefault="00CF51A5" w:rsidP="00CF51A5">
      <w:pPr>
        <w:tabs>
          <w:tab w:val="left" w:pos="1905"/>
        </w:tabs>
        <w:rPr>
          <w:b/>
          <w:sz w:val="22"/>
          <w:szCs w:val="22"/>
        </w:rPr>
      </w:pPr>
    </w:p>
    <w:p w:rsidR="00CF51A5" w:rsidRPr="00FE3188" w:rsidRDefault="00CF51A5" w:rsidP="00CF51A5">
      <w:pPr>
        <w:tabs>
          <w:tab w:val="left" w:pos="1905"/>
        </w:tabs>
        <w:rPr>
          <w:b/>
          <w:sz w:val="22"/>
          <w:szCs w:val="22"/>
        </w:rPr>
      </w:pPr>
    </w:p>
    <w:p w:rsidR="00CF51A5" w:rsidRDefault="00CF51A5"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E3188" w:rsidRDefault="00FE3188" w:rsidP="00CF51A5">
      <w:pPr>
        <w:tabs>
          <w:tab w:val="left" w:pos="1905"/>
        </w:tabs>
        <w:rPr>
          <w:b/>
          <w:sz w:val="22"/>
          <w:szCs w:val="22"/>
        </w:rPr>
      </w:pPr>
    </w:p>
    <w:p w:rsidR="00FB7589" w:rsidRDefault="00FB7589" w:rsidP="00CF51A5">
      <w:pPr>
        <w:tabs>
          <w:tab w:val="left" w:pos="1905"/>
        </w:tabs>
        <w:rPr>
          <w:b/>
          <w:sz w:val="22"/>
          <w:szCs w:val="22"/>
        </w:rPr>
      </w:pPr>
    </w:p>
    <w:p w:rsidR="00FB7589" w:rsidRDefault="00FB7589" w:rsidP="00CF51A5">
      <w:pPr>
        <w:tabs>
          <w:tab w:val="left" w:pos="1905"/>
        </w:tabs>
        <w:rPr>
          <w:b/>
          <w:sz w:val="22"/>
          <w:szCs w:val="22"/>
        </w:rPr>
      </w:pPr>
    </w:p>
    <w:p w:rsidR="00FB7589" w:rsidRDefault="00FB7589" w:rsidP="00CF51A5">
      <w:pPr>
        <w:tabs>
          <w:tab w:val="left" w:pos="1905"/>
        </w:tabs>
        <w:rPr>
          <w:b/>
          <w:sz w:val="22"/>
          <w:szCs w:val="22"/>
        </w:rPr>
      </w:pPr>
    </w:p>
    <w:p w:rsidR="00FB7589" w:rsidRDefault="00FB7589" w:rsidP="00CF51A5">
      <w:pPr>
        <w:tabs>
          <w:tab w:val="left" w:pos="1905"/>
        </w:tabs>
        <w:rPr>
          <w:b/>
          <w:sz w:val="22"/>
          <w:szCs w:val="22"/>
        </w:rPr>
      </w:pPr>
    </w:p>
    <w:p w:rsidR="00FB7589" w:rsidRDefault="00FB7589" w:rsidP="00CF51A5">
      <w:pPr>
        <w:tabs>
          <w:tab w:val="left" w:pos="1905"/>
        </w:tabs>
        <w:rPr>
          <w:b/>
          <w:sz w:val="22"/>
          <w:szCs w:val="22"/>
        </w:rPr>
      </w:pPr>
    </w:p>
    <w:p w:rsidR="008E3559" w:rsidRDefault="008E3559" w:rsidP="00CF51A5">
      <w:pPr>
        <w:tabs>
          <w:tab w:val="left" w:pos="1905"/>
        </w:tabs>
        <w:rPr>
          <w:b/>
          <w:sz w:val="22"/>
          <w:szCs w:val="22"/>
        </w:rPr>
      </w:pPr>
    </w:p>
    <w:p w:rsidR="008E3559" w:rsidRDefault="008E3559" w:rsidP="00CF51A5">
      <w:pPr>
        <w:tabs>
          <w:tab w:val="left" w:pos="1905"/>
        </w:tabs>
        <w:rPr>
          <w:b/>
          <w:sz w:val="22"/>
          <w:szCs w:val="22"/>
        </w:rPr>
      </w:pPr>
    </w:p>
    <w:p w:rsidR="00FE3188" w:rsidRPr="00FE3188" w:rsidRDefault="00FE3188" w:rsidP="00CF51A5">
      <w:pPr>
        <w:tabs>
          <w:tab w:val="left" w:pos="1905"/>
        </w:tabs>
        <w:rPr>
          <w:b/>
          <w:sz w:val="22"/>
          <w:szCs w:val="22"/>
        </w:rPr>
      </w:pPr>
    </w:p>
    <w:p w:rsidR="00CF51A5" w:rsidRPr="00FE3188" w:rsidRDefault="00CF51A5" w:rsidP="00CF51A5">
      <w:pPr>
        <w:tabs>
          <w:tab w:val="left" w:pos="1905"/>
        </w:tabs>
        <w:rPr>
          <w:sz w:val="22"/>
          <w:szCs w:val="22"/>
        </w:rPr>
      </w:pPr>
    </w:p>
    <w:p w:rsidR="006A4C6D" w:rsidRDefault="006A4C6D" w:rsidP="006A4C6D">
      <w:pPr>
        <w:pStyle w:val="Heading2"/>
      </w:pPr>
      <w:bookmarkStart w:id="107" w:name="_Toc533324734"/>
      <w:bookmarkStart w:id="108" w:name="_Toc48677779"/>
      <w:r w:rsidRPr="006A4C6D">
        <w:lastRenderedPageBreak/>
        <w:t>Agri- Tourism</w:t>
      </w:r>
      <w:bookmarkEnd w:id="107"/>
      <w:bookmarkEnd w:id="108"/>
    </w:p>
    <w:p w:rsidR="006A4C6D" w:rsidRPr="006A4C6D" w:rsidRDefault="006A4C6D" w:rsidP="006A4C6D">
      <w:pPr>
        <w:pStyle w:val="Heading3"/>
      </w:pPr>
      <w:bookmarkStart w:id="109" w:name="_Toc533324735"/>
      <w:bookmarkStart w:id="110" w:name="_Toc48677780"/>
      <w:r w:rsidRPr="006A4C6D">
        <w:t>Definition</w:t>
      </w:r>
      <w:bookmarkEnd w:id="109"/>
      <w:bookmarkEnd w:id="110"/>
    </w:p>
    <w:p w:rsidR="006A4C6D" w:rsidRDefault="006A4C6D" w:rsidP="008F0B32">
      <w:pPr>
        <w:pStyle w:val="BodyText"/>
      </w:pPr>
      <w:r w:rsidRPr="001E1792">
        <w:t>Since, now days the major development in Agri-tourism is taking place all around the world, different forms of Agri-tourism are seen. Agri-tourism gives people the chance to breathe fresh air, learn about rural environment, ride horses, pick fruits, feed animals, milk cows and participate in actual work of farm and buy produce directly from a farm</w:t>
      </w:r>
      <w:r>
        <w:t>.</w:t>
      </w:r>
      <w:r w:rsidRPr="001B377B">
        <w:t xml:space="preserve"> Agri</w:t>
      </w:r>
      <w:r>
        <w:t>-</w:t>
      </w:r>
      <w:r w:rsidRPr="001B377B">
        <w:t>tourism helps preserve rural lifestyles and landscape and also offers the oppo</w:t>
      </w:r>
      <w:r>
        <w:t>rtunity to provide sustainable or green</w:t>
      </w:r>
      <w:r w:rsidRPr="001B377B">
        <w:t xml:space="preserve"> tourism</w:t>
      </w:r>
      <w:r>
        <w:t>.</w:t>
      </w:r>
    </w:p>
    <w:p w:rsidR="006A4C6D" w:rsidRDefault="006A4C6D" w:rsidP="008F0B32">
      <w:pPr>
        <w:pStyle w:val="BodyText"/>
      </w:pPr>
      <w:r w:rsidRPr="00B91B24">
        <w:t>Worldwide many terms have been used to convey the idea of Agri</w:t>
      </w:r>
      <w:r>
        <w:t>-</w:t>
      </w:r>
      <w:r w:rsidRPr="00B91B24">
        <w:t>tourism. It is multifaceted and may entail agricultural tourism, agro tourism, farm tourism, farm vacation tourism, wine tourism, agri</w:t>
      </w:r>
      <w:r>
        <w:t>-</w:t>
      </w:r>
      <w:r w:rsidRPr="00B91B24">
        <w:t>tourismo, as well as some related terms that are used interchangeably with Agri</w:t>
      </w:r>
      <w:r>
        <w:t>-</w:t>
      </w:r>
      <w:r w:rsidRPr="00B91B24">
        <w:t>tourism or that are complementary to Agri</w:t>
      </w:r>
      <w:r>
        <w:t>-</w:t>
      </w:r>
      <w:r w:rsidRPr="00B91B24">
        <w:t>tourism include nature tourism, rural tourism, alternative farming, wil</w:t>
      </w:r>
      <w:r>
        <w:t>dlife enterprises, ecotourism, a</w:t>
      </w:r>
      <w:r w:rsidRPr="00B91B24">
        <w:t>gritainment, heritage tourism, agri education and value added agriculture (Brant and Rhoades, 2007</w:t>
      </w:r>
      <w:r>
        <w:t>, Cf</w:t>
      </w:r>
      <w:r w:rsidR="008F0B32">
        <w:t xml:space="preserve"> </w:t>
      </w:r>
      <w:r>
        <w:t>Walke S.G.)</w:t>
      </w:r>
    </w:p>
    <w:p w:rsidR="006A4C6D" w:rsidRDefault="006A4C6D" w:rsidP="008F0B32">
      <w:pPr>
        <w:pStyle w:val="BodyText"/>
      </w:pPr>
      <w:r w:rsidRPr="00BB481B">
        <w:t>Since</w:t>
      </w:r>
      <w:r w:rsidR="008F0B32">
        <w:t xml:space="preserve"> </w:t>
      </w:r>
      <w:r>
        <w:t>agri</w:t>
      </w:r>
      <w:r w:rsidRPr="00BB481B">
        <w:t>-tourism is a new</w:t>
      </w:r>
      <w:r>
        <w:t xml:space="preserve"> tourism development model. Agri</w:t>
      </w:r>
      <w:r w:rsidRPr="00BB481B">
        <w:t>-tourism contributes a lot to the improvement of economic life of the local communities. The contributions are in the form of agricultural products sales, various hand-made souvenirs or handicrafts sold to tourists, opportunities for establishment of food stalls or restaurants and certain types of accommodation such as home-stay, bungalow, villa, and hotel, as well as village development (Utama, 2007).</w:t>
      </w:r>
    </w:p>
    <w:p w:rsidR="006A4C6D" w:rsidRDefault="006A4C6D" w:rsidP="008F0B32">
      <w:pPr>
        <w:pStyle w:val="BodyText"/>
      </w:pPr>
      <w:r w:rsidRPr="00B91B24">
        <w:t>Sharpley and Sharpley (1997) ‘‘tourism products which are directly connected with the agrarian environment, agrarian products or agrarian stays.”World Tourism Organization (1998) involves accommodation being offered in the farmhouse or in a separate guesthouse, providi</w:t>
      </w:r>
      <w:r>
        <w:t xml:space="preserve">ng meals and organizing guest’s </w:t>
      </w:r>
      <w:r w:rsidRPr="00B91B24">
        <w:t xml:space="preserve">activities in the observation and participation in the farming </w:t>
      </w:r>
      <w:r w:rsidR="008F0B32" w:rsidRPr="00B91B24">
        <w:t>operations</w:t>
      </w:r>
      <w:r w:rsidR="008F0B32">
        <w:t>.</w:t>
      </w:r>
      <w:r w:rsidR="008F0B32" w:rsidRPr="00B91B24">
        <w:t xml:space="preserve"> Agri</w:t>
      </w:r>
      <w:r>
        <w:t>-</w:t>
      </w:r>
      <w:r w:rsidRPr="00B91B24">
        <w:t>tourism for tourists is considered as “anything that connects tourists with the heritage, natural resource or culinary experiences unique to the agricultural industry or a specific regi</w:t>
      </w:r>
      <w:r>
        <w:t>on of the country’s rural areas</w:t>
      </w:r>
      <w:r w:rsidR="008F0B32" w:rsidRPr="00B91B24">
        <w:t>”</w:t>
      </w:r>
      <w:r w:rsidR="008F0B32">
        <w:t xml:space="preserve"> (</w:t>
      </w:r>
      <w:r>
        <w:t>Cf</w:t>
      </w:r>
      <w:r w:rsidR="008F0B32">
        <w:t xml:space="preserve"> </w:t>
      </w:r>
      <w:r>
        <w:t>Walke,S.G). Agri tourism is a composite of agriculture product, co-product and cultural product, which bears such diverse function as economic, social, educational ,environmental, recreational, therapeutic, etc. agri tourism enables us to rediscover the values of rural resources disregarded in the modernization process of a national economy, giving insights to both farmers and policymakers to adopt a wider perspective than the hither to agricultural product oriented mentality of rural development.( Ohe,2006)</w:t>
      </w:r>
    </w:p>
    <w:p w:rsidR="006A4C6D" w:rsidRDefault="006A4C6D" w:rsidP="008F0B32">
      <w:pPr>
        <w:pStyle w:val="BodyText"/>
      </w:pPr>
      <w:r w:rsidRPr="00B91B24">
        <w:lastRenderedPageBreak/>
        <w:t>Basic Principles of Agri</w:t>
      </w:r>
      <w:r>
        <w:t>-</w:t>
      </w:r>
      <w:r w:rsidRPr="00B91B24">
        <w:t>tourism: Researcher from Srilanka Dr. S.M.P Senanayke, Rev. Dr.  Wijitapure</w:t>
      </w:r>
      <w:r w:rsidR="008F0B32">
        <w:t xml:space="preserve"> </w:t>
      </w:r>
      <w:r w:rsidRPr="00B91B24">
        <w:t>Wimalaratana (2005) also describes the characteristics as a Basic Principles of Agri</w:t>
      </w:r>
      <w:r>
        <w:t>-</w:t>
      </w:r>
      <w:r w:rsidRPr="00B91B24">
        <w:t>tourism which must</w:t>
      </w:r>
    </w:p>
    <w:p w:rsidR="006A4C6D" w:rsidRDefault="006A4C6D" w:rsidP="0029453C">
      <w:pPr>
        <w:pStyle w:val="BodyText"/>
        <w:numPr>
          <w:ilvl w:val="0"/>
          <w:numId w:val="15"/>
        </w:numPr>
      </w:pPr>
      <w:r w:rsidRPr="00B91B24">
        <w:t>Have something for Tourists to see: Animals, birds, farms, culture of th</w:t>
      </w:r>
      <w:r>
        <w:t>e village, dress and festivals.</w:t>
      </w:r>
    </w:p>
    <w:p w:rsidR="006A4C6D" w:rsidRDefault="006A4C6D" w:rsidP="0029453C">
      <w:pPr>
        <w:pStyle w:val="BodyText"/>
        <w:numPr>
          <w:ilvl w:val="0"/>
          <w:numId w:val="15"/>
        </w:numPr>
      </w:pPr>
      <w:r w:rsidRPr="00B91B24">
        <w:t>Have something for Tourists to do: Participating in agricultural operations, riding horse, buffalo, cooking and pa</w:t>
      </w:r>
      <w:r>
        <w:t>rticipating in the rural games.</w:t>
      </w:r>
    </w:p>
    <w:p w:rsidR="006A4C6D" w:rsidRDefault="006736B4" w:rsidP="0029453C">
      <w:pPr>
        <w:pStyle w:val="BodyText"/>
        <w:numPr>
          <w:ilvl w:val="0"/>
          <w:numId w:val="15"/>
        </w:numPr>
      </w:pPr>
      <w:r w:rsidRPr="006736B4">
        <w:pict>
          <v:shape id="_x0000_s2978" type="#_x0000_t202" style="position:absolute;left:0;text-align:left;margin-left:231.85pt;margin-top:31.9pt;width:193.1pt;height:104.55pt;z-index:252698112;mso-height-percent:200;mso-height-percent:200;mso-width-relative:margin;mso-height-relative:margin">
            <v:textbox style="mso-next-textbox:#_x0000_s2978;mso-fit-shape-to-text:t">
              <w:txbxContent>
                <w:p w:rsidR="00D57289" w:rsidRDefault="00D57289" w:rsidP="009117F6">
                  <w:pPr>
                    <w:pStyle w:val="BodyText"/>
                  </w:pPr>
                  <w:r w:rsidRPr="00BB481B">
                    <w:t>Non working farm agro-tourism - e.g. accommodation in a converted farmhouse, farm heritage attraction, walking where working farm is not central to tourist activity</w:t>
                  </w:r>
                </w:p>
              </w:txbxContent>
            </v:textbox>
          </v:shape>
        </w:pict>
      </w:r>
      <w:r w:rsidR="006A4C6D" w:rsidRPr="00B91B24">
        <w:t>Have something for Tourists to buy: Rural crafts, fresh vegetables, food are few items.</w:t>
      </w:r>
    </w:p>
    <w:p w:rsidR="009117F6" w:rsidRPr="009117F6" w:rsidRDefault="009117F6" w:rsidP="009117F6">
      <w:pPr>
        <w:pStyle w:val="Heading3"/>
      </w:pPr>
      <w:bookmarkStart w:id="111" w:name="_Toc533324736"/>
      <w:bookmarkStart w:id="112" w:name="_Toc48677781"/>
      <w:r w:rsidRPr="009117F6">
        <w:t>A typology agro-tourism</w:t>
      </w:r>
      <w:bookmarkEnd w:id="111"/>
      <w:bookmarkEnd w:id="112"/>
    </w:p>
    <w:p w:rsidR="009117F6" w:rsidRPr="00E65461" w:rsidRDefault="006736B4" w:rsidP="009117F6">
      <w:pPr>
        <w:jc w:val="both"/>
      </w:pPr>
      <w:r>
        <w:pict>
          <v:shape id="_x0000_s2977" type="#_x0000_t202" style="position:absolute;left:0;text-align:left;margin-left:-26.1pt;margin-top:16.05pt;width:186.4pt;height:47.05pt;z-index:252697088;mso-width-percent:400;mso-height-percent:200;mso-width-percent:400;mso-height-percent:200;mso-width-relative:margin;mso-height-relative:margin">
            <v:textbox style="mso-next-textbox:#_x0000_s2977;mso-fit-shape-to-text:t">
              <w:txbxContent>
                <w:p w:rsidR="00D57289" w:rsidRDefault="00D57289" w:rsidP="009117F6">
                  <w:pPr>
                    <w:pStyle w:val="BodyText"/>
                  </w:pPr>
                  <w:r w:rsidRPr="00BB481B">
                    <w:t>IS THE TOURIST ACTIVITY BASED ON A WORKING FARM?</w:t>
                  </w:r>
                </w:p>
              </w:txbxContent>
            </v:textbox>
          </v:shape>
        </w:pict>
      </w:r>
    </w:p>
    <w:p w:rsidR="009117F6" w:rsidRPr="009117F6" w:rsidRDefault="009117F6" w:rsidP="009117F6">
      <w:pPr>
        <w:tabs>
          <w:tab w:val="left" w:pos="720"/>
          <w:tab w:val="left" w:pos="3870"/>
        </w:tabs>
        <w:jc w:val="both"/>
      </w:pPr>
      <w:r>
        <w:tab/>
      </w:r>
      <w:r>
        <w:tab/>
        <w:t>No</w:t>
      </w:r>
    </w:p>
    <w:p w:rsidR="009117F6" w:rsidRPr="00BB481B" w:rsidRDefault="006736B4" w:rsidP="009117F6">
      <w:pPr>
        <w:jc w:val="both"/>
      </w:pPr>
      <w:r>
        <w:pict>
          <v:shape id="_x0000_s2985" type="#_x0000_t32" style="position:absolute;left:0;text-align:left;margin-left:142pt;margin-top:2pt;width:79.4pt;height:0;z-index:252705280" o:connectortype="straight">
            <v:stroke endarrow="block"/>
          </v:shape>
        </w:pict>
      </w:r>
    </w:p>
    <w:p w:rsidR="009117F6" w:rsidRDefault="00DC2CE8" w:rsidP="00DC2CE8">
      <w:pPr>
        <w:pStyle w:val="BodyText"/>
        <w:tabs>
          <w:tab w:val="left" w:pos="3765"/>
        </w:tabs>
      </w:pPr>
      <w:r>
        <w:tab/>
      </w:r>
    </w:p>
    <w:p w:rsidR="00DC2CE8" w:rsidRDefault="006736B4" w:rsidP="00DC2CE8">
      <w:pPr>
        <w:pStyle w:val="BodyText"/>
        <w:tabs>
          <w:tab w:val="left" w:pos="3765"/>
        </w:tabs>
      </w:pPr>
      <w:r w:rsidRPr="006736B4">
        <w:pict>
          <v:shape id="_x0000_s2980" type="#_x0000_t202" style="position:absolute;left:0;text-align:left;margin-left:231.45pt;margin-top:9.6pt;width:202.65pt;height:59.1pt;z-index:252700160;mso-width-relative:margin;mso-height-relative:margin">
            <v:textbox style="mso-next-textbox:#_x0000_s2980">
              <w:txbxContent>
                <w:p w:rsidR="00D57289" w:rsidRDefault="00D57289" w:rsidP="009117F6">
                  <w:pPr>
                    <w:pStyle w:val="BodyText"/>
                  </w:pPr>
                  <w:r w:rsidRPr="00BB481B">
                    <w:t>Working farm, passive contact agro-tourism - e.g. farmhouse bed and breakfast</w:t>
                  </w:r>
                </w:p>
              </w:txbxContent>
            </v:textbox>
          </v:shape>
        </w:pict>
      </w:r>
    </w:p>
    <w:p w:rsidR="00DC2CE8" w:rsidRDefault="006736B4" w:rsidP="00DC2CE8">
      <w:pPr>
        <w:pStyle w:val="BodyText"/>
        <w:tabs>
          <w:tab w:val="left" w:pos="3765"/>
        </w:tabs>
      </w:pPr>
      <w:r w:rsidRPr="006736B4">
        <w:pict>
          <v:shape id="_x0000_s2986" type="#_x0000_t32" style="position:absolute;left:0;text-align:left;margin-left:59.15pt;margin-top:2.7pt;width:.05pt;height:35.65pt;z-index:252706304" o:connectortype="straight">
            <v:stroke endarrow="block"/>
          </v:shape>
        </w:pict>
      </w:r>
    </w:p>
    <w:p w:rsidR="009117F6" w:rsidRPr="009117F6" w:rsidRDefault="006736B4" w:rsidP="009117F6">
      <w:pPr>
        <w:pStyle w:val="BodyText"/>
      </w:pPr>
      <w:r w:rsidRPr="006736B4">
        <w:pict>
          <v:shape id="_x0000_s2979" type="#_x0000_t202" style="position:absolute;left:0;text-align:left;margin-left:-23.8pt;margin-top:14.95pt;width:191.5pt;height:61.1pt;z-index:252699136;mso-width-percent:400;mso-height-percent:200;mso-width-percent:400;mso-height-percent:200;mso-width-relative:margin;mso-height-relative:margin">
            <v:textbox style="mso-next-textbox:#_x0000_s2979;mso-fit-shape-to-text:t">
              <w:txbxContent>
                <w:p w:rsidR="00D57289" w:rsidRDefault="00D57289" w:rsidP="009117F6">
                  <w:pPr>
                    <w:pStyle w:val="BodyText"/>
                  </w:pPr>
                  <w:r w:rsidRPr="00BB481B">
                    <w:t>WHAT IS THE NATURE OF TOURIST CONTACT WITH AGRICULTURAL ACTIVITY</w:t>
                  </w:r>
                  <w:r>
                    <w:t>?</w:t>
                  </w:r>
                </w:p>
              </w:txbxContent>
            </v:textbox>
          </v:shape>
        </w:pict>
      </w:r>
      <w:r w:rsidR="009117F6">
        <w:tab/>
      </w:r>
      <w:r w:rsidR="009117F6" w:rsidRPr="009117F6">
        <w:t xml:space="preserve">Yes                 </w:t>
      </w:r>
      <w:r w:rsidR="009117F6">
        <w:t xml:space="preserve">     </w:t>
      </w:r>
      <w:r w:rsidR="00032315">
        <w:t xml:space="preserve">                </w:t>
      </w:r>
      <w:r w:rsidR="009117F6" w:rsidRPr="009117F6">
        <w:t>Passive</w:t>
      </w:r>
    </w:p>
    <w:p w:rsidR="009117F6" w:rsidRDefault="006736B4" w:rsidP="009117F6">
      <w:pPr>
        <w:jc w:val="both"/>
      </w:pPr>
      <w:r>
        <w:pict>
          <v:shape id="_x0000_s2988" type="#_x0000_t32" style="position:absolute;left:0;text-align:left;margin-left:150.4pt;margin-top:2.2pt;width:73.8pt;height:0;z-index:252708352" o:connectortype="straight">
            <v:stroke endarrow="block"/>
          </v:shape>
        </w:pict>
      </w:r>
      <w:r w:rsidR="009117F6">
        <w:tab/>
      </w:r>
    </w:p>
    <w:p w:rsidR="00DC2CE8" w:rsidRDefault="006736B4" w:rsidP="00DC2CE8">
      <w:pPr>
        <w:tabs>
          <w:tab w:val="left" w:pos="720"/>
          <w:tab w:val="left" w:pos="3735"/>
          <w:tab w:val="right" w:pos="9677"/>
        </w:tabs>
        <w:jc w:val="both"/>
      </w:pPr>
      <w:r>
        <w:pict>
          <v:shape id="_x0000_s2981" type="#_x0000_t202" style="position:absolute;left:0;text-align:left;margin-left:231.45pt;margin-top:1.7pt;width:200.75pt;height:104.55pt;z-index:252701184;mso-height-percent:200;mso-height-percent:200;mso-width-relative:margin;mso-height-relative:margin">
            <v:textbox style="mso-next-textbox:#_x0000_s2981;mso-fit-shape-to-text:t">
              <w:txbxContent>
                <w:p w:rsidR="00D57289" w:rsidRDefault="00D57289" w:rsidP="009117F6">
                  <w:pPr>
                    <w:pStyle w:val="BodyText"/>
                  </w:pPr>
                  <w:r w:rsidRPr="00BB481B">
                    <w:t>Working farm, indirect contact agro-tourism - e.g. farm produce served in tourist meals (visiting a winery, crispy chips and/or butter making demonstration)</w:t>
                  </w:r>
                </w:p>
              </w:txbxContent>
            </v:textbox>
          </v:shape>
        </w:pict>
      </w:r>
      <w:r w:rsidR="009117F6">
        <w:tab/>
      </w:r>
      <w:r w:rsidR="009117F6">
        <w:tab/>
      </w:r>
      <w:r w:rsidR="00DC2CE8">
        <w:tab/>
      </w:r>
    </w:p>
    <w:p w:rsidR="00DC2CE8" w:rsidRDefault="00032315" w:rsidP="00032315">
      <w:pPr>
        <w:tabs>
          <w:tab w:val="left" w:pos="1440"/>
          <w:tab w:val="left" w:pos="2160"/>
          <w:tab w:val="left" w:pos="2880"/>
        </w:tabs>
        <w:jc w:val="both"/>
      </w:pPr>
      <w:r>
        <w:tab/>
      </w:r>
      <w:r>
        <w:tab/>
      </w:r>
      <w:r>
        <w:tab/>
      </w:r>
      <w:r>
        <w:tab/>
        <w:t>Indirect</w:t>
      </w:r>
    </w:p>
    <w:p w:rsidR="00DC2CE8" w:rsidRDefault="006736B4" w:rsidP="009117F6">
      <w:pPr>
        <w:tabs>
          <w:tab w:val="left" w:pos="720"/>
          <w:tab w:val="left" w:pos="3735"/>
        </w:tabs>
        <w:jc w:val="both"/>
      </w:pPr>
      <w:r>
        <w:pict>
          <v:shape id="_x0000_s2989" type="#_x0000_t32" style="position:absolute;left:0;text-align:left;margin-left:147.6pt;margin-top:3.7pt;width:73.8pt;height:0;z-index:252709376" o:connectortype="straight">
            <v:stroke endarrow="block"/>
          </v:shape>
        </w:pict>
      </w:r>
    </w:p>
    <w:p w:rsidR="009117F6" w:rsidRPr="009117F6" w:rsidRDefault="009117F6" w:rsidP="009117F6">
      <w:pPr>
        <w:tabs>
          <w:tab w:val="left" w:pos="720"/>
          <w:tab w:val="left" w:pos="3735"/>
        </w:tabs>
        <w:jc w:val="both"/>
      </w:pPr>
      <w:r w:rsidRPr="009117F6">
        <w:tab/>
      </w:r>
    </w:p>
    <w:p w:rsidR="009117F6" w:rsidRDefault="006736B4" w:rsidP="009117F6">
      <w:pPr>
        <w:jc w:val="both"/>
      </w:pPr>
      <w:r>
        <w:pict>
          <v:shape id="_x0000_s2987" type="#_x0000_t32" style="position:absolute;left:0;text-align:left;margin-left:59.15pt;margin-top:12.2pt;width:.05pt;height:64.35pt;z-index:252707328" o:connectortype="straight">
            <v:stroke endarrow="block"/>
          </v:shape>
        </w:pict>
      </w:r>
    </w:p>
    <w:p w:rsidR="009117F6" w:rsidRDefault="009117F6" w:rsidP="009117F6">
      <w:pPr>
        <w:pStyle w:val="BodyText"/>
      </w:pPr>
      <w:r>
        <w:t xml:space="preserve">        Direct</w:t>
      </w:r>
      <w:r>
        <w:tab/>
      </w:r>
    </w:p>
    <w:p w:rsidR="009117F6" w:rsidRPr="00BB481B" w:rsidRDefault="009117F6" w:rsidP="009117F6">
      <w:pPr>
        <w:jc w:val="both"/>
      </w:pPr>
    </w:p>
    <w:p w:rsidR="009117F6" w:rsidRPr="009117F6" w:rsidRDefault="006736B4" w:rsidP="009117F6">
      <w:pPr>
        <w:tabs>
          <w:tab w:val="left" w:pos="3615"/>
        </w:tabs>
        <w:jc w:val="both"/>
      </w:pPr>
      <w:r>
        <w:pict>
          <v:shape id="_x0000_s2983" type="#_x0000_t202" style="position:absolute;left:0;text-align:left;margin-left:223.5pt;margin-top:8.55pt;width:210.6pt;height:85.2pt;z-index:252703232;mso-height-percent:200;mso-height-percent:200;mso-width-relative:margin;mso-height-relative:margin">
            <v:textbox style="mso-next-textbox:#_x0000_s2983;mso-fit-shape-to-text:t">
              <w:txbxContent>
                <w:p w:rsidR="00D57289" w:rsidRDefault="00D57289" w:rsidP="009117F6">
                  <w:pPr>
                    <w:pStyle w:val="BodyText"/>
                  </w:pPr>
                  <w:r w:rsidRPr="00BB481B">
                    <w:t>Working farm, direct contact, staged agro-tourism – e.g. farming demonstration (milking cows, cattle drives, feeding or petting animals)</w:t>
                  </w:r>
                </w:p>
              </w:txbxContent>
            </v:textbox>
          </v:shape>
        </w:pict>
      </w:r>
      <w:r w:rsidR="009117F6">
        <w:tab/>
      </w:r>
    </w:p>
    <w:p w:rsidR="009117F6" w:rsidRDefault="009117F6" w:rsidP="00DC2CE8">
      <w:pPr>
        <w:tabs>
          <w:tab w:val="left" w:pos="720"/>
          <w:tab w:val="left" w:pos="1440"/>
          <w:tab w:val="left" w:pos="3615"/>
        </w:tabs>
        <w:jc w:val="both"/>
      </w:pPr>
      <w:r>
        <w:tab/>
      </w:r>
      <w:r>
        <w:tab/>
      </w:r>
      <w:r w:rsidR="00DC2CE8">
        <w:tab/>
        <w:t>No</w:t>
      </w:r>
    </w:p>
    <w:p w:rsidR="009117F6" w:rsidRDefault="006736B4" w:rsidP="009117F6">
      <w:pPr>
        <w:tabs>
          <w:tab w:val="left" w:pos="720"/>
          <w:tab w:val="left" w:pos="3540"/>
        </w:tabs>
        <w:jc w:val="both"/>
      </w:pPr>
      <w:r>
        <w:pict>
          <v:shape id="_x0000_s2990" type="#_x0000_t32" style="position:absolute;left:0;text-align:left;margin-left:130.3pt;margin-top:2.45pt;width:91.1pt;height:0;z-index:252710400" o:connectortype="straight">
            <v:stroke endarrow="block"/>
          </v:shape>
        </w:pict>
      </w:r>
      <w:r>
        <w:pict>
          <v:shape id="_x0000_s2982" type="#_x0000_t202" style="position:absolute;left:0;text-align:left;margin-left:-23.4pt;margin-top:2.05pt;width:165.4pt;height:85.2pt;z-index:252702208;mso-width-percent:400;mso-height-percent:200;mso-width-percent:400;mso-height-percent:200;mso-width-relative:margin;mso-height-relative:margin">
            <v:textbox style="mso-next-textbox:#_x0000_s2982;mso-fit-shape-to-text:t">
              <w:txbxContent>
                <w:p w:rsidR="00D57289" w:rsidRDefault="00D57289" w:rsidP="009117F6">
                  <w:pPr>
                    <w:pStyle w:val="BodyText"/>
                  </w:pPr>
                  <w:r w:rsidRPr="00BB481B">
                    <w:t>DOES THE TOURIST EXPERIENCE AUTHENTIC AGRICULTURAL ACTIVITY</w:t>
                  </w:r>
                  <w:r>
                    <w:t>?</w:t>
                  </w:r>
                </w:p>
              </w:txbxContent>
            </v:textbox>
          </v:shape>
        </w:pict>
      </w:r>
      <w:r w:rsidR="009117F6">
        <w:tab/>
      </w:r>
      <w:r w:rsidR="009117F6">
        <w:tab/>
      </w:r>
    </w:p>
    <w:p w:rsidR="00DC2CE8" w:rsidRDefault="00DC2CE8" w:rsidP="009117F6">
      <w:pPr>
        <w:tabs>
          <w:tab w:val="left" w:pos="720"/>
          <w:tab w:val="left" w:pos="3540"/>
        </w:tabs>
        <w:jc w:val="both"/>
      </w:pPr>
    </w:p>
    <w:p w:rsidR="00DC2CE8" w:rsidRPr="009117F6" w:rsidRDefault="00DC2CE8" w:rsidP="00DC2CE8">
      <w:pPr>
        <w:tabs>
          <w:tab w:val="left" w:pos="3540"/>
        </w:tabs>
        <w:jc w:val="both"/>
      </w:pPr>
      <w:r>
        <w:tab/>
      </w:r>
    </w:p>
    <w:p w:rsidR="009117F6" w:rsidRDefault="009117F6" w:rsidP="009117F6">
      <w:pPr>
        <w:jc w:val="both"/>
      </w:pPr>
    </w:p>
    <w:p w:rsidR="009117F6" w:rsidRDefault="009117F6" w:rsidP="00032315">
      <w:pPr>
        <w:tabs>
          <w:tab w:val="left" w:pos="720"/>
          <w:tab w:val="left" w:pos="3171"/>
        </w:tabs>
        <w:jc w:val="both"/>
      </w:pPr>
      <w:r>
        <w:tab/>
      </w:r>
      <w:r w:rsidR="00032315">
        <w:tab/>
        <w:t>Yes</w:t>
      </w:r>
    </w:p>
    <w:p w:rsidR="009117F6" w:rsidRDefault="006736B4" w:rsidP="009117F6">
      <w:pPr>
        <w:pStyle w:val="TableofFigures"/>
      </w:pPr>
      <w:r>
        <w:pict>
          <v:shape id="_x0000_s2991" type="#_x0000_t32" style="position:absolute;margin-left:142.4pt;margin-top:2.3pt;width:79pt;height:.05pt;z-index:252711424" o:connectortype="straight">
            <v:stroke endarrow="block"/>
          </v:shape>
        </w:pict>
      </w:r>
      <w:r>
        <w:pict>
          <v:shape id="_x0000_s2984" type="#_x0000_t202" style="position:absolute;margin-left:209.2pt;margin-top:2.3pt;width:227.95pt;height:60pt;z-index:252704256;mso-width-relative:margin;mso-height-relative:margin">
            <v:textbox style="mso-next-textbox:#_x0000_s2984">
              <w:txbxContent>
                <w:p w:rsidR="00D57289" w:rsidRDefault="00D57289" w:rsidP="009117F6">
                  <w:pPr>
                    <w:pStyle w:val="BodyText"/>
                  </w:pPr>
                  <w:r w:rsidRPr="00043AD4">
                    <w:t>Working farm, direct contact, authentic agro-tourism – e.g. participation in farm tasks (willing workers on organic farming</w:t>
                  </w:r>
                  <w:r>
                    <w:t>)</w:t>
                  </w:r>
                </w:p>
              </w:txbxContent>
            </v:textbox>
          </v:shape>
        </w:pict>
      </w:r>
    </w:p>
    <w:p w:rsidR="00DC2CE8" w:rsidRDefault="00DC2CE8" w:rsidP="00DC2CE8"/>
    <w:p w:rsidR="00DC2CE8" w:rsidRDefault="00DC2CE8" w:rsidP="00DC2CE8"/>
    <w:p w:rsidR="00032315" w:rsidRPr="00DC2CE8" w:rsidRDefault="00032315" w:rsidP="00DC2CE8"/>
    <w:p w:rsidR="00032315" w:rsidRDefault="00032315" w:rsidP="009117F6">
      <w:pPr>
        <w:pStyle w:val="TableofFigures"/>
      </w:pPr>
    </w:p>
    <w:p w:rsidR="009117F6" w:rsidRDefault="009117F6" w:rsidP="009117F6">
      <w:pPr>
        <w:pStyle w:val="TableofFigures"/>
      </w:pPr>
      <w:r w:rsidRPr="00994CD5">
        <w:t>A typology for defining agro-tourism (Phillip et al., 2009</w:t>
      </w:r>
      <w:r>
        <w:t>)</w:t>
      </w:r>
      <w:r>
        <w:tab/>
      </w:r>
    </w:p>
    <w:p w:rsidR="00032315" w:rsidRDefault="00032315" w:rsidP="00661634">
      <w:pPr>
        <w:pStyle w:val="BodyText"/>
      </w:pPr>
    </w:p>
    <w:p w:rsidR="00661634" w:rsidRDefault="00661634" w:rsidP="00661634">
      <w:pPr>
        <w:pStyle w:val="BodyText"/>
      </w:pPr>
      <w:r w:rsidRPr="00B91B24">
        <w:t>Relation between Agriculture and Agri</w:t>
      </w:r>
      <w:r>
        <w:t>-</w:t>
      </w:r>
      <w:r w:rsidRPr="00B91B24">
        <w:t xml:space="preserve">tourism  As listed in the article entitled, “Alternative forms of occupation and continuous educational training in Agriculture” published by module organization of agro-farms Corporate and Development Center </w:t>
      </w:r>
      <w:r w:rsidRPr="00B91B24">
        <w:lastRenderedPageBreak/>
        <w:t>Rzeszow-Poland relations between farm tourism sections and the agricultural ones can be</w:t>
      </w:r>
    </w:p>
    <w:p w:rsidR="00661634" w:rsidRPr="003D711E" w:rsidRDefault="00661634" w:rsidP="00661634">
      <w:pPr>
        <w:pStyle w:val="ListParagraph"/>
        <w:numPr>
          <w:ilvl w:val="0"/>
          <w:numId w:val="16"/>
        </w:numPr>
        <w:jc w:val="both"/>
      </w:pPr>
      <w:r w:rsidRPr="003D711E">
        <w:t>C</w:t>
      </w:r>
      <w:r w:rsidRPr="00E15CD7">
        <w:t>omplementary</w:t>
      </w:r>
    </w:p>
    <w:p w:rsidR="00661634" w:rsidRPr="003D711E" w:rsidRDefault="00661634" w:rsidP="00661634">
      <w:pPr>
        <w:pStyle w:val="ListParagraph"/>
        <w:numPr>
          <w:ilvl w:val="0"/>
          <w:numId w:val="16"/>
        </w:numPr>
        <w:jc w:val="both"/>
      </w:pPr>
      <w:r w:rsidRPr="003D711E">
        <w:t>S</w:t>
      </w:r>
      <w:r w:rsidRPr="00E15CD7">
        <w:t>upplementary</w:t>
      </w:r>
    </w:p>
    <w:p w:rsidR="00661634" w:rsidRPr="003D711E" w:rsidRDefault="00661634" w:rsidP="00661634">
      <w:pPr>
        <w:pStyle w:val="ListParagraph"/>
        <w:numPr>
          <w:ilvl w:val="0"/>
          <w:numId w:val="16"/>
        </w:numPr>
        <w:jc w:val="both"/>
      </w:pPr>
      <w:r w:rsidRPr="003D711E">
        <w:t>C</w:t>
      </w:r>
      <w:r w:rsidRPr="00E15CD7">
        <w:t>ompetitive</w:t>
      </w:r>
    </w:p>
    <w:p w:rsidR="00DC2CE8" w:rsidRPr="00DC2CE8" w:rsidRDefault="00661634" w:rsidP="00DC2CE8">
      <w:pPr>
        <w:pStyle w:val="ListParagraph"/>
        <w:numPr>
          <w:ilvl w:val="0"/>
          <w:numId w:val="16"/>
        </w:numPr>
        <w:jc w:val="both"/>
      </w:pPr>
      <w:r w:rsidRPr="003D711E">
        <w:t>A</w:t>
      </w:r>
      <w:r w:rsidRPr="00E15CD7">
        <w:t>ntagonistic</w:t>
      </w:r>
    </w:p>
    <w:p w:rsidR="00661634" w:rsidRDefault="00661634" w:rsidP="009D483C">
      <w:pPr>
        <w:pStyle w:val="BodyText"/>
      </w:pPr>
    </w:p>
    <w:p w:rsidR="009D483C" w:rsidRDefault="009D483C" w:rsidP="009D483C">
      <w:pPr>
        <w:pStyle w:val="BodyText"/>
      </w:pPr>
      <w:r w:rsidRPr="0003104C">
        <w:t>By considering activities and products systematically accordin</w:t>
      </w:r>
      <w:r>
        <w:t xml:space="preserve">g to these </w:t>
      </w:r>
      <w:r w:rsidRPr="0003104C">
        <w:t>five discrete types of agro-tourism can be identified. Non working farm (NWF) agro-tourism could actually be identified as generic rural tourism, realized through agricultural heritage or imagery (e.g. accommodation in the converted farm house), farm heritage attraction (e.g. horse riding), and arguably include farmers markets and farmland access (e.g. walking where the working farm is not central tourist activity).  In the working farm, passive contact (WFPC) agro-tourism, the working farm provides the context for tourism but the relationship between tourism and agriculture goes no deeper than that (farmhouse bed and breakfast; outdoor activities). Working farm, indirect contact (WFIC) agro-tourism begins to integrate agriculture on the farm with the tourism product (e.g. visiting a winery or butter-making demonstration). Working farm direct contact, staged (WFDCS) agro-tourism realized through reproduction and/or organization of agriculture for tourism (e.g. farming demonstration). Under working farm direct contact, authentic (WFDCA) agro-tourism tourists</w:t>
      </w:r>
      <w:r>
        <w:t xml:space="preserve"> </w:t>
      </w:r>
      <w:r w:rsidRPr="0003104C">
        <w:t>experience physical agricultural activities first-hand, for example, pick your own facilities or participation in farm tasks (Phillip et al., 2010).</w:t>
      </w:r>
    </w:p>
    <w:p w:rsidR="009D483C" w:rsidRDefault="009D483C" w:rsidP="009D483C">
      <w:pPr>
        <w:pStyle w:val="BodyText"/>
      </w:pPr>
      <w:r>
        <w:t xml:space="preserve">Agri-tourism supply varies according to the policies, touristic demand, the features of the geography that </w:t>
      </w:r>
      <w:r w:rsidRPr="0083749C">
        <w:t>the tourism activity takes place in and the creativity of the farm operator. In the base of the tourism</w:t>
      </w:r>
      <w:r>
        <w:t xml:space="preserve"> product there is agricultural production and traditional life style (food, health, handicrafts, house holdings and housekeeping). Blacka et. al.(2001), categorizes the agri-tourism activities in USA into six groups: </w:t>
      </w:r>
    </w:p>
    <w:p w:rsidR="009D483C" w:rsidRPr="00032315" w:rsidRDefault="009D483C" w:rsidP="00032315">
      <w:pPr>
        <w:pStyle w:val="BodyText"/>
        <w:rPr>
          <w:u w:val="single"/>
        </w:rPr>
      </w:pPr>
      <w:r w:rsidRPr="00032315">
        <w:rPr>
          <w:u w:val="single"/>
        </w:rPr>
        <w:t xml:space="preserve">Overnight stays: </w:t>
      </w:r>
    </w:p>
    <w:p w:rsidR="009D483C" w:rsidRPr="00DC2CE8" w:rsidRDefault="009D483C" w:rsidP="00032315">
      <w:pPr>
        <w:pStyle w:val="BodyText"/>
      </w:pPr>
      <w:r w:rsidRPr="00DC2CE8">
        <w:t>• Lodging and camping • Bed and breakfast • Camp sites • Youth camp • Farm stays, feeding animals, picking fruit/vegetables • Rental cabin for day trips / picnics • Weddings, receptions, honeymoons</w:t>
      </w:r>
    </w:p>
    <w:p w:rsidR="009D483C" w:rsidRPr="00032315" w:rsidRDefault="009D483C" w:rsidP="00032315">
      <w:pPr>
        <w:pStyle w:val="BodyText"/>
        <w:rPr>
          <w:u w:val="single"/>
        </w:rPr>
      </w:pPr>
      <w:r w:rsidRPr="00032315">
        <w:rPr>
          <w:u w:val="single"/>
        </w:rPr>
        <w:t>Special events and festivals</w:t>
      </w:r>
    </w:p>
    <w:p w:rsidR="009D483C" w:rsidRPr="00DC2CE8" w:rsidRDefault="009D483C" w:rsidP="00032315">
      <w:pPr>
        <w:pStyle w:val="BodyText"/>
      </w:pPr>
      <w:r w:rsidRPr="00DC2CE8">
        <w:t xml:space="preserve"> • Music festivals • Harvest festival</w:t>
      </w:r>
    </w:p>
    <w:p w:rsidR="009D483C" w:rsidRPr="00032315" w:rsidRDefault="009D483C" w:rsidP="00032315">
      <w:pPr>
        <w:pStyle w:val="BodyText"/>
        <w:rPr>
          <w:u w:val="single"/>
        </w:rPr>
      </w:pPr>
      <w:r w:rsidRPr="00032315">
        <w:rPr>
          <w:u w:val="single"/>
        </w:rPr>
        <w:t xml:space="preserve">Off the farm </w:t>
      </w:r>
    </w:p>
    <w:p w:rsidR="009D483C" w:rsidRPr="00DC2CE8" w:rsidRDefault="009D483C" w:rsidP="00032315">
      <w:pPr>
        <w:pStyle w:val="BodyText"/>
      </w:pPr>
      <w:r w:rsidRPr="00DC2CE8">
        <w:t>• Farmer’s market • Fairs • Roadside stands</w:t>
      </w:r>
    </w:p>
    <w:p w:rsidR="009D483C" w:rsidRPr="00032315" w:rsidRDefault="009D483C" w:rsidP="00032315">
      <w:pPr>
        <w:pStyle w:val="BodyText"/>
        <w:rPr>
          <w:u w:val="single"/>
        </w:rPr>
      </w:pPr>
      <w:r w:rsidRPr="00032315">
        <w:rPr>
          <w:u w:val="single"/>
        </w:rPr>
        <w:t xml:space="preserve">Recreation activities and events </w:t>
      </w:r>
    </w:p>
    <w:p w:rsidR="009D483C" w:rsidRPr="00DC2CE8" w:rsidRDefault="009D483C" w:rsidP="00032315">
      <w:pPr>
        <w:pStyle w:val="BodyText"/>
      </w:pPr>
      <w:r w:rsidRPr="00DC2CE8">
        <w:lastRenderedPageBreak/>
        <w:t>• Fee fishing • Biking • Corn maze • Horseback riding • Bird watching • Hiking • Rock climbing</w:t>
      </w:r>
    </w:p>
    <w:p w:rsidR="009D483C" w:rsidRPr="00032315" w:rsidRDefault="009D483C" w:rsidP="00032315">
      <w:pPr>
        <w:pStyle w:val="BodyText"/>
        <w:rPr>
          <w:u w:val="single"/>
        </w:rPr>
      </w:pPr>
      <w:r w:rsidRPr="00032315">
        <w:rPr>
          <w:u w:val="single"/>
        </w:rPr>
        <w:t xml:space="preserve">Fresh products and value-added products: </w:t>
      </w:r>
    </w:p>
    <w:p w:rsidR="009D483C" w:rsidRPr="00DC2CE8" w:rsidRDefault="009D483C" w:rsidP="00032315">
      <w:pPr>
        <w:pStyle w:val="BodyText"/>
      </w:pPr>
      <w:r w:rsidRPr="00DC2CE8">
        <w:t>• Tourism enhanced direct marketing • Pick your own fruits/vegetables • Selling canned foods on farm • Selling herbal/organic products</w:t>
      </w:r>
    </w:p>
    <w:p w:rsidR="009D483C" w:rsidRPr="00032315" w:rsidRDefault="009D483C" w:rsidP="00032315">
      <w:pPr>
        <w:pStyle w:val="BodyText"/>
        <w:rPr>
          <w:u w:val="single"/>
        </w:rPr>
      </w:pPr>
      <w:r w:rsidRPr="00032315">
        <w:rPr>
          <w:u w:val="single"/>
        </w:rPr>
        <w:t>Youth and/or adult education</w:t>
      </w:r>
    </w:p>
    <w:p w:rsidR="008F0B32" w:rsidRPr="00DC2CE8" w:rsidRDefault="009D483C" w:rsidP="00032315">
      <w:pPr>
        <w:pStyle w:val="BodyText"/>
      </w:pPr>
      <w:r w:rsidRPr="00DC2CE8">
        <w:t xml:space="preserve"> • Organized tours • Agricultural education programs • Nature education programs • Demonstrations such as wine making, honey making or heritage crafts</w:t>
      </w:r>
    </w:p>
    <w:p w:rsidR="009D483C" w:rsidRPr="00DC2CE8" w:rsidRDefault="009D483C" w:rsidP="009D483C">
      <w:pPr>
        <w:pStyle w:val="Heading3"/>
        <w:rPr>
          <w:sz w:val="22"/>
          <w:szCs w:val="22"/>
        </w:rPr>
      </w:pPr>
      <w:bookmarkStart w:id="113" w:name="_Toc48677782"/>
      <w:r w:rsidRPr="00DC2CE8">
        <w:rPr>
          <w:sz w:val="22"/>
          <w:szCs w:val="22"/>
        </w:rPr>
        <w:t>History of agro tourism</w:t>
      </w:r>
      <w:bookmarkEnd w:id="113"/>
    </w:p>
    <w:p w:rsidR="008F0B32" w:rsidRPr="00032315" w:rsidRDefault="009D483C" w:rsidP="00032315">
      <w:pPr>
        <w:pStyle w:val="BodyText"/>
      </w:pPr>
      <w:r w:rsidRPr="00B703C2">
        <w:t>USA - According to the Utah State University Cooperative Extension, visiting family and friends' fields grew in popularity in the1920s, after the invention of the automobile.</w:t>
      </w:r>
      <w:r w:rsidR="00032315">
        <w:t xml:space="preserve"> </w:t>
      </w:r>
      <w:r w:rsidRPr="00B703C2">
        <w:t>In the 1930s and 1940s country recreation was seen as a way to get away from the stress brought on by the Great Depression and World War II.</w:t>
      </w:r>
      <w:r w:rsidR="00032315">
        <w:t xml:space="preserve"> </w:t>
      </w:r>
      <w:r w:rsidRPr="00B703C2">
        <w:t xml:space="preserve"> As of 2010, an increased interest in food production and organic practices brings </w:t>
      </w:r>
      <w:r w:rsidR="00A3244F" w:rsidRPr="00B703C2">
        <w:t>travellers</w:t>
      </w:r>
      <w:r w:rsidRPr="00B703C2">
        <w:t xml:space="preserve"> out to till the soil</w:t>
      </w:r>
      <w:r>
        <w:t>.</w:t>
      </w:r>
    </w:p>
    <w:p w:rsidR="009D483C" w:rsidRPr="009D483C" w:rsidRDefault="009D483C" w:rsidP="009D483C">
      <w:pPr>
        <w:pStyle w:val="Heading2"/>
      </w:pPr>
      <w:bookmarkStart w:id="114" w:name="_Toc533324737"/>
      <w:bookmarkStart w:id="115" w:name="_Toc48677783"/>
      <w:r w:rsidRPr="009D483C">
        <w:t>Introduction to Tourism in Nepal</w:t>
      </w:r>
      <w:bookmarkEnd w:id="114"/>
      <w:bookmarkEnd w:id="115"/>
    </w:p>
    <w:p w:rsidR="00003616" w:rsidRPr="00003616" w:rsidRDefault="00003616" w:rsidP="00003616">
      <w:pPr>
        <w:pStyle w:val="Heading3"/>
      </w:pPr>
      <w:bookmarkStart w:id="116" w:name="_Toc533324738"/>
      <w:bookmarkStart w:id="117" w:name="_Toc48677784"/>
      <w:r w:rsidRPr="00003616">
        <w:t>History</w:t>
      </w:r>
      <w:bookmarkEnd w:id="116"/>
      <w:bookmarkEnd w:id="117"/>
    </w:p>
    <w:p w:rsidR="008F0B32" w:rsidRDefault="008F0B32" w:rsidP="008F0B32">
      <w:pPr>
        <w:pStyle w:val="BodyText"/>
        <w:ind w:left="720"/>
      </w:pPr>
    </w:p>
    <w:p w:rsidR="00003616" w:rsidRPr="00567E69" w:rsidRDefault="00003616" w:rsidP="00003616">
      <w:pPr>
        <w:pStyle w:val="BodyText"/>
      </w:pPr>
      <w:r w:rsidRPr="00567E69">
        <w:t>Nepal with rich ancient cultures set against the most dramatic scenery in the world is a land of discovery and unique experience. For broad minded individuals who value an experience that is authentic and mesmerizing, Nepal is the ideal destination. It is unsurpassed that the sheer diversity Nepal boasts, from steamy jungle and Terai to the icy peaks of the world’s highest mountains means that the range of activities on offer. Trekking, mountaineering, rafting in spectacular scenery are just three things Nepal is famous for. Activities as diverse as Elephant Polo and a micro-light flight through the Himalayas show that in Nepal, the only boundary is your imagination. With 15 National &amp; Wildlife Parks (two are UNESCO Heritage sites) Nepal is one of the last places on earth you can spot the Asiatic rhinoceros and the Royal Bengal Tiger.</w:t>
      </w:r>
    </w:p>
    <w:p w:rsidR="00003616" w:rsidRDefault="00003616" w:rsidP="00003616">
      <w:pPr>
        <w:pStyle w:val="BodyText"/>
      </w:pPr>
      <w:r w:rsidRPr="00567E69">
        <w:t>Tourism is one of the mainstays of Nepalese economy. It is also a major source of foreign exchange and revenue. Possessing 8 of the 10 highest mountains in the world, Nepal is a hotspot destination for mountaineers, rock climbers and people</w:t>
      </w:r>
      <w:r>
        <w:t xml:space="preserve"> seeking adventures. The Hindu,</w:t>
      </w:r>
      <w:r w:rsidRPr="00567E69">
        <w:t xml:space="preserve"> Buddhist</w:t>
      </w:r>
      <w:r>
        <w:t xml:space="preserve"> and </w:t>
      </w:r>
      <w:r w:rsidRPr="00567E69">
        <w:t>other c</w:t>
      </w:r>
      <w:r>
        <w:t xml:space="preserve">ultural heritage sites of Nepal, </w:t>
      </w:r>
      <w:r w:rsidRPr="00567E69">
        <w:t xml:space="preserve"> Nepal is the country of the Mount Everest, the highest mountain peak in the world, and the </w:t>
      </w:r>
      <w:r w:rsidRPr="00567E69">
        <w:lastRenderedPageBreak/>
        <w:t>Birthpl</w:t>
      </w:r>
      <w:r>
        <w:t xml:space="preserve">ace of Gautama Buddha- Lumbini, </w:t>
      </w:r>
      <w:r w:rsidRPr="00567E69">
        <w:t>Mountaineering and other types of adventure tourism</w:t>
      </w:r>
      <w:r>
        <w:t>.</w:t>
      </w:r>
    </w:p>
    <w:p w:rsidR="00003616" w:rsidRDefault="00003616" w:rsidP="00003616">
      <w:pPr>
        <w:pStyle w:val="BodyText"/>
      </w:pPr>
      <w:r>
        <w:t>Only after the introduction of democracy in Nepal in 1950, with the conquest of Mount Everest on 29</w:t>
      </w:r>
      <w:r w:rsidRPr="00567E69">
        <w:rPr>
          <w:vertAlign w:val="superscript"/>
        </w:rPr>
        <w:t>th</w:t>
      </w:r>
      <w:r>
        <w:t xml:space="preserve"> May 1953 by Tenzing Norge and Edmund Hillary, Nepal caught the attention of an international audience. The department of Tourism was established in 1978 under the tourism development act. Nepal started its efforts towards a systematic tourism from 1966 with the establishment of a few hotels, travel agencies and other tourism –related infrastructure along with a tourism master plan (Thapa 2012). With the establishment of Nepal tourism board in 1997 and its coordination with Ministry of Culture, Tourism and Civil Aviation (MoCTCA), and other organizations and local bodies, Nepal has tried to improve its image in the tourist market as a destination for holiday, pleasure, adventure and pilgrimage.</w:t>
      </w:r>
    </w:p>
    <w:p w:rsidR="00003616" w:rsidRPr="00003616" w:rsidRDefault="00003616" w:rsidP="00003616">
      <w:pPr>
        <w:pStyle w:val="Heading3"/>
      </w:pPr>
      <w:bookmarkStart w:id="118" w:name="_Toc533324739"/>
      <w:bookmarkStart w:id="119" w:name="_Toc48677785"/>
      <w:r w:rsidRPr="00003616">
        <w:t>Current status</w:t>
      </w:r>
      <w:bookmarkEnd w:id="118"/>
      <w:bookmarkEnd w:id="119"/>
    </w:p>
    <w:p w:rsidR="00003616" w:rsidRDefault="00003616" w:rsidP="00C900FF">
      <w:pPr>
        <w:spacing w:after="200" w:line="276" w:lineRule="auto"/>
      </w:pPr>
      <w:r w:rsidRPr="005F703F">
        <w:t xml:space="preserve">Nepal   has tourism growth due to crisis at global level (Gulf war in 1990, crisis in different period) and domestic problems like moist insurgency, political imbalance and earthquake in 2015. </w:t>
      </w:r>
      <w:r>
        <w:t xml:space="preserve">There was decreased percentage of tourist during the civil war and earthquake in Nepal. </w:t>
      </w:r>
      <w:r w:rsidR="00C900FF">
        <w:t>It was r</w:t>
      </w:r>
      <w:r w:rsidR="00C900FF" w:rsidRPr="00C900FF">
        <w:t xml:space="preserve">eached tourist 1000000 in 14th December </w:t>
      </w:r>
      <w:r w:rsidR="00032315" w:rsidRPr="00C900FF">
        <w:t>2018.</w:t>
      </w:r>
    </w:p>
    <w:p w:rsidR="00003616" w:rsidRPr="00032315" w:rsidRDefault="00003616" w:rsidP="00003616">
      <w:pPr>
        <w:pStyle w:val="Caption"/>
        <w:keepNext/>
        <w:rPr>
          <w:sz w:val="24"/>
          <w:szCs w:val="24"/>
        </w:rPr>
      </w:pPr>
      <w:bookmarkStart w:id="120" w:name="_Toc48678448"/>
      <w:r w:rsidRPr="00032315">
        <w:rPr>
          <w:sz w:val="24"/>
          <w:szCs w:val="24"/>
        </w:rPr>
        <w:t xml:space="preserve">Table </w:t>
      </w:r>
      <w:r w:rsidR="006736B4" w:rsidRPr="00032315">
        <w:rPr>
          <w:sz w:val="24"/>
          <w:szCs w:val="24"/>
        </w:rPr>
        <w:fldChar w:fldCharType="begin"/>
      </w:r>
      <w:r w:rsidR="00D37A8D" w:rsidRPr="00032315">
        <w:rPr>
          <w:sz w:val="24"/>
          <w:szCs w:val="24"/>
        </w:rPr>
        <w:instrText xml:space="preserve"> SEQ Table \* ARABIC </w:instrText>
      </w:r>
      <w:r w:rsidR="006736B4" w:rsidRPr="00032315">
        <w:rPr>
          <w:sz w:val="24"/>
          <w:szCs w:val="24"/>
        </w:rPr>
        <w:fldChar w:fldCharType="separate"/>
      </w:r>
      <w:r w:rsidR="00D63161">
        <w:rPr>
          <w:noProof/>
          <w:sz w:val="24"/>
          <w:szCs w:val="24"/>
        </w:rPr>
        <w:t>1</w:t>
      </w:r>
      <w:r w:rsidR="006736B4" w:rsidRPr="00032315">
        <w:rPr>
          <w:sz w:val="24"/>
          <w:szCs w:val="24"/>
        </w:rPr>
        <w:fldChar w:fldCharType="end"/>
      </w:r>
      <w:r w:rsidRPr="00032315">
        <w:rPr>
          <w:sz w:val="24"/>
          <w:szCs w:val="24"/>
        </w:rPr>
        <w:t>.</w:t>
      </w:r>
      <w:r w:rsidR="00032315">
        <w:rPr>
          <w:sz w:val="24"/>
          <w:szCs w:val="24"/>
        </w:rPr>
        <w:t>Tourist arrival in Nepal 2017</w:t>
      </w:r>
      <w:r w:rsidRPr="00032315">
        <w:rPr>
          <w:sz w:val="24"/>
          <w:szCs w:val="24"/>
        </w:rPr>
        <w:t>-201</w:t>
      </w:r>
      <w:r w:rsidR="00032315">
        <w:rPr>
          <w:sz w:val="24"/>
          <w:szCs w:val="24"/>
        </w:rPr>
        <w:t>8</w:t>
      </w:r>
      <w:bookmarkEnd w:id="120"/>
    </w:p>
    <w:tbl>
      <w:tblPr>
        <w:tblStyle w:val="TableGrid"/>
        <w:tblW w:w="0" w:type="auto"/>
        <w:tblLook w:val="04A0"/>
      </w:tblPr>
      <w:tblGrid>
        <w:gridCol w:w="2131"/>
        <w:gridCol w:w="2135"/>
        <w:gridCol w:w="2156"/>
        <w:gridCol w:w="2103"/>
      </w:tblGrid>
      <w:tr w:rsidR="00003616" w:rsidTr="00003616">
        <w:tc>
          <w:tcPr>
            <w:tcW w:w="2394" w:type="dxa"/>
          </w:tcPr>
          <w:p w:rsidR="00003616" w:rsidRDefault="00003616" w:rsidP="00003616">
            <w:pPr>
              <w:pStyle w:val="BodyText"/>
            </w:pPr>
            <w:r>
              <w:t xml:space="preserve">Tourist Arrival </w:t>
            </w:r>
          </w:p>
        </w:tc>
        <w:tc>
          <w:tcPr>
            <w:tcW w:w="2394" w:type="dxa"/>
          </w:tcPr>
          <w:p w:rsidR="00003616" w:rsidRDefault="003B787B" w:rsidP="00003616">
            <w:pPr>
              <w:pStyle w:val="BodyText"/>
            </w:pPr>
            <w:r>
              <w:t>2017</w:t>
            </w:r>
          </w:p>
        </w:tc>
        <w:tc>
          <w:tcPr>
            <w:tcW w:w="2394" w:type="dxa"/>
          </w:tcPr>
          <w:p w:rsidR="00003616" w:rsidRDefault="003B787B" w:rsidP="00003616">
            <w:pPr>
              <w:pStyle w:val="BodyText"/>
            </w:pPr>
            <w:r>
              <w:t>2018</w:t>
            </w:r>
          </w:p>
        </w:tc>
        <w:tc>
          <w:tcPr>
            <w:tcW w:w="2394" w:type="dxa"/>
          </w:tcPr>
          <w:p w:rsidR="00003616" w:rsidRDefault="00003616" w:rsidP="00003616">
            <w:pPr>
              <w:pStyle w:val="BodyText"/>
            </w:pPr>
            <w:r>
              <w:t>%</w:t>
            </w:r>
          </w:p>
        </w:tc>
      </w:tr>
      <w:tr w:rsidR="00003616" w:rsidTr="00003616">
        <w:tc>
          <w:tcPr>
            <w:tcW w:w="2394" w:type="dxa"/>
          </w:tcPr>
          <w:p w:rsidR="00003616" w:rsidRDefault="00003616" w:rsidP="00003616">
            <w:pPr>
              <w:pStyle w:val="BodyText"/>
            </w:pPr>
            <w:r>
              <w:t>Air</w:t>
            </w:r>
          </w:p>
        </w:tc>
        <w:tc>
          <w:tcPr>
            <w:tcW w:w="2394" w:type="dxa"/>
          </w:tcPr>
          <w:p w:rsidR="00003616" w:rsidRDefault="003B787B" w:rsidP="00003616">
            <w:pPr>
              <w:pStyle w:val="BodyText"/>
            </w:pPr>
            <w:r>
              <w:t>760577</w:t>
            </w:r>
          </w:p>
        </w:tc>
        <w:tc>
          <w:tcPr>
            <w:tcW w:w="2394" w:type="dxa"/>
          </w:tcPr>
          <w:p w:rsidR="00003616" w:rsidRDefault="003B787B" w:rsidP="00003616">
            <w:pPr>
              <w:pStyle w:val="BodyText"/>
            </w:pPr>
            <w:r>
              <w:t>9692282</w:t>
            </w:r>
          </w:p>
        </w:tc>
        <w:tc>
          <w:tcPr>
            <w:tcW w:w="2394" w:type="dxa"/>
          </w:tcPr>
          <w:p w:rsidR="00003616" w:rsidRDefault="003B787B" w:rsidP="00003616">
            <w:pPr>
              <w:pStyle w:val="BodyText"/>
            </w:pPr>
            <w:r>
              <w:t>27.44</w:t>
            </w:r>
          </w:p>
        </w:tc>
      </w:tr>
      <w:tr w:rsidR="00003616" w:rsidTr="00003616">
        <w:tc>
          <w:tcPr>
            <w:tcW w:w="2394" w:type="dxa"/>
          </w:tcPr>
          <w:p w:rsidR="00003616" w:rsidRDefault="00003616" w:rsidP="00003616">
            <w:pPr>
              <w:pStyle w:val="BodyText"/>
            </w:pPr>
            <w:r>
              <w:t>Land</w:t>
            </w:r>
          </w:p>
        </w:tc>
        <w:tc>
          <w:tcPr>
            <w:tcW w:w="2394" w:type="dxa"/>
          </w:tcPr>
          <w:p w:rsidR="00003616" w:rsidRDefault="003B787B" w:rsidP="00003616">
            <w:pPr>
              <w:pStyle w:val="BodyText"/>
            </w:pPr>
            <w:r w:rsidRPr="00564E90">
              <w:t>179641</w:t>
            </w:r>
          </w:p>
        </w:tc>
        <w:tc>
          <w:tcPr>
            <w:tcW w:w="2394" w:type="dxa"/>
          </w:tcPr>
          <w:p w:rsidR="00003616" w:rsidRDefault="003B787B" w:rsidP="00003616">
            <w:pPr>
              <w:pStyle w:val="BodyText"/>
            </w:pPr>
            <w:r>
              <w:t>203785</w:t>
            </w:r>
          </w:p>
        </w:tc>
        <w:tc>
          <w:tcPr>
            <w:tcW w:w="2394" w:type="dxa"/>
          </w:tcPr>
          <w:p w:rsidR="00003616" w:rsidRDefault="003B787B" w:rsidP="00003616">
            <w:pPr>
              <w:pStyle w:val="BodyText"/>
            </w:pPr>
            <w:r>
              <w:t>13.44</w:t>
            </w:r>
          </w:p>
        </w:tc>
      </w:tr>
      <w:tr w:rsidR="00003616" w:rsidTr="00003616">
        <w:tc>
          <w:tcPr>
            <w:tcW w:w="2394" w:type="dxa"/>
          </w:tcPr>
          <w:p w:rsidR="00003616" w:rsidRDefault="00003616" w:rsidP="00003616">
            <w:pPr>
              <w:pStyle w:val="BodyText"/>
            </w:pPr>
            <w:r>
              <w:t>Total</w:t>
            </w:r>
          </w:p>
        </w:tc>
        <w:tc>
          <w:tcPr>
            <w:tcW w:w="2394" w:type="dxa"/>
          </w:tcPr>
          <w:p w:rsidR="00003616" w:rsidRDefault="003B787B" w:rsidP="00003616">
            <w:pPr>
              <w:pStyle w:val="BodyText"/>
            </w:pPr>
            <w:r>
              <w:t>940218</w:t>
            </w:r>
          </w:p>
        </w:tc>
        <w:tc>
          <w:tcPr>
            <w:tcW w:w="2394" w:type="dxa"/>
          </w:tcPr>
          <w:p w:rsidR="00003616" w:rsidRDefault="003B787B" w:rsidP="00003616">
            <w:pPr>
              <w:pStyle w:val="BodyText"/>
            </w:pPr>
            <w:r>
              <w:t>1173072</w:t>
            </w:r>
          </w:p>
        </w:tc>
        <w:tc>
          <w:tcPr>
            <w:tcW w:w="2394" w:type="dxa"/>
          </w:tcPr>
          <w:p w:rsidR="00003616" w:rsidRDefault="003B787B" w:rsidP="00003616">
            <w:pPr>
              <w:pStyle w:val="BodyText"/>
            </w:pPr>
            <w:r>
              <w:t>24.77</w:t>
            </w:r>
          </w:p>
        </w:tc>
      </w:tr>
    </w:tbl>
    <w:p w:rsidR="006A4C6D" w:rsidRPr="006A4C6D" w:rsidRDefault="006736B4" w:rsidP="006A4C6D">
      <w:pPr>
        <w:pStyle w:val="BodyText"/>
        <w:rPr>
          <w:lang w:val="en-US"/>
        </w:rPr>
      </w:pPr>
      <w:r w:rsidRPr="006736B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2482" type="#_x0000_t75" style="position:absolute;left:0;text-align:left;margin-left:19.7pt;margin-top:5.75pt;width:364.3pt;height:245.75pt;z-index:-250409472;mso-position-horizontal-relative:text;mso-position-vertical-relative:text">
            <v:imagedata r:id="rId83" o:title="Capture"/>
          </v:shape>
        </w:pict>
      </w:r>
    </w:p>
    <w:p w:rsidR="00003616" w:rsidRDefault="00003616" w:rsidP="00155AA1">
      <w:pPr>
        <w:tabs>
          <w:tab w:val="left" w:pos="1905"/>
        </w:tabs>
      </w:pPr>
    </w:p>
    <w:p w:rsidR="00003616" w:rsidRPr="00003616" w:rsidRDefault="00003616" w:rsidP="00003616"/>
    <w:p w:rsidR="00003616" w:rsidRPr="00003616" w:rsidRDefault="00003616" w:rsidP="00003616"/>
    <w:p w:rsidR="00003616" w:rsidRPr="00003616" w:rsidRDefault="00003616" w:rsidP="00003616"/>
    <w:p w:rsidR="00003616" w:rsidRPr="00003616" w:rsidRDefault="00003616" w:rsidP="00003616"/>
    <w:p w:rsidR="00003616" w:rsidRPr="00003616" w:rsidRDefault="00003616" w:rsidP="00003616"/>
    <w:p w:rsidR="00003616" w:rsidRPr="00003616" w:rsidRDefault="00003616" w:rsidP="00003616"/>
    <w:p w:rsidR="00003616" w:rsidRPr="00003616" w:rsidRDefault="00003616" w:rsidP="00003616"/>
    <w:p w:rsidR="00003616" w:rsidRDefault="00003616" w:rsidP="00003616"/>
    <w:p w:rsidR="00DC2CE8" w:rsidRDefault="00DC2CE8" w:rsidP="00003616">
      <w:pPr>
        <w:tabs>
          <w:tab w:val="left" w:pos="8790"/>
        </w:tabs>
      </w:pPr>
    </w:p>
    <w:p w:rsidR="00DC2CE8" w:rsidRDefault="00DC2CE8" w:rsidP="00003616">
      <w:pPr>
        <w:tabs>
          <w:tab w:val="left" w:pos="8790"/>
        </w:tabs>
      </w:pPr>
    </w:p>
    <w:p w:rsidR="00DC2CE8" w:rsidRDefault="00DC2CE8" w:rsidP="00003616">
      <w:pPr>
        <w:tabs>
          <w:tab w:val="left" w:pos="8790"/>
        </w:tabs>
      </w:pPr>
    </w:p>
    <w:p w:rsidR="00DC2CE8" w:rsidRDefault="00DC2CE8" w:rsidP="00003616">
      <w:pPr>
        <w:tabs>
          <w:tab w:val="left" w:pos="8790"/>
        </w:tabs>
      </w:pPr>
    </w:p>
    <w:p w:rsidR="00DC2CE8" w:rsidRDefault="00DC2CE8" w:rsidP="00003616">
      <w:pPr>
        <w:tabs>
          <w:tab w:val="left" w:pos="8790"/>
        </w:tabs>
      </w:pPr>
    </w:p>
    <w:p w:rsidR="00DC2CE8" w:rsidRDefault="00DC2CE8" w:rsidP="00003616">
      <w:pPr>
        <w:tabs>
          <w:tab w:val="left" w:pos="8790"/>
        </w:tabs>
      </w:pPr>
    </w:p>
    <w:p w:rsidR="00DC2CE8" w:rsidRDefault="006736B4" w:rsidP="00003616">
      <w:pPr>
        <w:tabs>
          <w:tab w:val="left" w:pos="8790"/>
        </w:tabs>
      </w:pPr>
      <w:r>
        <w:rPr>
          <w:noProof/>
        </w:rPr>
        <w:pict>
          <v:shape id="_x0000_s2992" type="#_x0000_t202" style="position:absolute;margin-left:50.15pt;margin-top:11.4pt;width:408.75pt;height:13.8pt;z-index:252714496" stroked="f">
            <v:textbox style="mso-next-textbox:#_x0000_s2992;mso-fit-shape-to-text:t" inset="0,0,0,0">
              <w:txbxContent>
                <w:p w:rsidR="00D57289" w:rsidRPr="006066F8" w:rsidRDefault="00D57289" w:rsidP="00003616">
                  <w:pPr>
                    <w:pStyle w:val="Caption"/>
                    <w:rPr>
                      <w:noProof/>
                      <w:sz w:val="24"/>
                      <w:szCs w:val="24"/>
                    </w:rPr>
                  </w:pPr>
                  <w:bookmarkStart w:id="121" w:name="_Toc48678491"/>
                  <w:r w:rsidRPr="006066F8">
                    <w:rPr>
                      <w:sz w:val="24"/>
                      <w:szCs w:val="24"/>
                    </w:rPr>
                    <w:t xml:space="preserve">Figure </w:t>
                  </w:r>
                  <w:r w:rsidR="006736B4" w:rsidRPr="006066F8">
                    <w:rPr>
                      <w:sz w:val="24"/>
                      <w:szCs w:val="24"/>
                    </w:rPr>
                    <w:fldChar w:fldCharType="begin"/>
                  </w:r>
                  <w:r w:rsidRPr="006066F8">
                    <w:rPr>
                      <w:sz w:val="24"/>
                      <w:szCs w:val="24"/>
                    </w:rPr>
                    <w:instrText xml:space="preserve"> SEQ Figure \* ARABIC </w:instrText>
                  </w:r>
                  <w:r w:rsidR="006736B4" w:rsidRPr="006066F8">
                    <w:rPr>
                      <w:sz w:val="24"/>
                      <w:szCs w:val="24"/>
                    </w:rPr>
                    <w:fldChar w:fldCharType="separate"/>
                  </w:r>
                  <w:r w:rsidR="00D63161">
                    <w:rPr>
                      <w:noProof/>
                      <w:sz w:val="24"/>
                      <w:szCs w:val="24"/>
                    </w:rPr>
                    <w:t>9</w:t>
                  </w:r>
                  <w:r w:rsidR="006736B4" w:rsidRPr="006066F8">
                    <w:rPr>
                      <w:sz w:val="24"/>
                      <w:szCs w:val="24"/>
                    </w:rPr>
                    <w:fldChar w:fldCharType="end"/>
                  </w:r>
                  <w:r w:rsidRPr="006066F8">
                    <w:rPr>
                      <w:sz w:val="24"/>
                      <w:szCs w:val="24"/>
                    </w:rPr>
                    <w:t>.Tourist arrival in Nepal 2009-2018</w:t>
                  </w:r>
                  <w:bookmarkEnd w:id="121"/>
                </w:p>
              </w:txbxContent>
            </v:textbox>
          </v:shape>
        </w:pict>
      </w:r>
    </w:p>
    <w:p w:rsidR="00DC2CE8" w:rsidRDefault="00DC2CE8" w:rsidP="00003616">
      <w:pPr>
        <w:tabs>
          <w:tab w:val="left" w:pos="8790"/>
        </w:tabs>
      </w:pPr>
    </w:p>
    <w:p w:rsidR="001F4DA5" w:rsidRDefault="001F4DA5" w:rsidP="00003616">
      <w:pPr>
        <w:tabs>
          <w:tab w:val="left" w:pos="8790"/>
        </w:tabs>
      </w:pPr>
    </w:p>
    <w:p w:rsidR="00DC2CE8" w:rsidRDefault="00DC2CE8" w:rsidP="00003616">
      <w:pPr>
        <w:tabs>
          <w:tab w:val="left" w:pos="8790"/>
        </w:tabs>
      </w:pPr>
    </w:p>
    <w:p w:rsidR="001F4DA5" w:rsidRDefault="001F4DA5" w:rsidP="001F4DA5">
      <w:pPr>
        <w:pStyle w:val="BodyText"/>
      </w:pPr>
      <w:r>
        <w:t>Three year development plan (2017-2018) aimed to increase the l</w:t>
      </w:r>
      <w:r w:rsidR="00AB6EE4">
        <w:t>ength of stay to 14 days by 2018</w:t>
      </w:r>
      <w:r>
        <w:t>. It was ranging from 8 to 13.5 days in the past. The analysis of length of stay of 400,000 tourists estimated i</w:t>
      </w:r>
      <w:r w:rsidR="00C92A04">
        <w:t>t as 12.6 days in the year 2017 and in year 2018 as 12.4</w:t>
      </w:r>
      <w:r w:rsidR="00AB6EE4">
        <w:t xml:space="preserve">  </w:t>
      </w:r>
      <w:r w:rsidR="00AB6EE4" w:rsidRPr="00AB6EE4">
        <w:t>stay of 6,53,605 tourists</w:t>
      </w:r>
      <w:r w:rsidR="00AB6EE4">
        <w:t>.</w:t>
      </w:r>
    </w:p>
    <w:p w:rsidR="00003616" w:rsidRDefault="00003616" w:rsidP="00003616">
      <w:pPr>
        <w:tabs>
          <w:tab w:val="left" w:pos="8790"/>
        </w:tabs>
      </w:pPr>
    </w:p>
    <w:p w:rsidR="00DC2CE8" w:rsidRPr="001F4DA5" w:rsidRDefault="00003616" w:rsidP="00003616">
      <w:pPr>
        <w:pStyle w:val="Heading3"/>
      </w:pPr>
      <w:bookmarkStart w:id="122" w:name="_Toc533324740"/>
      <w:bookmarkStart w:id="123" w:name="_Toc48677786"/>
      <w:r w:rsidRPr="003969B0">
        <w:t>Purpose tourist of visit in Nepa</w:t>
      </w:r>
      <w:r>
        <w:t>l</w:t>
      </w:r>
      <w:bookmarkEnd w:id="122"/>
      <w:bookmarkEnd w:id="123"/>
    </w:p>
    <w:p w:rsidR="00003616" w:rsidRPr="006066F8" w:rsidRDefault="00003616" w:rsidP="00003616">
      <w:pPr>
        <w:pStyle w:val="Caption"/>
        <w:keepNext/>
        <w:rPr>
          <w:sz w:val="24"/>
          <w:szCs w:val="24"/>
        </w:rPr>
      </w:pPr>
      <w:bookmarkStart w:id="124" w:name="_Toc48678449"/>
      <w:r w:rsidRPr="006066F8">
        <w:rPr>
          <w:sz w:val="24"/>
          <w:szCs w:val="24"/>
        </w:rPr>
        <w:t xml:space="preserve">Table </w:t>
      </w:r>
      <w:r w:rsidR="006736B4" w:rsidRPr="006066F8">
        <w:rPr>
          <w:sz w:val="24"/>
          <w:szCs w:val="24"/>
        </w:rPr>
        <w:fldChar w:fldCharType="begin"/>
      </w:r>
      <w:r w:rsidR="00D37A8D" w:rsidRPr="006066F8">
        <w:rPr>
          <w:sz w:val="24"/>
          <w:szCs w:val="24"/>
        </w:rPr>
        <w:instrText xml:space="preserve"> SEQ Table \* ARABIC </w:instrText>
      </w:r>
      <w:r w:rsidR="006736B4" w:rsidRPr="006066F8">
        <w:rPr>
          <w:sz w:val="24"/>
          <w:szCs w:val="24"/>
        </w:rPr>
        <w:fldChar w:fldCharType="separate"/>
      </w:r>
      <w:r w:rsidR="00D63161">
        <w:rPr>
          <w:noProof/>
          <w:sz w:val="24"/>
          <w:szCs w:val="24"/>
        </w:rPr>
        <w:t>2</w:t>
      </w:r>
      <w:r w:rsidR="006736B4" w:rsidRPr="006066F8">
        <w:rPr>
          <w:sz w:val="24"/>
          <w:szCs w:val="24"/>
        </w:rPr>
        <w:fldChar w:fldCharType="end"/>
      </w:r>
      <w:r w:rsidRPr="006066F8">
        <w:rPr>
          <w:sz w:val="24"/>
          <w:szCs w:val="24"/>
        </w:rPr>
        <w:t>.Purpose tourist of visit in Nepal</w:t>
      </w:r>
      <w:bookmarkEnd w:id="124"/>
    </w:p>
    <w:tbl>
      <w:tblPr>
        <w:tblStyle w:val="TableGrid"/>
        <w:tblW w:w="0" w:type="auto"/>
        <w:tblLook w:val="04A0"/>
      </w:tblPr>
      <w:tblGrid>
        <w:gridCol w:w="2801"/>
        <w:gridCol w:w="1500"/>
        <w:gridCol w:w="1365"/>
        <w:gridCol w:w="921"/>
        <w:gridCol w:w="679"/>
        <w:gridCol w:w="1259"/>
      </w:tblGrid>
      <w:tr w:rsidR="00AB6EE4" w:rsidTr="00AB6EE4">
        <w:tc>
          <w:tcPr>
            <w:tcW w:w="3192" w:type="dxa"/>
          </w:tcPr>
          <w:p w:rsidR="00AB6EE4" w:rsidRDefault="00AB6EE4" w:rsidP="00003616">
            <w:pPr>
              <w:pStyle w:val="BodyText"/>
              <w:rPr>
                <w:b/>
                <w:bCs/>
                <w:color w:val="000000" w:themeColor="text1"/>
              </w:rPr>
            </w:pPr>
            <w:r>
              <w:rPr>
                <w:b/>
                <w:bCs/>
                <w:color w:val="000000" w:themeColor="text1"/>
              </w:rPr>
              <w:t>Purpose of visit</w:t>
            </w:r>
          </w:p>
        </w:tc>
        <w:tc>
          <w:tcPr>
            <w:tcW w:w="1711" w:type="dxa"/>
            <w:tcBorders>
              <w:right w:val="single" w:sz="4" w:space="0" w:color="auto"/>
            </w:tcBorders>
          </w:tcPr>
          <w:p w:rsidR="00AB6EE4" w:rsidRDefault="00AB6EE4" w:rsidP="00003616">
            <w:pPr>
              <w:pStyle w:val="BodyText"/>
              <w:rPr>
                <w:b/>
                <w:bCs/>
                <w:color w:val="000000" w:themeColor="text1"/>
              </w:rPr>
            </w:pPr>
            <w:r>
              <w:rPr>
                <w:b/>
                <w:bCs/>
                <w:color w:val="000000" w:themeColor="text1"/>
              </w:rPr>
              <w:t>2017</w:t>
            </w:r>
          </w:p>
        </w:tc>
        <w:tc>
          <w:tcPr>
            <w:tcW w:w="1481" w:type="dxa"/>
            <w:tcBorders>
              <w:left w:val="single" w:sz="4" w:space="0" w:color="auto"/>
            </w:tcBorders>
          </w:tcPr>
          <w:p w:rsidR="00AB6EE4" w:rsidRDefault="00AB6EE4" w:rsidP="003B787B">
            <w:pPr>
              <w:pStyle w:val="BodyText"/>
              <w:rPr>
                <w:b/>
                <w:bCs/>
                <w:color w:val="000000" w:themeColor="text1"/>
              </w:rPr>
            </w:pPr>
            <w:r>
              <w:rPr>
                <w:b/>
                <w:bCs/>
                <w:color w:val="000000" w:themeColor="text1"/>
              </w:rPr>
              <w:t>2018</w:t>
            </w:r>
          </w:p>
        </w:tc>
        <w:tc>
          <w:tcPr>
            <w:tcW w:w="1050" w:type="dxa"/>
            <w:tcBorders>
              <w:right w:val="single" w:sz="4" w:space="0" w:color="auto"/>
            </w:tcBorders>
          </w:tcPr>
          <w:p w:rsidR="00AB6EE4" w:rsidRDefault="00AB6EE4" w:rsidP="00003616">
            <w:pPr>
              <w:pStyle w:val="BodyText"/>
              <w:rPr>
                <w:b/>
                <w:bCs/>
                <w:color w:val="000000" w:themeColor="text1"/>
              </w:rPr>
            </w:pPr>
            <w:r>
              <w:rPr>
                <w:b/>
                <w:bCs/>
                <w:color w:val="000000" w:themeColor="text1"/>
              </w:rPr>
              <w:t>%</w:t>
            </w:r>
          </w:p>
        </w:tc>
        <w:tc>
          <w:tcPr>
            <w:tcW w:w="695" w:type="dxa"/>
            <w:tcBorders>
              <w:right w:val="single" w:sz="4" w:space="0" w:color="auto"/>
            </w:tcBorders>
          </w:tcPr>
          <w:p w:rsidR="00AB6EE4" w:rsidRDefault="00AB6EE4" w:rsidP="00AB6EE4">
            <w:pPr>
              <w:pStyle w:val="BodyText"/>
              <w:rPr>
                <w:b/>
                <w:bCs/>
                <w:color w:val="000000" w:themeColor="text1"/>
              </w:rPr>
            </w:pPr>
          </w:p>
        </w:tc>
        <w:tc>
          <w:tcPr>
            <w:tcW w:w="1447" w:type="dxa"/>
            <w:tcBorders>
              <w:left w:val="single" w:sz="4" w:space="0" w:color="auto"/>
            </w:tcBorders>
          </w:tcPr>
          <w:p w:rsidR="00AB6EE4" w:rsidRDefault="00AB6EE4" w:rsidP="003B787B">
            <w:pPr>
              <w:pStyle w:val="BodyText"/>
              <w:rPr>
                <w:b/>
                <w:bCs/>
                <w:color w:val="000000" w:themeColor="text1"/>
              </w:rPr>
            </w:pPr>
            <w:r>
              <w:rPr>
                <w:b/>
                <w:bCs/>
                <w:color w:val="000000" w:themeColor="text1"/>
              </w:rPr>
              <w:t>%</w:t>
            </w:r>
          </w:p>
        </w:tc>
      </w:tr>
      <w:tr w:rsidR="00AB6EE4" w:rsidTr="00AB6EE4">
        <w:tc>
          <w:tcPr>
            <w:tcW w:w="3192" w:type="dxa"/>
          </w:tcPr>
          <w:p w:rsidR="00AB6EE4" w:rsidRDefault="00AB6EE4" w:rsidP="00003616">
            <w:pPr>
              <w:pStyle w:val="BodyText"/>
              <w:rPr>
                <w:b/>
                <w:bCs/>
                <w:color w:val="000000" w:themeColor="text1"/>
              </w:rPr>
            </w:pPr>
            <w:r w:rsidRPr="003969B0">
              <w:t>Holiday Pleasure</w:t>
            </w:r>
          </w:p>
        </w:tc>
        <w:tc>
          <w:tcPr>
            <w:tcW w:w="1711"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658153</w:t>
            </w:r>
          </w:p>
        </w:tc>
        <w:tc>
          <w:tcPr>
            <w:tcW w:w="1481" w:type="dxa"/>
            <w:tcBorders>
              <w:left w:val="single" w:sz="4" w:space="0" w:color="auto"/>
            </w:tcBorders>
          </w:tcPr>
          <w:p w:rsidR="00AB6EE4" w:rsidRPr="00FD6AD0" w:rsidRDefault="00AB6EE4" w:rsidP="003B787B">
            <w:pPr>
              <w:pStyle w:val="BodyText"/>
              <w:rPr>
                <w:color w:val="000000" w:themeColor="text1"/>
              </w:rPr>
            </w:pPr>
            <w:r>
              <w:rPr>
                <w:color w:val="000000" w:themeColor="text1"/>
              </w:rPr>
              <w:t>703843</w:t>
            </w:r>
          </w:p>
        </w:tc>
        <w:tc>
          <w:tcPr>
            <w:tcW w:w="1050"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70</w:t>
            </w:r>
          </w:p>
        </w:tc>
        <w:tc>
          <w:tcPr>
            <w:tcW w:w="695" w:type="dxa"/>
            <w:tcBorders>
              <w:right w:val="single" w:sz="4" w:space="0" w:color="auto"/>
            </w:tcBorders>
          </w:tcPr>
          <w:p w:rsidR="00AB6EE4" w:rsidRPr="00FD6AD0" w:rsidRDefault="00AB6EE4" w:rsidP="00AB6EE4">
            <w:pPr>
              <w:pStyle w:val="BodyText"/>
              <w:rPr>
                <w:color w:val="000000" w:themeColor="text1"/>
              </w:rPr>
            </w:pPr>
            <w:r>
              <w:rPr>
                <w:color w:val="000000" w:themeColor="text1"/>
              </w:rPr>
              <w:t>60</w:t>
            </w:r>
          </w:p>
        </w:tc>
        <w:tc>
          <w:tcPr>
            <w:tcW w:w="1447" w:type="dxa"/>
            <w:tcBorders>
              <w:left w:val="single" w:sz="4" w:space="0" w:color="auto"/>
            </w:tcBorders>
          </w:tcPr>
          <w:p w:rsidR="00AB6EE4" w:rsidRPr="00FD6AD0" w:rsidRDefault="00AB6EE4" w:rsidP="003B787B">
            <w:pPr>
              <w:pStyle w:val="BodyText"/>
              <w:rPr>
                <w:color w:val="000000" w:themeColor="text1"/>
              </w:rPr>
            </w:pPr>
            <w:r>
              <w:rPr>
                <w:color w:val="000000" w:themeColor="text1"/>
              </w:rPr>
              <w:t>6.49</w:t>
            </w:r>
          </w:p>
        </w:tc>
      </w:tr>
      <w:tr w:rsidR="00AB6EE4" w:rsidTr="00AB6EE4">
        <w:tc>
          <w:tcPr>
            <w:tcW w:w="3192" w:type="dxa"/>
          </w:tcPr>
          <w:p w:rsidR="00AB6EE4" w:rsidRDefault="00AB6EE4" w:rsidP="00003616">
            <w:pPr>
              <w:pStyle w:val="BodyText"/>
              <w:rPr>
                <w:b/>
                <w:bCs/>
                <w:color w:val="000000" w:themeColor="text1"/>
              </w:rPr>
            </w:pPr>
            <w:r>
              <w:t>Trekking &amp; Mountain</w:t>
            </w:r>
            <w:r w:rsidRPr="003969B0">
              <w:t>eering</w:t>
            </w:r>
          </w:p>
        </w:tc>
        <w:tc>
          <w:tcPr>
            <w:tcW w:w="1711"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75217</w:t>
            </w:r>
          </w:p>
        </w:tc>
        <w:tc>
          <w:tcPr>
            <w:tcW w:w="1481" w:type="dxa"/>
            <w:tcBorders>
              <w:left w:val="single" w:sz="4" w:space="0" w:color="auto"/>
            </w:tcBorders>
          </w:tcPr>
          <w:p w:rsidR="00AB6EE4" w:rsidRPr="00FD6AD0" w:rsidRDefault="00AB6EE4" w:rsidP="003B787B">
            <w:pPr>
              <w:pStyle w:val="BodyText"/>
              <w:rPr>
                <w:color w:val="000000" w:themeColor="text1"/>
              </w:rPr>
            </w:pPr>
            <w:r>
              <w:rPr>
                <w:color w:val="000000" w:themeColor="text1"/>
              </w:rPr>
              <w:t>169180</w:t>
            </w:r>
          </w:p>
        </w:tc>
        <w:tc>
          <w:tcPr>
            <w:tcW w:w="1050"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8</w:t>
            </w:r>
          </w:p>
        </w:tc>
        <w:tc>
          <w:tcPr>
            <w:tcW w:w="695" w:type="dxa"/>
            <w:tcBorders>
              <w:right w:val="single" w:sz="4" w:space="0" w:color="auto"/>
            </w:tcBorders>
          </w:tcPr>
          <w:p w:rsidR="00AB6EE4" w:rsidRPr="00FD6AD0" w:rsidRDefault="00AB6EE4" w:rsidP="00AB6EE4">
            <w:pPr>
              <w:pStyle w:val="BodyText"/>
              <w:rPr>
                <w:color w:val="000000" w:themeColor="text1"/>
              </w:rPr>
            </w:pPr>
            <w:r>
              <w:rPr>
                <w:color w:val="000000" w:themeColor="text1"/>
              </w:rPr>
              <w:t>16</w:t>
            </w:r>
          </w:p>
        </w:tc>
        <w:tc>
          <w:tcPr>
            <w:tcW w:w="1447" w:type="dxa"/>
            <w:tcBorders>
              <w:left w:val="single" w:sz="4" w:space="0" w:color="auto"/>
            </w:tcBorders>
          </w:tcPr>
          <w:p w:rsidR="00AB6EE4" w:rsidRPr="00FD6AD0" w:rsidRDefault="00AB6EE4" w:rsidP="003B787B">
            <w:pPr>
              <w:pStyle w:val="BodyText"/>
              <w:rPr>
                <w:color w:val="000000" w:themeColor="text1"/>
              </w:rPr>
            </w:pPr>
            <w:r>
              <w:rPr>
                <w:color w:val="000000" w:themeColor="text1"/>
              </w:rPr>
              <w:t>55.54</w:t>
            </w:r>
          </w:p>
        </w:tc>
      </w:tr>
      <w:tr w:rsidR="00AB6EE4" w:rsidTr="00AB6EE4">
        <w:tc>
          <w:tcPr>
            <w:tcW w:w="3192" w:type="dxa"/>
          </w:tcPr>
          <w:p w:rsidR="00AB6EE4" w:rsidRDefault="00AB6EE4" w:rsidP="00003616">
            <w:pPr>
              <w:pStyle w:val="BodyText"/>
              <w:rPr>
                <w:b/>
                <w:bCs/>
                <w:color w:val="000000" w:themeColor="text1"/>
              </w:rPr>
            </w:pPr>
            <w:r>
              <w:t>Pilgrimag</w:t>
            </w:r>
            <w:r w:rsidRPr="003969B0">
              <w:t>e</w:t>
            </w:r>
          </w:p>
        </w:tc>
        <w:tc>
          <w:tcPr>
            <w:tcW w:w="1711"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141033</w:t>
            </w:r>
          </w:p>
        </w:tc>
        <w:tc>
          <w:tcPr>
            <w:tcW w:w="1481" w:type="dxa"/>
            <w:tcBorders>
              <w:left w:val="single" w:sz="4" w:space="0" w:color="auto"/>
            </w:tcBorders>
          </w:tcPr>
          <w:p w:rsidR="00AB6EE4" w:rsidRPr="00FD6AD0" w:rsidRDefault="00AB6EE4" w:rsidP="003B787B">
            <w:pPr>
              <w:pStyle w:val="BodyText"/>
              <w:rPr>
                <w:color w:val="000000" w:themeColor="text1"/>
              </w:rPr>
            </w:pPr>
            <w:r>
              <w:rPr>
                <w:color w:val="000000" w:themeColor="text1"/>
              </w:rPr>
              <w:t>187692</w:t>
            </w:r>
          </w:p>
        </w:tc>
        <w:tc>
          <w:tcPr>
            <w:tcW w:w="1050"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15</w:t>
            </w:r>
          </w:p>
        </w:tc>
        <w:tc>
          <w:tcPr>
            <w:tcW w:w="695" w:type="dxa"/>
            <w:tcBorders>
              <w:right w:val="single" w:sz="4" w:space="0" w:color="auto"/>
            </w:tcBorders>
          </w:tcPr>
          <w:p w:rsidR="00AB6EE4" w:rsidRPr="00FD6AD0" w:rsidRDefault="00AB6EE4" w:rsidP="00AB6EE4">
            <w:pPr>
              <w:pStyle w:val="BodyText"/>
              <w:rPr>
                <w:color w:val="000000" w:themeColor="text1"/>
              </w:rPr>
            </w:pPr>
            <w:r>
              <w:rPr>
                <w:color w:val="000000" w:themeColor="text1"/>
              </w:rPr>
              <w:t>14.4</w:t>
            </w:r>
          </w:p>
        </w:tc>
        <w:tc>
          <w:tcPr>
            <w:tcW w:w="1447" w:type="dxa"/>
            <w:tcBorders>
              <w:left w:val="single" w:sz="4" w:space="0" w:color="auto"/>
            </w:tcBorders>
          </w:tcPr>
          <w:p w:rsidR="00AB6EE4" w:rsidRPr="00FD6AD0" w:rsidRDefault="00AB6EE4" w:rsidP="003B787B">
            <w:pPr>
              <w:pStyle w:val="BodyText"/>
              <w:rPr>
                <w:color w:val="000000" w:themeColor="text1"/>
              </w:rPr>
            </w:pPr>
            <w:r>
              <w:rPr>
                <w:color w:val="000000" w:themeColor="text1"/>
              </w:rPr>
              <w:t>24.86</w:t>
            </w:r>
          </w:p>
        </w:tc>
      </w:tr>
      <w:tr w:rsidR="00AB6EE4" w:rsidTr="00AB6EE4">
        <w:tc>
          <w:tcPr>
            <w:tcW w:w="3192" w:type="dxa"/>
          </w:tcPr>
          <w:p w:rsidR="00AB6EE4" w:rsidRPr="003969B0" w:rsidRDefault="00AB6EE4" w:rsidP="00003616">
            <w:pPr>
              <w:pStyle w:val="BodyText"/>
              <w:rPr>
                <w:color w:val="000000" w:themeColor="text1"/>
              </w:rPr>
            </w:pPr>
            <w:r w:rsidRPr="003969B0">
              <w:rPr>
                <w:color w:val="000000" w:themeColor="text1"/>
              </w:rPr>
              <w:t>Others</w:t>
            </w:r>
          </w:p>
        </w:tc>
        <w:tc>
          <w:tcPr>
            <w:tcW w:w="1711"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65815</w:t>
            </w:r>
          </w:p>
        </w:tc>
        <w:tc>
          <w:tcPr>
            <w:tcW w:w="1481" w:type="dxa"/>
            <w:tcBorders>
              <w:left w:val="single" w:sz="4" w:space="0" w:color="auto"/>
            </w:tcBorders>
          </w:tcPr>
          <w:p w:rsidR="00AB6EE4" w:rsidRPr="00FD6AD0" w:rsidRDefault="00AB6EE4" w:rsidP="003B787B">
            <w:pPr>
              <w:pStyle w:val="BodyText"/>
              <w:rPr>
                <w:color w:val="000000" w:themeColor="text1"/>
              </w:rPr>
            </w:pPr>
            <w:r>
              <w:rPr>
                <w:color w:val="000000" w:themeColor="text1"/>
              </w:rPr>
              <w:t>112357</w:t>
            </w:r>
          </w:p>
        </w:tc>
        <w:tc>
          <w:tcPr>
            <w:tcW w:w="1050" w:type="dxa"/>
            <w:tcBorders>
              <w:right w:val="single" w:sz="4" w:space="0" w:color="auto"/>
            </w:tcBorders>
          </w:tcPr>
          <w:p w:rsidR="00AB6EE4" w:rsidRPr="00FD6AD0" w:rsidRDefault="00AB6EE4" w:rsidP="00003616">
            <w:pPr>
              <w:pStyle w:val="BodyText"/>
              <w:rPr>
                <w:color w:val="000000" w:themeColor="text1"/>
              </w:rPr>
            </w:pPr>
            <w:r w:rsidRPr="00FD6AD0">
              <w:rPr>
                <w:color w:val="000000" w:themeColor="text1"/>
              </w:rPr>
              <w:t>7</w:t>
            </w:r>
          </w:p>
        </w:tc>
        <w:tc>
          <w:tcPr>
            <w:tcW w:w="695" w:type="dxa"/>
            <w:tcBorders>
              <w:right w:val="single" w:sz="4" w:space="0" w:color="auto"/>
            </w:tcBorders>
          </w:tcPr>
          <w:p w:rsidR="00AB6EE4" w:rsidRPr="00FD6AD0" w:rsidRDefault="00AB6EE4" w:rsidP="00AB6EE4">
            <w:pPr>
              <w:pStyle w:val="BodyText"/>
              <w:rPr>
                <w:color w:val="000000" w:themeColor="text1"/>
              </w:rPr>
            </w:pPr>
            <w:r>
              <w:rPr>
                <w:color w:val="000000" w:themeColor="text1"/>
              </w:rPr>
              <w:t>9.6</w:t>
            </w:r>
          </w:p>
        </w:tc>
        <w:tc>
          <w:tcPr>
            <w:tcW w:w="1447" w:type="dxa"/>
            <w:tcBorders>
              <w:left w:val="single" w:sz="4" w:space="0" w:color="auto"/>
            </w:tcBorders>
          </w:tcPr>
          <w:p w:rsidR="00AB6EE4" w:rsidRPr="00FD6AD0" w:rsidRDefault="00AB6EE4" w:rsidP="003B787B">
            <w:pPr>
              <w:pStyle w:val="BodyText"/>
              <w:rPr>
                <w:color w:val="000000" w:themeColor="text1"/>
              </w:rPr>
            </w:pPr>
            <w:r>
              <w:rPr>
                <w:color w:val="000000" w:themeColor="text1"/>
              </w:rPr>
              <w:t>41.42</w:t>
            </w:r>
          </w:p>
        </w:tc>
      </w:tr>
      <w:tr w:rsidR="00AB6EE4" w:rsidTr="00AB6EE4">
        <w:tc>
          <w:tcPr>
            <w:tcW w:w="3192" w:type="dxa"/>
          </w:tcPr>
          <w:p w:rsidR="00AB6EE4" w:rsidRDefault="00AB6EE4" w:rsidP="00003616">
            <w:pPr>
              <w:pStyle w:val="BodyText"/>
              <w:rPr>
                <w:b/>
                <w:bCs/>
                <w:color w:val="000000" w:themeColor="text1"/>
              </w:rPr>
            </w:pPr>
            <w:r>
              <w:rPr>
                <w:b/>
                <w:bCs/>
                <w:color w:val="000000" w:themeColor="text1"/>
              </w:rPr>
              <w:t xml:space="preserve">Total </w:t>
            </w:r>
          </w:p>
        </w:tc>
        <w:tc>
          <w:tcPr>
            <w:tcW w:w="1711" w:type="dxa"/>
            <w:tcBorders>
              <w:right w:val="single" w:sz="4" w:space="0" w:color="auto"/>
            </w:tcBorders>
          </w:tcPr>
          <w:p w:rsidR="00AB6EE4" w:rsidRDefault="00AB6EE4" w:rsidP="00003616">
            <w:pPr>
              <w:pStyle w:val="BodyText"/>
              <w:rPr>
                <w:b/>
                <w:bCs/>
                <w:color w:val="000000" w:themeColor="text1"/>
              </w:rPr>
            </w:pPr>
            <w:r w:rsidRPr="00FD6AD0">
              <w:rPr>
                <w:b/>
                <w:bCs/>
                <w:color w:val="000000" w:themeColor="text1"/>
              </w:rPr>
              <w:t>940218</w:t>
            </w:r>
          </w:p>
        </w:tc>
        <w:tc>
          <w:tcPr>
            <w:tcW w:w="1481" w:type="dxa"/>
            <w:tcBorders>
              <w:left w:val="single" w:sz="4" w:space="0" w:color="auto"/>
            </w:tcBorders>
          </w:tcPr>
          <w:p w:rsidR="00AB6EE4" w:rsidRPr="00C92A04" w:rsidRDefault="00AB6EE4" w:rsidP="003B787B">
            <w:pPr>
              <w:pStyle w:val="BodyText"/>
              <w:rPr>
                <w:b/>
                <w:bCs/>
                <w:color w:val="000000" w:themeColor="text1"/>
              </w:rPr>
            </w:pPr>
            <w:r w:rsidRPr="00C92A04">
              <w:rPr>
                <w:b/>
                <w:bCs/>
              </w:rPr>
              <w:t>1173072</w:t>
            </w:r>
          </w:p>
        </w:tc>
        <w:tc>
          <w:tcPr>
            <w:tcW w:w="1050" w:type="dxa"/>
            <w:tcBorders>
              <w:right w:val="single" w:sz="4" w:space="0" w:color="auto"/>
            </w:tcBorders>
          </w:tcPr>
          <w:p w:rsidR="00AB6EE4" w:rsidRDefault="00AB6EE4" w:rsidP="00003616">
            <w:pPr>
              <w:pStyle w:val="BodyText"/>
              <w:rPr>
                <w:b/>
                <w:bCs/>
                <w:color w:val="000000" w:themeColor="text1"/>
              </w:rPr>
            </w:pPr>
            <w:r>
              <w:rPr>
                <w:b/>
                <w:bCs/>
                <w:color w:val="000000" w:themeColor="text1"/>
              </w:rPr>
              <w:t>100</w:t>
            </w:r>
          </w:p>
        </w:tc>
        <w:tc>
          <w:tcPr>
            <w:tcW w:w="695" w:type="dxa"/>
            <w:tcBorders>
              <w:right w:val="single" w:sz="4" w:space="0" w:color="auto"/>
            </w:tcBorders>
          </w:tcPr>
          <w:p w:rsidR="00AB6EE4" w:rsidRDefault="00AB6EE4" w:rsidP="00AB6EE4">
            <w:pPr>
              <w:pStyle w:val="BodyText"/>
              <w:rPr>
                <w:b/>
                <w:bCs/>
                <w:color w:val="000000" w:themeColor="text1"/>
              </w:rPr>
            </w:pPr>
          </w:p>
        </w:tc>
        <w:tc>
          <w:tcPr>
            <w:tcW w:w="1447" w:type="dxa"/>
            <w:tcBorders>
              <w:left w:val="single" w:sz="4" w:space="0" w:color="auto"/>
            </w:tcBorders>
          </w:tcPr>
          <w:p w:rsidR="00AB6EE4" w:rsidRDefault="00AB6EE4" w:rsidP="003B787B">
            <w:pPr>
              <w:pStyle w:val="BodyText"/>
              <w:rPr>
                <w:b/>
                <w:bCs/>
                <w:color w:val="000000" w:themeColor="text1"/>
              </w:rPr>
            </w:pPr>
          </w:p>
        </w:tc>
      </w:tr>
      <w:tr w:rsidR="00AB6EE4" w:rsidTr="00AB6EE4">
        <w:tc>
          <w:tcPr>
            <w:tcW w:w="3192" w:type="dxa"/>
          </w:tcPr>
          <w:p w:rsidR="00AB6EE4" w:rsidRDefault="00AB6EE4" w:rsidP="00003616">
            <w:pPr>
              <w:pStyle w:val="BodyText"/>
              <w:rPr>
                <w:b/>
                <w:bCs/>
                <w:color w:val="000000" w:themeColor="text1"/>
              </w:rPr>
            </w:pPr>
          </w:p>
        </w:tc>
        <w:tc>
          <w:tcPr>
            <w:tcW w:w="1711" w:type="dxa"/>
            <w:tcBorders>
              <w:right w:val="single" w:sz="4" w:space="0" w:color="auto"/>
            </w:tcBorders>
          </w:tcPr>
          <w:p w:rsidR="00AB6EE4" w:rsidRDefault="00AB6EE4" w:rsidP="00003616">
            <w:pPr>
              <w:pStyle w:val="BodyText"/>
              <w:rPr>
                <w:b/>
                <w:bCs/>
                <w:color w:val="000000" w:themeColor="text1"/>
              </w:rPr>
            </w:pPr>
          </w:p>
        </w:tc>
        <w:tc>
          <w:tcPr>
            <w:tcW w:w="1481" w:type="dxa"/>
            <w:tcBorders>
              <w:left w:val="single" w:sz="4" w:space="0" w:color="auto"/>
            </w:tcBorders>
          </w:tcPr>
          <w:p w:rsidR="00AB6EE4" w:rsidRDefault="00AB6EE4" w:rsidP="00003616">
            <w:pPr>
              <w:pStyle w:val="BodyText"/>
              <w:rPr>
                <w:b/>
                <w:bCs/>
                <w:color w:val="000000" w:themeColor="text1"/>
              </w:rPr>
            </w:pPr>
          </w:p>
        </w:tc>
        <w:tc>
          <w:tcPr>
            <w:tcW w:w="1050" w:type="dxa"/>
            <w:tcBorders>
              <w:right w:val="single" w:sz="4" w:space="0" w:color="auto"/>
            </w:tcBorders>
          </w:tcPr>
          <w:p w:rsidR="00AB6EE4" w:rsidRDefault="00AB6EE4" w:rsidP="00003616">
            <w:pPr>
              <w:pStyle w:val="BodyText"/>
              <w:rPr>
                <w:b/>
                <w:bCs/>
                <w:color w:val="000000" w:themeColor="text1"/>
              </w:rPr>
            </w:pPr>
            <w:r>
              <w:rPr>
                <w:b/>
                <w:bCs/>
                <w:color w:val="000000" w:themeColor="text1"/>
              </w:rPr>
              <w:t xml:space="preserve"> </w:t>
            </w:r>
          </w:p>
        </w:tc>
        <w:tc>
          <w:tcPr>
            <w:tcW w:w="695" w:type="dxa"/>
            <w:tcBorders>
              <w:right w:val="single" w:sz="4" w:space="0" w:color="auto"/>
            </w:tcBorders>
          </w:tcPr>
          <w:p w:rsidR="00AB6EE4" w:rsidRDefault="00AB6EE4" w:rsidP="00AB6EE4">
            <w:pPr>
              <w:pStyle w:val="BodyText"/>
              <w:rPr>
                <w:b/>
                <w:bCs/>
                <w:color w:val="000000" w:themeColor="text1"/>
              </w:rPr>
            </w:pPr>
          </w:p>
        </w:tc>
        <w:tc>
          <w:tcPr>
            <w:tcW w:w="1447" w:type="dxa"/>
            <w:tcBorders>
              <w:left w:val="single" w:sz="4" w:space="0" w:color="auto"/>
            </w:tcBorders>
          </w:tcPr>
          <w:p w:rsidR="00AB6EE4" w:rsidRDefault="00AB6EE4" w:rsidP="00003616">
            <w:pPr>
              <w:pStyle w:val="BodyText"/>
              <w:rPr>
                <w:b/>
                <w:bCs/>
                <w:color w:val="000000" w:themeColor="text1"/>
              </w:rPr>
            </w:pPr>
          </w:p>
        </w:tc>
      </w:tr>
    </w:tbl>
    <w:p w:rsidR="00003616" w:rsidRPr="008637A7" w:rsidRDefault="00003616" w:rsidP="00003616">
      <w:pPr>
        <w:pStyle w:val="BodyText"/>
        <w:rPr>
          <w:color w:val="000000" w:themeColor="text1"/>
        </w:rPr>
      </w:pPr>
      <w:r>
        <w:t xml:space="preserve">   </w:t>
      </w:r>
      <w:r w:rsidRPr="008637A7">
        <w:rPr>
          <w:color w:val="000000" w:themeColor="text1"/>
        </w:rPr>
        <w:t>Sources: Ministry of culture, Tourism and civil aviation</w:t>
      </w:r>
    </w:p>
    <w:p w:rsidR="00003616" w:rsidRPr="00103517" w:rsidRDefault="00003616" w:rsidP="00003616">
      <w:pPr>
        <w:pStyle w:val="BodyText"/>
      </w:pPr>
      <w:r w:rsidRPr="003969B0">
        <w:t>Number of tourist by purpose of visit is a major indicator for tourism sector output. This indicator is very useful for evaluation of characteristics, type and economic and social contributions made by tourists and to plan and manage infrastructure, services and market economy accordingly. It also shows inflow of high</w:t>
      </w:r>
      <w:r>
        <w:t xml:space="preserve"> </w:t>
      </w:r>
      <w:r w:rsidRPr="003969B0">
        <w:t>value tourists. Historical data shows more than 50 percent of the tourist arrived with purpose of holiday celebration and pleasure. Year 2017 shows hi</w:t>
      </w:r>
      <w:r>
        <w:t>gher proportion (70 %) visited N</w:t>
      </w:r>
      <w:r w:rsidRPr="003969B0">
        <w:t xml:space="preserve">epal for holiday and pleasure followed by pilgrimage (15%), adventure (8%) and other purpose (7%).  </w:t>
      </w:r>
    </w:p>
    <w:p w:rsidR="00003616" w:rsidRPr="00103517" w:rsidRDefault="00003616" w:rsidP="00003616">
      <w:pPr>
        <w:pStyle w:val="BodyText"/>
      </w:pPr>
      <w:r w:rsidRPr="00103517">
        <w:t>Tourism industries play pivotal roles in tourist service, service management, increasing revenue.  All total 1101 (star and tourist standard hotels) are operated in 2017, with bed capacity 39833 per day. Travel agency, tour guide, tour operators, rafting agencies, trekking agencies and guides all are in increasing number of trend.  In 2017 the number of registered Travel agencies reached up to 3824 and Trekking agencies are 2637</w:t>
      </w:r>
      <w:r>
        <w:t>.</w:t>
      </w:r>
    </w:p>
    <w:p w:rsidR="007701E7" w:rsidRPr="00616085" w:rsidRDefault="007701E7" w:rsidP="007701E7">
      <w:pPr>
        <w:pStyle w:val="Heading3"/>
      </w:pPr>
      <w:bookmarkStart w:id="125" w:name="_Toc533324741"/>
      <w:bookmarkStart w:id="126" w:name="_Toc48677787"/>
      <w:r w:rsidRPr="00616085">
        <w:t>Nepal: Total contribution of travel &amp; tourism to GDP</w:t>
      </w:r>
      <w:bookmarkEnd w:id="125"/>
      <w:bookmarkEnd w:id="126"/>
    </w:p>
    <w:p w:rsidR="007701E7" w:rsidRDefault="007701E7" w:rsidP="007701E7">
      <w:pPr>
        <w:pStyle w:val="BodyText"/>
      </w:pPr>
      <w:r>
        <w:t xml:space="preserve">The direct contribution of Travel &amp; Tourism to GDP in 2017 was NPR99.8bn (4.0% of GDP). This is forecast to rise by 4.9% to NPR104.7bn in 2018. This primarily </w:t>
      </w:r>
      <w:r>
        <w:lastRenderedPageBreak/>
        <w:t>reflects the economic activity generated by industries such as hotels, travel agents, airlines and other passenger transportation. The direct contribution of Travel &amp; Tourism to GDP is expected to grow by 3.8% pa to NPR152.4bn (4.2% of GDP) by 2028.</w:t>
      </w:r>
    </w:p>
    <w:p w:rsidR="007701E7" w:rsidRDefault="007701E7" w:rsidP="007701E7">
      <w:pPr>
        <w:pStyle w:val="BodyText"/>
      </w:pPr>
      <w:r>
        <w:t>The total contribution of Travel &amp; Tourism to GDP (including wider effects from investment, the supply chain and induced income impacts was NPR195.0bn in 2017 (7.8% of GDP) and is expected to grow by 5.2% to NPR205.2bn (7.9% of GDP) in 2018.It is forecast to rise by 3.9% pa to NPR299.5bn by 2028 (8.2% of GDP).</w:t>
      </w:r>
    </w:p>
    <w:p w:rsidR="001F4DA5" w:rsidRPr="00C900FF" w:rsidRDefault="001F4DA5" w:rsidP="007701E7">
      <w:pPr>
        <w:pStyle w:val="Heading3"/>
      </w:pPr>
      <w:bookmarkStart w:id="127" w:name="_Toc48677788"/>
      <w:r w:rsidRPr="007701E7">
        <w:t>Nepal: Total contribution of travel &amp; tourism to employmen</w:t>
      </w:r>
      <w:r w:rsidR="00C900FF">
        <w:t>t</w:t>
      </w:r>
      <w:bookmarkEnd w:id="127"/>
    </w:p>
    <w:p w:rsidR="001F4DA5" w:rsidRDefault="001F4DA5" w:rsidP="001F4DA5">
      <w:pPr>
        <w:pStyle w:val="BodyText"/>
      </w:pPr>
      <w:r>
        <w:t>Travel &amp; Tourism generated 497,500 jobs directly in 2017 (3.2% of total employment) and this is forecast to grow by 3.9% in 2018 to 517,000(3.2% of total employment).By 2028, Travel &amp; Tourism will account for 638,000 jobs directly, an increase of 2.1% pa over the next ten years.</w:t>
      </w:r>
      <w:r w:rsidR="00C900FF">
        <w:t xml:space="preserve"> </w:t>
      </w:r>
      <w:r>
        <w:t>The total contribution of Travel &amp; Tourism to employment (including wider effects from investment, the supply chain and induced income impacts, was 1,027,000 jobs in 2017 (6.6% of total employment). This is forecast to rise by 4.2% in 2018 to 1,070,500 jobs (6.7% of total employment).By 2028, Travel &amp; Tourism is forecast to support 1,323,000 jobs (7.0% of total employment), an increase of 2.1% pa over the period.</w:t>
      </w:r>
    </w:p>
    <w:p w:rsidR="0039077D" w:rsidRDefault="0039077D" w:rsidP="001F4DA5">
      <w:pPr>
        <w:pStyle w:val="BodyText"/>
      </w:pPr>
    </w:p>
    <w:p w:rsidR="001F4DA5" w:rsidRDefault="001F4DA5" w:rsidP="007701E7">
      <w:pPr>
        <w:pStyle w:val="BodyText"/>
      </w:pPr>
    </w:p>
    <w:p w:rsidR="001F4DA5" w:rsidRDefault="006066F8" w:rsidP="007701E7">
      <w:pPr>
        <w:pStyle w:val="BodyText"/>
      </w:pPr>
      <w:r>
        <w:rPr>
          <w:noProof/>
          <w:lang w:val="en-US"/>
        </w:rPr>
        <w:drawing>
          <wp:anchor distT="0" distB="0" distL="114300" distR="114300" simplePos="0" relativeHeight="252717568" behindDoc="0" locked="0" layoutInCell="1" allowOverlap="1">
            <wp:simplePos x="0" y="0"/>
            <wp:positionH relativeFrom="column">
              <wp:posOffset>2838450</wp:posOffset>
            </wp:positionH>
            <wp:positionV relativeFrom="paragraph">
              <wp:posOffset>6985</wp:posOffset>
            </wp:positionV>
            <wp:extent cx="2795270" cy="2536190"/>
            <wp:effectExtent l="19050" t="0" r="5080" b="0"/>
            <wp:wrapNone/>
            <wp:docPr id="11" name="Picture 10" descr="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2.JPG"/>
                    <pic:cNvPicPr/>
                  </pic:nvPicPr>
                  <pic:blipFill>
                    <a:blip r:embed="rId84" cstate="print"/>
                    <a:stretch>
                      <a:fillRect/>
                    </a:stretch>
                  </pic:blipFill>
                  <pic:spPr>
                    <a:xfrm>
                      <a:off x="0" y="0"/>
                      <a:ext cx="2795270" cy="2536190"/>
                    </a:xfrm>
                    <a:prstGeom prst="rect">
                      <a:avLst/>
                    </a:prstGeom>
                  </pic:spPr>
                </pic:pic>
              </a:graphicData>
            </a:graphic>
          </wp:anchor>
        </w:drawing>
      </w:r>
      <w:r>
        <w:rPr>
          <w:noProof/>
          <w:lang w:val="en-US"/>
        </w:rPr>
        <w:drawing>
          <wp:anchor distT="0" distB="0" distL="114300" distR="114300" simplePos="0" relativeHeight="252833280" behindDoc="1" locked="0" layoutInCell="1" allowOverlap="1">
            <wp:simplePos x="0" y="0"/>
            <wp:positionH relativeFrom="column">
              <wp:posOffset>-274955</wp:posOffset>
            </wp:positionH>
            <wp:positionV relativeFrom="paragraph">
              <wp:posOffset>6985</wp:posOffset>
            </wp:positionV>
            <wp:extent cx="3062605" cy="2688590"/>
            <wp:effectExtent l="19050" t="0" r="4445" b="0"/>
            <wp:wrapNone/>
            <wp:docPr id="14" name="Picture 9" desc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1.JPG"/>
                    <pic:cNvPicPr/>
                  </pic:nvPicPr>
                  <pic:blipFill>
                    <a:blip r:embed="rId85" cstate="print"/>
                    <a:stretch>
                      <a:fillRect/>
                    </a:stretch>
                  </pic:blipFill>
                  <pic:spPr>
                    <a:xfrm>
                      <a:off x="0" y="0"/>
                      <a:ext cx="3062605" cy="2688590"/>
                    </a:xfrm>
                    <a:prstGeom prst="rect">
                      <a:avLst/>
                    </a:prstGeom>
                  </pic:spPr>
                </pic:pic>
              </a:graphicData>
            </a:graphic>
          </wp:anchor>
        </w:drawing>
      </w:r>
    </w:p>
    <w:p w:rsidR="001F4DA5" w:rsidRDefault="001F4DA5" w:rsidP="007701E7">
      <w:pPr>
        <w:pStyle w:val="BodyText"/>
      </w:pPr>
    </w:p>
    <w:p w:rsidR="001F4DA5" w:rsidRDefault="001F4DA5" w:rsidP="007701E7">
      <w:pPr>
        <w:pStyle w:val="BodyText"/>
      </w:pPr>
    </w:p>
    <w:p w:rsidR="001F4DA5" w:rsidRDefault="001F4DA5" w:rsidP="007701E7">
      <w:pPr>
        <w:pStyle w:val="BodyText"/>
      </w:pPr>
    </w:p>
    <w:p w:rsidR="001F4DA5" w:rsidRDefault="001F4DA5" w:rsidP="007701E7">
      <w:pPr>
        <w:pStyle w:val="BodyText"/>
      </w:pPr>
    </w:p>
    <w:p w:rsidR="001F4DA5" w:rsidRDefault="001F4DA5" w:rsidP="007701E7">
      <w:pPr>
        <w:pStyle w:val="BodyText"/>
      </w:pPr>
    </w:p>
    <w:p w:rsidR="007701E7" w:rsidRDefault="007701E7" w:rsidP="007701E7">
      <w:pPr>
        <w:jc w:val="both"/>
      </w:pPr>
    </w:p>
    <w:p w:rsidR="007701E7" w:rsidRPr="007701E7" w:rsidRDefault="007701E7" w:rsidP="00003616">
      <w:pPr>
        <w:tabs>
          <w:tab w:val="left" w:pos="8790"/>
        </w:tabs>
      </w:pPr>
    </w:p>
    <w:p w:rsidR="007701E7" w:rsidRPr="007701E7" w:rsidRDefault="007701E7" w:rsidP="007701E7">
      <w:pPr>
        <w:rPr>
          <w:lang w:val="en-GB"/>
        </w:rPr>
      </w:pPr>
    </w:p>
    <w:p w:rsidR="007701E7" w:rsidRPr="007701E7" w:rsidRDefault="007701E7" w:rsidP="007701E7"/>
    <w:p w:rsidR="007701E7" w:rsidRDefault="007701E7" w:rsidP="007701E7"/>
    <w:p w:rsidR="007701E7" w:rsidRDefault="006736B4" w:rsidP="007701E7">
      <w:r>
        <w:rPr>
          <w:noProof/>
        </w:rPr>
        <w:pict>
          <v:shape id="_x0000_s2994" type="#_x0000_t202" style="position:absolute;margin-left:234.85pt;margin-top:13.1pt;width:275.25pt;height:27.6pt;z-index:252721664" stroked="f">
            <v:textbox style="mso-next-textbox:#_x0000_s2994;mso-fit-shape-to-text:t" inset="0,0,0,0">
              <w:txbxContent>
                <w:p w:rsidR="00D57289" w:rsidRDefault="00D57289" w:rsidP="007701E7">
                  <w:pPr>
                    <w:pStyle w:val="Caption"/>
                  </w:pPr>
                  <w:bookmarkStart w:id="128" w:name="_Toc48678492"/>
                  <w:r>
                    <w:t xml:space="preserve">Figure </w:t>
                  </w:r>
                  <w:fldSimple w:instr=" SEQ Figure \* ARABIC ">
                    <w:r w:rsidR="00D63161">
                      <w:rPr>
                        <w:noProof/>
                      </w:rPr>
                      <w:t>10</w:t>
                    </w:r>
                  </w:fldSimple>
                  <w:r>
                    <w:t>.</w:t>
                  </w:r>
                  <w:r w:rsidRPr="00CC3005">
                    <w:t>Nepal: Total contribution of travel &amp;</w:t>
                  </w:r>
                  <w:bookmarkEnd w:id="128"/>
                </w:p>
                <w:p w:rsidR="00D57289" w:rsidRPr="00154323" w:rsidRDefault="00D57289" w:rsidP="007701E7">
                  <w:pPr>
                    <w:pStyle w:val="Caption"/>
                    <w:rPr>
                      <w:rFonts w:ascii="Arial" w:hAnsi="Arial"/>
                      <w:noProof/>
                      <w:szCs w:val="22"/>
                    </w:rPr>
                  </w:pPr>
                  <w:r w:rsidRPr="00CC3005">
                    <w:t xml:space="preserve"> Tourism to GDP</w:t>
                  </w:r>
                </w:p>
              </w:txbxContent>
            </v:textbox>
          </v:shape>
        </w:pict>
      </w:r>
    </w:p>
    <w:p w:rsidR="007701E7" w:rsidRPr="007701E7" w:rsidRDefault="007701E7" w:rsidP="007701E7"/>
    <w:p w:rsidR="007701E7" w:rsidRPr="007701E7" w:rsidRDefault="007701E7" w:rsidP="007701E7"/>
    <w:p w:rsidR="007701E7" w:rsidRPr="007701E7" w:rsidRDefault="006736B4" w:rsidP="007701E7">
      <w:r>
        <w:rPr>
          <w:noProof/>
        </w:rPr>
        <w:pict>
          <v:shape id="_x0000_s2993" type="#_x0000_t202" style="position:absolute;margin-left:-21.65pt;margin-top:-.7pt;width:256.5pt;height:13.8pt;z-index:252719616" stroked="f">
            <v:textbox style="mso-next-textbox:#_x0000_s2993;mso-fit-shape-to-text:t" inset="0,0,0,0">
              <w:txbxContent>
                <w:p w:rsidR="00D57289" w:rsidRPr="00BE09B6" w:rsidRDefault="00D57289" w:rsidP="007701E7">
                  <w:pPr>
                    <w:pStyle w:val="Caption"/>
                    <w:rPr>
                      <w:rFonts w:ascii="Arial" w:hAnsi="Arial"/>
                      <w:noProof/>
                      <w:szCs w:val="22"/>
                    </w:rPr>
                  </w:pPr>
                  <w:bookmarkStart w:id="129" w:name="_Toc48678493"/>
                  <w:r>
                    <w:t xml:space="preserve">Figure </w:t>
                  </w:r>
                  <w:fldSimple w:instr=" SEQ Figure \* ARABIC ">
                    <w:r w:rsidR="00D63161">
                      <w:rPr>
                        <w:noProof/>
                      </w:rPr>
                      <w:t>11</w:t>
                    </w:r>
                  </w:fldSimple>
                  <w:r>
                    <w:t>.</w:t>
                  </w:r>
                  <w:r w:rsidRPr="00581646">
                    <w:t>The direct contribution of Travel &amp; Tourism to GDP</w:t>
                  </w:r>
                  <w:bookmarkEnd w:id="129"/>
                </w:p>
              </w:txbxContent>
            </v:textbox>
          </v:shape>
        </w:pict>
      </w:r>
    </w:p>
    <w:p w:rsidR="006066F8" w:rsidRDefault="006066F8" w:rsidP="007701E7"/>
    <w:p w:rsidR="006066F8" w:rsidRDefault="006066F8" w:rsidP="007701E7"/>
    <w:p w:rsidR="006066F8" w:rsidRDefault="006066F8" w:rsidP="007701E7"/>
    <w:p w:rsidR="006066F8" w:rsidRDefault="006066F8" w:rsidP="007701E7"/>
    <w:p w:rsidR="006066F8" w:rsidRDefault="006066F8" w:rsidP="007701E7">
      <w:r>
        <w:rPr>
          <w:noProof/>
        </w:rPr>
        <w:lastRenderedPageBreak/>
        <w:drawing>
          <wp:anchor distT="0" distB="0" distL="114300" distR="114300" simplePos="0" relativeHeight="252725760" behindDoc="0" locked="0" layoutInCell="1" allowOverlap="1">
            <wp:simplePos x="0" y="0"/>
            <wp:positionH relativeFrom="column">
              <wp:posOffset>2947035</wp:posOffset>
            </wp:positionH>
            <wp:positionV relativeFrom="paragraph">
              <wp:posOffset>119380</wp:posOffset>
            </wp:positionV>
            <wp:extent cx="2767330" cy="2525395"/>
            <wp:effectExtent l="19050" t="0" r="0" b="0"/>
            <wp:wrapNone/>
            <wp:docPr id="13" name="Picture 13" desc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JPG"/>
                    <pic:cNvPicPr/>
                  </pic:nvPicPr>
                  <pic:blipFill>
                    <a:blip r:embed="rId86" cstate="print"/>
                    <a:stretch>
                      <a:fillRect/>
                    </a:stretch>
                  </pic:blipFill>
                  <pic:spPr>
                    <a:xfrm>
                      <a:off x="0" y="0"/>
                      <a:ext cx="2767330" cy="2525395"/>
                    </a:xfrm>
                    <a:prstGeom prst="rect">
                      <a:avLst/>
                    </a:prstGeom>
                  </pic:spPr>
                </pic:pic>
              </a:graphicData>
            </a:graphic>
          </wp:anchor>
        </w:drawing>
      </w:r>
      <w:r>
        <w:rPr>
          <w:noProof/>
        </w:rPr>
        <w:drawing>
          <wp:anchor distT="0" distB="0" distL="114300" distR="114300" simplePos="0" relativeHeight="252723712" behindDoc="1" locked="0" layoutInCell="1" allowOverlap="1">
            <wp:simplePos x="0" y="0"/>
            <wp:positionH relativeFrom="column">
              <wp:posOffset>-46355</wp:posOffset>
            </wp:positionH>
            <wp:positionV relativeFrom="paragraph">
              <wp:posOffset>119380</wp:posOffset>
            </wp:positionV>
            <wp:extent cx="2749550" cy="2426970"/>
            <wp:effectExtent l="19050" t="0" r="0" b="0"/>
            <wp:wrapNone/>
            <wp:docPr id="8" name="Picture 11" desc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JPG"/>
                    <pic:cNvPicPr/>
                  </pic:nvPicPr>
                  <pic:blipFill>
                    <a:blip r:embed="rId87" cstate="print"/>
                    <a:stretch>
                      <a:fillRect/>
                    </a:stretch>
                  </pic:blipFill>
                  <pic:spPr>
                    <a:xfrm>
                      <a:off x="0" y="0"/>
                      <a:ext cx="2749550" cy="2426970"/>
                    </a:xfrm>
                    <a:prstGeom prst="rect">
                      <a:avLst/>
                    </a:prstGeom>
                  </pic:spPr>
                </pic:pic>
              </a:graphicData>
            </a:graphic>
          </wp:anchor>
        </w:drawing>
      </w:r>
    </w:p>
    <w:p w:rsidR="007701E7" w:rsidRDefault="007701E7" w:rsidP="007701E7"/>
    <w:p w:rsidR="007701E7" w:rsidRDefault="007701E7" w:rsidP="007701E7">
      <w:pPr>
        <w:tabs>
          <w:tab w:val="left" w:pos="1335"/>
        </w:tabs>
      </w:pPr>
      <w:r>
        <w:tab/>
      </w:r>
    </w:p>
    <w:p w:rsidR="007701E7" w:rsidRDefault="007701E7" w:rsidP="007701E7"/>
    <w:p w:rsidR="007701E7" w:rsidRDefault="007701E7" w:rsidP="007701E7">
      <w:pPr>
        <w:pStyle w:val="Heading3"/>
        <w:numPr>
          <w:ilvl w:val="0"/>
          <w:numId w:val="0"/>
        </w:numPr>
      </w:pPr>
      <w:bookmarkStart w:id="130" w:name="_Toc533324742"/>
    </w:p>
    <w:bookmarkEnd w:id="130"/>
    <w:p w:rsidR="00A37772" w:rsidRPr="00A37772" w:rsidRDefault="00A37772" w:rsidP="00A37772">
      <w:pPr>
        <w:rPr>
          <w:lang w:val="en-GB"/>
        </w:rPr>
      </w:pPr>
    </w:p>
    <w:p w:rsidR="00A37772" w:rsidRPr="00A37772" w:rsidRDefault="00A37772" w:rsidP="00A37772">
      <w:pPr>
        <w:rPr>
          <w:lang w:val="en-GB"/>
        </w:rPr>
      </w:pPr>
    </w:p>
    <w:p w:rsidR="00A37772" w:rsidRPr="00A37772" w:rsidRDefault="00A37772" w:rsidP="00A37772">
      <w:pPr>
        <w:rPr>
          <w:lang w:val="en-GB"/>
        </w:rPr>
      </w:pPr>
    </w:p>
    <w:p w:rsidR="00A37772" w:rsidRPr="00A37772" w:rsidRDefault="00A37772" w:rsidP="00A37772">
      <w:pPr>
        <w:rPr>
          <w:lang w:val="en-GB"/>
        </w:rPr>
      </w:pPr>
    </w:p>
    <w:p w:rsidR="00A37772" w:rsidRPr="00A37772" w:rsidRDefault="00A37772" w:rsidP="00A37772">
      <w:pPr>
        <w:rPr>
          <w:lang w:val="en-GB"/>
        </w:rPr>
      </w:pPr>
    </w:p>
    <w:p w:rsidR="00A37772" w:rsidRPr="00A37772" w:rsidRDefault="00A37772" w:rsidP="00A37772">
      <w:pPr>
        <w:rPr>
          <w:lang w:val="en-GB"/>
        </w:rPr>
      </w:pPr>
    </w:p>
    <w:p w:rsidR="00A37772" w:rsidRPr="00A37772" w:rsidRDefault="00A37772" w:rsidP="00A37772">
      <w:pPr>
        <w:rPr>
          <w:lang w:val="en-GB"/>
        </w:rPr>
      </w:pPr>
    </w:p>
    <w:p w:rsidR="00A37772" w:rsidRPr="00A37772" w:rsidRDefault="00A37772" w:rsidP="00A37772">
      <w:pPr>
        <w:rPr>
          <w:lang w:val="en-GB"/>
        </w:rPr>
      </w:pPr>
    </w:p>
    <w:p w:rsidR="00A37772" w:rsidRDefault="00A37772" w:rsidP="00A37772">
      <w:pPr>
        <w:rPr>
          <w:lang w:val="en-GB"/>
        </w:rPr>
      </w:pPr>
    </w:p>
    <w:p w:rsidR="00A37772" w:rsidRDefault="006736B4" w:rsidP="00A37772">
      <w:pPr>
        <w:pStyle w:val="BodyText"/>
      </w:pPr>
      <w:r w:rsidRPr="006736B4">
        <w:rPr>
          <w:noProof/>
        </w:rPr>
        <w:pict>
          <v:shape id="_x0000_s2995" type="#_x0000_t202" style="position:absolute;left:0;text-align:left;margin-left:15.65pt;margin-top:3.1pt;width:205.85pt;height:24.6pt;z-index:252727808" stroked="f">
            <v:textbox style="mso-next-textbox:#_x0000_s2995" inset="0,0,0,0">
              <w:txbxContent>
                <w:p w:rsidR="00D57289" w:rsidRPr="000B3C87" w:rsidRDefault="00D57289" w:rsidP="00A37772">
                  <w:pPr>
                    <w:pStyle w:val="Caption"/>
                    <w:rPr>
                      <w:rFonts w:ascii="Arial" w:hAnsi="Arial"/>
                      <w:noProof/>
                      <w:szCs w:val="22"/>
                    </w:rPr>
                  </w:pPr>
                  <w:bookmarkStart w:id="131" w:name="_Toc48678494"/>
                  <w:r>
                    <w:t xml:space="preserve">Figure </w:t>
                  </w:r>
                  <w:fldSimple w:instr=" SEQ Figure \* ARABIC ">
                    <w:r w:rsidR="00D63161">
                      <w:rPr>
                        <w:noProof/>
                      </w:rPr>
                      <w:t>12</w:t>
                    </w:r>
                  </w:fldSimple>
                  <w:r>
                    <w:t>.</w:t>
                  </w:r>
                  <w:r w:rsidRPr="004E7B7F">
                    <w:t>The total contribution of Travel &amp; Tourism to employment</w:t>
                  </w:r>
                  <w:bookmarkEnd w:id="131"/>
                </w:p>
              </w:txbxContent>
            </v:textbox>
          </v:shape>
        </w:pict>
      </w:r>
      <w:r w:rsidRPr="006736B4">
        <w:rPr>
          <w:noProof/>
        </w:rPr>
        <w:pict>
          <v:shape id="_x0000_s3050" type="#_x0000_t202" style="position:absolute;left:0;text-align:left;margin-left:-9pt;margin-top:.1pt;width:213.95pt;height:27.6pt;z-index:252834304" stroked="f">
            <v:textbox style="mso-next-textbox:#_x0000_s3050;mso-fit-shape-to-text:t" inset="0,0,0,0">
              <w:txbxContent>
                <w:p w:rsidR="00D57289" w:rsidRPr="00642C5D" w:rsidRDefault="00D57289" w:rsidP="001F4DA5">
                  <w:pPr>
                    <w:pStyle w:val="Caption"/>
                    <w:rPr>
                      <w:rFonts w:ascii="Arial" w:hAnsi="Arial"/>
                      <w:noProof/>
                      <w:szCs w:val="22"/>
                    </w:rPr>
                  </w:pPr>
                  <w:bookmarkStart w:id="132" w:name="_Toc48678495"/>
                  <w:r>
                    <w:t xml:space="preserve">Figure </w:t>
                  </w:r>
                  <w:fldSimple w:instr=" SEQ Figure \* ARABIC ">
                    <w:r w:rsidR="00D63161">
                      <w:rPr>
                        <w:noProof/>
                      </w:rPr>
                      <w:t>13</w:t>
                    </w:r>
                  </w:fldSimple>
                  <w:r>
                    <w:t>.The direct</w:t>
                  </w:r>
                  <w:r w:rsidRPr="00B9064A">
                    <w:t xml:space="preserve"> contribution of Travel &amp; Tourism to employment</w:t>
                  </w:r>
                  <w:bookmarkEnd w:id="132"/>
                </w:p>
              </w:txbxContent>
            </v:textbox>
            <w10:wrap type="square"/>
          </v:shape>
        </w:pict>
      </w:r>
    </w:p>
    <w:p w:rsidR="001F4DA5" w:rsidRDefault="001F4DA5" w:rsidP="00A37772">
      <w:pPr>
        <w:pStyle w:val="BodyText"/>
      </w:pPr>
    </w:p>
    <w:p w:rsidR="001F4DA5" w:rsidRDefault="001F4DA5" w:rsidP="00A37772">
      <w:pPr>
        <w:pStyle w:val="BodyText"/>
      </w:pPr>
    </w:p>
    <w:p w:rsidR="006066F8" w:rsidRDefault="00B82A4D" w:rsidP="006066F8">
      <w:pPr>
        <w:pStyle w:val="BodyText"/>
      </w:pPr>
      <w:r w:rsidRPr="00B82A4D">
        <w:t>Nepal’s tourism sector generated Rs240.7 billion in revenue and supported more than 1.05 million jobs directly and indirectly  last year, according to the annual World Travel and Tourism Council research report. The country</w:t>
      </w:r>
      <w:r w:rsidR="006066F8">
        <w:t xml:space="preserve">’s gross domestic product stood </w:t>
      </w:r>
      <w:r w:rsidRPr="00B82A4D">
        <w:t>at 7.9 percent last year, up 3.6 percent.</w:t>
      </w:r>
    </w:p>
    <w:p w:rsidR="00B82A4D" w:rsidRPr="00B82A4D" w:rsidRDefault="00B82A4D" w:rsidP="006066F8">
      <w:pPr>
        <w:pStyle w:val="BodyText"/>
      </w:pPr>
      <w:r w:rsidRPr="00B82A4D">
        <w:br/>
        <w:t>The Travel and Tourism Economic Impact 2019 report released last month said the industry was expected to create more than 1.35 million jobs directly and indirectly by 2029. The total contribution of the travel and tourism industry to the gross domestic product was Rs195 billion in 2017. The report said that domestic tourists spent 56 percent of the total Rs240.7 billion revenue generated by the tourism industry last year.</w:t>
      </w:r>
      <w:r w:rsidRPr="00B82A4D">
        <w:br/>
        <w:t>Foreign arrivals crossed the one-million mark for the first time in 2018 when the country hosted 1.17 million visitors from abroad. The number of tourists visiting Nepal recorded a 24.77 percent growth over last year. According to the report, leisure travel spending (foreign and domestic) generated 87 percent of the direct travel and tourism gross domestic product in 2018. Business spending accounted for 13 percent of the direct travel and tourism gross domestic product. The Travel and Tourism Economic Impact report said that Nepal is expected to receive 1.2 million foreign visitors this ye</w:t>
      </w:r>
      <w:r>
        <w:t>ar.</w:t>
      </w:r>
    </w:p>
    <w:p w:rsidR="00A37772" w:rsidRPr="006D3A7E" w:rsidRDefault="00A37772" w:rsidP="00A37772">
      <w:pPr>
        <w:pStyle w:val="Heading2"/>
      </w:pPr>
      <w:r>
        <w:lastRenderedPageBreak/>
        <w:t xml:space="preserve">       </w:t>
      </w:r>
      <w:bookmarkStart w:id="133" w:name="_Toc48677789"/>
      <w:r w:rsidRPr="006D3A7E">
        <w:t>Farming system</w:t>
      </w:r>
      <w:bookmarkEnd w:id="133"/>
    </w:p>
    <w:p w:rsidR="00A37772" w:rsidRDefault="00A37772" w:rsidP="00A37772">
      <w:pPr>
        <w:pStyle w:val="BodyText"/>
      </w:pPr>
      <w:r w:rsidRPr="000B227E">
        <w:t>The farming system and its relationship with tourism is necessary because farming, fishing and animal husbandry are the principal tourism</w:t>
      </w:r>
      <w:r>
        <w:t xml:space="preserve"> </w:t>
      </w:r>
      <w:r w:rsidRPr="000B227E">
        <w:t>activities for agritourism</w:t>
      </w:r>
      <w:r>
        <w:t>.</w:t>
      </w:r>
    </w:p>
    <w:p w:rsidR="00A37772" w:rsidRDefault="00A37772" w:rsidP="00A37772">
      <w:pPr>
        <w:pStyle w:val="Heading3"/>
      </w:pPr>
      <w:bookmarkStart w:id="134" w:name="_Toc48677790"/>
      <w:r w:rsidRPr="006D3A7E">
        <w:t>Agri</w:t>
      </w:r>
      <w:r>
        <w:t xml:space="preserve"> </w:t>
      </w:r>
      <w:r w:rsidRPr="006D3A7E">
        <w:t>biodiversity</w:t>
      </w:r>
      <w:bookmarkEnd w:id="134"/>
    </w:p>
    <w:p w:rsidR="00A37772" w:rsidRDefault="00A37772" w:rsidP="00A37772">
      <w:pPr>
        <w:pStyle w:val="BodyText"/>
      </w:pPr>
      <w:r w:rsidRPr="000B227E">
        <w:t>The components of agriculture that is crop plants and livestock along with their gene providing wild relatives and landraces, bio-control agents and those offering vital ecosystem services such as pollinators, decomposers and which rec</w:t>
      </w:r>
      <w:r>
        <w:t xml:space="preserve">ycle nutrients, is known as agri </w:t>
      </w:r>
      <w:r w:rsidRPr="000B227E">
        <w:t xml:space="preserve">biodiversity (Thapa, 2006). A study on </w:t>
      </w:r>
      <w:r>
        <w:t xml:space="preserve">agri </w:t>
      </w:r>
      <w:r w:rsidRPr="000B227E">
        <w:t xml:space="preserve">biodiversity was carried out in farmers’ fields to document the diversity of domesticated plants and animals. </w:t>
      </w:r>
    </w:p>
    <w:p w:rsidR="00A37772" w:rsidRDefault="00A37772" w:rsidP="00A37772">
      <w:pPr>
        <w:pStyle w:val="Heading3"/>
      </w:pPr>
      <w:bookmarkStart w:id="135" w:name="_Toc48677791"/>
      <w:r w:rsidRPr="006D3A7E">
        <w:t>Plant diversit</w:t>
      </w:r>
      <w:r>
        <w:t>y</w:t>
      </w:r>
      <w:bookmarkEnd w:id="135"/>
    </w:p>
    <w:p w:rsidR="00A37772" w:rsidRDefault="00A37772" w:rsidP="00A37772">
      <w:pPr>
        <w:pStyle w:val="BodyText"/>
      </w:pPr>
      <w:r w:rsidRPr="000B227E">
        <w:t>Nepalese home garden are largely vegetable-based, followed by fruits, fodders, m</w:t>
      </w:r>
      <w:r>
        <w:t>edicinal and ornamental plants.</w:t>
      </w:r>
    </w:p>
    <w:p w:rsidR="00A37772" w:rsidRPr="006D3A7E" w:rsidRDefault="00A37772" w:rsidP="00A37772">
      <w:pPr>
        <w:pStyle w:val="Heading3"/>
      </w:pPr>
      <w:bookmarkStart w:id="136" w:name="_Toc48677792"/>
      <w:r w:rsidRPr="006D3A7E">
        <w:t>Animal diversity</w:t>
      </w:r>
      <w:bookmarkEnd w:id="136"/>
    </w:p>
    <w:p w:rsidR="00A37772" w:rsidRPr="000B227E" w:rsidRDefault="00A37772" w:rsidP="00A37772">
      <w:pPr>
        <w:pStyle w:val="BodyText"/>
      </w:pPr>
      <w:r w:rsidRPr="000B227E">
        <w:t xml:space="preserve">The main agricultural animals found in comprised of domesticated mammals, birds, fishes and insects. </w:t>
      </w:r>
    </w:p>
    <w:p w:rsidR="00A37772" w:rsidRPr="006D3A7E" w:rsidRDefault="00A37772" w:rsidP="00A37772">
      <w:pPr>
        <w:pStyle w:val="Heading3"/>
      </w:pPr>
      <w:bookmarkStart w:id="137" w:name="_Toc48677793"/>
      <w:r w:rsidRPr="006D3A7E">
        <w:t>Agritourism knowledge</w:t>
      </w:r>
      <w:bookmarkEnd w:id="137"/>
    </w:p>
    <w:p w:rsidR="00A37772" w:rsidRDefault="00A37772" w:rsidP="00A37772">
      <w:pPr>
        <w:pStyle w:val="BodyText"/>
      </w:pPr>
      <w:r w:rsidRPr="000B227E">
        <w:t xml:space="preserve">All categories of </w:t>
      </w:r>
      <w:r>
        <w:t>people</w:t>
      </w:r>
      <w:r w:rsidRPr="000B227E">
        <w:t xml:space="preserve"> perceived the term agritourism of including all in their own way</w:t>
      </w:r>
      <w:r>
        <w:t xml:space="preserve">. Agritourism </w:t>
      </w:r>
      <w:r w:rsidRPr="00CD201D">
        <w:t>knowledge has giving to farmers, visitors and locals.</w:t>
      </w:r>
    </w:p>
    <w:p w:rsidR="00A37772" w:rsidRPr="00425D81" w:rsidRDefault="00A37772" w:rsidP="00A37772">
      <w:pPr>
        <w:pStyle w:val="Heading2"/>
      </w:pPr>
      <w:bookmarkStart w:id="138" w:name="_Toc48677794"/>
      <w:r w:rsidRPr="00425D81">
        <w:t>Tourism Act, 2035 (1978)</w:t>
      </w:r>
      <w:bookmarkEnd w:id="138"/>
    </w:p>
    <w:p w:rsidR="00A37772" w:rsidRDefault="00A37772" w:rsidP="00A37772">
      <w:pPr>
        <w:pStyle w:val="BodyText"/>
      </w:pPr>
      <w:r>
        <w:t>It is expedient to make necessary arrangement of health, facility and interest of tourists and Nepalese tourist who visit one place to another place of Nepal and to make economic interest of general people through tourism development.</w:t>
      </w:r>
    </w:p>
    <w:p w:rsidR="00A37772" w:rsidRPr="00425D81" w:rsidRDefault="00A37772" w:rsidP="00A37772">
      <w:pPr>
        <w:pStyle w:val="Heading2"/>
      </w:pPr>
      <w:bookmarkStart w:id="139" w:name="_Toc48677795"/>
      <w:r w:rsidRPr="00425D81">
        <w:t>Tourism Policy 2065</w:t>
      </w:r>
      <w:bookmarkEnd w:id="139"/>
    </w:p>
    <w:p w:rsidR="00A37772" w:rsidRDefault="00A37772" w:rsidP="00A37772">
      <w:pPr>
        <w:pStyle w:val="BodyText"/>
      </w:pPr>
      <w:r w:rsidRPr="00425D81">
        <w:t>Tourism policy has been formulated with the aims of: increasing national productivity and income; increasing foreign currency earnings; creating employment opportunities; improving regional imbalances and projecting the image of Nepal more asserti</w:t>
      </w:r>
      <w:r>
        <w:t>vely in the international arena,</w:t>
      </w:r>
      <w:r w:rsidRPr="00425D81">
        <w:t xml:space="preserve"> through the development and diversification of the travel and tourism industries. </w:t>
      </w:r>
    </w:p>
    <w:p w:rsidR="00A37772" w:rsidRPr="00C26BFF" w:rsidRDefault="00A37772" w:rsidP="00C26BFF">
      <w:pPr>
        <w:pStyle w:val="BodyText"/>
      </w:pPr>
      <w:r w:rsidRPr="00C26BFF">
        <w:t xml:space="preserve">13th and </w:t>
      </w:r>
      <w:r w:rsidR="00C26BFF" w:rsidRPr="00C26BFF">
        <w:t>14th Fiscal</w:t>
      </w:r>
      <w:r w:rsidRPr="00C26BFF">
        <w:t xml:space="preserve"> year</w:t>
      </w:r>
      <w:r w:rsidR="00333C01">
        <w:t xml:space="preserve"> plan motto </w:t>
      </w:r>
      <w:r w:rsidR="001F4DA5">
        <w:t xml:space="preserve">as </w:t>
      </w:r>
      <w:r w:rsidR="001F4DA5" w:rsidRPr="00C26BFF">
        <w:t>attraction</w:t>
      </w:r>
      <w:r w:rsidRPr="00C26BFF">
        <w:t xml:space="preserve"> and safeguard tourist destination to increase tourist</w:t>
      </w:r>
      <w:r w:rsidR="00C26BFF" w:rsidRPr="00C26BFF">
        <w:t>.</w:t>
      </w:r>
      <w:r w:rsidRPr="00C26BFF">
        <w:t xml:space="preserve"> </w:t>
      </w:r>
    </w:p>
    <w:p w:rsidR="00A37772" w:rsidRDefault="00A37772" w:rsidP="00A37772">
      <w:pPr>
        <w:jc w:val="both"/>
      </w:pPr>
    </w:p>
    <w:p w:rsidR="001F4DA5" w:rsidRDefault="001F4DA5" w:rsidP="00C26BFF"/>
    <w:p w:rsidR="006066F8" w:rsidRDefault="006066F8" w:rsidP="00C26BFF"/>
    <w:p w:rsidR="006066F8" w:rsidRDefault="006066F8" w:rsidP="00C26BFF"/>
    <w:p w:rsidR="006066F8" w:rsidRDefault="006066F8" w:rsidP="00C26BFF">
      <w:r>
        <w:rPr>
          <w:noProof/>
        </w:rPr>
        <w:drawing>
          <wp:anchor distT="0" distB="0" distL="114300" distR="114300" simplePos="0" relativeHeight="252730880" behindDoc="0" locked="0" layoutInCell="1" allowOverlap="1">
            <wp:simplePos x="0" y="0"/>
            <wp:positionH relativeFrom="column">
              <wp:posOffset>-3175</wp:posOffset>
            </wp:positionH>
            <wp:positionV relativeFrom="paragraph">
              <wp:posOffset>62865</wp:posOffset>
            </wp:positionV>
            <wp:extent cx="5358130" cy="1991995"/>
            <wp:effectExtent l="19050" t="0" r="0" b="0"/>
            <wp:wrapNone/>
            <wp:docPr id="15" name="Picture 1" descr="d:\Suraj\Desktop\output\growth.JPG"/>
            <wp:cNvGraphicFramePr/>
            <a:graphic xmlns:a="http://schemas.openxmlformats.org/drawingml/2006/main">
              <a:graphicData uri="http://schemas.openxmlformats.org/drawingml/2006/picture">
                <pic:pic xmlns:pic="http://schemas.openxmlformats.org/drawingml/2006/picture">
                  <pic:nvPicPr>
                    <pic:cNvPr id="10" name="Picture 2" descr="d:\Suraj\Desktop\output\growth.JPG"/>
                    <pic:cNvPicPr>
                      <a:picLocks noChangeAspect="1" noChangeArrowheads="1"/>
                    </pic:cNvPicPr>
                  </pic:nvPicPr>
                  <pic:blipFill>
                    <a:blip r:embed="rId88" cstate="print"/>
                    <a:srcRect t="2917" b="5833"/>
                    <a:stretch>
                      <a:fillRect/>
                    </a:stretch>
                  </pic:blipFill>
                  <pic:spPr bwMode="auto">
                    <a:xfrm>
                      <a:off x="0" y="0"/>
                      <a:ext cx="5358130" cy="1991995"/>
                    </a:xfrm>
                    <a:prstGeom prst="rect">
                      <a:avLst/>
                    </a:prstGeom>
                    <a:noFill/>
                  </pic:spPr>
                </pic:pic>
              </a:graphicData>
            </a:graphic>
          </wp:anchor>
        </w:drawing>
      </w:r>
    </w:p>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6066F8" w:rsidRDefault="006066F8" w:rsidP="00C26BFF"/>
    <w:p w:rsidR="00A37772" w:rsidRDefault="00A37772" w:rsidP="00C26BFF">
      <w:pPr>
        <w:jc w:val="right"/>
      </w:pPr>
    </w:p>
    <w:p w:rsidR="006066F8" w:rsidRDefault="006736B4" w:rsidP="00C26BFF">
      <w:pPr>
        <w:jc w:val="right"/>
      </w:pPr>
      <w:r>
        <w:rPr>
          <w:noProof/>
        </w:rPr>
        <w:pict>
          <v:shape id="_x0000_s2997" type="#_x0000_t202" style="position:absolute;left:0;text-align:left;margin-left:34.05pt;margin-top:-.45pt;width:346.5pt;height:9.75pt;z-index:252732928" stroked="f">
            <v:textbox style="mso-next-textbox:#_x0000_s2997" inset="0,0,0,0">
              <w:txbxContent>
                <w:p w:rsidR="00D57289" w:rsidRPr="002B3CAC" w:rsidRDefault="00D57289" w:rsidP="00C26BFF">
                  <w:pPr>
                    <w:pStyle w:val="Caption"/>
                    <w:rPr>
                      <w:lang w:val="en-GB"/>
                    </w:rPr>
                  </w:pPr>
                  <w:bookmarkStart w:id="140" w:name="_Toc48678496"/>
                  <w:r>
                    <w:t xml:space="preserve">Figure </w:t>
                  </w:r>
                  <w:r w:rsidR="006736B4">
                    <w:fldChar w:fldCharType="begin"/>
                  </w:r>
                  <w:r w:rsidR="009E7F5D">
                    <w:instrText xml:space="preserve"> SEQ Figure \* ARABIC </w:instrText>
                  </w:r>
                  <w:r w:rsidR="006736B4">
                    <w:fldChar w:fldCharType="separate"/>
                  </w:r>
                  <w:r w:rsidR="00D63161">
                    <w:rPr>
                      <w:noProof/>
                    </w:rPr>
                    <w:t>14</w:t>
                  </w:r>
                  <w:r w:rsidR="006736B4">
                    <w:fldChar w:fldCharType="end"/>
                  </w:r>
                  <w:r>
                    <w:t xml:space="preserve">. </w:t>
                  </w:r>
                  <w:r w:rsidRPr="00333C01">
                    <w:rPr>
                      <w:szCs w:val="22"/>
                    </w:rPr>
                    <w:t xml:space="preserve"> </w:t>
                  </w:r>
                  <w:r>
                    <w:rPr>
                      <w:szCs w:val="22"/>
                    </w:rPr>
                    <w:t>Economic Growth in  Decade  2005/15</w:t>
                  </w:r>
                  <w:r w:rsidRPr="00500711">
                    <w:rPr>
                      <w:szCs w:val="22"/>
                    </w:rPr>
                    <w:t xml:space="preserve"> Fiscal Year</w:t>
                  </w:r>
                  <w:bookmarkEnd w:id="140"/>
                </w:p>
              </w:txbxContent>
            </v:textbox>
          </v:shape>
        </w:pict>
      </w:r>
    </w:p>
    <w:p w:rsidR="006066F8" w:rsidRDefault="006066F8" w:rsidP="00C26BFF">
      <w:pPr>
        <w:jc w:val="right"/>
      </w:pPr>
    </w:p>
    <w:p w:rsidR="006066F8" w:rsidRDefault="006066F8" w:rsidP="00C26BFF">
      <w:pPr>
        <w:jc w:val="right"/>
      </w:pPr>
    </w:p>
    <w:p w:rsidR="004337AB" w:rsidRDefault="004337AB" w:rsidP="004337AB">
      <w:pPr>
        <w:pStyle w:val="Caption"/>
        <w:keepNext/>
      </w:pPr>
      <w:bookmarkStart w:id="141" w:name="_Toc48678450"/>
      <w:r>
        <w:t xml:space="preserve">Table </w:t>
      </w:r>
      <w:fldSimple w:instr=" SEQ Table \* ARABIC ">
        <w:r w:rsidR="00D63161">
          <w:rPr>
            <w:noProof/>
          </w:rPr>
          <w:t>3</w:t>
        </w:r>
      </w:fldSimple>
      <w:r>
        <w:t>.</w:t>
      </w:r>
      <w:r w:rsidR="006066F8">
        <w:t>Economic Growth in Decade (2005/15</w:t>
      </w:r>
      <w:r w:rsidRPr="0056052D">
        <w:t>) Fiscal Year</w:t>
      </w:r>
      <w:bookmarkEnd w:id="141"/>
    </w:p>
    <w:tbl>
      <w:tblPr>
        <w:tblStyle w:val="TableGrid"/>
        <w:tblW w:w="8730" w:type="dxa"/>
        <w:tblInd w:w="-162" w:type="dxa"/>
        <w:tblLayout w:type="fixed"/>
        <w:tblLook w:val="04A0"/>
      </w:tblPr>
      <w:tblGrid>
        <w:gridCol w:w="810"/>
        <w:gridCol w:w="810"/>
        <w:gridCol w:w="810"/>
        <w:gridCol w:w="720"/>
        <w:gridCol w:w="630"/>
        <w:gridCol w:w="720"/>
        <w:gridCol w:w="720"/>
        <w:gridCol w:w="720"/>
        <w:gridCol w:w="720"/>
        <w:gridCol w:w="720"/>
        <w:gridCol w:w="630"/>
        <w:gridCol w:w="720"/>
      </w:tblGrid>
      <w:tr w:rsidR="00C26BFF" w:rsidRPr="001750ED" w:rsidTr="001750ED">
        <w:trPr>
          <w:trHeight w:val="293"/>
        </w:trPr>
        <w:tc>
          <w:tcPr>
            <w:tcW w:w="810" w:type="dxa"/>
            <w:hideMark/>
          </w:tcPr>
          <w:p w:rsidR="00C26BFF" w:rsidRPr="001750ED" w:rsidRDefault="00C26BFF" w:rsidP="004337AB">
            <w:pPr>
              <w:pStyle w:val="BodyText"/>
              <w:rPr>
                <w:sz w:val="22"/>
                <w:szCs w:val="22"/>
              </w:rPr>
            </w:pPr>
          </w:p>
        </w:tc>
        <w:tc>
          <w:tcPr>
            <w:tcW w:w="810" w:type="dxa"/>
            <w:hideMark/>
          </w:tcPr>
          <w:p w:rsidR="00C26BFF" w:rsidRPr="001750ED" w:rsidRDefault="00C26BFF" w:rsidP="004337AB">
            <w:pPr>
              <w:pStyle w:val="BodyText"/>
              <w:rPr>
                <w:sz w:val="22"/>
                <w:szCs w:val="22"/>
              </w:rPr>
            </w:pPr>
            <w:r w:rsidRPr="001750ED">
              <w:rPr>
                <w:sz w:val="22"/>
                <w:szCs w:val="22"/>
              </w:rPr>
              <w:t>2005/6</w:t>
            </w:r>
          </w:p>
        </w:tc>
        <w:tc>
          <w:tcPr>
            <w:tcW w:w="810" w:type="dxa"/>
            <w:hideMark/>
          </w:tcPr>
          <w:p w:rsidR="00C26BFF" w:rsidRPr="001750ED" w:rsidRDefault="00C26BFF" w:rsidP="004337AB">
            <w:pPr>
              <w:pStyle w:val="BodyText"/>
              <w:rPr>
                <w:sz w:val="22"/>
                <w:szCs w:val="22"/>
              </w:rPr>
            </w:pPr>
            <w:r w:rsidRPr="001750ED">
              <w:rPr>
                <w:sz w:val="22"/>
                <w:szCs w:val="22"/>
              </w:rPr>
              <w:t>2006/7</w:t>
            </w:r>
          </w:p>
        </w:tc>
        <w:tc>
          <w:tcPr>
            <w:tcW w:w="720" w:type="dxa"/>
            <w:hideMark/>
          </w:tcPr>
          <w:p w:rsidR="00C26BFF" w:rsidRPr="001750ED" w:rsidRDefault="00C26BFF" w:rsidP="004337AB">
            <w:pPr>
              <w:pStyle w:val="BodyText"/>
              <w:rPr>
                <w:sz w:val="22"/>
                <w:szCs w:val="22"/>
              </w:rPr>
            </w:pPr>
            <w:r w:rsidRPr="001750ED">
              <w:rPr>
                <w:sz w:val="22"/>
                <w:szCs w:val="22"/>
              </w:rPr>
              <w:t>2007/8</w:t>
            </w:r>
          </w:p>
        </w:tc>
        <w:tc>
          <w:tcPr>
            <w:tcW w:w="630" w:type="dxa"/>
            <w:hideMark/>
          </w:tcPr>
          <w:p w:rsidR="00C26BFF" w:rsidRPr="001750ED" w:rsidRDefault="00C26BFF" w:rsidP="004337AB">
            <w:pPr>
              <w:pStyle w:val="BodyText"/>
              <w:rPr>
                <w:sz w:val="22"/>
                <w:szCs w:val="22"/>
              </w:rPr>
            </w:pPr>
            <w:r w:rsidRPr="001750ED">
              <w:rPr>
                <w:sz w:val="22"/>
                <w:szCs w:val="22"/>
              </w:rPr>
              <w:t>2008/9</w:t>
            </w:r>
          </w:p>
        </w:tc>
        <w:tc>
          <w:tcPr>
            <w:tcW w:w="720" w:type="dxa"/>
            <w:hideMark/>
          </w:tcPr>
          <w:p w:rsidR="00C26BFF" w:rsidRPr="001750ED" w:rsidRDefault="00C26BFF" w:rsidP="004337AB">
            <w:pPr>
              <w:pStyle w:val="BodyText"/>
              <w:rPr>
                <w:sz w:val="22"/>
                <w:szCs w:val="22"/>
              </w:rPr>
            </w:pPr>
            <w:r w:rsidRPr="001750ED">
              <w:rPr>
                <w:sz w:val="22"/>
                <w:szCs w:val="22"/>
              </w:rPr>
              <w:t>2009/10</w:t>
            </w:r>
          </w:p>
        </w:tc>
        <w:tc>
          <w:tcPr>
            <w:tcW w:w="720" w:type="dxa"/>
            <w:hideMark/>
          </w:tcPr>
          <w:p w:rsidR="00C26BFF" w:rsidRPr="001750ED" w:rsidRDefault="00C26BFF" w:rsidP="004337AB">
            <w:pPr>
              <w:pStyle w:val="BodyText"/>
              <w:rPr>
                <w:sz w:val="22"/>
                <w:szCs w:val="22"/>
              </w:rPr>
            </w:pPr>
            <w:r w:rsidRPr="001750ED">
              <w:rPr>
                <w:sz w:val="22"/>
                <w:szCs w:val="22"/>
              </w:rPr>
              <w:t>2010/11</w:t>
            </w:r>
          </w:p>
        </w:tc>
        <w:tc>
          <w:tcPr>
            <w:tcW w:w="720" w:type="dxa"/>
            <w:hideMark/>
          </w:tcPr>
          <w:p w:rsidR="00C26BFF" w:rsidRPr="001750ED" w:rsidRDefault="00C26BFF" w:rsidP="004337AB">
            <w:pPr>
              <w:pStyle w:val="BodyText"/>
              <w:rPr>
                <w:sz w:val="22"/>
                <w:szCs w:val="22"/>
              </w:rPr>
            </w:pPr>
            <w:r w:rsidRPr="001750ED">
              <w:rPr>
                <w:sz w:val="22"/>
                <w:szCs w:val="22"/>
              </w:rPr>
              <w:t>2011/12</w:t>
            </w:r>
          </w:p>
        </w:tc>
        <w:tc>
          <w:tcPr>
            <w:tcW w:w="720" w:type="dxa"/>
            <w:hideMark/>
          </w:tcPr>
          <w:p w:rsidR="00C26BFF" w:rsidRPr="001750ED" w:rsidRDefault="00C26BFF" w:rsidP="004337AB">
            <w:pPr>
              <w:pStyle w:val="BodyText"/>
              <w:rPr>
                <w:sz w:val="22"/>
                <w:szCs w:val="22"/>
              </w:rPr>
            </w:pPr>
            <w:r w:rsidRPr="001750ED">
              <w:rPr>
                <w:sz w:val="22"/>
                <w:szCs w:val="22"/>
              </w:rPr>
              <w:t>2012/13</w:t>
            </w:r>
          </w:p>
        </w:tc>
        <w:tc>
          <w:tcPr>
            <w:tcW w:w="720" w:type="dxa"/>
            <w:hideMark/>
          </w:tcPr>
          <w:p w:rsidR="00C26BFF" w:rsidRPr="001750ED" w:rsidRDefault="00C26BFF" w:rsidP="004337AB">
            <w:pPr>
              <w:pStyle w:val="BodyText"/>
              <w:rPr>
                <w:sz w:val="22"/>
                <w:szCs w:val="22"/>
              </w:rPr>
            </w:pPr>
            <w:r w:rsidRPr="001750ED">
              <w:rPr>
                <w:sz w:val="22"/>
                <w:szCs w:val="22"/>
              </w:rPr>
              <w:t>2013/14</w:t>
            </w:r>
          </w:p>
        </w:tc>
        <w:tc>
          <w:tcPr>
            <w:tcW w:w="630" w:type="dxa"/>
            <w:hideMark/>
          </w:tcPr>
          <w:p w:rsidR="00C26BFF" w:rsidRPr="001750ED" w:rsidRDefault="00C26BFF" w:rsidP="004337AB">
            <w:pPr>
              <w:pStyle w:val="BodyText"/>
              <w:rPr>
                <w:sz w:val="22"/>
                <w:szCs w:val="22"/>
              </w:rPr>
            </w:pPr>
            <w:r w:rsidRPr="001750ED">
              <w:rPr>
                <w:sz w:val="22"/>
                <w:szCs w:val="22"/>
              </w:rPr>
              <w:t>2014/15</w:t>
            </w:r>
          </w:p>
        </w:tc>
        <w:tc>
          <w:tcPr>
            <w:tcW w:w="720" w:type="dxa"/>
            <w:hideMark/>
          </w:tcPr>
          <w:p w:rsidR="00C26BFF" w:rsidRPr="001750ED" w:rsidRDefault="00C26BFF" w:rsidP="004337AB">
            <w:pPr>
              <w:pStyle w:val="BodyText"/>
              <w:rPr>
                <w:sz w:val="22"/>
                <w:szCs w:val="22"/>
              </w:rPr>
            </w:pPr>
            <w:r w:rsidRPr="001750ED">
              <w:rPr>
                <w:sz w:val="22"/>
                <w:szCs w:val="22"/>
              </w:rPr>
              <w:t>Average</w:t>
            </w:r>
          </w:p>
        </w:tc>
      </w:tr>
      <w:tr w:rsidR="00C26BFF" w:rsidRPr="001750ED" w:rsidTr="001750ED">
        <w:trPr>
          <w:trHeight w:val="531"/>
        </w:trPr>
        <w:tc>
          <w:tcPr>
            <w:tcW w:w="810" w:type="dxa"/>
            <w:hideMark/>
          </w:tcPr>
          <w:p w:rsidR="00C26BFF" w:rsidRPr="001750ED" w:rsidRDefault="00C26BFF" w:rsidP="004337AB">
            <w:pPr>
              <w:pStyle w:val="BodyText"/>
              <w:rPr>
                <w:sz w:val="22"/>
                <w:szCs w:val="22"/>
              </w:rPr>
            </w:pPr>
            <w:r w:rsidRPr="001750ED">
              <w:rPr>
                <w:sz w:val="22"/>
                <w:szCs w:val="22"/>
              </w:rPr>
              <w:t>Agriculture</w:t>
            </w:r>
          </w:p>
        </w:tc>
        <w:tc>
          <w:tcPr>
            <w:tcW w:w="810" w:type="dxa"/>
            <w:hideMark/>
          </w:tcPr>
          <w:p w:rsidR="00C26BFF" w:rsidRPr="001750ED" w:rsidRDefault="00C26BFF" w:rsidP="004337AB">
            <w:pPr>
              <w:pStyle w:val="BodyText"/>
              <w:rPr>
                <w:sz w:val="22"/>
                <w:szCs w:val="22"/>
              </w:rPr>
            </w:pPr>
            <w:r w:rsidRPr="001750ED">
              <w:rPr>
                <w:sz w:val="22"/>
                <w:szCs w:val="22"/>
              </w:rPr>
              <w:t>1.8</w:t>
            </w:r>
          </w:p>
        </w:tc>
        <w:tc>
          <w:tcPr>
            <w:tcW w:w="810" w:type="dxa"/>
            <w:hideMark/>
          </w:tcPr>
          <w:p w:rsidR="00C26BFF" w:rsidRPr="001750ED" w:rsidRDefault="00C26BFF" w:rsidP="004337AB">
            <w:pPr>
              <w:pStyle w:val="BodyText"/>
              <w:rPr>
                <w:sz w:val="22"/>
                <w:szCs w:val="22"/>
              </w:rPr>
            </w:pPr>
            <w:r w:rsidRPr="001750ED">
              <w:rPr>
                <w:sz w:val="22"/>
                <w:szCs w:val="22"/>
              </w:rPr>
              <w:t>1</w:t>
            </w:r>
          </w:p>
        </w:tc>
        <w:tc>
          <w:tcPr>
            <w:tcW w:w="720" w:type="dxa"/>
            <w:hideMark/>
          </w:tcPr>
          <w:p w:rsidR="00C26BFF" w:rsidRPr="001750ED" w:rsidRDefault="00C26BFF" w:rsidP="004337AB">
            <w:pPr>
              <w:pStyle w:val="BodyText"/>
              <w:rPr>
                <w:sz w:val="22"/>
                <w:szCs w:val="22"/>
              </w:rPr>
            </w:pPr>
            <w:r w:rsidRPr="001750ED">
              <w:rPr>
                <w:sz w:val="22"/>
                <w:szCs w:val="22"/>
              </w:rPr>
              <w:t>5.8</w:t>
            </w:r>
          </w:p>
        </w:tc>
        <w:tc>
          <w:tcPr>
            <w:tcW w:w="630" w:type="dxa"/>
            <w:hideMark/>
          </w:tcPr>
          <w:p w:rsidR="00C26BFF" w:rsidRPr="001750ED" w:rsidRDefault="00C26BFF" w:rsidP="004337AB">
            <w:pPr>
              <w:pStyle w:val="BodyText"/>
              <w:rPr>
                <w:sz w:val="22"/>
                <w:szCs w:val="22"/>
              </w:rPr>
            </w:pPr>
            <w:r w:rsidRPr="001750ED">
              <w:rPr>
                <w:sz w:val="22"/>
                <w:szCs w:val="22"/>
              </w:rPr>
              <w:t>3</w:t>
            </w:r>
          </w:p>
        </w:tc>
        <w:tc>
          <w:tcPr>
            <w:tcW w:w="720" w:type="dxa"/>
            <w:hideMark/>
          </w:tcPr>
          <w:p w:rsidR="00C26BFF" w:rsidRPr="001750ED" w:rsidRDefault="00C26BFF" w:rsidP="004337AB">
            <w:pPr>
              <w:pStyle w:val="BodyText"/>
              <w:rPr>
                <w:sz w:val="22"/>
                <w:szCs w:val="22"/>
              </w:rPr>
            </w:pPr>
            <w:r w:rsidRPr="001750ED">
              <w:rPr>
                <w:sz w:val="22"/>
                <w:szCs w:val="22"/>
              </w:rPr>
              <w:t>2</w:t>
            </w:r>
          </w:p>
        </w:tc>
        <w:tc>
          <w:tcPr>
            <w:tcW w:w="720" w:type="dxa"/>
            <w:hideMark/>
          </w:tcPr>
          <w:p w:rsidR="00C26BFF" w:rsidRPr="001750ED" w:rsidRDefault="00C26BFF" w:rsidP="004337AB">
            <w:pPr>
              <w:pStyle w:val="BodyText"/>
              <w:rPr>
                <w:sz w:val="22"/>
                <w:szCs w:val="22"/>
              </w:rPr>
            </w:pPr>
            <w:r w:rsidRPr="001750ED">
              <w:rPr>
                <w:sz w:val="22"/>
                <w:szCs w:val="22"/>
              </w:rPr>
              <w:t>4.5</w:t>
            </w:r>
          </w:p>
        </w:tc>
        <w:tc>
          <w:tcPr>
            <w:tcW w:w="720" w:type="dxa"/>
            <w:hideMark/>
          </w:tcPr>
          <w:p w:rsidR="00C26BFF" w:rsidRPr="001750ED" w:rsidRDefault="00C26BFF" w:rsidP="004337AB">
            <w:pPr>
              <w:pStyle w:val="BodyText"/>
              <w:rPr>
                <w:sz w:val="22"/>
                <w:szCs w:val="22"/>
              </w:rPr>
            </w:pPr>
            <w:r w:rsidRPr="001750ED">
              <w:rPr>
                <w:sz w:val="22"/>
                <w:szCs w:val="22"/>
              </w:rPr>
              <w:t>4.6</w:t>
            </w:r>
          </w:p>
        </w:tc>
        <w:tc>
          <w:tcPr>
            <w:tcW w:w="720" w:type="dxa"/>
            <w:hideMark/>
          </w:tcPr>
          <w:p w:rsidR="00C26BFF" w:rsidRPr="001750ED" w:rsidRDefault="00C26BFF" w:rsidP="004337AB">
            <w:pPr>
              <w:pStyle w:val="BodyText"/>
              <w:rPr>
                <w:sz w:val="22"/>
                <w:szCs w:val="22"/>
              </w:rPr>
            </w:pPr>
            <w:r w:rsidRPr="001750ED">
              <w:rPr>
                <w:sz w:val="22"/>
                <w:szCs w:val="22"/>
              </w:rPr>
              <w:t>1.1</w:t>
            </w:r>
          </w:p>
        </w:tc>
        <w:tc>
          <w:tcPr>
            <w:tcW w:w="720" w:type="dxa"/>
            <w:hideMark/>
          </w:tcPr>
          <w:p w:rsidR="00C26BFF" w:rsidRPr="001750ED" w:rsidRDefault="00C26BFF" w:rsidP="004337AB">
            <w:pPr>
              <w:pStyle w:val="BodyText"/>
              <w:rPr>
                <w:sz w:val="22"/>
                <w:szCs w:val="22"/>
              </w:rPr>
            </w:pPr>
            <w:r w:rsidRPr="001750ED">
              <w:rPr>
                <w:sz w:val="22"/>
                <w:szCs w:val="22"/>
              </w:rPr>
              <w:t>2.9</w:t>
            </w:r>
          </w:p>
        </w:tc>
        <w:tc>
          <w:tcPr>
            <w:tcW w:w="630" w:type="dxa"/>
            <w:hideMark/>
          </w:tcPr>
          <w:p w:rsidR="00C26BFF" w:rsidRPr="001750ED" w:rsidRDefault="00C26BFF" w:rsidP="004337AB">
            <w:pPr>
              <w:pStyle w:val="BodyText"/>
              <w:rPr>
                <w:sz w:val="22"/>
                <w:szCs w:val="22"/>
              </w:rPr>
            </w:pPr>
            <w:r w:rsidRPr="001750ED">
              <w:rPr>
                <w:sz w:val="22"/>
                <w:szCs w:val="22"/>
              </w:rPr>
              <w:t>1.9</w:t>
            </w:r>
          </w:p>
        </w:tc>
        <w:tc>
          <w:tcPr>
            <w:tcW w:w="720" w:type="dxa"/>
            <w:hideMark/>
          </w:tcPr>
          <w:p w:rsidR="00C26BFF" w:rsidRPr="001750ED" w:rsidRDefault="00C26BFF" w:rsidP="004337AB">
            <w:pPr>
              <w:pStyle w:val="BodyText"/>
              <w:rPr>
                <w:sz w:val="22"/>
                <w:szCs w:val="22"/>
              </w:rPr>
            </w:pPr>
            <w:r w:rsidRPr="001750ED">
              <w:rPr>
                <w:sz w:val="22"/>
                <w:szCs w:val="22"/>
              </w:rPr>
              <w:t>2.9</w:t>
            </w:r>
          </w:p>
        </w:tc>
      </w:tr>
      <w:tr w:rsidR="00C26BFF" w:rsidRPr="001750ED" w:rsidTr="001750ED">
        <w:trPr>
          <w:trHeight w:val="789"/>
        </w:trPr>
        <w:tc>
          <w:tcPr>
            <w:tcW w:w="810" w:type="dxa"/>
            <w:hideMark/>
          </w:tcPr>
          <w:p w:rsidR="00C26BFF" w:rsidRPr="001750ED" w:rsidRDefault="00C26BFF" w:rsidP="004337AB">
            <w:pPr>
              <w:pStyle w:val="BodyText"/>
              <w:rPr>
                <w:sz w:val="22"/>
                <w:szCs w:val="22"/>
              </w:rPr>
            </w:pPr>
            <w:r w:rsidRPr="001750ED">
              <w:rPr>
                <w:sz w:val="22"/>
                <w:szCs w:val="22"/>
              </w:rPr>
              <w:t>Non Agriculture</w:t>
            </w:r>
          </w:p>
        </w:tc>
        <w:tc>
          <w:tcPr>
            <w:tcW w:w="810" w:type="dxa"/>
            <w:hideMark/>
          </w:tcPr>
          <w:p w:rsidR="00C26BFF" w:rsidRPr="001750ED" w:rsidRDefault="00C26BFF" w:rsidP="004337AB">
            <w:pPr>
              <w:pStyle w:val="BodyText"/>
              <w:rPr>
                <w:sz w:val="22"/>
                <w:szCs w:val="22"/>
              </w:rPr>
            </w:pPr>
            <w:r w:rsidRPr="001750ED">
              <w:rPr>
                <w:sz w:val="22"/>
                <w:szCs w:val="22"/>
              </w:rPr>
              <w:t>5.3</w:t>
            </w:r>
          </w:p>
        </w:tc>
        <w:tc>
          <w:tcPr>
            <w:tcW w:w="810" w:type="dxa"/>
            <w:hideMark/>
          </w:tcPr>
          <w:p w:rsidR="00C26BFF" w:rsidRPr="001750ED" w:rsidRDefault="00C26BFF" w:rsidP="004337AB">
            <w:pPr>
              <w:pStyle w:val="BodyText"/>
              <w:rPr>
                <w:sz w:val="22"/>
                <w:szCs w:val="22"/>
              </w:rPr>
            </w:pPr>
            <w:r w:rsidRPr="001750ED">
              <w:rPr>
                <w:sz w:val="22"/>
                <w:szCs w:val="22"/>
              </w:rPr>
              <w:t>4.4</w:t>
            </w:r>
          </w:p>
        </w:tc>
        <w:tc>
          <w:tcPr>
            <w:tcW w:w="720" w:type="dxa"/>
            <w:hideMark/>
          </w:tcPr>
          <w:p w:rsidR="00C26BFF" w:rsidRPr="001750ED" w:rsidRDefault="00C26BFF" w:rsidP="004337AB">
            <w:pPr>
              <w:pStyle w:val="BodyText"/>
              <w:rPr>
                <w:sz w:val="22"/>
                <w:szCs w:val="22"/>
              </w:rPr>
            </w:pPr>
            <w:r w:rsidRPr="001750ED">
              <w:rPr>
                <w:sz w:val="22"/>
                <w:szCs w:val="22"/>
              </w:rPr>
              <w:t>5.9</w:t>
            </w:r>
          </w:p>
        </w:tc>
        <w:tc>
          <w:tcPr>
            <w:tcW w:w="630" w:type="dxa"/>
            <w:hideMark/>
          </w:tcPr>
          <w:p w:rsidR="00C26BFF" w:rsidRPr="001750ED" w:rsidRDefault="00C26BFF" w:rsidP="004337AB">
            <w:pPr>
              <w:pStyle w:val="BodyText"/>
              <w:rPr>
                <w:sz w:val="22"/>
                <w:szCs w:val="22"/>
              </w:rPr>
            </w:pPr>
            <w:r w:rsidRPr="001750ED">
              <w:rPr>
                <w:sz w:val="22"/>
                <w:szCs w:val="22"/>
              </w:rPr>
              <w:t>4.3</w:t>
            </w:r>
          </w:p>
        </w:tc>
        <w:tc>
          <w:tcPr>
            <w:tcW w:w="720" w:type="dxa"/>
            <w:hideMark/>
          </w:tcPr>
          <w:p w:rsidR="00C26BFF" w:rsidRPr="001750ED" w:rsidRDefault="00C26BFF" w:rsidP="004337AB">
            <w:pPr>
              <w:pStyle w:val="BodyText"/>
              <w:rPr>
                <w:sz w:val="22"/>
                <w:szCs w:val="22"/>
              </w:rPr>
            </w:pPr>
            <w:r w:rsidRPr="001750ED">
              <w:rPr>
                <w:sz w:val="22"/>
                <w:szCs w:val="22"/>
              </w:rPr>
              <w:t>5.4</w:t>
            </w:r>
          </w:p>
        </w:tc>
        <w:tc>
          <w:tcPr>
            <w:tcW w:w="720" w:type="dxa"/>
            <w:hideMark/>
          </w:tcPr>
          <w:p w:rsidR="00C26BFF" w:rsidRPr="001750ED" w:rsidRDefault="00C26BFF" w:rsidP="004337AB">
            <w:pPr>
              <w:pStyle w:val="BodyText"/>
              <w:rPr>
                <w:sz w:val="22"/>
                <w:szCs w:val="22"/>
              </w:rPr>
            </w:pPr>
            <w:r w:rsidRPr="001750ED">
              <w:rPr>
                <w:sz w:val="22"/>
                <w:szCs w:val="22"/>
              </w:rPr>
              <w:t>3.6</w:t>
            </w:r>
          </w:p>
        </w:tc>
        <w:tc>
          <w:tcPr>
            <w:tcW w:w="720" w:type="dxa"/>
            <w:hideMark/>
          </w:tcPr>
          <w:p w:rsidR="00C26BFF" w:rsidRPr="001750ED" w:rsidRDefault="00C26BFF" w:rsidP="004337AB">
            <w:pPr>
              <w:pStyle w:val="BodyText"/>
              <w:rPr>
                <w:sz w:val="22"/>
                <w:szCs w:val="22"/>
              </w:rPr>
            </w:pPr>
            <w:r w:rsidRPr="001750ED">
              <w:rPr>
                <w:sz w:val="22"/>
                <w:szCs w:val="22"/>
              </w:rPr>
              <w:t>4.5</w:t>
            </w:r>
          </w:p>
        </w:tc>
        <w:tc>
          <w:tcPr>
            <w:tcW w:w="720" w:type="dxa"/>
            <w:hideMark/>
          </w:tcPr>
          <w:p w:rsidR="00C26BFF" w:rsidRPr="001750ED" w:rsidRDefault="00C26BFF" w:rsidP="004337AB">
            <w:pPr>
              <w:pStyle w:val="BodyText"/>
              <w:rPr>
                <w:sz w:val="22"/>
                <w:szCs w:val="22"/>
              </w:rPr>
            </w:pPr>
            <w:r w:rsidRPr="001750ED">
              <w:rPr>
                <w:sz w:val="22"/>
                <w:szCs w:val="22"/>
              </w:rPr>
              <w:t>5</w:t>
            </w:r>
          </w:p>
        </w:tc>
        <w:tc>
          <w:tcPr>
            <w:tcW w:w="720" w:type="dxa"/>
            <w:hideMark/>
          </w:tcPr>
          <w:p w:rsidR="00C26BFF" w:rsidRPr="001750ED" w:rsidRDefault="00C26BFF" w:rsidP="004337AB">
            <w:pPr>
              <w:pStyle w:val="BodyText"/>
              <w:rPr>
                <w:sz w:val="22"/>
                <w:szCs w:val="22"/>
              </w:rPr>
            </w:pPr>
            <w:r w:rsidRPr="001750ED">
              <w:rPr>
                <w:sz w:val="22"/>
                <w:szCs w:val="22"/>
              </w:rPr>
              <w:t>6.3</w:t>
            </w:r>
          </w:p>
        </w:tc>
        <w:tc>
          <w:tcPr>
            <w:tcW w:w="630" w:type="dxa"/>
            <w:hideMark/>
          </w:tcPr>
          <w:p w:rsidR="00C26BFF" w:rsidRPr="001750ED" w:rsidRDefault="00C26BFF" w:rsidP="004337AB">
            <w:pPr>
              <w:pStyle w:val="BodyText"/>
              <w:rPr>
                <w:sz w:val="22"/>
                <w:szCs w:val="22"/>
              </w:rPr>
            </w:pPr>
            <w:r w:rsidRPr="001750ED">
              <w:rPr>
                <w:sz w:val="22"/>
                <w:szCs w:val="22"/>
              </w:rPr>
              <w:t>3.6</w:t>
            </w:r>
          </w:p>
        </w:tc>
        <w:tc>
          <w:tcPr>
            <w:tcW w:w="720" w:type="dxa"/>
            <w:hideMark/>
          </w:tcPr>
          <w:p w:rsidR="00C26BFF" w:rsidRPr="001750ED" w:rsidRDefault="00C26BFF" w:rsidP="004337AB">
            <w:pPr>
              <w:pStyle w:val="BodyText"/>
              <w:rPr>
                <w:sz w:val="22"/>
                <w:szCs w:val="22"/>
              </w:rPr>
            </w:pPr>
            <w:r w:rsidRPr="001750ED">
              <w:rPr>
                <w:sz w:val="22"/>
                <w:szCs w:val="22"/>
              </w:rPr>
              <w:t>4.8</w:t>
            </w:r>
          </w:p>
        </w:tc>
      </w:tr>
      <w:tr w:rsidR="00C26BFF" w:rsidRPr="001750ED" w:rsidTr="001750ED">
        <w:trPr>
          <w:trHeight w:val="293"/>
        </w:trPr>
        <w:tc>
          <w:tcPr>
            <w:tcW w:w="810" w:type="dxa"/>
            <w:hideMark/>
          </w:tcPr>
          <w:p w:rsidR="00C26BFF" w:rsidRPr="001750ED" w:rsidRDefault="00C26BFF" w:rsidP="004337AB">
            <w:pPr>
              <w:pStyle w:val="BodyText"/>
              <w:rPr>
                <w:sz w:val="22"/>
                <w:szCs w:val="22"/>
              </w:rPr>
            </w:pPr>
            <w:r w:rsidRPr="001750ED">
              <w:rPr>
                <w:sz w:val="22"/>
                <w:szCs w:val="22"/>
              </w:rPr>
              <w:t>Industry</w:t>
            </w:r>
          </w:p>
        </w:tc>
        <w:tc>
          <w:tcPr>
            <w:tcW w:w="810" w:type="dxa"/>
            <w:hideMark/>
          </w:tcPr>
          <w:p w:rsidR="00C26BFF" w:rsidRPr="001750ED" w:rsidRDefault="00C26BFF" w:rsidP="004337AB">
            <w:pPr>
              <w:pStyle w:val="BodyText"/>
              <w:rPr>
                <w:sz w:val="22"/>
                <w:szCs w:val="22"/>
              </w:rPr>
            </w:pPr>
            <w:r w:rsidRPr="001750ED">
              <w:rPr>
                <w:sz w:val="22"/>
                <w:szCs w:val="22"/>
              </w:rPr>
              <w:t>4.5</w:t>
            </w:r>
          </w:p>
        </w:tc>
        <w:tc>
          <w:tcPr>
            <w:tcW w:w="810" w:type="dxa"/>
            <w:hideMark/>
          </w:tcPr>
          <w:p w:rsidR="00C26BFF" w:rsidRPr="001750ED" w:rsidRDefault="00C26BFF" w:rsidP="004337AB">
            <w:pPr>
              <w:pStyle w:val="BodyText"/>
              <w:rPr>
                <w:sz w:val="22"/>
                <w:szCs w:val="22"/>
              </w:rPr>
            </w:pPr>
            <w:r w:rsidRPr="001750ED">
              <w:rPr>
                <w:sz w:val="22"/>
                <w:szCs w:val="22"/>
              </w:rPr>
              <w:t>3.9</w:t>
            </w:r>
          </w:p>
        </w:tc>
        <w:tc>
          <w:tcPr>
            <w:tcW w:w="720" w:type="dxa"/>
            <w:hideMark/>
          </w:tcPr>
          <w:p w:rsidR="00C26BFF" w:rsidRPr="001750ED" w:rsidRDefault="00C26BFF" w:rsidP="004337AB">
            <w:pPr>
              <w:pStyle w:val="BodyText"/>
              <w:rPr>
                <w:sz w:val="22"/>
                <w:szCs w:val="22"/>
              </w:rPr>
            </w:pPr>
            <w:r w:rsidRPr="001750ED">
              <w:rPr>
                <w:sz w:val="22"/>
                <w:szCs w:val="22"/>
              </w:rPr>
              <w:t>1.7</w:t>
            </w:r>
          </w:p>
        </w:tc>
        <w:tc>
          <w:tcPr>
            <w:tcW w:w="630" w:type="dxa"/>
            <w:hideMark/>
          </w:tcPr>
          <w:p w:rsidR="00C26BFF" w:rsidRPr="001750ED" w:rsidRDefault="00C26BFF" w:rsidP="004337AB">
            <w:pPr>
              <w:pStyle w:val="BodyText"/>
              <w:rPr>
                <w:sz w:val="22"/>
                <w:szCs w:val="22"/>
              </w:rPr>
            </w:pPr>
            <w:r w:rsidRPr="001750ED">
              <w:rPr>
                <w:sz w:val="22"/>
                <w:szCs w:val="22"/>
              </w:rPr>
              <w:t>,-.6</w:t>
            </w:r>
          </w:p>
        </w:tc>
        <w:tc>
          <w:tcPr>
            <w:tcW w:w="720" w:type="dxa"/>
            <w:hideMark/>
          </w:tcPr>
          <w:p w:rsidR="00C26BFF" w:rsidRPr="001750ED" w:rsidRDefault="00C26BFF" w:rsidP="004337AB">
            <w:pPr>
              <w:pStyle w:val="BodyText"/>
              <w:rPr>
                <w:sz w:val="22"/>
                <w:szCs w:val="22"/>
              </w:rPr>
            </w:pPr>
            <w:r w:rsidRPr="001750ED">
              <w:rPr>
                <w:sz w:val="22"/>
                <w:szCs w:val="22"/>
              </w:rPr>
              <w:t>4</w:t>
            </w:r>
          </w:p>
        </w:tc>
        <w:tc>
          <w:tcPr>
            <w:tcW w:w="720" w:type="dxa"/>
            <w:hideMark/>
          </w:tcPr>
          <w:p w:rsidR="00C26BFF" w:rsidRPr="001750ED" w:rsidRDefault="00C26BFF" w:rsidP="004337AB">
            <w:pPr>
              <w:pStyle w:val="BodyText"/>
              <w:rPr>
                <w:sz w:val="22"/>
                <w:szCs w:val="22"/>
              </w:rPr>
            </w:pPr>
            <w:r w:rsidRPr="001750ED">
              <w:rPr>
                <w:sz w:val="22"/>
                <w:szCs w:val="22"/>
              </w:rPr>
              <w:t>4.3</w:t>
            </w:r>
          </w:p>
        </w:tc>
        <w:tc>
          <w:tcPr>
            <w:tcW w:w="720" w:type="dxa"/>
            <w:hideMark/>
          </w:tcPr>
          <w:p w:rsidR="00C26BFF" w:rsidRPr="001750ED" w:rsidRDefault="00C26BFF" w:rsidP="004337AB">
            <w:pPr>
              <w:pStyle w:val="BodyText"/>
              <w:rPr>
                <w:sz w:val="22"/>
                <w:szCs w:val="22"/>
              </w:rPr>
            </w:pPr>
            <w:r w:rsidRPr="001750ED">
              <w:rPr>
                <w:sz w:val="22"/>
                <w:szCs w:val="22"/>
              </w:rPr>
              <w:t>3</w:t>
            </w:r>
          </w:p>
        </w:tc>
        <w:tc>
          <w:tcPr>
            <w:tcW w:w="720" w:type="dxa"/>
            <w:hideMark/>
          </w:tcPr>
          <w:p w:rsidR="00C26BFF" w:rsidRPr="001750ED" w:rsidRDefault="00C26BFF" w:rsidP="004337AB">
            <w:pPr>
              <w:pStyle w:val="BodyText"/>
              <w:rPr>
                <w:sz w:val="22"/>
                <w:szCs w:val="22"/>
              </w:rPr>
            </w:pPr>
            <w:r w:rsidRPr="001750ED">
              <w:rPr>
                <w:sz w:val="22"/>
                <w:szCs w:val="22"/>
              </w:rPr>
              <w:t>2.7</w:t>
            </w:r>
          </w:p>
        </w:tc>
        <w:tc>
          <w:tcPr>
            <w:tcW w:w="720" w:type="dxa"/>
            <w:hideMark/>
          </w:tcPr>
          <w:p w:rsidR="00C26BFF" w:rsidRPr="001750ED" w:rsidRDefault="00C26BFF" w:rsidP="004337AB">
            <w:pPr>
              <w:pStyle w:val="BodyText"/>
              <w:rPr>
                <w:sz w:val="22"/>
                <w:szCs w:val="22"/>
              </w:rPr>
            </w:pPr>
            <w:r w:rsidRPr="001750ED">
              <w:rPr>
                <w:sz w:val="22"/>
                <w:szCs w:val="22"/>
              </w:rPr>
              <w:t>6.2</w:t>
            </w:r>
          </w:p>
        </w:tc>
        <w:tc>
          <w:tcPr>
            <w:tcW w:w="630" w:type="dxa"/>
            <w:hideMark/>
          </w:tcPr>
          <w:p w:rsidR="00C26BFF" w:rsidRPr="001750ED" w:rsidRDefault="00C26BFF" w:rsidP="004337AB">
            <w:pPr>
              <w:pStyle w:val="BodyText"/>
              <w:rPr>
                <w:sz w:val="22"/>
                <w:szCs w:val="22"/>
              </w:rPr>
            </w:pPr>
            <w:r w:rsidRPr="001750ED">
              <w:rPr>
                <w:sz w:val="22"/>
                <w:szCs w:val="22"/>
              </w:rPr>
              <w:t>2.6</w:t>
            </w:r>
          </w:p>
        </w:tc>
        <w:tc>
          <w:tcPr>
            <w:tcW w:w="720" w:type="dxa"/>
            <w:hideMark/>
          </w:tcPr>
          <w:p w:rsidR="00C26BFF" w:rsidRPr="001750ED" w:rsidRDefault="00C26BFF" w:rsidP="004337AB">
            <w:pPr>
              <w:pStyle w:val="BodyText"/>
              <w:rPr>
                <w:sz w:val="22"/>
                <w:szCs w:val="22"/>
              </w:rPr>
            </w:pPr>
            <w:r w:rsidRPr="001750ED">
              <w:rPr>
                <w:sz w:val="22"/>
                <w:szCs w:val="22"/>
              </w:rPr>
              <w:t>3.2</w:t>
            </w:r>
          </w:p>
        </w:tc>
      </w:tr>
      <w:tr w:rsidR="00C26BFF" w:rsidRPr="001750ED" w:rsidTr="001750ED">
        <w:trPr>
          <w:trHeight w:val="293"/>
        </w:trPr>
        <w:tc>
          <w:tcPr>
            <w:tcW w:w="810" w:type="dxa"/>
            <w:hideMark/>
          </w:tcPr>
          <w:p w:rsidR="00C26BFF" w:rsidRPr="001750ED" w:rsidRDefault="00C26BFF" w:rsidP="004337AB">
            <w:pPr>
              <w:pStyle w:val="BodyText"/>
              <w:rPr>
                <w:sz w:val="22"/>
                <w:szCs w:val="22"/>
              </w:rPr>
            </w:pPr>
            <w:r w:rsidRPr="001750ED">
              <w:rPr>
                <w:sz w:val="22"/>
                <w:szCs w:val="22"/>
              </w:rPr>
              <w:t>Service</w:t>
            </w:r>
          </w:p>
        </w:tc>
        <w:tc>
          <w:tcPr>
            <w:tcW w:w="810" w:type="dxa"/>
            <w:hideMark/>
          </w:tcPr>
          <w:p w:rsidR="00C26BFF" w:rsidRPr="001750ED" w:rsidRDefault="00C26BFF" w:rsidP="004337AB">
            <w:pPr>
              <w:pStyle w:val="BodyText"/>
              <w:rPr>
                <w:sz w:val="22"/>
                <w:szCs w:val="22"/>
              </w:rPr>
            </w:pPr>
            <w:r w:rsidRPr="001750ED">
              <w:rPr>
                <w:sz w:val="22"/>
                <w:szCs w:val="22"/>
              </w:rPr>
              <w:t>5.6</w:t>
            </w:r>
          </w:p>
        </w:tc>
        <w:tc>
          <w:tcPr>
            <w:tcW w:w="810" w:type="dxa"/>
            <w:hideMark/>
          </w:tcPr>
          <w:p w:rsidR="00C26BFF" w:rsidRPr="001750ED" w:rsidRDefault="00C26BFF" w:rsidP="004337AB">
            <w:pPr>
              <w:pStyle w:val="BodyText"/>
              <w:rPr>
                <w:sz w:val="22"/>
                <w:szCs w:val="22"/>
              </w:rPr>
            </w:pPr>
            <w:r w:rsidRPr="001750ED">
              <w:rPr>
                <w:sz w:val="22"/>
                <w:szCs w:val="22"/>
              </w:rPr>
              <w:t>4.5</w:t>
            </w:r>
          </w:p>
        </w:tc>
        <w:tc>
          <w:tcPr>
            <w:tcW w:w="720" w:type="dxa"/>
            <w:hideMark/>
          </w:tcPr>
          <w:p w:rsidR="00C26BFF" w:rsidRPr="001750ED" w:rsidRDefault="00C26BFF" w:rsidP="004337AB">
            <w:pPr>
              <w:pStyle w:val="BodyText"/>
              <w:rPr>
                <w:sz w:val="22"/>
                <w:szCs w:val="22"/>
              </w:rPr>
            </w:pPr>
            <w:r w:rsidRPr="001750ED">
              <w:rPr>
                <w:sz w:val="22"/>
                <w:szCs w:val="22"/>
              </w:rPr>
              <w:t>7.3</w:t>
            </w:r>
          </w:p>
        </w:tc>
        <w:tc>
          <w:tcPr>
            <w:tcW w:w="630" w:type="dxa"/>
            <w:hideMark/>
          </w:tcPr>
          <w:p w:rsidR="00C26BFF" w:rsidRPr="001750ED" w:rsidRDefault="00C26BFF" w:rsidP="004337AB">
            <w:pPr>
              <w:pStyle w:val="BodyText"/>
              <w:rPr>
                <w:sz w:val="22"/>
                <w:szCs w:val="22"/>
              </w:rPr>
            </w:pPr>
            <w:r w:rsidRPr="001750ED">
              <w:rPr>
                <w:sz w:val="22"/>
                <w:szCs w:val="22"/>
              </w:rPr>
              <w:t>6</w:t>
            </w:r>
          </w:p>
        </w:tc>
        <w:tc>
          <w:tcPr>
            <w:tcW w:w="720" w:type="dxa"/>
            <w:hideMark/>
          </w:tcPr>
          <w:p w:rsidR="00C26BFF" w:rsidRPr="001750ED" w:rsidRDefault="00C26BFF" w:rsidP="004337AB">
            <w:pPr>
              <w:pStyle w:val="BodyText"/>
              <w:rPr>
                <w:sz w:val="22"/>
                <w:szCs w:val="22"/>
              </w:rPr>
            </w:pPr>
            <w:r w:rsidRPr="001750ED">
              <w:rPr>
                <w:sz w:val="22"/>
                <w:szCs w:val="22"/>
              </w:rPr>
              <w:t>5.8</w:t>
            </w:r>
          </w:p>
        </w:tc>
        <w:tc>
          <w:tcPr>
            <w:tcW w:w="720" w:type="dxa"/>
            <w:hideMark/>
          </w:tcPr>
          <w:p w:rsidR="00C26BFF" w:rsidRPr="001750ED" w:rsidRDefault="00C26BFF" w:rsidP="004337AB">
            <w:pPr>
              <w:pStyle w:val="BodyText"/>
              <w:rPr>
                <w:sz w:val="22"/>
                <w:szCs w:val="22"/>
              </w:rPr>
            </w:pPr>
            <w:r w:rsidRPr="001750ED">
              <w:rPr>
                <w:sz w:val="22"/>
                <w:szCs w:val="22"/>
              </w:rPr>
              <w:t>3.4</w:t>
            </w:r>
          </w:p>
        </w:tc>
        <w:tc>
          <w:tcPr>
            <w:tcW w:w="720" w:type="dxa"/>
            <w:hideMark/>
          </w:tcPr>
          <w:p w:rsidR="00C26BFF" w:rsidRPr="001750ED" w:rsidRDefault="00C26BFF" w:rsidP="004337AB">
            <w:pPr>
              <w:pStyle w:val="BodyText"/>
              <w:rPr>
                <w:sz w:val="22"/>
                <w:szCs w:val="22"/>
              </w:rPr>
            </w:pPr>
            <w:r w:rsidRPr="001750ED">
              <w:rPr>
                <w:sz w:val="22"/>
                <w:szCs w:val="22"/>
              </w:rPr>
              <w:t>5</w:t>
            </w:r>
          </w:p>
        </w:tc>
        <w:tc>
          <w:tcPr>
            <w:tcW w:w="720" w:type="dxa"/>
            <w:hideMark/>
          </w:tcPr>
          <w:p w:rsidR="00C26BFF" w:rsidRPr="001750ED" w:rsidRDefault="00C26BFF" w:rsidP="004337AB">
            <w:pPr>
              <w:pStyle w:val="BodyText"/>
              <w:rPr>
                <w:sz w:val="22"/>
                <w:szCs w:val="22"/>
              </w:rPr>
            </w:pPr>
            <w:r w:rsidRPr="001750ED">
              <w:rPr>
                <w:sz w:val="22"/>
                <w:szCs w:val="22"/>
              </w:rPr>
              <w:t>5.7</w:t>
            </w:r>
          </w:p>
        </w:tc>
        <w:tc>
          <w:tcPr>
            <w:tcW w:w="720" w:type="dxa"/>
            <w:hideMark/>
          </w:tcPr>
          <w:p w:rsidR="00C26BFF" w:rsidRPr="001750ED" w:rsidRDefault="00C26BFF" w:rsidP="004337AB">
            <w:pPr>
              <w:pStyle w:val="BodyText"/>
              <w:rPr>
                <w:sz w:val="22"/>
                <w:szCs w:val="22"/>
              </w:rPr>
            </w:pPr>
            <w:r w:rsidRPr="001750ED">
              <w:rPr>
                <w:sz w:val="22"/>
                <w:szCs w:val="22"/>
              </w:rPr>
              <w:t>6.3</w:t>
            </w:r>
          </w:p>
        </w:tc>
        <w:tc>
          <w:tcPr>
            <w:tcW w:w="630" w:type="dxa"/>
            <w:hideMark/>
          </w:tcPr>
          <w:p w:rsidR="00C26BFF" w:rsidRPr="001750ED" w:rsidRDefault="00C26BFF" w:rsidP="004337AB">
            <w:pPr>
              <w:pStyle w:val="BodyText"/>
              <w:rPr>
                <w:sz w:val="22"/>
                <w:szCs w:val="22"/>
              </w:rPr>
            </w:pPr>
            <w:r w:rsidRPr="001750ED">
              <w:rPr>
                <w:sz w:val="22"/>
                <w:szCs w:val="22"/>
              </w:rPr>
              <w:t>3.9</w:t>
            </w:r>
          </w:p>
        </w:tc>
        <w:tc>
          <w:tcPr>
            <w:tcW w:w="720" w:type="dxa"/>
            <w:hideMark/>
          </w:tcPr>
          <w:p w:rsidR="00C26BFF" w:rsidRPr="001750ED" w:rsidRDefault="00C26BFF" w:rsidP="004337AB">
            <w:pPr>
              <w:pStyle w:val="BodyText"/>
              <w:rPr>
                <w:sz w:val="22"/>
                <w:szCs w:val="22"/>
              </w:rPr>
            </w:pPr>
            <w:r w:rsidRPr="001750ED">
              <w:rPr>
                <w:sz w:val="22"/>
                <w:szCs w:val="22"/>
              </w:rPr>
              <w:t>5.4</w:t>
            </w:r>
          </w:p>
        </w:tc>
      </w:tr>
      <w:tr w:rsidR="00C26BFF" w:rsidRPr="001750ED" w:rsidTr="001750ED">
        <w:trPr>
          <w:trHeight w:val="1308"/>
        </w:trPr>
        <w:tc>
          <w:tcPr>
            <w:tcW w:w="810" w:type="dxa"/>
            <w:hideMark/>
          </w:tcPr>
          <w:p w:rsidR="00C26BFF" w:rsidRPr="001750ED" w:rsidRDefault="00C26BFF" w:rsidP="004337AB">
            <w:pPr>
              <w:pStyle w:val="BodyText"/>
              <w:rPr>
                <w:sz w:val="22"/>
                <w:szCs w:val="22"/>
              </w:rPr>
            </w:pPr>
            <w:r w:rsidRPr="001750ED">
              <w:rPr>
                <w:sz w:val="22"/>
                <w:szCs w:val="22"/>
              </w:rPr>
              <w:t>Economic Growth(Basic Prices)</w:t>
            </w:r>
          </w:p>
        </w:tc>
        <w:tc>
          <w:tcPr>
            <w:tcW w:w="810" w:type="dxa"/>
            <w:hideMark/>
          </w:tcPr>
          <w:p w:rsidR="00C26BFF" w:rsidRPr="001750ED" w:rsidRDefault="00C26BFF" w:rsidP="004337AB">
            <w:pPr>
              <w:pStyle w:val="BodyText"/>
              <w:rPr>
                <w:sz w:val="22"/>
                <w:szCs w:val="22"/>
              </w:rPr>
            </w:pPr>
            <w:r w:rsidRPr="001750ED">
              <w:rPr>
                <w:sz w:val="22"/>
                <w:szCs w:val="22"/>
              </w:rPr>
              <w:t>3.7</w:t>
            </w:r>
          </w:p>
        </w:tc>
        <w:tc>
          <w:tcPr>
            <w:tcW w:w="810" w:type="dxa"/>
            <w:hideMark/>
          </w:tcPr>
          <w:p w:rsidR="00C26BFF" w:rsidRPr="001750ED" w:rsidRDefault="00C26BFF" w:rsidP="004337AB">
            <w:pPr>
              <w:pStyle w:val="BodyText"/>
              <w:rPr>
                <w:sz w:val="22"/>
                <w:szCs w:val="22"/>
              </w:rPr>
            </w:pPr>
            <w:r w:rsidRPr="001750ED">
              <w:rPr>
                <w:sz w:val="22"/>
                <w:szCs w:val="22"/>
              </w:rPr>
              <w:t>2.8</w:t>
            </w:r>
          </w:p>
        </w:tc>
        <w:tc>
          <w:tcPr>
            <w:tcW w:w="720" w:type="dxa"/>
            <w:hideMark/>
          </w:tcPr>
          <w:p w:rsidR="00C26BFF" w:rsidRPr="001750ED" w:rsidRDefault="00C26BFF" w:rsidP="004337AB">
            <w:pPr>
              <w:pStyle w:val="BodyText"/>
              <w:rPr>
                <w:sz w:val="22"/>
                <w:szCs w:val="22"/>
              </w:rPr>
            </w:pPr>
            <w:r w:rsidRPr="001750ED">
              <w:rPr>
                <w:sz w:val="22"/>
                <w:szCs w:val="22"/>
              </w:rPr>
              <w:t>5.8</w:t>
            </w:r>
          </w:p>
        </w:tc>
        <w:tc>
          <w:tcPr>
            <w:tcW w:w="630" w:type="dxa"/>
            <w:hideMark/>
          </w:tcPr>
          <w:p w:rsidR="00C26BFF" w:rsidRPr="001750ED" w:rsidRDefault="00C26BFF" w:rsidP="004337AB">
            <w:pPr>
              <w:pStyle w:val="BodyText"/>
              <w:rPr>
                <w:sz w:val="22"/>
                <w:szCs w:val="22"/>
              </w:rPr>
            </w:pPr>
            <w:r w:rsidRPr="001750ED">
              <w:rPr>
                <w:sz w:val="22"/>
                <w:szCs w:val="22"/>
              </w:rPr>
              <w:t>3.9</w:t>
            </w:r>
          </w:p>
        </w:tc>
        <w:tc>
          <w:tcPr>
            <w:tcW w:w="720" w:type="dxa"/>
            <w:hideMark/>
          </w:tcPr>
          <w:p w:rsidR="00C26BFF" w:rsidRPr="001750ED" w:rsidRDefault="00C26BFF" w:rsidP="004337AB">
            <w:pPr>
              <w:pStyle w:val="BodyText"/>
              <w:rPr>
                <w:sz w:val="22"/>
                <w:szCs w:val="22"/>
              </w:rPr>
            </w:pPr>
            <w:r w:rsidRPr="001750ED">
              <w:rPr>
                <w:sz w:val="22"/>
                <w:szCs w:val="22"/>
              </w:rPr>
              <w:t>4.3</w:t>
            </w:r>
          </w:p>
        </w:tc>
        <w:tc>
          <w:tcPr>
            <w:tcW w:w="720" w:type="dxa"/>
            <w:hideMark/>
          </w:tcPr>
          <w:p w:rsidR="00C26BFF" w:rsidRPr="001750ED" w:rsidRDefault="00C26BFF" w:rsidP="004337AB">
            <w:pPr>
              <w:pStyle w:val="BodyText"/>
              <w:rPr>
                <w:sz w:val="22"/>
                <w:szCs w:val="22"/>
              </w:rPr>
            </w:pPr>
            <w:r w:rsidRPr="001750ED">
              <w:rPr>
                <w:sz w:val="22"/>
                <w:szCs w:val="22"/>
              </w:rPr>
              <w:t>3.8</w:t>
            </w:r>
          </w:p>
        </w:tc>
        <w:tc>
          <w:tcPr>
            <w:tcW w:w="720" w:type="dxa"/>
            <w:hideMark/>
          </w:tcPr>
          <w:p w:rsidR="00C26BFF" w:rsidRPr="001750ED" w:rsidRDefault="00C26BFF" w:rsidP="004337AB">
            <w:pPr>
              <w:pStyle w:val="BodyText"/>
              <w:rPr>
                <w:sz w:val="22"/>
                <w:szCs w:val="22"/>
              </w:rPr>
            </w:pPr>
            <w:r w:rsidRPr="001750ED">
              <w:rPr>
                <w:sz w:val="22"/>
                <w:szCs w:val="22"/>
              </w:rPr>
              <w:t>4.6</w:t>
            </w:r>
          </w:p>
        </w:tc>
        <w:tc>
          <w:tcPr>
            <w:tcW w:w="720" w:type="dxa"/>
            <w:hideMark/>
          </w:tcPr>
          <w:p w:rsidR="00C26BFF" w:rsidRPr="001750ED" w:rsidRDefault="00C26BFF" w:rsidP="004337AB">
            <w:pPr>
              <w:pStyle w:val="BodyText"/>
              <w:rPr>
                <w:sz w:val="22"/>
                <w:szCs w:val="22"/>
              </w:rPr>
            </w:pPr>
            <w:r w:rsidRPr="001750ED">
              <w:rPr>
                <w:sz w:val="22"/>
                <w:szCs w:val="22"/>
              </w:rPr>
              <w:t>3.8</w:t>
            </w:r>
          </w:p>
        </w:tc>
        <w:tc>
          <w:tcPr>
            <w:tcW w:w="720" w:type="dxa"/>
            <w:hideMark/>
          </w:tcPr>
          <w:p w:rsidR="00C26BFF" w:rsidRPr="001750ED" w:rsidRDefault="00C26BFF" w:rsidP="004337AB">
            <w:pPr>
              <w:pStyle w:val="BodyText"/>
              <w:rPr>
                <w:sz w:val="22"/>
                <w:szCs w:val="22"/>
              </w:rPr>
            </w:pPr>
            <w:r w:rsidRPr="001750ED">
              <w:rPr>
                <w:sz w:val="22"/>
                <w:szCs w:val="22"/>
              </w:rPr>
              <w:t>5.1</w:t>
            </w:r>
          </w:p>
        </w:tc>
        <w:tc>
          <w:tcPr>
            <w:tcW w:w="630" w:type="dxa"/>
            <w:hideMark/>
          </w:tcPr>
          <w:p w:rsidR="00C26BFF" w:rsidRPr="001750ED" w:rsidRDefault="00C26BFF" w:rsidP="004337AB">
            <w:pPr>
              <w:pStyle w:val="BodyText"/>
              <w:rPr>
                <w:sz w:val="22"/>
                <w:szCs w:val="22"/>
              </w:rPr>
            </w:pPr>
            <w:r w:rsidRPr="001750ED">
              <w:rPr>
                <w:sz w:val="22"/>
                <w:szCs w:val="22"/>
              </w:rPr>
              <w:t>3</w:t>
            </w:r>
          </w:p>
        </w:tc>
        <w:tc>
          <w:tcPr>
            <w:tcW w:w="720" w:type="dxa"/>
            <w:hideMark/>
          </w:tcPr>
          <w:p w:rsidR="00C26BFF" w:rsidRPr="001750ED" w:rsidRDefault="00C26BFF" w:rsidP="004337AB">
            <w:pPr>
              <w:pStyle w:val="BodyText"/>
              <w:rPr>
                <w:sz w:val="22"/>
                <w:szCs w:val="22"/>
              </w:rPr>
            </w:pPr>
            <w:r w:rsidRPr="001750ED">
              <w:rPr>
                <w:sz w:val="22"/>
                <w:szCs w:val="22"/>
              </w:rPr>
              <w:t>4.1</w:t>
            </w:r>
          </w:p>
        </w:tc>
      </w:tr>
    </w:tbl>
    <w:p w:rsidR="00CF6280" w:rsidRDefault="004337AB" w:rsidP="004337AB">
      <w:pPr>
        <w:pStyle w:val="BodyText"/>
      </w:pPr>
      <w:r>
        <w:tab/>
        <w:t xml:space="preserve">                                      </w:t>
      </w:r>
      <w:r w:rsidR="006066F8">
        <w:t xml:space="preserve">                              </w:t>
      </w:r>
      <w:r w:rsidRPr="00500711">
        <w:t>Source: Central Bureau of Statistics</w:t>
      </w:r>
    </w:p>
    <w:p w:rsidR="006066F8" w:rsidRDefault="006066F8" w:rsidP="004337AB">
      <w:pPr>
        <w:pStyle w:val="BodyText"/>
        <w:rPr>
          <w:lang w:val="en-US"/>
        </w:rPr>
      </w:pPr>
    </w:p>
    <w:p w:rsidR="006066F8" w:rsidRDefault="006066F8" w:rsidP="004337AB">
      <w:pPr>
        <w:pStyle w:val="BodyText"/>
        <w:rPr>
          <w:lang w:val="en-US"/>
        </w:rPr>
      </w:pPr>
    </w:p>
    <w:p w:rsidR="006066F8" w:rsidRDefault="006066F8" w:rsidP="004337AB">
      <w:pPr>
        <w:pStyle w:val="BodyText"/>
        <w:rPr>
          <w:lang w:val="en-US"/>
        </w:rPr>
      </w:pPr>
    </w:p>
    <w:p w:rsidR="006066F8" w:rsidRDefault="006066F8" w:rsidP="004337AB">
      <w:pPr>
        <w:pStyle w:val="BodyText"/>
        <w:rPr>
          <w:lang w:val="en-US"/>
        </w:rPr>
      </w:pPr>
    </w:p>
    <w:p w:rsidR="006066F8" w:rsidRDefault="006066F8" w:rsidP="004337AB">
      <w:pPr>
        <w:pStyle w:val="BodyText"/>
        <w:rPr>
          <w:lang w:val="en-US"/>
        </w:rPr>
      </w:pPr>
    </w:p>
    <w:p w:rsidR="00CF6280" w:rsidRDefault="00CF6280" w:rsidP="00CF6280">
      <w:pPr>
        <w:pStyle w:val="Caption"/>
        <w:keepNext/>
      </w:pPr>
      <w:bookmarkStart w:id="142" w:name="_Toc48678451"/>
      <w:r>
        <w:lastRenderedPageBreak/>
        <w:t xml:space="preserve">Table </w:t>
      </w:r>
      <w:fldSimple w:instr=" SEQ Table \* ARABIC ">
        <w:r w:rsidR="00D63161">
          <w:rPr>
            <w:noProof/>
          </w:rPr>
          <w:t>4</w:t>
        </w:r>
      </w:fldSimple>
      <w:r>
        <w:t>.</w:t>
      </w:r>
      <w:r w:rsidRPr="00F30D51">
        <w:t>The sector wise allocation of total development investment in the Tenth Plan (At the constant price of 2001/02, for the growth</w:t>
      </w:r>
      <w:r w:rsidR="0015704B">
        <w:t xml:space="preserve"> rate of  6.2 </w:t>
      </w:r>
      <w:r w:rsidRPr="00F30D51">
        <w:t>)</w:t>
      </w:r>
      <w:bookmarkEnd w:id="142"/>
    </w:p>
    <w:tbl>
      <w:tblPr>
        <w:tblStyle w:val="TableGrid"/>
        <w:tblpPr w:leftFromText="180" w:rightFromText="180" w:vertAnchor="text" w:horzAnchor="margin" w:tblpY="23"/>
        <w:tblW w:w="8388" w:type="dxa"/>
        <w:tblLook w:val="04A0"/>
      </w:tblPr>
      <w:tblGrid>
        <w:gridCol w:w="1881"/>
        <w:gridCol w:w="765"/>
        <w:gridCol w:w="706"/>
        <w:gridCol w:w="727"/>
        <w:gridCol w:w="734"/>
        <w:gridCol w:w="710"/>
        <w:gridCol w:w="710"/>
        <w:gridCol w:w="2155"/>
      </w:tblGrid>
      <w:tr w:rsidR="00CF6280" w:rsidRPr="007D0F4D" w:rsidTr="001750ED">
        <w:trPr>
          <w:trHeight w:val="276"/>
        </w:trPr>
        <w:tc>
          <w:tcPr>
            <w:tcW w:w="1881" w:type="dxa"/>
            <w:hideMark/>
          </w:tcPr>
          <w:p w:rsidR="00CF6280" w:rsidRPr="00CF6280" w:rsidRDefault="00CF6280" w:rsidP="00CF6280">
            <w:pPr>
              <w:pStyle w:val="BodyText"/>
              <w:rPr>
                <w:b/>
                <w:bCs/>
              </w:rPr>
            </w:pPr>
            <w:r w:rsidRPr="00CF6280">
              <w:rPr>
                <w:b/>
                <w:bCs/>
              </w:rPr>
              <w:t>Sectors</w:t>
            </w:r>
          </w:p>
        </w:tc>
        <w:tc>
          <w:tcPr>
            <w:tcW w:w="765" w:type="dxa"/>
            <w:hideMark/>
          </w:tcPr>
          <w:p w:rsidR="00CF6280" w:rsidRPr="00CF6280" w:rsidRDefault="00CF6280" w:rsidP="00CF6280">
            <w:pPr>
              <w:pStyle w:val="BodyText"/>
              <w:rPr>
                <w:b/>
                <w:bCs/>
              </w:rPr>
            </w:pPr>
            <w:r w:rsidRPr="00CF6280">
              <w:rPr>
                <w:b/>
                <w:bCs/>
              </w:rPr>
              <w:t>2001</w:t>
            </w:r>
          </w:p>
        </w:tc>
        <w:tc>
          <w:tcPr>
            <w:tcW w:w="706" w:type="dxa"/>
            <w:hideMark/>
          </w:tcPr>
          <w:p w:rsidR="00CF6280" w:rsidRPr="00CF6280" w:rsidRDefault="00CF6280" w:rsidP="00CF6280">
            <w:pPr>
              <w:pStyle w:val="BodyText"/>
              <w:rPr>
                <w:b/>
                <w:bCs/>
              </w:rPr>
            </w:pPr>
            <w:r w:rsidRPr="00CF6280">
              <w:rPr>
                <w:b/>
                <w:bCs/>
              </w:rPr>
              <w:t>2002</w:t>
            </w:r>
          </w:p>
        </w:tc>
        <w:tc>
          <w:tcPr>
            <w:tcW w:w="727" w:type="dxa"/>
            <w:hideMark/>
          </w:tcPr>
          <w:p w:rsidR="00CF6280" w:rsidRPr="00CF6280" w:rsidRDefault="00CF6280" w:rsidP="00CF6280">
            <w:pPr>
              <w:pStyle w:val="BodyText"/>
              <w:rPr>
                <w:b/>
                <w:bCs/>
              </w:rPr>
            </w:pPr>
            <w:r w:rsidRPr="00CF6280">
              <w:rPr>
                <w:b/>
                <w:bCs/>
              </w:rPr>
              <w:t>2003</w:t>
            </w:r>
          </w:p>
        </w:tc>
        <w:tc>
          <w:tcPr>
            <w:tcW w:w="734" w:type="dxa"/>
            <w:hideMark/>
          </w:tcPr>
          <w:p w:rsidR="00CF6280" w:rsidRPr="00CF6280" w:rsidRDefault="00CF6280" w:rsidP="00CF6280">
            <w:pPr>
              <w:pStyle w:val="BodyText"/>
              <w:rPr>
                <w:b/>
                <w:bCs/>
              </w:rPr>
            </w:pPr>
            <w:r w:rsidRPr="00CF6280">
              <w:rPr>
                <w:b/>
                <w:bCs/>
              </w:rPr>
              <w:t>2004</w:t>
            </w:r>
          </w:p>
        </w:tc>
        <w:tc>
          <w:tcPr>
            <w:tcW w:w="710" w:type="dxa"/>
            <w:hideMark/>
          </w:tcPr>
          <w:p w:rsidR="00CF6280" w:rsidRPr="00CF6280" w:rsidRDefault="00CF6280" w:rsidP="00CF6280">
            <w:pPr>
              <w:pStyle w:val="BodyText"/>
              <w:rPr>
                <w:b/>
                <w:bCs/>
              </w:rPr>
            </w:pPr>
            <w:r w:rsidRPr="00CF6280">
              <w:rPr>
                <w:b/>
                <w:bCs/>
              </w:rPr>
              <w:t>2005</w:t>
            </w:r>
          </w:p>
        </w:tc>
        <w:tc>
          <w:tcPr>
            <w:tcW w:w="710" w:type="dxa"/>
            <w:hideMark/>
          </w:tcPr>
          <w:p w:rsidR="00CF6280" w:rsidRPr="00CF6280" w:rsidRDefault="00CF6280" w:rsidP="00CF6280">
            <w:pPr>
              <w:pStyle w:val="BodyText"/>
              <w:rPr>
                <w:b/>
                <w:bCs/>
              </w:rPr>
            </w:pPr>
            <w:r w:rsidRPr="00CF6280">
              <w:rPr>
                <w:b/>
                <w:bCs/>
              </w:rPr>
              <w:t>2006</w:t>
            </w:r>
          </w:p>
        </w:tc>
        <w:tc>
          <w:tcPr>
            <w:tcW w:w="2155" w:type="dxa"/>
          </w:tcPr>
          <w:p w:rsidR="00CF6280" w:rsidRPr="00CF6280" w:rsidRDefault="00CF6280" w:rsidP="00CF6280">
            <w:pPr>
              <w:pStyle w:val="BodyText"/>
              <w:rPr>
                <w:b/>
                <w:bCs/>
              </w:rPr>
            </w:pPr>
            <w:r w:rsidRPr="00CF6280">
              <w:rPr>
                <w:b/>
                <w:bCs/>
              </w:rPr>
              <w:t>Ave contri of the 10th plan</w:t>
            </w:r>
          </w:p>
        </w:tc>
      </w:tr>
      <w:tr w:rsidR="00CF6280" w:rsidRPr="007D0F4D" w:rsidTr="001750ED">
        <w:trPr>
          <w:trHeight w:val="276"/>
        </w:trPr>
        <w:tc>
          <w:tcPr>
            <w:tcW w:w="1881" w:type="dxa"/>
            <w:hideMark/>
          </w:tcPr>
          <w:p w:rsidR="00CF6280" w:rsidRPr="007D0F4D" w:rsidRDefault="00CF6280" w:rsidP="00CF6280">
            <w:pPr>
              <w:pStyle w:val="BodyText"/>
            </w:pPr>
            <w:r w:rsidRPr="007D0F4D">
              <w:t>Agriculture, fishery and forestry</w:t>
            </w:r>
          </w:p>
        </w:tc>
        <w:tc>
          <w:tcPr>
            <w:tcW w:w="765" w:type="dxa"/>
            <w:hideMark/>
          </w:tcPr>
          <w:p w:rsidR="00CF6280" w:rsidRPr="007D0F4D" w:rsidRDefault="00CF6280" w:rsidP="00CF6280">
            <w:pPr>
              <w:pStyle w:val="BodyText"/>
            </w:pPr>
            <w:r w:rsidRPr="007D0F4D">
              <w:t>37</w:t>
            </w:r>
          </w:p>
        </w:tc>
        <w:tc>
          <w:tcPr>
            <w:tcW w:w="706" w:type="dxa"/>
            <w:hideMark/>
          </w:tcPr>
          <w:p w:rsidR="00CF6280" w:rsidRPr="007D0F4D" w:rsidRDefault="00CF6280" w:rsidP="00CF6280">
            <w:pPr>
              <w:pStyle w:val="BodyText"/>
            </w:pPr>
            <w:r w:rsidRPr="007D0F4D">
              <w:t>37</w:t>
            </w:r>
          </w:p>
        </w:tc>
        <w:tc>
          <w:tcPr>
            <w:tcW w:w="727" w:type="dxa"/>
            <w:hideMark/>
          </w:tcPr>
          <w:p w:rsidR="00CF6280" w:rsidRPr="007D0F4D" w:rsidRDefault="00CF6280" w:rsidP="00CF6280">
            <w:pPr>
              <w:pStyle w:val="BodyText"/>
            </w:pPr>
            <w:r w:rsidRPr="007D0F4D">
              <w:t>36</w:t>
            </w:r>
          </w:p>
        </w:tc>
        <w:tc>
          <w:tcPr>
            <w:tcW w:w="734" w:type="dxa"/>
            <w:hideMark/>
          </w:tcPr>
          <w:p w:rsidR="00CF6280" w:rsidRPr="007D0F4D" w:rsidRDefault="00CF6280" w:rsidP="00CF6280">
            <w:pPr>
              <w:pStyle w:val="BodyText"/>
            </w:pPr>
            <w:r w:rsidRPr="007D0F4D">
              <w:t>35</w:t>
            </w:r>
          </w:p>
        </w:tc>
        <w:tc>
          <w:tcPr>
            <w:tcW w:w="710" w:type="dxa"/>
            <w:hideMark/>
          </w:tcPr>
          <w:p w:rsidR="00CF6280" w:rsidRPr="007D0F4D" w:rsidRDefault="00CF6280" w:rsidP="00CF6280">
            <w:pPr>
              <w:pStyle w:val="BodyText"/>
            </w:pPr>
            <w:r w:rsidRPr="007D0F4D">
              <w:t>34</w:t>
            </w:r>
          </w:p>
        </w:tc>
        <w:tc>
          <w:tcPr>
            <w:tcW w:w="710" w:type="dxa"/>
            <w:hideMark/>
          </w:tcPr>
          <w:p w:rsidR="00CF6280" w:rsidRPr="007D0F4D" w:rsidRDefault="00CF6280" w:rsidP="00CF6280">
            <w:pPr>
              <w:pStyle w:val="BodyText"/>
            </w:pPr>
            <w:r w:rsidRPr="007D0F4D">
              <w:t>33</w:t>
            </w:r>
          </w:p>
        </w:tc>
        <w:tc>
          <w:tcPr>
            <w:tcW w:w="2155" w:type="dxa"/>
          </w:tcPr>
          <w:p w:rsidR="00CF6280" w:rsidRPr="007D0F4D" w:rsidRDefault="00CF6280" w:rsidP="00CF6280">
            <w:pPr>
              <w:pStyle w:val="BodyText"/>
            </w:pPr>
            <w:r>
              <w:t>35</w:t>
            </w:r>
          </w:p>
        </w:tc>
      </w:tr>
      <w:tr w:rsidR="00CF6280" w:rsidRPr="007D0F4D" w:rsidTr="001750ED">
        <w:trPr>
          <w:trHeight w:val="276"/>
        </w:trPr>
        <w:tc>
          <w:tcPr>
            <w:tcW w:w="1881" w:type="dxa"/>
            <w:hideMark/>
          </w:tcPr>
          <w:p w:rsidR="00CF6280" w:rsidRPr="007D0F4D" w:rsidRDefault="00CF6280" w:rsidP="00CF6280">
            <w:pPr>
              <w:pStyle w:val="BodyText"/>
            </w:pPr>
            <w:r w:rsidRPr="007D0F4D">
              <w:t xml:space="preserve">Non agriculture </w:t>
            </w:r>
          </w:p>
        </w:tc>
        <w:tc>
          <w:tcPr>
            <w:tcW w:w="765" w:type="dxa"/>
            <w:hideMark/>
          </w:tcPr>
          <w:p w:rsidR="00CF6280" w:rsidRPr="007D0F4D" w:rsidRDefault="00CF6280" w:rsidP="00CF6280">
            <w:pPr>
              <w:pStyle w:val="BodyText"/>
            </w:pPr>
            <w:r w:rsidRPr="007D0F4D">
              <w:t>63</w:t>
            </w:r>
          </w:p>
        </w:tc>
        <w:tc>
          <w:tcPr>
            <w:tcW w:w="706" w:type="dxa"/>
            <w:hideMark/>
          </w:tcPr>
          <w:p w:rsidR="00CF6280" w:rsidRPr="007D0F4D" w:rsidRDefault="00CF6280" w:rsidP="00CF6280">
            <w:pPr>
              <w:pStyle w:val="BodyText"/>
            </w:pPr>
            <w:r w:rsidRPr="007D0F4D">
              <w:t>63</w:t>
            </w:r>
          </w:p>
        </w:tc>
        <w:tc>
          <w:tcPr>
            <w:tcW w:w="727" w:type="dxa"/>
            <w:hideMark/>
          </w:tcPr>
          <w:p w:rsidR="00CF6280" w:rsidRPr="007D0F4D" w:rsidRDefault="00CF6280" w:rsidP="00CF6280">
            <w:pPr>
              <w:pStyle w:val="BodyText"/>
            </w:pPr>
            <w:r w:rsidRPr="007D0F4D">
              <w:t>64</w:t>
            </w:r>
          </w:p>
        </w:tc>
        <w:tc>
          <w:tcPr>
            <w:tcW w:w="734" w:type="dxa"/>
            <w:hideMark/>
          </w:tcPr>
          <w:p w:rsidR="00CF6280" w:rsidRPr="007D0F4D" w:rsidRDefault="00CF6280" w:rsidP="00CF6280">
            <w:pPr>
              <w:pStyle w:val="BodyText"/>
            </w:pPr>
            <w:r w:rsidRPr="007D0F4D">
              <w:t>65</w:t>
            </w:r>
          </w:p>
        </w:tc>
        <w:tc>
          <w:tcPr>
            <w:tcW w:w="710" w:type="dxa"/>
            <w:hideMark/>
          </w:tcPr>
          <w:p w:rsidR="00CF6280" w:rsidRPr="007D0F4D" w:rsidRDefault="00CF6280" w:rsidP="00CF6280">
            <w:pPr>
              <w:pStyle w:val="BodyText"/>
            </w:pPr>
            <w:r w:rsidRPr="007D0F4D">
              <w:t>66</w:t>
            </w:r>
          </w:p>
        </w:tc>
        <w:tc>
          <w:tcPr>
            <w:tcW w:w="710" w:type="dxa"/>
            <w:hideMark/>
          </w:tcPr>
          <w:p w:rsidR="00CF6280" w:rsidRPr="007D0F4D" w:rsidRDefault="00CF6280" w:rsidP="00CF6280">
            <w:pPr>
              <w:pStyle w:val="BodyText"/>
            </w:pPr>
            <w:r w:rsidRPr="007D0F4D">
              <w:t>67</w:t>
            </w:r>
          </w:p>
        </w:tc>
        <w:tc>
          <w:tcPr>
            <w:tcW w:w="2155" w:type="dxa"/>
          </w:tcPr>
          <w:p w:rsidR="00CF6280" w:rsidRPr="007D0F4D" w:rsidRDefault="00CF6280" w:rsidP="00CF6280">
            <w:pPr>
              <w:pStyle w:val="BodyText"/>
            </w:pPr>
            <w:r>
              <w:t>65</w:t>
            </w:r>
          </w:p>
        </w:tc>
      </w:tr>
      <w:tr w:rsidR="00CF6280" w:rsidRPr="007D0F4D" w:rsidTr="001750ED">
        <w:trPr>
          <w:trHeight w:val="276"/>
        </w:trPr>
        <w:tc>
          <w:tcPr>
            <w:tcW w:w="1881" w:type="dxa"/>
            <w:hideMark/>
          </w:tcPr>
          <w:p w:rsidR="00CF6280" w:rsidRPr="007D0F4D" w:rsidRDefault="00CF6280" w:rsidP="00CF6280">
            <w:pPr>
              <w:pStyle w:val="BodyText"/>
            </w:pPr>
            <w:r w:rsidRPr="007D0F4D">
              <w:t xml:space="preserve">Industry, geology and mines </w:t>
            </w:r>
          </w:p>
        </w:tc>
        <w:tc>
          <w:tcPr>
            <w:tcW w:w="765" w:type="dxa"/>
            <w:hideMark/>
          </w:tcPr>
          <w:p w:rsidR="00CF6280" w:rsidRPr="007D0F4D" w:rsidRDefault="00CF6280" w:rsidP="00CF6280">
            <w:pPr>
              <w:pStyle w:val="BodyText"/>
            </w:pPr>
            <w:r w:rsidRPr="007D0F4D">
              <w:t>9</w:t>
            </w:r>
          </w:p>
        </w:tc>
        <w:tc>
          <w:tcPr>
            <w:tcW w:w="706" w:type="dxa"/>
            <w:hideMark/>
          </w:tcPr>
          <w:p w:rsidR="00CF6280" w:rsidRPr="007D0F4D" w:rsidRDefault="00CF6280" w:rsidP="00CF6280">
            <w:pPr>
              <w:pStyle w:val="BodyText"/>
            </w:pPr>
            <w:r w:rsidRPr="007D0F4D">
              <w:t>9</w:t>
            </w:r>
          </w:p>
        </w:tc>
        <w:tc>
          <w:tcPr>
            <w:tcW w:w="727" w:type="dxa"/>
            <w:hideMark/>
          </w:tcPr>
          <w:p w:rsidR="00CF6280" w:rsidRPr="007D0F4D" w:rsidRDefault="00CF6280" w:rsidP="00CF6280">
            <w:pPr>
              <w:pStyle w:val="BodyText"/>
            </w:pPr>
            <w:r w:rsidRPr="007D0F4D">
              <w:t>9</w:t>
            </w:r>
          </w:p>
        </w:tc>
        <w:tc>
          <w:tcPr>
            <w:tcW w:w="734" w:type="dxa"/>
            <w:hideMark/>
          </w:tcPr>
          <w:p w:rsidR="00CF6280" w:rsidRPr="007D0F4D" w:rsidRDefault="00CF6280" w:rsidP="00CF6280">
            <w:pPr>
              <w:pStyle w:val="BodyText"/>
            </w:pPr>
            <w:r w:rsidRPr="007D0F4D">
              <w:t>8</w:t>
            </w:r>
          </w:p>
        </w:tc>
        <w:tc>
          <w:tcPr>
            <w:tcW w:w="710" w:type="dxa"/>
            <w:hideMark/>
          </w:tcPr>
          <w:p w:rsidR="00CF6280" w:rsidRPr="007D0F4D" w:rsidRDefault="00CF6280" w:rsidP="00CF6280">
            <w:pPr>
              <w:pStyle w:val="BodyText"/>
            </w:pPr>
            <w:r w:rsidRPr="007D0F4D">
              <w:t>8</w:t>
            </w:r>
          </w:p>
        </w:tc>
        <w:tc>
          <w:tcPr>
            <w:tcW w:w="710" w:type="dxa"/>
            <w:hideMark/>
          </w:tcPr>
          <w:p w:rsidR="00CF6280" w:rsidRPr="007D0F4D" w:rsidRDefault="00CF6280" w:rsidP="00CF6280">
            <w:pPr>
              <w:pStyle w:val="BodyText"/>
            </w:pPr>
            <w:r w:rsidRPr="007D0F4D">
              <w:t>8</w:t>
            </w:r>
          </w:p>
        </w:tc>
        <w:tc>
          <w:tcPr>
            <w:tcW w:w="2155" w:type="dxa"/>
          </w:tcPr>
          <w:p w:rsidR="00CF6280" w:rsidRPr="007D0F4D" w:rsidRDefault="00CF6280" w:rsidP="00CF6280">
            <w:pPr>
              <w:pStyle w:val="BodyText"/>
            </w:pPr>
            <w:r>
              <w:t>8</w:t>
            </w:r>
          </w:p>
        </w:tc>
      </w:tr>
      <w:tr w:rsidR="00CF6280" w:rsidRPr="007D0F4D" w:rsidTr="001750ED">
        <w:trPr>
          <w:trHeight w:val="276"/>
        </w:trPr>
        <w:tc>
          <w:tcPr>
            <w:tcW w:w="1881" w:type="dxa"/>
            <w:hideMark/>
          </w:tcPr>
          <w:p w:rsidR="00CF6280" w:rsidRPr="007D0F4D" w:rsidRDefault="00CF6280" w:rsidP="00CF6280">
            <w:pPr>
              <w:pStyle w:val="BodyText"/>
            </w:pPr>
            <w:r w:rsidRPr="007D0F4D">
              <w:t xml:space="preserve">Electricity, gas and water </w:t>
            </w:r>
          </w:p>
        </w:tc>
        <w:tc>
          <w:tcPr>
            <w:tcW w:w="765" w:type="dxa"/>
            <w:hideMark/>
          </w:tcPr>
          <w:p w:rsidR="00CF6280" w:rsidRPr="007D0F4D" w:rsidRDefault="00CF6280" w:rsidP="00CF6280">
            <w:pPr>
              <w:pStyle w:val="BodyText"/>
            </w:pPr>
            <w:r w:rsidRPr="007D0F4D">
              <w:t>2</w:t>
            </w:r>
          </w:p>
        </w:tc>
        <w:tc>
          <w:tcPr>
            <w:tcW w:w="706" w:type="dxa"/>
            <w:hideMark/>
          </w:tcPr>
          <w:p w:rsidR="00CF6280" w:rsidRPr="007D0F4D" w:rsidRDefault="00CF6280" w:rsidP="00CF6280">
            <w:pPr>
              <w:pStyle w:val="BodyText"/>
            </w:pPr>
            <w:r w:rsidRPr="007D0F4D">
              <w:t>2</w:t>
            </w:r>
          </w:p>
        </w:tc>
        <w:tc>
          <w:tcPr>
            <w:tcW w:w="727" w:type="dxa"/>
            <w:hideMark/>
          </w:tcPr>
          <w:p w:rsidR="00CF6280" w:rsidRPr="007D0F4D" w:rsidRDefault="00CF6280" w:rsidP="00CF6280">
            <w:pPr>
              <w:pStyle w:val="BodyText"/>
            </w:pPr>
            <w:r w:rsidRPr="007D0F4D">
              <w:t>2</w:t>
            </w:r>
          </w:p>
        </w:tc>
        <w:tc>
          <w:tcPr>
            <w:tcW w:w="734" w:type="dxa"/>
            <w:hideMark/>
          </w:tcPr>
          <w:p w:rsidR="00CF6280" w:rsidRPr="007D0F4D" w:rsidRDefault="00CF6280" w:rsidP="00CF6280">
            <w:pPr>
              <w:pStyle w:val="BodyText"/>
            </w:pPr>
            <w:r w:rsidRPr="007D0F4D">
              <w:t>2</w:t>
            </w:r>
          </w:p>
        </w:tc>
        <w:tc>
          <w:tcPr>
            <w:tcW w:w="710" w:type="dxa"/>
            <w:hideMark/>
          </w:tcPr>
          <w:p w:rsidR="00CF6280" w:rsidRPr="007D0F4D" w:rsidRDefault="00CF6280" w:rsidP="00CF6280">
            <w:pPr>
              <w:pStyle w:val="BodyText"/>
            </w:pPr>
            <w:r w:rsidRPr="007D0F4D">
              <w:t>2</w:t>
            </w:r>
          </w:p>
        </w:tc>
        <w:tc>
          <w:tcPr>
            <w:tcW w:w="710" w:type="dxa"/>
            <w:hideMark/>
          </w:tcPr>
          <w:p w:rsidR="00CF6280" w:rsidRPr="007D0F4D" w:rsidRDefault="00CF6280" w:rsidP="00CF6280">
            <w:pPr>
              <w:pStyle w:val="BodyText"/>
            </w:pPr>
            <w:r w:rsidRPr="007D0F4D">
              <w:t>2</w:t>
            </w:r>
          </w:p>
        </w:tc>
        <w:tc>
          <w:tcPr>
            <w:tcW w:w="2155" w:type="dxa"/>
          </w:tcPr>
          <w:p w:rsidR="00CF6280" w:rsidRPr="007D0F4D" w:rsidRDefault="00CF6280" w:rsidP="00CF6280">
            <w:pPr>
              <w:pStyle w:val="BodyText"/>
            </w:pPr>
            <w:r>
              <w:t>2</w:t>
            </w:r>
          </w:p>
        </w:tc>
      </w:tr>
      <w:tr w:rsidR="00CF6280" w:rsidRPr="007D0F4D" w:rsidTr="001750ED">
        <w:trPr>
          <w:trHeight w:val="276"/>
        </w:trPr>
        <w:tc>
          <w:tcPr>
            <w:tcW w:w="1881" w:type="dxa"/>
            <w:hideMark/>
          </w:tcPr>
          <w:p w:rsidR="00CF6280" w:rsidRPr="007D0F4D" w:rsidRDefault="00CF6280" w:rsidP="00CF6280">
            <w:pPr>
              <w:pStyle w:val="BodyText"/>
            </w:pPr>
            <w:r w:rsidRPr="007D0F4D">
              <w:t>Construction</w:t>
            </w:r>
          </w:p>
        </w:tc>
        <w:tc>
          <w:tcPr>
            <w:tcW w:w="765" w:type="dxa"/>
            <w:hideMark/>
          </w:tcPr>
          <w:p w:rsidR="00CF6280" w:rsidRPr="007D0F4D" w:rsidRDefault="00CF6280" w:rsidP="00CF6280">
            <w:pPr>
              <w:pStyle w:val="BodyText"/>
            </w:pPr>
            <w:r w:rsidRPr="007D0F4D">
              <w:t>7</w:t>
            </w:r>
          </w:p>
        </w:tc>
        <w:tc>
          <w:tcPr>
            <w:tcW w:w="706" w:type="dxa"/>
            <w:hideMark/>
          </w:tcPr>
          <w:p w:rsidR="00CF6280" w:rsidRPr="007D0F4D" w:rsidRDefault="00CF6280" w:rsidP="00CF6280">
            <w:pPr>
              <w:pStyle w:val="BodyText"/>
            </w:pPr>
            <w:r w:rsidRPr="007D0F4D">
              <w:t>7</w:t>
            </w:r>
          </w:p>
        </w:tc>
        <w:tc>
          <w:tcPr>
            <w:tcW w:w="727" w:type="dxa"/>
            <w:hideMark/>
          </w:tcPr>
          <w:p w:rsidR="00CF6280" w:rsidRPr="007D0F4D" w:rsidRDefault="00CF6280" w:rsidP="00CF6280">
            <w:pPr>
              <w:pStyle w:val="BodyText"/>
            </w:pPr>
            <w:r w:rsidRPr="007D0F4D">
              <w:t>7</w:t>
            </w:r>
          </w:p>
        </w:tc>
        <w:tc>
          <w:tcPr>
            <w:tcW w:w="734" w:type="dxa"/>
            <w:hideMark/>
          </w:tcPr>
          <w:p w:rsidR="00CF6280" w:rsidRPr="007D0F4D" w:rsidRDefault="00CF6280" w:rsidP="00CF6280">
            <w:pPr>
              <w:pStyle w:val="BodyText"/>
            </w:pPr>
            <w:r w:rsidRPr="007D0F4D">
              <w:t>7</w:t>
            </w:r>
          </w:p>
        </w:tc>
        <w:tc>
          <w:tcPr>
            <w:tcW w:w="710" w:type="dxa"/>
            <w:hideMark/>
          </w:tcPr>
          <w:p w:rsidR="00CF6280" w:rsidRPr="007D0F4D" w:rsidRDefault="00CF6280" w:rsidP="00CF6280">
            <w:pPr>
              <w:pStyle w:val="BodyText"/>
            </w:pPr>
            <w:r w:rsidRPr="007D0F4D">
              <w:t>7</w:t>
            </w:r>
          </w:p>
        </w:tc>
        <w:tc>
          <w:tcPr>
            <w:tcW w:w="710" w:type="dxa"/>
            <w:hideMark/>
          </w:tcPr>
          <w:p w:rsidR="00CF6280" w:rsidRPr="007D0F4D" w:rsidRDefault="00CF6280" w:rsidP="00CF6280">
            <w:pPr>
              <w:pStyle w:val="BodyText"/>
            </w:pPr>
            <w:r w:rsidRPr="007D0F4D">
              <w:t>7</w:t>
            </w:r>
          </w:p>
        </w:tc>
        <w:tc>
          <w:tcPr>
            <w:tcW w:w="2155" w:type="dxa"/>
          </w:tcPr>
          <w:p w:rsidR="00CF6280" w:rsidRPr="007D0F4D" w:rsidRDefault="00CF6280" w:rsidP="00CF6280">
            <w:pPr>
              <w:pStyle w:val="BodyText"/>
            </w:pPr>
            <w:r>
              <w:t>7</w:t>
            </w:r>
          </w:p>
        </w:tc>
      </w:tr>
      <w:tr w:rsidR="00CF6280" w:rsidRPr="007D0F4D" w:rsidTr="001750ED">
        <w:trPr>
          <w:trHeight w:val="276"/>
        </w:trPr>
        <w:tc>
          <w:tcPr>
            <w:tcW w:w="1881" w:type="dxa"/>
            <w:hideMark/>
          </w:tcPr>
          <w:p w:rsidR="00CF6280" w:rsidRPr="007D0F4D" w:rsidRDefault="00CF6280" w:rsidP="00CF6280">
            <w:pPr>
              <w:pStyle w:val="BodyText"/>
            </w:pPr>
            <w:r w:rsidRPr="007D0F4D">
              <w:t xml:space="preserve">Business, hotels and restaurants </w:t>
            </w:r>
          </w:p>
        </w:tc>
        <w:tc>
          <w:tcPr>
            <w:tcW w:w="765" w:type="dxa"/>
            <w:hideMark/>
          </w:tcPr>
          <w:p w:rsidR="00CF6280" w:rsidRPr="007D0F4D" w:rsidRDefault="00CF6280" w:rsidP="00CF6280">
            <w:pPr>
              <w:pStyle w:val="BodyText"/>
            </w:pPr>
            <w:r w:rsidRPr="007D0F4D">
              <w:t>16</w:t>
            </w:r>
          </w:p>
        </w:tc>
        <w:tc>
          <w:tcPr>
            <w:tcW w:w="706" w:type="dxa"/>
            <w:hideMark/>
          </w:tcPr>
          <w:p w:rsidR="00CF6280" w:rsidRPr="007D0F4D" w:rsidRDefault="00CF6280" w:rsidP="00CF6280">
            <w:pPr>
              <w:pStyle w:val="BodyText"/>
            </w:pPr>
            <w:r w:rsidRPr="007D0F4D">
              <w:t>16</w:t>
            </w:r>
          </w:p>
        </w:tc>
        <w:tc>
          <w:tcPr>
            <w:tcW w:w="727" w:type="dxa"/>
            <w:hideMark/>
          </w:tcPr>
          <w:p w:rsidR="00CF6280" w:rsidRPr="007D0F4D" w:rsidRDefault="00CF6280" w:rsidP="00CF6280">
            <w:pPr>
              <w:pStyle w:val="BodyText"/>
            </w:pPr>
            <w:r w:rsidRPr="007D0F4D">
              <w:t>17</w:t>
            </w:r>
          </w:p>
        </w:tc>
        <w:tc>
          <w:tcPr>
            <w:tcW w:w="734" w:type="dxa"/>
            <w:hideMark/>
          </w:tcPr>
          <w:p w:rsidR="00CF6280" w:rsidRPr="007D0F4D" w:rsidRDefault="00CF6280" w:rsidP="00CF6280">
            <w:pPr>
              <w:pStyle w:val="BodyText"/>
            </w:pPr>
            <w:r w:rsidRPr="007D0F4D">
              <w:t>16</w:t>
            </w:r>
          </w:p>
        </w:tc>
        <w:tc>
          <w:tcPr>
            <w:tcW w:w="710" w:type="dxa"/>
            <w:hideMark/>
          </w:tcPr>
          <w:p w:rsidR="00CF6280" w:rsidRPr="007D0F4D" w:rsidRDefault="00CF6280" w:rsidP="00CF6280">
            <w:pPr>
              <w:pStyle w:val="BodyText"/>
            </w:pPr>
            <w:r w:rsidRPr="007D0F4D">
              <w:t>16</w:t>
            </w:r>
          </w:p>
        </w:tc>
        <w:tc>
          <w:tcPr>
            <w:tcW w:w="710" w:type="dxa"/>
            <w:hideMark/>
          </w:tcPr>
          <w:p w:rsidR="00CF6280" w:rsidRPr="007D0F4D" w:rsidRDefault="00CF6280" w:rsidP="00CF6280">
            <w:pPr>
              <w:pStyle w:val="BodyText"/>
            </w:pPr>
            <w:r w:rsidRPr="007D0F4D">
              <w:t>15</w:t>
            </w:r>
          </w:p>
        </w:tc>
        <w:tc>
          <w:tcPr>
            <w:tcW w:w="2155" w:type="dxa"/>
          </w:tcPr>
          <w:p w:rsidR="00CF6280" w:rsidRPr="007D0F4D" w:rsidRDefault="00CF6280" w:rsidP="00CF6280">
            <w:pPr>
              <w:pStyle w:val="BodyText"/>
            </w:pPr>
            <w:r>
              <w:t>16</w:t>
            </w:r>
          </w:p>
        </w:tc>
      </w:tr>
      <w:tr w:rsidR="00CF6280" w:rsidRPr="007D0F4D" w:rsidTr="001750ED">
        <w:trPr>
          <w:trHeight w:val="552"/>
        </w:trPr>
        <w:tc>
          <w:tcPr>
            <w:tcW w:w="1881" w:type="dxa"/>
            <w:hideMark/>
          </w:tcPr>
          <w:p w:rsidR="00CF6280" w:rsidRPr="007D0F4D" w:rsidRDefault="00CF6280" w:rsidP="00CF6280">
            <w:pPr>
              <w:pStyle w:val="BodyText"/>
            </w:pPr>
            <w:r w:rsidRPr="007D0F4D">
              <w:t>Transport and communications</w:t>
            </w:r>
          </w:p>
        </w:tc>
        <w:tc>
          <w:tcPr>
            <w:tcW w:w="765" w:type="dxa"/>
            <w:hideMark/>
          </w:tcPr>
          <w:p w:rsidR="00CF6280" w:rsidRPr="007D0F4D" w:rsidRDefault="00CF6280" w:rsidP="00CF6280">
            <w:pPr>
              <w:pStyle w:val="BodyText"/>
            </w:pPr>
            <w:r w:rsidRPr="007D0F4D">
              <w:t>8</w:t>
            </w:r>
          </w:p>
        </w:tc>
        <w:tc>
          <w:tcPr>
            <w:tcW w:w="706" w:type="dxa"/>
            <w:hideMark/>
          </w:tcPr>
          <w:p w:rsidR="00CF6280" w:rsidRPr="007D0F4D" w:rsidRDefault="00CF6280" w:rsidP="00CF6280">
            <w:pPr>
              <w:pStyle w:val="BodyText"/>
            </w:pPr>
            <w:r w:rsidRPr="007D0F4D">
              <w:t>8</w:t>
            </w:r>
          </w:p>
        </w:tc>
        <w:tc>
          <w:tcPr>
            <w:tcW w:w="727" w:type="dxa"/>
            <w:hideMark/>
          </w:tcPr>
          <w:p w:rsidR="00CF6280" w:rsidRPr="007D0F4D" w:rsidRDefault="00CF6280" w:rsidP="00CF6280">
            <w:pPr>
              <w:pStyle w:val="BodyText"/>
            </w:pPr>
            <w:r w:rsidRPr="007D0F4D">
              <w:t>9</w:t>
            </w:r>
          </w:p>
        </w:tc>
        <w:tc>
          <w:tcPr>
            <w:tcW w:w="734" w:type="dxa"/>
            <w:hideMark/>
          </w:tcPr>
          <w:p w:rsidR="00CF6280" w:rsidRPr="007D0F4D" w:rsidRDefault="00CF6280" w:rsidP="00CF6280">
            <w:pPr>
              <w:pStyle w:val="BodyText"/>
            </w:pPr>
            <w:r w:rsidRPr="007D0F4D">
              <w:t>9</w:t>
            </w:r>
          </w:p>
        </w:tc>
        <w:tc>
          <w:tcPr>
            <w:tcW w:w="710" w:type="dxa"/>
            <w:hideMark/>
          </w:tcPr>
          <w:p w:rsidR="00CF6280" w:rsidRPr="007D0F4D" w:rsidRDefault="00CF6280" w:rsidP="00CF6280">
            <w:pPr>
              <w:pStyle w:val="BodyText"/>
            </w:pPr>
            <w:r w:rsidRPr="007D0F4D">
              <w:t>10</w:t>
            </w:r>
          </w:p>
        </w:tc>
        <w:tc>
          <w:tcPr>
            <w:tcW w:w="710" w:type="dxa"/>
            <w:hideMark/>
          </w:tcPr>
          <w:p w:rsidR="00CF6280" w:rsidRPr="007D0F4D" w:rsidRDefault="00CF6280" w:rsidP="00CF6280">
            <w:pPr>
              <w:pStyle w:val="BodyText"/>
            </w:pPr>
            <w:r w:rsidRPr="007D0F4D">
              <w:t>12</w:t>
            </w:r>
          </w:p>
        </w:tc>
        <w:tc>
          <w:tcPr>
            <w:tcW w:w="2155" w:type="dxa"/>
          </w:tcPr>
          <w:p w:rsidR="00CF6280" w:rsidRPr="007D0F4D" w:rsidRDefault="00CF6280" w:rsidP="00CF6280">
            <w:pPr>
              <w:pStyle w:val="BodyText"/>
            </w:pPr>
            <w:r>
              <w:t>10</w:t>
            </w:r>
          </w:p>
        </w:tc>
      </w:tr>
      <w:tr w:rsidR="00CF6280" w:rsidRPr="007D0F4D" w:rsidTr="001750ED">
        <w:trPr>
          <w:trHeight w:val="276"/>
        </w:trPr>
        <w:tc>
          <w:tcPr>
            <w:tcW w:w="1881" w:type="dxa"/>
            <w:hideMark/>
          </w:tcPr>
          <w:p w:rsidR="00CF6280" w:rsidRPr="007D0F4D" w:rsidRDefault="00CF6280" w:rsidP="00CF6280">
            <w:pPr>
              <w:pStyle w:val="BodyText"/>
            </w:pPr>
            <w:r w:rsidRPr="007D0F4D">
              <w:t xml:space="preserve">Finance and real estate </w:t>
            </w:r>
          </w:p>
        </w:tc>
        <w:tc>
          <w:tcPr>
            <w:tcW w:w="765" w:type="dxa"/>
            <w:hideMark/>
          </w:tcPr>
          <w:p w:rsidR="00CF6280" w:rsidRPr="007D0F4D" w:rsidRDefault="00CF6280" w:rsidP="00CF6280">
            <w:pPr>
              <w:pStyle w:val="BodyText"/>
            </w:pPr>
            <w:r w:rsidRPr="007D0F4D">
              <w:t>11</w:t>
            </w:r>
          </w:p>
        </w:tc>
        <w:tc>
          <w:tcPr>
            <w:tcW w:w="706" w:type="dxa"/>
            <w:hideMark/>
          </w:tcPr>
          <w:p w:rsidR="00CF6280" w:rsidRPr="007D0F4D" w:rsidRDefault="00CF6280" w:rsidP="00CF6280">
            <w:pPr>
              <w:pStyle w:val="BodyText"/>
            </w:pPr>
            <w:r w:rsidRPr="007D0F4D">
              <w:t>11</w:t>
            </w:r>
          </w:p>
        </w:tc>
        <w:tc>
          <w:tcPr>
            <w:tcW w:w="727" w:type="dxa"/>
            <w:hideMark/>
          </w:tcPr>
          <w:p w:rsidR="00CF6280" w:rsidRPr="007D0F4D" w:rsidRDefault="00CF6280" w:rsidP="00CF6280">
            <w:pPr>
              <w:pStyle w:val="BodyText"/>
            </w:pPr>
            <w:r w:rsidRPr="007D0F4D">
              <w:t>10</w:t>
            </w:r>
          </w:p>
        </w:tc>
        <w:tc>
          <w:tcPr>
            <w:tcW w:w="734" w:type="dxa"/>
            <w:hideMark/>
          </w:tcPr>
          <w:p w:rsidR="00CF6280" w:rsidRPr="007D0F4D" w:rsidRDefault="00CF6280" w:rsidP="00CF6280">
            <w:pPr>
              <w:pStyle w:val="BodyText"/>
            </w:pPr>
            <w:r w:rsidRPr="007D0F4D">
              <w:t>12</w:t>
            </w:r>
          </w:p>
        </w:tc>
        <w:tc>
          <w:tcPr>
            <w:tcW w:w="710" w:type="dxa"/>
            <w:hideMark/>
          </w:tcPr>
          <w:p w:rsidR="00CF6280" w:rsidRPr="007D0F4D" w:rsidRDefault="00CF6280" w:rsidP="00CF6280">
            <w:pPr>
              <w:pStyle w:val="BodyText"/>
            </w:pPr>
            <w:r w:rsidRPr="007D0F4D">
              <w:t>12</w:t>
            </w:r>
          </w:p>
        </w:tc>
        <w:tc>
          <w:tcPr>
            <w:tcW w:w="710" w:type="dxa"/>
            <w:hideMark/>
          </w:tcPr>
          <w:p w:rsidR="00CF6280" w:rsidRPr="007D0F4D" w:rsidRDefault="00CF6280" w:rsidP="00CF6280">
            <w:pPr>
              <w:pStyle w:val="BodyText"/>
            </w:pPr>
            <w:r w:rsidRPr="007D0F4D">
              <w:t>12</w:t>
            </w:r>
          </w:p>
        </w:tc>
        <w:tc>
          <w:tcPr>
            <w:tcW w:w="2155" w:type="dxa"/>
          </w:tcPr>
          <w:p w:rsidR="00CF6280" w:rsidRPr="007D0F4D" w:rsidRDefault="00CF6280" w:rsidP="00CF6280">
            <w:pPr>
              <w:pStyle w:val="BodyText"/>
            </w:pPr>
            <w:r>
              <w:t>11</w:t>
            </w:r>
          </w:p>
        </w:tc>
      </w:tr>
      <w:tr w:rsidR="00CF6280" w:rsidRPr="007D0F4D" w:rsidTr="001750ED">
        <w:trPr>
          <w:trHeight w:val="276"/>
        </w:trPr>
        <w:tc>
          <w:tcPr>
            <w:tcW w:w="1881" w:type="dxa"/>
            <w:hideMark/>
          </w:tcPr>
          <w:p w:rsidR="00CF6280" w:rsidRPr="007D0F4D" w:rsidRDefault="00CF6280" w:rsidP="00CF6280">
            <w:pPr>
              <w:pStyle w:val="BodyText"/>
            </w:pPr>
            <w:r w:rsidRPr="007D0F4D">
              <w:t xml:space="preserve">Community and social service </w:t>
            </w:r>
          </w:p>
        </w:tc>
        <w:tc>
          <w:tcPr>
            <w:tcW w:w="765" w:type="dxa"/>
            <w:hideMark/>
          </w:tcPr>
          <w:p w:rsidR="00CF6280" w:rsidRPr="007D0F4D" w:rsidRDefault="00CF6280" w:rsidP="00CF6280">
            <w:pPr>
              <w:pStyle w:val="BodyText"/>
            </w:pPr>
            <w:r w:rsidRPr="007D0F4D">
              <w:t>10</w:t>
            </w:r>
          </w:p>
        </w:tc>
        <w:tc>
          <w:tcPr>
            <w:tcW w:w="706" w:type="dxa"/>
            <w:hideMark/>
          </w:tcPr>
          <w:p w:rsidR="00CF6280" w:rsidRPr="007D0F4D" w:rsidRDefault="00CF6280" w:rsidP="00CF6280">
            <w:pPr>
              <w:pStyle w:val="BodyText"/>
            </w:pPr>
            <w:r w:rsidRPr="007D0F4D">
              <w:t>11</w:t>
            </w:r>
          </w:p>
        </w:tc>
        <w:tc>
          <w:tcPr>
            <w:tcW w:w="727" w:type="dxa"/>
            <w:hideMark/>
          </w:tcPr>
          <w:p w:rsidR="00CF6280" w:rsidRPr="007D0F4D" w:rsidRDefault="00CF6280" w:rsidP="00CF6280">
            <w:pPr>
              <w:pStyle w:val="BodyText"/>
            </w:pPr>
            <w:r w:rsidRPr="007D0F4D">
              <w:t>11</w:t>
            </w:r>
          </w:p>
        </w:tc>
        <w:tc>
          <w:tcPr>
            <w:tcW w:w="734" w:type="dxa"/>
            <w:hideMark/>
          </w:tcPr>
          <w:p w:rsidR="00CF6280" w:rsidRPr="007D0F4D" w:rsidRDefault="00CF6280" w:rsidP="00CF6280">
            <w:pPr>
              <w:pStyle w:val="BodyText"/>
            </w:pPr>
            <w:r w:rsidRPr="007D0F4D">
              <w:t>11</w:t>
            </w:r>
          </w:p>
        </w:tc>
        <w:tc>
          <w:tcPr>
            <w:tcW w:w="710" w:type="dxa"/>
            <w:hideMark/>
          </w:tcPr>
          <w:p w:rsidR="00CF6280" w:rsidRPr="007D0F4D" w:rsidRDefault="00CF6280" w:rsidP="00CF6280">
            <w:pPr>
              <w:pStyle w:val="BodyText"/>
            </w:pPr>
            <w:r w:rsidRPr="007D0F4D">
              <w:t>12</w:t>
            </w:r>
          </w:p>
        </w:tc>
        <w:tc>
          <w:tcPr>
            <w:tcW w:w="710" w:type="dxa"/>
            <w:hideMark/>
          </w:tcPr>
          <w:p w:rsidR="00CF6280" w:rsidRPr="007D0F4D" w:rsidRDefault="00CF6280" w:rsidP="00CF6280">
            <w:pPr>
              <w:pStyle w:val="BodyText"/>
            </w:pPr>
            <w:r w:rsidRPr="007D0F4D">
              <w:t>12</w:t>
            </w:r>
          </w:p>
        </w:tc>
        <w:tc>
          <w:tcPr>
            <w:tcW w:w="2155" w:type="dxa"/>
          </w:tcPr>
          <w:p w:rsidR="00CF6280" w:rsidRPr="007D0F4D" w:rsidRDefault="00CF6280" w:rsidP="00CF6280">
            <w:pPr>
              <w:pStyle w:val="BodyText"/>
            </w:pPr>
            <w:r>
              <w:t>11</w:t>
            </w:r>
          </w:p>
        </w:tc>
      </w:tr>
      <w:tr w:rsidR="00CF6280" w:rsidRPr="007D0F4D" w:rsidTr="001750ED">
        <w:trPr>
          <w:trHeight w:val="276"/>
        </w:trPr>
        <w:tc>
          <w:tcPr>
            <w:tcW w:w="1881" w:type="dxa"/>
            <w:hideMark/>
          </w:tcPr>
          <w:p w:rsidR="00CF6280" w:rsidRPr="00CF6280" w:rsidRDefault="00CF6280" w:rsidP="00CF6280">
            <w:pPr>
              <w:pStyle w:val="BodyText"/>
              <w:rPr>
                <w:b/>
                <w:bCs/>
              </w:rPr>
            </w:pPr>
            <w:r w:rsidRPr="00CF6280">
              <w:rPr>
                <w:b/>
                <w:bCs/>
              </w:rPr>
              <w:t>Gross domestic production</w:t>
            </w:r>
          </w:p>
        </w:tc>
        <w:tc>
          <w:tcPr>
            <w:tcW w:w="765" w:type="dxa"/>
            <w:hideMark/>
          </w:tcPr>
          <w:p w:rsidR="00CF6280" w:rsidRPr="00CF6280" w:rsidRDefault="00CF6280" w:rsidP="00CF6280">
            <w:pPr>
              <w:pStyle w:val="BodyText"/>
              <w:rPr>
                <w:b/>
                <w:bCs/>
              </w:rPr>
            </w:pPr>
            <w:r w:rsidRPr="00CF6280">
              <w:rPr>
                <w:b/>
                <w:bCs/>
              </w:rPr>
              <w:t>100</w:t>
            </w:r>
          </w:p>
        </w:tc>
        <w:tc>
          <w:tcPr>
            <w:tcW w:w="706" w:type="dxa"/>
            <w:hideMark/>
          </w:tcPr>
          <w:p w:rsidR="00CF6280" w:rsidRPr="00CF6280" w:rsidRDefault="00CF6280" w:rsidP="00CF6280">
            <w:pPr>
              <w:pStyle w:val="BodyText"/>
              <w:rPr>
                <w:b/>
                <w:bCs/>
              </w:rPr>
            </w:pPr>
            <w:r w:rsidRPr="00CF6280">
              <w:rPr>
                <w:b/>
                <w:bCs/>
              </w:rPr>
              <w:t>100</w:t>
            </w:r>
          </w:p>
        </w:tc>
        <w:tc>
          <w:tcPr>
            <w:tcW w:w="727" w:type="dxa"/>
            <w:hideMark/>
          </w:tcPr>
          <w:p w:rsidR="00CF6280" w:rsidRPr="00CF6280" w:rsidRDefault="00CF6280" w:rsidP="00CF6280">
            <w:pPr>
              <w:pStyle w:val="BodyText"/>
              <w:rPr>
                <w:b/>
                <w:bCs/>
              </w:rPr>
            </w:pPr>
            <w:r w:rsidRPr="00CF6280">
              <w:rPr>
                <w:b/>
                <w:bCs/>
              </w:rPr>
              <w:t>100</w:t>
            </w:r>
          </w:p>
        </w:tc>
        <w:tc>
          <w:tcPr>
            <w:tcW w:w="734" w:type="dxa"/>
            <w:hideMark/>
          </w:tcPr>
          <w:p w:rsidR="00CF6280" w:rsidRPr="00CF6280" w:rsidRDefault="00CF6280" w:rsidP="00CF6280">
            <w:pPr>
              <w:pStyle w:val="BodyText"/>
              <w:rPr>
                <w:b/>
                <w:bCs/>
              </w:rPr>
            </w:pPr>
            <w:r w:rsidRPr="00CF6280">
              <w:rPr>
                <w:b/>
                <w:bCs/>
              </w:rPr>
              <w:t>100</w:t>
            </w:r>
          </w:p>
        </w:tc>
        <w:tc>
          <w:tcPr>
            <w:tcW w:w="710" w:type="dxa"/>
            <w:hideMark/>
          </w:tcPr>
          <w:p w:rsidR="00CF6280" w:rsidRPr="00CF6280" w:rsidRDefault="00CF6280" w:rsidP="00CF6280">
            <w:pPr>
              <w:pStyle w:val="BodyText"/>
              <w:rPr>
                <w:b/>
                <w:bCs/>
              </w:rPr>
            </w:pPr>
            <w:r w:rsidRPr="00CF6280">
              <w:rPr>
                <w:b/>
                <w:bCs/>
              </w:rPr>
              <w:t>100</w:t>
            </w:r>
          </w:p>
        </w:tc>
        <w:tc>
          <w:tcPr>
            <w:tcW w:w="710" w:type="dxa"/>
            <w:hideMark/>
          </w:tcPr>
          <w:p w:rsidR="00CF6280" w:rsidRPr="00CF6280" w:rsidRDefault="00CF6280" w:rsidP="00CF6280">
            <w:pPr>
              <w:pStyle w:val="BodyText"/>
              <w:rPr>
                <w:b/>
                <w:bCs/>
              </w:rPr>
            </w:pPr>
            <w:r w:rsidRPr="00CF6280">
              <w:rPr>
                <w:b/>
                <w:bCs/>
              </w:rPr>
              <w:t>100</w:t>
            </w:r>
          </w:p>
        </w:tc>
        <w:tc>
          <w:tcPr>
            <w:tcW w:w="2155" w:type="dxa"/>
          </w:tcPr>
          <w:p w:rsidR="00CF6280" w:rsidRPr="00CF6280" w:rsidRDefault="00CF6280" w:rsidP="00CF6280">
            <w:pPr>
              <w:pStyle w:val="BodyText"/>
              <w:rPr>
                <w:b/>
                <w:bCs/>
              </w:rPr>
            </w:pPr>
            <w:r w:rsidRPr="00CF6280">
              <w:rPr>
                <w:b/>
                <w:bCs/>
              </w:rPr>
              <w:t>100</w:t>
            </w:r>
          </w:p>
        </w:tc>
      </w:tr>
    </w:tbl>
    <w:p w:rsidR="00CF6280" w:rsidRDefault="00CF6280" w:rsidP="00CF6280"/>
    <w:p w:rsidR="00A778CB" w:rsidRDefault="00A778CB" w:rsidP="00A778CB">
      <w:pPr>
        <w:pStyle w:val="Caption"/>
        <w:keepNext/>
      </w:pPr>
      <w:bookmarkStart w:id="143" w:name="_Toc48678452"/>
      <w:r>
        <w:t xml:space="preserve">Table </w:t>
      </w:r>
      <w:fldSimple w:instr=" SEQ Table \* ARABIC ">
        <w:r w:rsidR="00D63161">
          <w:rPr>
            <w:noProof/>
          </w:rPr>
          <w:t>5</w:t>
        </w:r>
      </w:fldSimple>
      <w:r>
        <w:t>.</w:t>
      </w:r>
      <w:r w:rsidRPr="00DC3A30">
        <w:t>The sector wise allocation of total development investment</w:t>
      </w:r>
      <w:bookmarkEnd w:id="143"/>
    </w:p>
    <w:tbl>
      <w:tblPr>
        <w:tblStyle w:val="TableGrid"/>
        <w:tblW w:w="8478" w:type="dxa"/>
        <w:tblLook w:val="04A0"/>
      </w:tblPr>
      <w:tblGrid>
        <w:gridCol w:w="2300"/>
        <w:gridCol w:w="2308"/>
        <w:gridCol w:w="2340"/>
        <w:gridCol w:w="1530"/>
      </w:tblGrid>
      <w:tr w:rsidR="003E3539" w:rsidRPr="00973860" w:rsidTr="001750ED">
        <w:trPr>
          <w:trHeight w:val="651"/>
        </w:trPr>
        <w:tc>
          <w:tcPr>
            <w:tcW w:w="2300" w:type="dxa"/>
            <w:hideMark/>
          </w:tcPr>
          <w:p w:rsidR="003E3539" w:rsidRPr="00973860" w:rsidRDefault="003E3539" w:rsidP="003E3539">
            <w:pPr>
              <w:pStyle w:val="BodyText"/>
            </w:pPr>
          </w:p>
        </w:tc>
        <w:tc>
          <w:tcPr>
            <w:tcW w:w="2308" w:type="dxa"/>
            <w:hideMark/>
          </w:tcPr>
          <w:p w:rsidR="003E3539" w:rsidRPr="00973860" w:rsidRDefault="003E3539" w:rsidP="003E3539">
            <w:pPr>
              <w:pStyle w:val="BodyText"/>
            </w:pPr>
            <w:r w:rsidRPr="00973860">
              <w:t>(Rs in million) Amount</w:t>
            </w:r>
          </w:p>
        </w:tc>
        <w:tc>
          <w:tcPr>
            <w:tcW w:w="2340" w:type="dxa"/>
            <w:hideMark/>
          </w:tcPr>
          <w:p w:rsidR="003E3539" w:rsidRPr="00973860" w:rsidRDefault="003E3539" w:rsidP="003E3539">
            <w:pPr>
              <w:pStyle w:val="BodyText"/>
            </w:pPr>
            <w:r w:rsidRPr="00973860">
              <w:t>Percentage</w:t>
            </w:r>
          </w:p>
        </w:tc>
        <w:tc>
          <w:tcPr>
            <w:tcW w:w="1530" w:type="dxa"/>
            <w:hideMark/>
          </w:tcPr>
          <w:p w:rsidR="003E3539" w:rsidRPr="00973860" w:rsidRDefault="003E3539" w:rsidP="003E3539">
            <w:pPr>
              <w:pStyle w:val="BodyText"/>
            </w:pPr>
          </w:p>
        </w:tc>
      </w:tr>
      <w:tr w:rsidR="003E3539" w:rsidRPr="00973860" w:rsidTr="001750ED">
        <w:trPr>
          <w:trHeight w:val="256"/>
        </w:trPr>
        <w:tc>
          <w:tcPr>
            <w:tcW w:w="2300" w:type="dxa"/>
            <w:hideMark/>
          </w:tcPr>
          <w:p w:rsidR="003E3539" w:rsidRPr="00973860" w:rsidRDefault="003E3539" w:rsidP="003E3539">
            <w:pPr>
              <w:pStyle w:val="BodyText"/>
            </w:pPr>
            <w:r w:rsidRPr="00973860">
              <w:t xml:space="preserve">Agriculture Irrigation and forest  </w:t>
            </w:r>
          </w:p>
        </w:tc>
        <w:tc>
          <w:tcPr>
            <w:tcW w:w="2308" w:type="dxa"/>
            <w:hideMark/>
          </w:tcPr>
          <w:p w:rsidR="003E3539" w:rsidRPr="00973860" w:rsidRDefault="003E3539" w:rsidP="003E3539">
            <w:pPr>
              <w:pStyle w:val="BodyText"/>
            </w:pPr>
            <w:r w:rsidRPr="00973860">
              <w:t>84400</w:t>
            </w:r>
          </w:p>
        </w:tc>
        <w:tc>
          <w:tcPr>
            <w:tcW w:w="2340" w:type="dxa"/>
            <w:hideMark/>
          </w:tcPr>
          <w:p w:rsidR="003E3539" w:rsidRPr="00973860" w:rsidRDefault="003E3539" w:rsidP="003E3539">
            <w:pPr>
              <w:pStyle w:val="BodyText"/>
            </w:pPr>
            <w:r w:rsidRPr="00973860">
              <w:t>13.84</w:t>
            </w:r>
          </w:p>
        </w:tc>
        <w:tc>
          <w:tcPr>
            <w:tcW w:w="1530" w:type="dxa"/>
            <w:hideMark/>
          </w:tcPr>
          <w:p w:rsidR="003E3539" w:rsidRPr="00973860" w:rsidRDefault="003E3539" w:rsidP="003E3539">
            <w:pPr>
              <w:pStyle w:val="BodyText"/>
            </w:pPr>
          </w:p>
        </w:tc>
      </w:tr>
      <w:tr w:rsidR="003E3539" w:rsidRPr="00973860" w:rsidTr="001750ED">
        <w:trPr>
          <w:trHeight w:val="256"/>
        </w:trPr>
        <w:tc>
          <w:tcPr>
            <w:tcW w:w="2300" w:type="dxa"/>
            <w:hideMark/>
          </w:tcPr>
          <w:p w:rsidR="003E3539" w:rsidRPr="00973860" w:rsidRDefault="003E3539" w:rsidP="003E3539">
            <w:pPr>
              <w:pStyle w:val="BodyText"/>
            </w:pPr>
            <w:r w:rsidRPr="00973860">
              <w:t xml:space="preserve">Non-Agriculture   </w:t>
            </w:r>
          </w:p>
        </w:tc>
        <w:tc>
          <w:tcPr>
            <w:tcW w:w="2308" w:type="dxa"/>
            <w:hideMark/>
          </w:tcPr>
          <w:p w:rsidR="003E3539" w:rsidRPr="00973860" w:rsidRDefault="003E3539" w:rsidP="003E3539">
            <w:pPr>
              <w:pStyle w:val="BodyText"/>
            </w:pPr>
            <w:r w:rsidRPr="00973860">
              <w:t>525423</w:t>
            </w:r>
          </w:p>
        </w:tc>
        <w:tc>
          <w:tcPr>
            <w:tcW w:w="2340" w:type="dxa"/>
            <w:hideMark/>
          </w:tcPr>
          <w:p w:rsidR="003E3539" w:rsidRPr="00973860" w:rsidRDefault="003E3539" w:rsidP="003E3539">
            <w:pPr>
              <w:pStyle w:val="BodyText"/>
            </w:pPr>
            <w:r w:rsidRPr="00973860">
              <w:t>86.16</w:t>
            </w:r>
          </w:p>
        </w:tc>
        <w:tc>
          <w:tcPr>
            <w:tcW w:w="1530" w:type="dxa"/>
            <w:hideMark/>
          </w:tcPr>
          <w:p w:rsidR="003E3539" w:rsidRPr="00973860" w:rsidRDefault="003E3539" w:rsidP="003E3539">
            <w:pPr>
              <w:pStyle w:val="BodyText"/>
            </w:pPr>
          </w:p>
        </w:tc>
      </w:tr>
      <w:tr w:rsidR="003E3539" w:rsidRPr="00973860" w:rsidTr="001750ED">
        <w:trPr>
          <w:trHeight w:val="256"/>
        </w:trPr>
        <w:tc>
          <w:tcPr>
            <w:tcW w:w="2300" w:type="dxa"/>
            <w:hideMark/>
          </w:tcPr>
          <w:p w:rsidR="003E3539" w:rsidRPr="00973860" w:rsidRDefault="003E3539" w:rsidP="003E3539">
            <w:pPr>
              <w:pStyle w:val="BodyText"/>
            </w:pPr>
          </w:p>
        </w:tc>
        <w:tc>
          <w:tcPr>
            <w:tcW w:w="2308" w:type="dxa"/>
            <w:hideMark/>
          </w:tcPr>
          <w:p w:rsidR="003E3539" w:rsidRPr="00973860" w:rsidRDefault="003E3539" w:rsidP="003E3539">
            <w:pPr>
              <w:pStyle w:val="BodyText"/>
            </w:pPr>
            <w:r w:rsidRPr="00973860">
              <w:t xml:space="preserve">Purposed in Ninth Plan  </w:t>
            </w:r>
          </w:p>
        </w:tc>
        <w:tc>
          <w:tcPr>
            <w:tcW w:w="2340" w:type="dxa"/>
            <w:hideMark/>
          </w:tcPr>
          <w:p w:rsidR="003E3539" w:rsidRPr="00973860" w:rsidRDefault="003E3539" w:rsidP="003E3539">
            <w:pPr>
              <w:pStyle w:val="BodyText"/>
            </w:pPr>
            <w:r w:rsidRPr="00973860">
              <w:t>Achieved in Ninth Plan</w:t>
            </w:r>
          </w:p>
        </w:tc>
        <w:tc>
          <w:tcPr>
            <w:tcW w:w="1530" w:type="dxa"/>
            <w:hideMark/>
          </w:tcPr>
          <w:p w:rsidR="003E3539" w:rsidRPr="00973860" w:rsidRDefault="003E3539" w:rsidP="003E3539">
            <w:pPr>
              <w:pStyle w:val="BodyText"/>
            </w:pPr>
            <w:r w:rsidRPr="00973860">
              <w:t>Purposed in Tenth Plan</w:t>
            </w:r>
          </w:p>
        </w:tc>
      </w:tr>
      <w:tr w:rsidR="003E3539" w:rsidRPr="00973860" w:rsidTr="001750ED">
        <w:trPr>
          <w:trHeight w:val="256"/>
        </w:trPr>
        <w:tc>
          <w:tcPr>
            <w:tcW w:w="2300" w:type="dxa"/>
            <w:hideMark/>
          </w:tcPr>
          <w:p w:rsidR="003E3539" w:rsidRPr="00973860" w:rsidRDefault="003E3539" w:rsidP="003E3539">
            <w:pPr>
              <w:pStyle w:val="BodyText"/>
            </w:pPr>
            <w:r w:rsidRPr="00973860">
              <w:t xml:space="preserve">Agriculture Irrigation and forest  </w:t>
            </w:r>
          </w:p>
        </w:tc>
        <w:tc>
          <w:tcPr>
            <w:tcW w:w="2308" w:type="dxa"/>
            <w:hideMark/>
          </w:tcPr>
          <w:p w:rsidR="003E3539" w:rsidRPr="00973860" w:rsidRDefault="003E3539" w:rsidP="003E3539">
            <w:pPr>
              <w:pStyle w:val="BodyText"/>
            </w:pPr>
            <w:r w:rsidRPr="00973860">
              <w:t>67438.0             27.1</w:t>
            </w:r>
          </w:p>
        </w:tc>
        <w:tc>
          <w:tcPr>
            <w:tcW w:w="2340" w:type="dxa"/>
            <w:hideMark/>
          </w:tcPr>
          <w:p w:rsidR="003E3539" w:rsidRPr="00973860" w:rsidRDefault="003E3539" w:rsidP="003E3539">
            <w:pPr>
              <w:pStyle w:val="BodyText"/>
            </w:pPr>
            <w:r w:rsidRPr="00973860">
              <w:t>32674.0             19.2</w:t>
            </w:r>
          </w:p>
        </w:tc>
        <w:tc>
          <w:tcPr>
            <w:tcW w:w="1530" w:type="dxa"/>
            <w:hideMark/>
          </w:tcPr>
          <w:p w:rsidR="00A778CB" w:rsidRDefault="003E3539" w:rsidP="003E3539">
            <w:pPr>
              <w:pStyle w:val="BodyText"/>
            </w:pPr>
            <w:r w:rsidRPr="00973860">
              <w:t xml:space="preserve">56210.0              </w:t>
            </w:r>
          </w:p>
          <w:p w:rsidR="003E3539" w:rsidRPr="00973860" w:rsidRDefault="003E3539" w:rsidP="003E3539">
            <w:pPr>
              <w:pStyle w:val="BodyText"/>
            </w:pPr>
            <w:r w:rsidRPr="00973860">
              <w:t xml:space="preserve"> 24.0</w:t>
            </w:r>
          </w:p>
        </w:tc>
      </w:tr>
      <w:tr w:rsidR="003E3539" w:rsidRPr="00973860" w:rsidTr="001750ED">
        <w:trPr>
          <w:trHeight w:val="256"/>
        </w:trPr>
        <w:tc>
          <w:tcPr>
            <w:tcW w:w="2300" w:type="dxa"/>
            <w:hideMark/>
          </w:tcPr>
          <w:p w:rsidR="003E3539" w:rsidRPr="00973860" w:rsidRDefault="003E3539" w:rsidP="003E3539">
            <w:pPr>
              <w:pStyle w:val="BodyText"/>
            </w:pPr>
            <w:r w:rsidRPr="00973860">
              <w:t xml:space="preserve">Non-Agriculture   </w:t>
            </w:r>
          </w:p>
        </w:tc>
        <w:tc>
          <w:tcPr>
            <w:tcW w:w="2308" w:type="dxa"/>
            <w:hideMark/>
          </w:tcPr>
          <w:p w:rsidR="003E3539" w:rsidRPr="00973860" w:rsidRDefault="003E3539" w:rsidP="003E3539">
            <w:pPr>
              <w:pStyle w:val="BodyText"/>
            </w:pPr>
            <w:r w:rsidRPr="00973860">
              <w:t xml:space="preserve">181859.0                </w:t>
            </w:r>
            <w:r w:rsidRPr="00973860">
              <w:lastRenderedPageBreak/>
              <w:t>72.9</w:t>
            </w:r>
          </w:p>
        </w:tc>
        <w:tc>
          <w:tcPr>
            <w:tcW w:w="2340" w:type="dxa"/>
            <w:hideMark/>
          </w:tcPr>
          <w:p w:rsidR="003E3539" w:rsidRPr="00973860" w:rsidRDefault="003E3539" w:rsidP="003E3539">
            <w:pPr>
              <w:pStyle w:val="BodyText"/>
            </w:pPr>
            <w:r w:rsidRPr="00973860">
              <w:lastRenderedPageBreak/>
              <w:t xml:space="preserve">137099.0                      </w:t>
            </w:r>
            <w:r w:rsidRPr="00973860">
              <w:lastRenderedPageBreak/>
              <w:t>80.8</w:t>
            </w:r>
          </w:p>
        </w:tc>
        <w:tc>
          <w:tcPr>
            <w:tcW w:w="1530" w:type="dxa"/>
            <w:hideMark/>
          </w:tcPr>
          <w:p w:rsidR="00A778CB" w:rsidRDefault="003E3539" w:rsidP="003E3539">
            <w:pPr>
              <w:pStyle w:val="BodyText"/>
            </w:pPr>
            <w:r w:rsidRPr="00973860">
              <w:lastRenderedPageBreak/>
              <w:t xml:space="preserve">177819.0                </w:t>
            </w:r>
          </w:p>
          <w:p w:rsidR="003E3539" w:rsidRPr="00973860" w:rsidRDefault="003E3539" w:rsidP="003E3539">
            <w:pPr>
              <w:pStyle w:val="BodyText"/>
            </w:pPr>
            <w:r w:rsidRPr="00973860">
              <w:lastRenderedPageBreak/>
              <w:t>76.0</w:t>
            </w:r>
          </w:p>
        </w:tc>
      </w:tr>
      <w:tr w:rsidR="003E3539" w:rsidRPr="00973860" w:rsidTr="001750ED">
        <w:trPr>
          <w:trHeight w:val="256"/>
        </w:trPr>
        <w:tc>
          <w:tcPr>
            <w:tcW w:w="2300" w:type="dxa"/>
            <w:hideMark/>
          </w:tcPr>
          <w:p w:rsidR="003E3539" w:rsidRPr="00973860" w:rsidRDefault="003E3539" w:rsidP="003E3539">
            <w:pPr>
              <w:pStyle w:val="BodyText"/>
            </w:pPr>
          </w:p>
        </w:tc>
        <w:tc>
          <w:tcPr>
            <w:tcW w:w="2308" w:type="dxa"/>
            <w:hideMark/>
          </w:tcPr>
          <w:p w:rsidR="003E3539" w:rsidRPr="00973860" w:rsidRDefault="003E3539" w:rsidP="003E3539">
            <w:pPr>
              <w:pStyle w:val="BodyText"/>
            </w:pPr>
            <w:r w:rsidRPr="00973860">
              <w:t>2069/70</w:t>
            </w:r>
          </w:p>
        </w:tc>
        <w:tc>
          <w:tcPr>
            <w:tcW w:w="2340" w:type="dxa"/>
            <w:hideMark/>
          </w:tcPr>
          <w:p w:rsidR="003E3539" w:rsidRPr="00973860" w:rsidRDefault="003E3539" w:rsidP="003E3539">
            <w:pPr>
              <w:pStyle w:val="BodyText"/>
            </w:pPr>
            <w:r w:rsidRPr="00973860">
              <w:t>13th plan</w:t>
            </w:r>
          </w:p>
        </w:tc>
        <w:tc>
          <w:tcPr>
            <w:tcW w:w="1530" w:type="dxa"/>
            <w:hideMark/>
          </w:tcPr>
          <w:p w:rsidR="003E3539" w:rsidRPr="00973860" w:rsidRDefault="003E3539" w:rsidP="003E3539">
            <w:pPr>
              <w:pStyle w:val="BodyText"/>
            </w:pPr>
            <w:r w:rsidRPr="00973860">
              <w:t>progress</w:t>
            </w:r>
          </w:p>
        </w:tc>
      </w:tr>
      <w:tr w:rsidR="003E3539" w:rsidRPr="00973860" w:rsidTr="001750ED">
        <w:trPr>
          <w:trHeight w:val="512"/>
        </w:trPr>
        <w:tc>
          <w:tcPr>
            <w:tcW w:w="2300" w:type="dxa"/>
            <w:hideMark/>
          </w:tcPr>
          <w:p w:rsidR="003E3539" w:rsidRPr="00973860" w:rsidRDefault="003E3539" w:rsidP="003E3539">
            <w:pPr>
              <w:pStyle w:val="BodyText"/>
            </w:pPr>
            <w:r w:rsidRPr="00973860">
              <w:t xml:space="preserve">Agriculture Irrigation and forest  average </w:t>
            </w:r>
          </w:p>
        </w:tc>
        <w:tc>
          <w:tcPr>
            <w:tcW w:w="2308" w:type="dxa"/>
            <w:hideMark/>
          </w:tcPr>
          <w:p w:rsidR="003E3539" w:rsidRPr="00973860" w:rsidRDefault="003E3539" w:rsidP="003E3539">
            <w:pPr>
              <w:pStyle w:val="BodyText"/>
            </w:pPr>
            <w:r w:rsidRPr="00973860">
              <w:t>1.1</w:t>
            </w:r>
          </w:p>
        </w:tc>
        <w:tc>
          <w:tcPr>
            <w:tcW w:w="2340" w:type="dxa"/>
            <w:hideMark/>
          </w:tcPr>
          <w:p w:rsidR="003E3539" w:rsidRPr="00973860" w:rsidRDefault="003E3539" w:rsidP="003E3539">
            <w:pPr>
              <w:pStyle w:val="BodyText"/>
            </w:pPr>
            <w:r w:rsidRPr="00973860">
              <w:t>4.5</w:t>
            </w:r>
          </w:p>
        </w:tc>
        <w:tc>
          <w:tcPr>
            <w:tcW w:w="1530" w:type="dxa"/>
            <w:hideMark/>
          </w:tcPr>
          <w:p w:rsidR="003E3539" w:rsidRPr="00973860" w:rsidRDefault="003E3539" w:rsidP="003E3539">
            <w:pPr>
              <w:pStyle w:val="BodyText"/>
            </w:pPr>
            <w:r w:rsidRPr="00973860">
              <w:t>2.2</w:t>
            </w:r>
          </w:p>
        </w:tc>
      </w:tr>
      <w:tr w:rsidR="003E3539" w:rsidRPr="00973860" w:rsidTr="001750ED">
        <w:trPr>
          <w:trHeight w:val="256"/>
        </w:trPr>
        <w:tc>
          <w:tcPr>
            <w:tcW w:w="2300" w:type="dxa"/>
            <w:hideMark/>
          </w:tcPr>
          <w:p w:rsidR="003E3539" w:rsidRPr="00973860" w:rsidRDefault="003E3539" w:rsidP="003E3539">
            <w:pPr>
              <w:pStyle w:val="BodyText"/>
            </w:pPr>
          </w:p>
        </w:tc>
        <w:tc>
          <w:tcPr>
            <w:tcW w:w="2308" w:type="dxa"/>
            <w:hideMark/>
          </w:tcPr>
          <w:p w:rsidR="003E3539" w:rsidRPr="00973860" w:rsidRDefault="003E3539" w:rsidP="003E3539">
            <w:pPr>
              <w:pStyle w:val="BodyText"/>
            </w:pPr>
          </w:p>
        </w:tc>
        <w:tc>
          <w:tcPr>
            <w:tcW w:w="2340" w:type="dxa"/>
            <w:hideMark/>
          </w:tcPr>
          <w:p w:rsidR="003E3539" w:rsidRPr="00973860" w:rsidRDefault="003E3539" w:rsidP="003E3539">
            <w:pPr>
              <w:pStyle w:val="BodyText"/>
            </w:pPr>
          </w:p>
        </w:tc>
        <w:tc>
          <w:tcPr>
            <w:tcW w:w="1530" w:type="dxa"/>
            <w:hideMark/>
          </w:tcPr>
          <w:p w:rsidR="003E3539" w:rsidRPr="00973860" w:rsidRDefault="003E3539" w:rsidP="003E3539">
            <w:pPr>
              <w:pStyle w:val="BodyText"/>
            </w:pPr>
          </w:p>
        </w:tc>
      </w:tr>
      <w:tr w:rsidR="003E3539" w:rsidRPr="00973860" w:rsidTr="001750ED">
        <w:trPr>
          <w:trHeight w:val="256"/>
        </w:trPr>
        <w:tc>
          <w:tcPr>
            <w:tcW w:w="2300" w:type="dxa"/>
            <w:hideMark/>
          </w:tcPr>
          <w:p w:rsidR="003E3539" w:rsidRPr="00973860" w:rsidRDefault="003E3539" w:rsidP="003E3539">
            <w:pPr>
              <w:pStyle w:val="BodyText"/>
            </w:pPr>
            <w:r w:rsidRPr="00973860">
              <w:t xml:space="preserve">Non-Agriculture   average </w:t>
            </w:r>
          </w:p>
        </w:tc>
        <w:tc>
          <w:tcPr>
            <w:tcW w:w="2308" w:type="dxa"/>
            <w:hideMark/>
          </w:tcPr>
          <w:p w:rsidR="003E3539" w:rsidRPr="00973860" w:rsidRDefault="003E3539" w:rsidP="003E3539">
            <w:pPr>
              <w:pStyle w:val="BodyText"/>
            </w:pPr>
            <w:r w:rsidRPr="00973860">
              <w:t>4.6</w:t>
            </w:r>
          </w:p>
        </w:tc>
        <w:tc>
          <w:tcPr>
            <w:tcW w:w="2340" w:type="dxa"/>
            <w:hideMark/>
          </w:tcPr>
          <w:p w:rsidR="003E3539" w:rsidRPr="00973860" w:rsidRDefault="003E3539" w:rsidP="003E3539">
            <w:pPr>
              <w:pStyle w:val="BodyText"/>
            </w:pPr>
            <w:r w:rsidRPr="00973860">
              <w:t>6.7</w:t>
            </w:r>
          </w:p>
        </w:tc>
        <w:tc>
          <w:tcPr>
            <w:tcW w:w="1530" w:type="dxa"/>
            <w:hideMark/>
          </w:tcPr>
          <w:p w:rsidR="003E3539" w:rsidRPr="00973860" w:rsidRDefault="003E3539" w:rsidP="003E3539">
            <w:pPr>
              <w:pStyle w:val="BodyText"/>
            </w:pPr>
            <w:r w:rsidRPr="00973860">
              <w:t>3.4</w:t>
            </w:r>
          </w:p>
        </w:tc>
      </w:tr>
      <w:tr w:rsidR="003E3539" w:rsidRPr="00973860" w:rsidTr="001750ED">
        <w:trPr>
          <w:trHeight w:val="256"/>
        </w:trPr>
        <w:tc>
          <w:tcPr>
            <w:tcW w:w="2300" w:type="dxa"/>
            <w:hideMark/>
          </w:tcPr>
          <w:p w:rsidR="003E3539" w:rsidRPr="00973860" w:rsidRDefault="003E3539" w:rsidP="003E3539">
            <w:pPr>
              <w:pStyle w:val="BodyText"/>
            </w:pPr>
            <w:r w:rsidRPr="00973860">
              <w:t>Average economic increase</w:t>
            </w:r>
          </w:p>
        </w:tc>
        <w:tc>
          <w:tcPr>
            <w:tcW w:w="2308" w:type="dxa"/>
            <w:hideMark/>
          </w:tcPr>
          <w:p w:rsidR="003E3539" w:rsidRPr="00973860" w:rsidRDefault="003E3539" w:rsidP="003E3539">
            <w:pPr>
              <w:pStyle w:val="BodyText"/>
            </w:pPr>
            <w:r w:rsidRPr="00973860">
              <w:t>3.5</w:t>
            </w:r>
          </w:p>
        </w:tc>
        <w:tc>
          <w:tcPr>
            <w:tcW w:w="2340" w:type="dxa"/>
            <w:hideMark/>
          </w:tcPr>
          <w:p w:rsidR="003E3539" w:rsidRPr="00973860" w:rsidRDefault="003E3539" w:rsidP="003E3539">
            <w:pPr>
              <w:pStyle w:val="BodyText"/>
            </w:pPr>
            <w:r w:rsidRPr="00973860">
              <w:t>6</w:t>
            </w:r>
          </w:p>
        </w:tc>
        <w:tc>
          <w:tcPr>
            <w:tcW w:w="1530" w:type="dxa"/>
            <w:hideMark/>
          </w:tcPr>
          <w:p w:rsidR="003E3539" w:rsidRPr="00973860" w:rsidRDefault="003E3539" w:rsidP="003E3539">
            <w:pPr>
              <w:pStyle w:val="BodyText"/>
            </w:pPr>
            <w:r w:rsidRPr="00973860">
              <w:t>2.9</w:t>
            </w:r>
          </w:p>
        </w:tc>
      </w:tr>
    </w:tbl>
    <w:p w:rsidR="00A778CB" w:rsidRDefault="00D7170C" w:rsidP="00D7170C">
      <w:pPr>
        <w:pStyle w:val="Heading2"/>
      </w:pPr>
      <w:bookmarkStart w:id="144" w:name="_Toc48677796"/>
      <w:r>
        <w:t>Features of Tourism</w:t>
      </w:r>
      <w:bookmarkEnd w:id="144"/>
    </w:p>
    <w:p w:rsidR="00A778CB" w:rsidRDefault="00A778CB" w:rsidP="00855DE3">
      <w:pPr>
        <w:pStyle w:val="BodyText"/>
        <w:numPr>
          <w:ilvl w:val="0"/>
          <w:numId w:val="17"/>
        </w:numPr>
      </w:pPr>
      <w:r w:rsidRPr="00A1006C">
        <w:rPr>
          <w:b/>
          <w:bCs/>
        </w:rPr>
        <w:t>Nature:</w:t>
      </w:r>
      <w:r w:rsidRPr="00A1006C">
        <w:t xml:space="preserve"> The Himalaya Range, hills, Snow Fed Rivers, National Par</w:t>
      </w:r>
      <w:r>
        <w:t>ks and Wildlife Reserves etc.</w:t>
      </w:r>
    </w:p>
    <w:p w:rsidR="00A778CB" w:rsidRPr="00A1006C" w:rsidRDefault="00A778CB" w:rsidP="00855DE3">
      <w:pPr>
        <w:pStyle w:val="BodyText"/>
        <w:numPr>
          <w:ilvl w:val="0"/>
          <w:numId w:val="18"/>
        </w:numPr>
      </w:pPr>
      <w:r w:rsidRPr="00A1006C">
        <w:rPr>
          <w:b/>
          <w:bCs/>
        </w:rPr>
        <w:t>Culture</w:t>
      </w:r>
      <w:r w:rsidRPr="00A1006C">
        <w:t xml:space="preserve">: UNESCO Heritage Sites, Living Goddess, 101 ethnic groups and their distinct cultures and traditions, Lumbini, the birth place of Lord Buddha, Events and festivals etc. </w:t>
      </w:r>
    </w:p>
    <w:p w:rsidR="00A778CB" w:rsidRDefault="00A778CB" w:rsidP="00855DE3">
      <w:pPr>
        <w:pStyle w:val="BodyText"/>
        <w:numPr>
          <w:ilvl w:val="0"/>
          <w:numId w:val="18"/>
        </w:numPr>
      </w:pPr>
      <w:r w:rsidRPr="00A1006C">
        <w:rPr>
          <w:b/>
          <w:bCs/>
        </w:rPr>
        <w:t>Adventure:</w:t>
      </w:r>
      <w:r w:rsidRPr="00A1006C">
        <w:t xml:space="preserve"> Mountaineering, Trekking, Rafting and Kayaking, jungle safari, paragliding, Bungy Jumping, Canyonning, Mountain Biking et. </w:t>
      </w:r>
    </w:p>
    <w:p w:rsidR="00A778CB" w:rsidRPr="00994C91" w:rsidRDefault="00A778CB" w:rsidP="00855DE3">
      <w:pPr>
        <w:pStyle w:val="BodyText"/>
        <w:numPr>
          <w:ilvl w:val="0"/>
          <w:numId w:val="18"/>
        </w:numPr>
      </w:pPr>
      <w:r w:rsidRPr="00A1006C">
        <w:rPr>
          <w:b/>
          <w:bCs/>
        </w:rPr>
        <w:t>Others</w:t>
      </w:r>
      <w:r w:rsidRPr="00A1006C">
        <w:t>:  Mountain Flights, Ultra light aircrafts, Casinos, Volunteer tourism, Eco-tourism, Green tourism, Sustainable tourism, Bird watching, Sports tourism,  Religious Tourism, Yoga and Meditation, Rural Tourism, Community-based touri</w:t>
      </w:r>
      <w:r>
        <w:t>sm, Home-stay etc</w:t>
      </w:r>
    </w:p>
    <w:p w:rsidR="00A778CB" w:rsidRPr="00DB371D" w:rsidRDefault="00A778CB" w:rsidP="00D7170C">
      <w:pPr>
        <w:pStyle w:val="Heading2"/>
      </w:pPr>
      <w:bookmarkStart w:id="145" w:name="_Toc48677797"/>
      <w:r w:rsidRPr="00DB371D">
        <w:t>Umbrella organization to tourism</w:t>
      </w:r>
      <w:bookmarkEnd w:id="145"/>
    </w:p>
    <w:p w:rsidR="00A778CB" w:rsidRDefault="00A778CB" w:rsidP="00D7170C">
      <w:pPr>
        <w:pStyle w:val="BodyText"/>
      </w:pPr>
      <w:r>
        <w:t>Trekking agencies association of Nepal (TAAN),Hotel association of Nepal (HAoN),Nepal association of tour operators (NATO),Nepal association of travel and tour operators (NATTO),Pacific Asia travel association Nepal Chapter (PATA),Tourist guide association of Nepal (TORGAN), Nepal mountaineering association (NMA), Himalayan rescue association ((HRA), Airlines operators association of Nepal (AOAN), Society of travel and tours operators (SOTTO), Nepal mountaineering instruction association (NMIA), Nepal Nation Mountain guide association (NNMGA), Restaurant and bar association of Nepal (REBAN), Nepal air sports association (NASA) ,Nepal Rafting association (NARA)</w:t>
      </w:r>
    </w:p>
    <w:p w:rsidR="003D0867" w:rsidRDefault="003D0867" w:rsidP="00D7170C">
      <w:pPr>
        <w:pStyle w:val="BodyText"/>
      </w:pPr>
    </w:p>
    <w:p w:rsidR="003D0867" w:rsidRDefault="003D0867" w:rsidP="00D7170C">
      <w:pPr>
        <w:pStyle w:val="BodyText"/>
      </w:pPr>
    </w:p>
    <w:p w:rsidR="003D0867" w:rsidRDefault="003D0867" w:rsidP="00D7170C">
      <w:pPr>
        <w:pStyle w:val="BodyText"/>
      </w:pPr>
    </w:p>
    <w:p w:rsidR="00D7170C" w:rsidRPr="00573991" w:rsidRDefault="00D7170C" w:rsidP="004C7B46">
      <w:pPr>
        <w:pStyle w:val="Heading2"/>
      </w:pPr>
      <w:bookmarkStart w:id="146" w:name="_Toc48677798"/>
      <w:r w:rsidRPr="00573991">
        <w:rPr>
          <w:rFonts w:hint="eastAsia"/>
        </w:rPr>
        <w:lastRenderedPageBreak/>
        <w:t>Status</w:t>
      </w:r>
      <w:bookmarkEnd w:id="146"/>
      <w:r w:rsidRPr="00573991">
        <w:rPr>
          <w:rFonts w:hint="eastAsia"/>
        </w:rPr>
        <w:t xml:space="preserve"> </w:t>
      </w:r>
    </w:p>
    <w:p w:rsidR="00D7170C" w:rsidRPr="00573991" w:rsidRDefault="00D7170C" w:rsidP="00855DE3">
      <w:pPr>
        <w:pStyle w:val="BodyText"/>
        <w:numPr>
          <w:ilvl w:val="0"/>
          <w:numId w:val="19"/>
        </w:numPr>
      </w:pPr>
      <w:r w:rsidRPr="00573991">
        <w:rPr>
          <w:rFonts w:hint="eastAsia"/>
        </w:rPr>
        <w:t>Condition, position, state,</w:t>
      </w:r>
    </w:p>
    <w:p w:rsidR="00D7170C" w:rsidRPr="00573991" w:rsidRDefault="00D7170C" w:rsidP="00855DE3">
      <w:pPr>
        <w:pStyle w:val="BodyText"/>
        <w:numPr>
          <w:ilvl w:val="0"/>
          <w:numId w:val="19"/>
        </w:numPr>
      </w:pPr>
      <w:r w:rsidRPr="00573991">
        <w:rPr>
          <w:rFonts w:hint="eastAsia"/>
        </w:rPr>
        <w:t>General Situation</w:t>
      </w:r>
    </w:p>
    <w:p w:rsidR="00D7170C" w:rsidRPr="00573991" w:rsidRDefault="004C7B46" w:rsidP="00855DE3">
      <w:pPr>
        <w:pStyle w:val="BodyText"/>
        <w:numPr>
          <w:ilvl w:val="0"/>
          <w:numId w:val="19"/>
        </w:numPr>
      </w:pPr>
      <w:r>
        <w:rPr>
          <w:rFonts w:hint="eastAsia"/>
        </w:rPr>
        <w:t>Agr</w:t>
      </w:r>
      <w:r>
        <w:t>i</w:t>
      </w:r>
      <w:r w:rsidR="00D7170C" w:rsidRPr="00573991">
        <w:rPr>
          <w:rFonts w:hint="eastAsia"/>
        </w:rPr>
        <w:t xml:space="preserve"> –tourism resource</w:t>
      </w:r>
    </w:p>
    <w:p w:rsidR="00D7170C" w:rsidRPr="00573991" w:rsidRDefault="00D7170C" w:rsidP="00855DE3">
      <w:pPr>
        <w:pStyle w:val="BodyText"/>
        <w:numPr>
          <w:ilvl w:val="0"/>
          <w:numId w:val="19"/>
        </w:numPr>
      </w:pPr>
      <w:r w:rsidRPr="00573991">
        <w:rPr>
          <w:rFonts w:hint="eastAsia"/>
        </w:rPr>
        <w:t xml:space="preserve">Recent Activities </w:t>
      </w:r>
    </w:p>
    <w:p w:rsidR="00D7170C" w:rsidRPr="00573991" w:rsidRDefault="00D7170C" w:rsidP="004C7B46">
      <w:pPr>
        <w:pStyle w:val="Heading2"/>
      </w:pPr>
      <w:bookmarkStart w:id="147" w:name="_Toc48677799"/>
      <w:r>
        <w:rPr>
          <w:rFonts w:hint="eastAsia"/>
        </w:rPr>
        <w:t>Obstacles of agr</w:t>
      </w:r>
      <w:r>
        <w:t>i</w:t>
      </w:r>
      <w:r w:rsidRPr="00573991">
        <w:rPr>
          <w:rFonts w:hint="eastAsia"/>
        </w:rPr>
        <w:t>-tourism development</w:t>
      </w:r>
      <w:bookmarkEnd w:id="147"/>
    </w:p>
    <w:p w:rsidR="00D7170C" w:rsidRPr="00573991" w:rsidRDefault="00D7170C" w:rsidP="00855DE3">
      <w:pPr>
        <w:pStyle w:val="BodyText"/>
        <w:numPr>
          <w:ilvl w:val="0"/>
          <w:numId w:val="20"/>
        </w:numPr>
      </w:pPr>
      <w:r w:rsidRPr="00573991">
        <w:t>Deficient capacity of receiving tourists</w:t>
      </w:r>
    </w:p>
    <w:p w:rsidR="00D7170C" w:rsidRPr="00573991" w:rsidRDefault="00D7170C" w:rsidP="00855DE3">
      <w:pPr>
        <w:pStyle w:val="BodyText"/>
        <w:numPr>
          <w:ilvl w:val="0"/>
          <w:numId w:val="20"/>
        </w:numPr>
      </w:pPr>
      <w:r w:rsidRPr="00573991">
        <w:t xml:space="preserve">Deficiency of viewable product processing and valuable farm commodities </w:t>
      </w:r>
    </w:p>
    <w:p w:rsidR="00D7170C" w:rsidRDefault="00D7170C" w:rsidP="00855DE3">
      <w:pPr>
        <w:pStyle w:val="BodyText"/>
        <w:numPr>
          <w:ilvl w:val="0"/>
          <w:numId w:val="20"/>
        </w:numPr>
      </w:pPr>
      <w:r w:rsidRPr="00573991">
        <w:t xml:space="preserve">Deficiency of well-educated practitioner </w:t>
      </w:r>
    </w:p>
    <w:p w:rsidR="003D0867" w:rsidRPr="00573991" w:rsidRDefault="003D0867" w:rsidP="003D0867">
      <w:pPr>
        <w:pStyle w:val="Heading2"/>
      </w:pPr>
      <w:bookmarkStart w:id="148" w:name="_Toc48677800"/>
      <w:r>
        <w:t>Countermeasure</w:t>
      </w:r>
      <w:r>
        <w:rPr>
          <w:rFonts w:hint="eastAsia"/>
        </w:rPr>
        <w:t xml:space="preserve"> of agr</w:t>
      </w:r>
      <w:r>
        <w:t>i</w:t>
      </w:r>
      <w:r w:rsidRPr="00573991">
        <w:rPr>
          <w:rFonts w:hint="eastAsia"/>
        </w:rPr>
        <w:t>-tourism development</w:t>
      </w:r>
      <w:bookmarkEnd w:id="148"/>
    </w:p>
    <w:p w:rsidR="00D7170C" w:rsidRPr="00573991" w:rsidRDefault="00D7170C" w:rsidP="00855DE3">
      <w:pPr>
        <w:pStyle w:val="BodyText"/>
        <w:numPr>
          <w:ilvl w:val="0"/>
          <w:numId w:val="20"/>
        </w:numPr>
      </w:pPr>
      <w:r w:rsidRPr="00573991">
        <w:t xml:space="preserve">Making rational plans to improve the capacity issues </w:t>
      </w:r>
    </w:p>
    <w:p w:rsidR="00D7170C" w:rsidRPr="00573991" w:rsidRDefault="00D7170C" w:rsidP="00855DE3">
      <w:pPr>
        <w:pStyle w:val="BodyText"/>
        <w:numPr>
          <w:ilvl w:val="0"/>
          <w:numId w:val="20"/>
        </w:numPr>
      </w:pPr>
      <w:r w:rsidRPr="00573991">
        <w:t xml:space="preserve">Building visit able plants and providing take-away commodities </w:t>
      </w:r>
    </w:p>
    <w:p w:rsidR="00D7170C" w:rsidRPr="003D0867" w:rsidRDefault="00D7170C" w:rsidP="00855DE3">
      <w:pPr>
        <w:pStyle w:val="BodyText"/>
        <w:numPr>
          <w:ilvl w:val="0"/>
          <w:numId w:val="20"/>
        </w:numPr>
      </w:pPr>
      <w:r w:rsidRPr="00573991">
        <w:t xml:space="preserve">Cultivating professional practitioners </w:t>
      </w:r>
    </w:p>
    <w:p w:rsidR="00D7170C" w:rsidRPr="002207CF" w:rsidRDefault="00D7170C" w:rsidP="002207CF">
      <w:pPr>
        <w:pStyle w:val="Heading2"/>
      </w:pPr>
      <w:bookmarkStart w:id="149" w:name="_Toc48677801"/>
      <w:r w:rsidRPr="008448DB">
        <w:t>Issues needing att</w:t>
      </w:r>
      <w:r>
        <w:t>ention for the promotion of Agri</w:t>
      </w:r>
      <w:r w:rsidRPr="008448DB">
        <w:t>-Tourism</w:t>
      </w:r>
      <w:bookmarkEnd w:id="149"/>
    </w:p>
    <w:p w:rsidR="00D7170C" w:rsidRPr="008448DB" w:rsidRDefault="00D7170C" w:rsidP="002207CF">
      <w:pPr>
        <w:pStyle w:val="Heading3"/>
        <w:rPr>
          <w:rFonts w:ascii="Arial" w:hAnsi="Arial" w:cs="Arial"/>
        </w:rPr>
      </w:pPr>
      <w:bookmarkStart w:id="150" w:name="_Toc48677802"/>
      <w:r w:rsidRPr="008448DB">
        <w:t>Publicity</w:t>
      </w:r>
      <w:bookmarkEnd w:id="150"/>
    </w:p>
    <w:p w:rsidR="00D7170C" w:rsidRPr="00C21590" w:rsidRDefault="00D7170C" w:rsidP="002207CF">
      <w:pPr>
        <w:pStyle w:val="BodyText"/>
      </w:pPr>
      <w:r w:rsidRPr="00C21590">
        <w:t>It is difficult to provide publicity to a remote Agri-tourism unit. Hence, either collectively such Agri-tourism operators can provide</w:t>
      </w:r>
      <w:r>
        <w:t xml:space="preserve"> </w:t>
      </w:r>
      <w:r w:rsidRPr="00C21590">
        <w:t>publicity or organizations like ITDC, State tourism development</w:t>
      </w:r>
      <w:r>
        <w:t xml:space="preserve"> </w:t>
      </w:r>
      <w:r w:rsidRPr="00C21590">
        <w:t>corporations, NGOs, press and tour operators can take up this</w:t>
      </w:r>
      <w:r>
        <w:t xml:space="preserve"> </w:t>
      </w:r>
      <w:r w:rsidRPr="00C21590">
        <w:t>responsibility. Information technology can play very important role in</w:t>
      </w:r>
      <w:r>
        <w:t xml:space="preserve"> </w:t>
      </w:r>
      <w:r w:rsidRPr="00C21590">
        <w:t>promotion of Agro-tourism. An interactive website containing all details</w:t>
      </w:r>
      <w:r>
        <w:t xml:space="preserve"> </w:t>
      </w:r>
      <w:r w:rsidRPr="00C21590">
        <w:t>about Agro-tourism locations and a toll free 24 hours help line can</w:t>
      </w:r>
      <w:r>
        <w:t xml:space="preserve"> </w:t>
      </w:r>
      <w:r w:rsidRPr="00C21590">
        <w:t>provide necessary information to Agro-tourists.</w:t>
      </w:r>
    </w:p>
    <w:p w:rsidR="00D7170C" w:rsidRPr="008448DB" w:rsidRDefault="00D7170C" w:rsidP="002207CF">
      <w:pPr>
        <w:pStyle w:val="Heading3"/>
        <w:rPr>
          <w:rFonts w:ascii="Arial" w:hAnsi="Arial" w:cs="Arial"/>
        </w:rPr>
      </w:pPr>
      <w:r w:rsidRPr="008448DB">
        <w:t xml:space="preserve"> </w:t>
      </w:r>
      <w:bookmarkStart w:id="151" w:name="_Toc48677803"/>
      <w:r w:rsidRPr="008448DB">
        <w:t>Transport</w:t>
      </w:r>
      <w:bookmarkEnd w:id="151"/>
    </w:p>
    <w:p w:rsidR="00D7170C" w:rsidRPr="00C21590" w:rsidRDefault="00D7170C" w:rsidP="002207CF">
      <w:pPr>
        <w:pStyle w:val="BodyText"/>
      </w:pPr>
      <w:r w:rsidRPr="00C21590">
        <w:t>Reaching the remote Agro-tourism units is the greatest challenge due to lack of approach roads and poor transportation facilities</w:t>
      </w:r>
      <w:r>
        <w:t xml:space="preserve"> </w:t>
      </w:r>
      <w:r w:rsidRPr="00C21590">
        <w:t>in rural areas. Tele connectivity is must which is yet to reach villages.</w:t>
      </w:r>
      <w:r w:rsidRPr="00573991">
        <w:t xml:space="preserve"> </w:t>
      </w:r>
      <w:r w:rsidRPr="00C21590">
        <w:t>Government should play important role in creating these facilities namely roads, transport and telecommunication to rural areas especially where Agro-tourism units are established on priority basis. These efforts could be effective with private participation in partnership mode.</w:t>
      </w:r>
    </w:p>
    <w:p w:rsidR="00D7170C" w:rsidRPr="008448DB" w:rsidRDefault="00D7170C" w:rsidP="002207CF">
      <w:pPr>
        <w:pStyle w:val="Heading3"/>
        <w:rPr>
          <w:rFonts w:ascii="Arial" w:hAnsi="Arial" w:cs="Arial"/>
        </w:rPr>
      </w:pPr>
      <w:r w:rsidRPr="008448DB">
        <w:t xml:space="preserve"> </w:t>
      </w:r>
      <w:bookmarkStart w:id="152" w:name="_Toc48677804"/>
      <w:r w:rsidRPr="008448DB">
        <w:t>Accommodation</w:t>
      </w:r>
      <w:bookmarkEnd w:id="152"/>
    </w:p>
    <w:p w:rsidR="00806A04" w:rsidRDefault="00D7170C" w:rsidP="002207CF">
      <w:pPr>
        <w:pStyle w:val="BodyText"/>
      </w:pPr>
      <w:r w:rsidRPr="008448DB">
        <w:rPr>
          <w:color w:val="000000"/>
          <w:szCs w:val="22"/>
        </w:rPr>
        <w:t xml:space="preserve"> </w:t>
      </w:r>
      <w:r w:rsidRPr="00C21590">
        <w:t>Safe and cle</w:t>
      </w:r>
      <w:r>
        <w:t>an accommodation is must in Agri</w:t>
      </w:r>
      <w:r w:rsidRPr="00C21590">
        <w:t xml:space="preserve">-tourism. Urban and foreign tourists look for these minimum facilities. Orienting Agro tour operators on one hand and </w:t>
      </w:r>
      <w:r w:rsidRPr="00C21590">
        <w:lastRenderedPageBreak/>
        <w:t>providing incentive to such efforts on other hand is necessary. Regular clean water supply and neat toilets are important. At the same time, it is necessary to limit modern facilities in which Agro-tourist is not interested.</w:t>
      </w:r>
    </w:p>
    <w:p w:rsidR="00806A04" w:rsidRPr="00C21590" w:rsidRDefault="00806A04" w:rsidP="00806A04">
      <w:pPr>
        <w:pStyle w:val="Heading3"/>
      </w:pPr>
      <w:bookmarkStart w:id="153" w:name="_Toc48677805"/>
      <w:r w:rsidRPr="00C21590">
        <w:t>Networking</w:t>
      </w:r>
      <w:bookmarkEnd w:id="153"/>
    </w:p>
    <w:p w:rsidR="00806A04" w:rsidRPr="00C21590" w:rsidRDefault="00806A04" w:rsidP="002207CF">
      <w:pPr>
        <w:pStyle w:val="BodyText"/>
      </w:pPr>
      <w:r w:rsidRPr="00C21590">
        <w:t>Networking public and private stakeholders at national an</w:t>
      </w:r>
      <w:r>
        <w:t>d state level to assist the Agri</w:t>
      </w:r>
      <w:r w:rsidRPr="00C21590">
        <w:t>-tourism operator at remote place is necessary. This network can get policy support, infrastructure and publicity to Agro-tourism units.</w:t>
      </w:r>
    </w:p>
    <w:p w:rsidR="00D7170C" w:rsidRPr="003D0867" w:rsidRDefault="00D7170C" w:rsidP="003D0867">
      <w:pPr>
        <w:pStyle w:val="Heading3"/>
        <w:rPr>
          <w:rFonts w:ascii="Arial" w:hAnsi="Arial" w:cs="Arial"/>
        </w:rPr>
      </w:pPr>
      <w:bookmarkStart w:id="154" w:name="_Toc48677806"/>
      <w:r w:rsidRPr="008448DB">
        <w:t>Safety of tourists</w:t>
      </w:r>
      <w:r w:rsidR="002F4B1E">
        <w:t>,</w:t>
      </w:r>
      <w:r w:rsidR="002F4B1E" w:rsidRPr="002F4B1E">
        <w:t xml:space="preserve"> </w:t>
      </w:r>
      <w:r w:rsidR="002F4B1E" w:rsidRPr="008448DB">
        <w:t>Capacity building of farmers</w:t>
      </w:r>
      <w:bookmarkEnd w:id="154"/>
    </w:p>
    <w:p w:rsidR="00D7170C" w:rsidRPr="00C21590" w:rsidRDefault="00D7170C" w:rsidP="002207CF">
      <w:pPr>
        <w:pStyle w:val="BodyText"/>
      </w:pPr>
      <w:r w:rsidRPr="00C21590">
        <w:t>Agri-tourism units are located in remote areas which lack roads, medical facilities, telecommunication and sometimes threat from theft and wild animals. Hence, support of local population is must besides facilities for emergency medical care.</w:t>
      </w:r>
      <w:r w:rsidR="002F4B1E" w:rsidRPr="002F4B1E">
        <w:t xml:space="preserve"> </w:t>
      </w:r>
      <w:r w:rsidR="002F4B1E" w:rsidRPr="00C21590">
        <w:t>Farmer need to be oriented on maintenance of facilities, hospitality and public relation which he is not aware</w:t>
      </w:r>
      <w:r w:rsidR="002F4B1E">
        <w:t>.</w:t>
      </w:r>
    </w:p>
    <w:p w:rsidR="00D7170C" w:rsidRPr="008448DB" w:rsidRDefault="00D7170C" w:rsidP="002207CF">
      <w:pPr>
        <w:pStyle w:val="Heading3"/>
        <w:rPr>
          <w:rFonts w:ascii="Arial" w:hAnsi="Arial" w:cs="Arial"/>
        </w:rPr>
      </w:pPr>
      <w:r w:rsidRPr="008448DB">
        <w:t xml:space="preserve"> </w:t>
      </w:r>
      <w:bookmarkStart w:id="155" w:name="_Toc48677807"/>
      <w:r w:rsidRPr="008448DB">
        <w:t>Public-Private p</w:t>
      </w:r>
      <w:r w:rsidRPr="0085307A">
        <w:t>artnership</w:t>
      </w:r>
      <w:bookmarkEnd w:id="155"/>
    </w:p>
    <w:p w:rsidR="00D7170C" w:rsidRPr="00C21590" w:rsidRDefault="00D7170C" w:rsidP="00D7170C">
      <w:pPr>
        <w:jc w:val="both"/>
      </w:pPr>
      <w:r w:rsidRPr="002207CF">
        <w:rPr>
          <w:rStyle w:val="BodyTextChar"/>
          <w:rFonts w:eastAsia="Calibri"/>
        </w:rPr>
        <w:t xml:space="preserve"> Agri preneurs, farmers' organizations, cooperatives, NGOs and agribusiness companies can take up these ventures with the help of farmers and government agencies tour operators. Transporters and hospitality industry would also benefit in the process</w:t>
      </w:r>
      <w:r>
        <w:t>.</w:t>
      </w:r>
    </w:p>
    <w:p w:rsidR="00D7170C" w:rsidRPr="00B26A83" w:rsidRDefault="00D7170C" w:rsidP="002207CF">
      <w:pPr>
        <w:pStyle w:val="Heading2"/>
        <w:rPr>
          <w:rFonts w:ascii="Arial" w:hAnsi="Arial" w:cs="Arial"/>
          <w:color w:val="000000"/>
          <w:szCs w:val="22"/>
        </w:rPr>
      </w:pPr>
      <w:bookmarkStart w:id="156" w:name="_Toc48677808"/>
      <w:r w:rsidRPr="002B5DEE">
        <w:t>Means and ways for the promotion of agri-tourism.</w:t>
      </w:r>
      <w:bookmarkEnd w:id="156"/>
    </w:p>
    <w:p w:rsidR="00D7170C" w:rsidRDefault="00D7170C" w:rsidP="002207CF">
      <w:pPr>
        <w:pStyle w:val="BodyText"/>
      </w:pPr>
      <w:r w:rsidRPr="00EC41EE">
        <w:t>Anonymous (2008) reported the Governments should recognized the importance of rural tourism as a priority and help in creating healthy competitive business environment. Government should try to generate data for decision-making bodies investing for developing the human resources, create adequate facilities and suitable infrastructure like accommodation, roads, airport facilities, rail facilities, local transport, communication links and other essential amenities becom</w:t>
      </w:r>
      <w:r>
        <w:t xml:space="preserve">e essential for development </w:t>
      </w:r>
      <w:r w:rsidR="002207CF">
        <w:t>of agri</w:t>
      </w:r>
      <w:r w:rsidRPr="00EC41EE">
        <w:t xml:space="preserve"> tourism.</w:t>
      </w:r>
    </w:p>
    <w:p w:rsidR="00D7170C" w:rsidRDefault="00D7170C" w:rsidP="002207CF">
      <w:pPr>
        <w:pStyle w:val="BodyText"/>
      </w:pPr>
      <w:r>
        <w:t>A</w:t>
      </w:r>
      <w:r w:rsidRPr="00EC41EE">
        <w:t xml:space="preserve"> well-trained staff will create most important first impressions for visitors. Clean and attractive grounds, smiling faces, pre</w:t>
      </w:r>
      <w:r w:rsidR="0015704B">
        <w:t xml:space="preserve"> </w:t>
      </w:r>
      <w:r w:rsidRPr="00EC41EE">
        <w:t>planned ways of handling emergencies, and flexibility in arrangements, and a willingness to let the customer be right will create experiences that visitors will remember in a positive way. The best marketing is word of mouth. Visitors who have negative experiences will tell seven other people about that experience. Hospitality training is often available through local extension offices</w:t>
      </w:r>
    </w:p>
    <w:p w:rsidR="00D7170C" w:rsidRDefault="00D7170C" w:rsidP="002207CF">
      <w:pPr>
        <w:pStyle w:val="BodyText"/>
      </w:pPr>
      <w:r w:rsidRPr="005137A8">
        <w:t xml:space="preserve">Regarding marketing </w:t>
      </w:r>
      <w:r>
        <w:t>strategies Martha (2008</w:t>
      </w:r>
      <w:r w:rsidR="002207CF">
        <w:t xml:space="preserve">) </w:t>
      </w:r>
      <w:r w:rsidR="002207CF" w:rsidRPr="005137A8">
        <w:t>suggested</w:t>
      </w:r>
      <w:r w:rsidRPr="005137A8">
        <w:t xml:space="preserve"> that one can start off with a one page flyer for special events. Important information can be given for example </w:t>
      </w:r>
      <w:r w:rsidRPr="005137A8">
        <w:lastRenderedPageBreak/>
        <w:t>name of any farm, activities or events, hours of operation, location, map, simple drawing or text directions, package etc. The internet is definitely growing as a popular way to advertise. If possible, develop a website. Press releases are useful depending on the media market. There may be local writers who can create attractive press releases at very low cost. Consider special events featuring natural holidays or other local interests. Gift shops are fun for visitors. Even if the inventory is small, attractive settings are a must. Pleasant but not overpowering scents such as cinnamon, apples, pumpkin pie or fresh lemon are attractive draws. A guest book can be an invaluable tool for newsletters and mailings and tracking demographics. Coupons are good giveaways. For an unexpected rainy day, give away plastic bags or disposable hats or even inexpensive umbrellas to visitors who may be inconvenienced by the weather</w:t>
      </w:r>
      <w:r w:rsidRPr="00EC41EE">
        <w:t>.</w:t>
      </w:r>
    </w:p>
    <w:p w:rsidR="00D7170C" w:rsidRDefault="00D7170C" w:rsidP="002207CF">
      <w:pPr>
        <w:pStyle w:val="BodyText"/>
      </w:pPr>
      <w:r w:rsidRPr="005137A8">
        <w:t xml:space="preserve">Increased marketing may interfere with normal farm activities, and hosting visitors requires dealing with the public, which increases risk and liability. The business operator must be well informed of the many aspects surrounding the safety and liability of starting a new operation or expanding an existing one. Such aspects include understanding and following local, state, and federal regulations regarding zoning, signage, food service, animal exhibits, and health. In order to begin an agri-tourism business, protocol must be met and laws should be carefully followed throughout the lifespan of the business.  </w:t>
      </w:r>
    </w:p>
    <w:p w:rsidR="00D7170C" w:rsidRDefault="00D7170C" w:rsidP="002207CF">
      <w:pPr>
        <w:pStyle w:val="BodyText"/>
      </w:pPr>
      <w:r w:rsidRPr="005137A8">
        <w:t>The advertising program may include print advertisement s relevant targeted publications, radio advertisement s on targeted stations with specific targeted messages for specific programs, agri-tourism specific television advertisements featuring the businesses and experiences, Google, face book, social media advertising program specifically targeted advertisement s to a</w:t>
      </w:r>
      <w:r>
        <w:t>ttract niche audiences for agriculture</w:t>
      </w:r>
      <w:r w:rsidRPr="005137A8">
        <w:t xml:space="preserve"> products.</w:t>
      </w:r>
    </w:p>
    <w:p w:rsidR="00D7170C" w:rsidRDefault="00D7170C" w:rsidP="002207CF">
      <w:pPr>
        <w:pStyle w:val="BodyText"/>
      </w:pPr>
      <w:r w:rsidRPr="005137A8">
        <w:t>Online marketing opportunity has to be equally applied for the agritourism sector. Each program has been assigned a website development and maintenance budget, hence developing an online presence for the agri-tourism sector with particular focus on the programs is an important step moving forward. Depending on available budget and resources, the board should consider developing either an agri-tourism website or portal. A portal has many advantages including lower costs as compared to a standalone website and its integration with the regional tourism websites database. In addition, the agri-tourism portal would be in essence part of the regional tourism website yet an independent site capable of answering the needs of</w:t>
      </w:r>
      <w:r>
        <w:t xml:space="preserve"> the specific target markets. </w:t>
      </w:r>
    </w:p>
    <w:p w:rsidR="00D7170C" w:rsidRDefault="00D7170C" w:rsidP="002207CF">
      <w:pPr>
        <w:pStyle w:val="BodyText"/>
      </w:pPr>
      <w:r w:rsidRPr="005137A8">
        <w:lastRenderedPageBreak/>
        <w:t>Government should recognize the importance of farm tourism as a priority and helped in creating healthy and competitive business environment. It should be involved in securing market and price regulations for the various agri-products.</w:t>
      </w:r>
    </w:p>
    <w:p w:rsidR="00D7170C" w:rsidRDefault="00D7170C" w:rsidP="002207CF">
      <w:pPr>
        <w:pStyle w:val="Heading3"/>
      </w:pPr>
      <w:bookmarkStart w:id="157" w:name="_Toc48677809"/>
      <w:r w:rsidRPr="002B5DEE">
        <w:t>Increase awareness</w:t>
      </w:r>
      <w:bookmarkEnd w:id="157"/>
      <w:r w:rsidRPr="002B5DEE">
        <w:t xml:space="preserve"> </w:t>
      </w:r>
    </w:p>
    <w:p w:rsidR="00D7170C" w:rsidRPr="002B3551" w:rsidRDefault="00D7170C" w:rsidP="00855DE3">
      <w:pPr>
        <w:pStyle w:val="BodyText"/>
        <w:numPr>
          <w:ilvl w:val="0"/>
          <w:numId w:val="75"/>
        </w:numPr>
      </w:pPr>
      <w:r w:rsidRPr="002B3551">
        <w:t xml:space="preserve">Enhance </w:t>
      </w:r>
      <w:r w:rsidR="002207CF" w:rsidRPr="002B3551">
        <w:t>participant’s</w:t>
      </w:r>
      <w:r w:rsidRPr="002B3551">
        <w:t xml:space="preserve"> knowledge and appreciation of the concept of agri-tourism for the increasing farm productivity and creating economic opportunities in rural areas through press release and advertisement.</w:t>
      </w:r>
    </w:p>
    <w:p w:rsidR="00D7170C" w:rsidRPr="002B3551" w:rsidRDefault="00D7170C" w:rsidP="00855DE3">
      <w:pPr>
        <w:pStyle w:val="BodyText"/>
        <w:numPr>
          <w:ilvl w:val="0"/>
          <w:numId w:val="75"/>
        </w:numPr>
      </w:pPr>
      <w:r w:rsidRPr="002B3551">
        <w:t xml:space="preserve">Broadcasting of agri-tourism programme through radio and television at least once a week. </w:t>
      </w:r>
    </w:p>
    <w:p w:rsidR="00D7170C" w:rsidRPr="002B3551" w:rsidRDefault="00D7170C" w:rsidP="00855DE3">
      <w:pPr>
        <w:pStyle w:val="BodyText"/>
        <w:numPr>
          <w:ilvl w:val="0"/>
          <w:numId w:val="75"/>
        </w:numPr>
      </w:pPr>
      <w:r w:rsidRPr="002B3551">
        <w:t xml:space="preserve">Distribution of brochures with contact information to all other tourism centers, tourist sites, railway stations and bus stand. </w:t>
      </w:r>
    </w:p>
    <w:p w:rsidR="00D7170C" w:rsidRPr="002B3551" w:rsidRDefault="00D7170C" w:rsidP="00855DE3">
      <w:pPr>
        <w:pStyle w:val="BodyText"/>
        <w:numPr>
          <w:ilvl w:val="0"/>
          <w:numId w:val="75"/>
        </w:numPr>
      </w:pPr>
      <w:r w:rsidRPr="002B3551">
        <w:t>Holding of seasonal events such as festivals</w:t>
      </w:r>
      <w:r w:rsidR="00806A04" w:rsidRPr="002B3551">
        <w:t>.</w:t>
      </w:r>
    </w:p>
    <w:p w:rsidR="00D7170C" w:rsidRDefault="00D7170C" w:rsidP="002207CF">
      <w:pPr>
        <w:pStyle w:val="Heading3"/>
      </w:pPr>
      <w:bookmarkStart w:id="158" w:name="_Toc48677810"/>
      <w:r w:rsidRPr="002B5DEE">
        <w:t>Capacity building</w:t>
      </w:r>
      <w:bookmarkEnd w:id="158"/>
      <w:r w:rsidRPr="002B5DEE">
        <w:t xml:space="preserve">    </w:t>
      </w:r>
    </w:p>
    <w:p w:rsidR="00D7170C" w:rsidRPr="002B3551" w:rsidRDefault="00D7170C" w:rsidP="00855DE3">
      <w:pPr>
        <w:pStyle w:val="BodyText"/>
        <w:numPr>
          <w:ilvl w:val="0"/>
          <w:numId w:val="76"/>
        </w:numPr>
      </w:pPr>
      <w:r w:rsidRPr="002B3551">
        <w:t xml:space="preserve">Educational programme for farmers entering into farm-based tourism through workshops held by agri-tourism board or state agriculture boards etc. Workshops should be recommended for anyone seeking a loan or grant from any government entity. </w:t>
      </w:r>
    </w:p>
    <w:p w:rsidR="00D7170C" w:rsidRPr="002B3551" w:rsidRDefault="00D7170C" w:rsidP="00855DE3">
      <w:pPr>
        <w:pStyle w:val="BodyText"/>
        <w:numPr>
          <w:ilvl w:val="0"/>
          <w:numId w:val="76"/>
        </w:numPr>
      </w:pPr>
      <w:r w:rsidRPr="002B3551">
        <w:t>Equip participants with knowledge of the tools and techniques to enhance their skills in planning, management, promotion, and marketing of agri tourism projects and products.</w:t>
      </w:r>
    </w:p>
    <w:p w:rsidR="00D7170C" w:rsidRPr="002B3551" w:rsidRDefault="00D7170C" w:rsidP="00855DE3">
      <w:pPr>
        <w:pStyle w:val="BodyText"/>
        <w:numPr>
          <w:ilvl w:val="0"/>
          <w:numId w:val="76"/>
        </w:numPr>
      </w:pPr>
      <w:r w:rsidRPr="002B3551">
        <w:t xml:space="preserve">Conduct outreach activities for agri-tourism operators to promote the tourism calendar of events. </w:t>
      </w:r>
    </w:p>
    <w:p w:rsidR="00D7170C" w:rsidRPr="002B3551" w:rsidRDefault="00D7170C" w:rsidP="00855DE3">
      <w:pPr>
        <w:pStyle w:val="BodyText"/>
        <w:numPr>
          <w:ilvl w:val="0"/>
          <w:numId w:val="76"/>
        </w:numPr>
      </w:pPr>
      <w:r w:rsidRPr="002B3551">
        <w:t>Training courses should follow a modular approach and consist of lectures, hospitality training, case studies, seminars etc.</w:t>
      </w:r>
    </w:p>
    <w:p w:rsidR="00D7170C" w:rsidRDefault="00D7170C" w:rsidP="002207CF">
      <w:pPr>
        <w:pStyle w:val="Heading3"/>
      </w:pPr>
      <w:bookmarkStart w:id="159" w:name="_Toc48677811"/>
      <w:r>
        <w:t>Promotion of Agri -tourism</w:t>
      </w:r>
      <w:bookmarkEnd w:id="159"/>
      <w:r>
        <w:t xml:space="preserve"> </w:t>
      </w:r>
    </w:p>
    <w:p w:rsidR="00D7170C" w:rsidRPr="002B3551" w:rsidRDefault="00D7170C" w:rsidP="00855DE3">
      <w:pPr>
        <w:pStyle w:val="BodyText"/>
        <w:numPr>
          <w:ilvl w:val="0"/>
          <w:numId w:val="77"/>
        </w:numPr>
      </w:pPr>
      <w:r w:rsidRPr="002B3551">
        <w:t xml:space="preserve">Subsidy or grants should be given to agri-tourism owners for infrastructure facilities and agri-tourism development </w:t>
      </w:r>
    </w:p>
    <w:p w:rsidR="00D7170C" w:rsidRPr="002B3551" w:rsidRDefault="00D7170C" w:rsidP="00855DE3">
      <w:pPr>
        <w:pStyle w:val="BodyText"/>
        <w:numPr>
          <w:ilvl w:val="0"/>
          <w:numId w:val="77"/>
        </w:numPr>
      </w:pPr>
      <w:r w:rsidRPr="002B3551">
        <w:t xml:space="preserve">Accessibility to agri-tourism farms through proper road ways, transportation facilities etc. </w:t>
      </w:r>
    </w:p>
    <w:p w:rsidR="00D7170C" w:rsidRPr="002B3551" w:rsidRDefault="00D7170C" w:rsidP="00855DE3">
      <w:pPr>
        <w:pStyle w:val="BodyText"/>
        <w:numPr>
          <w:ilvl w:val="0"/>
          <w:numId w:val="77"/>
        </w:numPr>
      </w:pPr>
      <w:r w:rsidRPr="002B3551">
        <w:t xml:space="preserve">State government and other policy makers should play more emphasis on acquiring more markets and price regulation for agri products. </w:t>
      </w:r>
    </w:p>
    <w:p w:rsidR="00D7170C" w:rsidRPr="002B3551" w:rsidRDefault="00D7170C" w:rsidP="00855DE3">
      <w:pPr>
        <w:pStyle w:val="BodyText"/>
        <w:numPr>
          <w:ilvl w:val="0"/>
          <w:numId w:val="77"/>
        </w:numPr>
      </w:pPr>
      <w:r w:rsidRPr="002B3551">
        <w:t xml:space="preserve">Extension personnel should involve in the promotion of agri-tourism in organizing field days. </w:t>
      </w:r>
    </w:p>
    <w:p w:rsidR="00D7170C" w:rsidRPr="002B3551" w:rsidRDefault="00D7170C" w:rsidP="00855DE3">
      <w:pPr>
        <w:pStyle w:val="BodyText"/>
        <w:numPr>
          <w:ilvl w:val="0"/>
          <w:numId w:val="77"/>
        </w:numPr>
      </w:pPr>
      <w:r w:rsidRPr="002B3551">
        <w:t xml:space="preserve">Incorporate agri-tourism as a course.   </w:t>
      </w:r>
    </w:p>
    <w:p w:rsidR="003D0867" w:rsidRPr="003D0867" w:rsidRDefault="00905B49" w:rsidP="003D0867">
      <w:pPr>
        <w:pStyle w:val="Heading2"/>
      </w:pPr>
      <w:r>
        <w:lastRenderedPageBreak/>
        <w:t xml:space="preserve">          </w:t>
      </w:r>
      <w:bookmarkStart w:id="160" w:name="_Toc48677812"/>
      <w:r>
        <w:t>Case study</w:t>
      </w:r>
      <w:bookmarkEnd w:id="160"/>
    </w:p>
    <w:p w:rsidR="00CF6280" w:rsidRDefault="00806A04" w:rsidP="00806A04">
      <w:pPr>
        <w:pStyle w:val="Heading3"/>
      </w:pPr>
      <w:bookmarkStart w:id="161" w:name="_Toc48677813"/>
      <w:r w:rsidRPr="005770D9">
        <w:t xml:space="preserve">An Overview to </w:t>
      </w:r>
      <w:r>
        <w:t>Agri-</w:t>
      </w:r>
      <w:r w:rsidRPr="005770D9">
        <w:t>Tourism sector in Poland</w:t>
      </w:r>
      <w:bookmarkEnd w:id="161"/>
    </w:p>
    <w:p w:rsidR="00806A04" w:rsidRDefault="00806A04" w:rsidP="00806A04">
      <w:pPr>
        <w:pStyle w:val="BodyText"/>
      </w:pPr>
      <w:r w:rsidRPr="00396257">
        <w:t>Poland is one of the EU members since 1 May 2004 and it includes the 8,4% of total population of EU with 38.2 millions of population. Poland, the ninth larger country of EU with 312700 square kilometers, with 16 provinces (voivodships), 314 counties (poviats) and 2478 communes (gminas) is an underdeveloped country with a dominant agriculture sector in the whole economy and approximately, 93% of the total territory of Poland is rural (Data is taken from the web site of Polish Ministry of Agriculture).</w:t>
      </w:r>
    </w:p>
    <w:p w:rsidR="00806A04" w:rsidRDefault="00806A04" w:rsidP="00806A04">
      <w:pPr>
        <w:pStyle w:val="BodyText"/>
      </w:pPr>
      <w:r w:rsidRPr="005A2739">
        <w:t>In Poland, agri-tourism facilities had started to take place as a rural tourism development element in 1990s under the policies of rural tourism development and rural tourism has been an element of the rural development program of the Polish government an</w:t>
      </w:r>
      <w:r>
        <w:t>d the national policy support</w:t>
      </w:r>
      <w:r w:rsidRPr="005A2739">
        <w:t xml:space="preserve"> rural families adjusting to change resulti</w:t>
      </w:r>
      <w:r>
        <w:t xml:space="preserve">ng from economic restructuring </w:t>
      </w:r>
      <w:r w:rsidRPr="005A2739">
        <w:t>(ruraltourisminternational.org).</w:t>
      </w:r>
    </w:p>
    <w:p w:rsidR="00806A04" w:rsidRDefault="00806A04" w:rsidP="00806A04">
      <w:pPr>
        <w:pStyle w:val="BodyText"/>
      </w:pPr>
      <w:r w:rsidRPr="005A2739">
        <w:t>1990s were the years of adopting the EU market economy criteria and Poland was a weak country with its economy that is dependent on its traditionally agriculture sector after falling down the socialist regime. EU supported Poland not only by financial resources also lead the process of transformation on rural tourism sector to develop as an alternative solution way for the rural families</w:t>
      </w:r>
      <w:r>
        <w:t>.</w:t>
      </w:r>
    </w:p>
    <w:p w:rsidR="00806A04" w:rsidRDefault="00806A04" w:rsidP="00806A04">
      <w:pPr>
        <w:pStyle w:val="BodyText"/>
      </w:pPr>
      <w:r w:rsidRPr="005A2739">
        <w:t>In Poland rural tourism organizations are supported by “two funding organizations supporting the rural development: The Agency for Restructuring and Modernization of Agriculture and the Foundation of Assistance - Programs for Agriculture (ruraltourisminternational.org). The Ministry of Agriculture and Rural Development of Poland estimated that “The total number of agri-tourism farms (farm-stays), rural tourism (rural homestays), and eco-tourism accommodation in 2002 as 13154 units, comprising 137164 beds whi</w:t>
      </w:r>
      <w:r>
        <w:t xml:space="preserve">ch accommodated 960132 visitor </w:t>
      </w:r>
      <w:r w:rsidRPr="005A2739">
        <w:t>(Hegarty and Przezborska, 2005).</w:t>
      </w:r>
    </w:p>
    <w:p w:rsidR="00806A04" w:rsidRDefault="00806A04" w:rsidP="00806A04">
      <w:pPr>
        <w:pStyle w:val="BodyText"/>
      </w:pPr>
      <w:r>
        <w:t>Tourism Administration and experts from EU member states analyzed the tourism potential of Poland and identified five alternative types of tourism products for Poland.</w:t>
      </w:r>
    </w:p>
    <w:p w:rsidR="00806A04" w:rsidRDefault="00806A04" w:rsidP="00855DE3">
      <w:pPr>
        <w:pStyle w:val="BodyText"/>
        <w:numPr>
          <w:ilvl w:val="0"/>
          <w:numId w:val="21"/>
        </w:numPr>
      </w:pPr>
      <w:r>
        <w:t xml:space="preserve">City and cultural tourism </w:t>
      </w:r>
    </w:p>
    <w:p w:rsidR="00806A04" w:rsidRDefault="00806A04" w:rsidP="00855DE3">
      <w:pPr>
        <w:pStyle w:val="BodyText"/>
        <w:numPr>
          <w:ilvl w:val="0"/>
          <w:numId w:val="21"/>
        </w:numPr>
      </w:pPr>
      <w:r>
        <w:t xml:space="preserve">Active tourism </w:t>
      </w:r>
    </w:p>
    <w:p w:rsidR="00806A04" w:rsidRDefault="00806A04" w:rsidP="00855DE3">
      <w:pPr>
        <w:pStyle w:val="BodyText"/>
        <w:numPr>
          <w:ilvl w:val="0"/>
          <w:numId w:val="21"/>
        </w:numPr>
      </w:pPr>
      <w:r>
        <w:t xml:space="preserve">Rural tourism and agri-tourism </w:t>
      </w:r>
    </w:p>
    <w:p w:rsidR="00806A04" w:rsidRDefault="00806A04" w:rsidP="00855DE3">
      <w:pPr>
        <w:pStyle w:val="BodyText"/>
        <w:numPr>
          <w:ilvl w:val="0"/>
          <w:numId w:val="21"/>
        </w:numPr>
      </w:pPr>
      <w:r>
        <w:t xml:space="preserve">Transit tourism </w:t>
      </w:r>
    </w:p>
    <w:p w:rsidR="00806A04" w:rsidRDefault="00806A04" w:rsidP="00855DE3">
      <w:pPr>
        <w:pStyle w:val="BodyText"/>
        <w:numPr>
          <w:ilvl w:val="0"/>
          <w:numId w:val="21"/>
        </w:numPr>
      </w:pPr>
      <w:r>
        <w:t>Border-zone weekend tourism ( Hegarty and Przezborska, 2005)</w:t>
      </w:r>
    </w:p>
    <w:p w:rsidR="00806A04" w:rsidRPr="00CD201D" w:rsidRDefault="00806A04" w:rsidP="00806A04">
      <w:pPr>
        <w:pStyle w:val="Heading3"/>
      </w:pPr>
      <w:bookmarkStart w:id="162" w:name="_Toc48677814"/>
      <w:r w:rsidRPr="00CD201D">
        <w:lastRenderedPageBreak/>
        <w:t>Agri-tourism Development in Lublin Region</w:t>
      </w:r>
      <w:bookmarkEnd w:id="162"/>
    </w:p>
    <w:p w:rsidR="00806A04" w:rsidRPr="00FA71BB" w:rsidRDefault="00806A04" w:rsidP="00806A04">
      <w:pPr>
        <w:pStyle w:val="BodyText"/>
      </w:pPr>
      <w:r w:rsidRPr="00FA71BB">
        <w:t xml:space="preserve">Lublin Region is one of the eastern Poland regions with the agricultural structure. 57% of the total lands of Lublin Region are agricultural, 23% is forests and %20 is other land. According to the Ministry of Agriculture and Rural Development, there are about 246.000 small farms with the average land area of 6.9ha per farm and sector is in the tendency of development with the encouragements of EU financial support programs. </w:t>
      </w:r>
    </w:p>
    <w:p w:rsidR="00806A04" w:rsidRDefault="00806A04" w:rsidP="00806A04">
      <w:pPr>
        <w:pStyle w:val="BodyText"/>
      </w:pPr>
      <w:r w:rsidRPr="00FA71BB">
        <w:t>In Lublin Region, there are 11 associations and 300 agri-tourism farms offer 2500 beds for tourists per year (Szymoniuk, 2003). As it is said above, in Poland Rural Tourism has a women initiative</w:t>
      </w:r>
      <w:r>
        <w:t xml:space="preserve"> </w:t>
      </w:r>
      <w:r w:rsidRPr="00FA71BB">
        <w:t>characterization and in Lublin Region about 75% of the agri-tourism farms are owned or managed by rural women.</w:t>
      </w:r>
    </w:p>
    <w:p w:rsidR="0039077D" w:rsidRDefault="0039077D" w:rsidP="00806A04">
      <w:pPr>
        <w:pStyle w:val="BodyText"/>
      </w:pPr>
    </w:p>
    <w:p w:rsidR="00806A04" w:rsidRDefault="00806A04" w:rsidP="00806A04">
      <w:pPr>
        <w:pStyle w:val="BodyText"/>
      </w:pPr>
    </w:p>
    <w:p w:rsidR="00806A04" w:rsidRDefault="002B3551" w:rsidP="00806A04">
      <w:pPr>
        <w:pStyle w:val="BodyText"/>
      </w:pPr>
      <w:r>
        <w:rPr>
          <w:noProof/>
          <w:lang w:val="en-US"/>
        </w:rPr>
        <w:drawing>
          <wp:anchor distT="0" distB="0" distL="114300" distR="114300" simplePos="0" relativeHeight="252733952" behindDoc="0" locked="0" layoutInCell="1" allowOverlap="1">
            <wp:simplePos x="0" y="0"/>
            <wp:positionH relativeFrom="column">
              <wp:posOffset>106045</wp:posOffset>
            </wp:positionH>
            <wp:positionV relativeFrom="paragraph">
              <wp:posOffset>-50800</wp:posOffset>
            </wp:positionV>
            <wp:extent cx="4695825" cy="4410075"/>
            <wp:effectExtent l="19050" t="0" r="9525" b="0"/>
            <wp:wrapNone/>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srcRect/>
                    <a:stretch>
                      <a:fillRect/>
                    </a:stretch>
                  </pic:blipFill>
                  <pic:spPr bwMode="auto">
                    <a:xfrm>
                      <a:off x="0" y="0"/>
                      <a:ext cx="4695825" cy="4410075"/>
                    </a:xfrm>
                    <a:prstGeom prst="rect">
                      <a:avLst/>
                    </a:prstGeom>
                    <a:noFill/>
                    <a:ln w="9525">
                      <a:noFill/>
                      <a:miter lim="800000"/>
                      <a:headEnd/>
                      <a:tailEnd/>
                    </a:ln>
                  </pic:spPr>
                </pic:pic>
              </a:graphicData>
            </a:graphic>
          </wp:anchor>
        </w:drawing>
      </w:r>
    </w:p>
    <w:p w:rsidR="00806A04" w:rsidRDefault="00806A04" w:rsidP="00806A04">
      <w:pPr>
        <w:pStyle w:val="BodyText"/>
        <w:rPr>
          <w:lang w:val="en-US"/>
        </w:rPr>
      </w:pPr>
    </w:p>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806A04" w:rsidRPr="00806A04" w:rsidRDefault="00806A04" w:rsidP="00806A04"/>
    <w:p w:rsidR="002B3551" w:rsidRDefault="002B3551" w:rsidP="00806A04">
      <w:pPr>
        <w:pStyle w:val="BodyText"/>
      </w:pPr>
    </w:p>
    <w:p w:rsidR="00806A04" w:rsidRDefault="00806A04" w:rsidP="00806A04">
      <w:pPr>
        <w:kinsoku w:val="0"/>
        <w:overflowPunct w:val="0"/>
        <w:spacing w:before="6" w:line="160" w:lineRule="exact"/>
        <w:rPr>
          <w:sz w:val="16"/>
          <w:szCs w:val="16"/>
        </w:rPr>
      </w:pPr>
    </w:p>
    <w:p w:rsidR="00806A04" w:rsidRDefault="00806A04" w:rsidP="00806A04">
      <w:pPr>
        <w:pStyle w:val="BodyText"/>
      </w:pPr>
      <w:r>
        <w:t>.</w:t>
      </w:r>
    </w:p>
    <w:p w:rsidR="002B3551" w:rsidRDefault="002B3551" w:rsidP="00806A04">
      <w:pPr>
        <w:pStyle w:val="BodyText"/>
      </w:pPr>
    </w:p>
    <w:p w:rsidR="002B3551" w:rsidRDefault="002B3551" w:rsidP="00806A04">
      <w:pPr>
        <w:pStyle w:val="BodyText"/>
      </w:pPr>
    </w:p>
    <w:p w:rsidR="002B3551" w:rsidRDefault="002B3551" w:rsidP="002B3551">
      <w:pPr>
        <w:pStyle w:val="BodyText"/>
      </w:pPr>
    </w:p>
    <w:p w:rsidR="002B3551" w:rsidRDefault="002B3551" w:rsidP="002B3551">
      <w:pPr>
        <w:pStyle w:val="BodyText"/>
      </w:pPr>
    </w:p>
    <w:p w:rsidR="002B3551" w:rsidRDefault="006736B4" w:rsidP="002B3551">
      <w:pPr>
        <w:pStyle w:val="BodyText"/>
      </w:pPr>
      <w:r w:rsidRPr="006736B4">
        <w:rPr>
          <w:noProof/>
        </w:rPr>
        <w:pict>
          <v:shape id="_x0000_s2998" type="#_x0000_t202" style="position:absolute;left:0;text-align:left;margin-left:17.35pt;margin-top:14.65pt;width:369.75pt;height:13.8pt;z-index:252736000" stroked="f">
            <v:textbox style="mso-next-textbox:#_x0000_s2998;mso-fit-shape-to-text:t" inset="0,0,0,0">
              <w:txbxContent>
                <w:p w:rsidR="00D57289" w:rsidRPr="00DB393F" w:rsidRDefault="00D57289" w:rsidP="00806A04">
                  <w:pPr>
                    <w:pStyle w:val="Caption"/>
                    <w:rPr>
                      <w:lang w:val="en-GB"/>
                    </w:rPr>
                  </w:pPr>
                  <w:bookmarkStart w:id="163" w:name="_Toc48678497"/>
                  <w:r>
                    <w:t xml:space="preserve">Figure </w:t>
                  </w:r>
                  <w:fldSimple w:instr=" SEQ Figure \* ARABIC ">
                    <w:r w:rsidR="00D63161">
                      <w:rPr>
                        <w:noProof/>
                      </w:rPr>
                      <w:t>15</w:t>
                    </w:r>
                  </w:fldSimple>
                  <w:r>
                    <w:t>.</w:t>
                  </w:r>
                  <w:r w:rsidRPr="002969B2">
                    <w:t>Map of the Lublin- Lubelska Region</w:t>
                  </w:r>
                  <w:bookmarkEnd w:id="163"/>
                </w:p>
              </w:txbxContent>
            </v:textbox>
          </v:shape>
        </w:pict>
      </w:r>
    </w:p>
    <w:p w:rsidR="002B3551" w:rsidRDefault="002B3551" w:rsidP="00806A04">
      <w:pPr>
        <w:pStyle w:val="BodyText"/>
      </w:pPr>
    </w:p>
    <w:p w:rsidR="002B3551" w:rsidRDefault="002B3551" w:rsidP="002B3551">
      <w:pPr>
        <w:pStyle w:val="BodyText"/>
      </w:pPr>
      <w:r>
        <w:rPr>
          <w:b/>
          <w:bCs/>
        </w:rPr>
        <w:t>Source:</w:t>
      </w:r>
      <w:r>
        <w:rPr>
          <w:b/>
          <w:bCs/>
          <w:spacing w:val="50"/>
        </w:rPr>
        <w:t xml:space="preserve"> </w:t>
      </w:r>
      <w:r>
        <w:t>Map</w:t>
      </w:r>
      <w:r>
        <w:rPr>
          <w:spacing w:val="-5"/>
        </w:rPr>
        <w:t xml:space="preserve"> </w:t>
      </w:r>
      <w:r>
        <w:t>is</w:t>
      </w:r>
      <w:r>
        <w:rPr>
          <w:spacing w:val="-5"/>
        </w:rPr>
        <w:t xml:space="preserve"> </w:t>
      </w:r>
      <w:r>
        <w:t>taken</w:t>
      </w:r>
      <w:r>
        <w:rPr>
          <w:spacing w:val="-5"/>
        </w:rPr>
        <w:t xml:space="preserve"> </w:t>
      </w:r>
      <w:r>
        <w:t>from</w:t>
      </w:r>
      <w:r>
        <w:rPr>
          <w:spacing w:val="-6"/>
        </w:rPr>
        <w:t xml:space="preserve"> </w:t>
      </w:r>
      <w:r>
        <w:t>Sector</w:t>
      </w:r>
      <w:r>
        <w:rPr>
          <w:spacing w:val="-5"/>
        </w:rPr>
        <w:t xml:space="preserve"> </w:t>
      </w:r>
      <w:r>
        <w:t>Profile</w:t>
      </w:r>
      <w:r>
        <w:rPr>
          <w:spacing w:val="-5"/>
        </w:rPr>
        <w:t xml:space="preserve"> </w:t>
      </w:r>
      <w:r>
        <w:t>Report</w:t>
      </w:r>
      <w:r>
        <w:rPr>
          <w:spacing w:val="-5"/>
        </w:rPr>
        <w:t xml:space="preserve"> </w:t>
      </w:r>
      <w:r>
        <w:t>of</w:t>
      </w:r>
      <w:r>
        <w:rPr>
          <w:spacing w:val="-5"/>
        </w:rPr>
        <w:t xml:space="preserve"> </w:t>
      </w:r>
      <w:r>
        <w:t>INTERREG</w:t>
      </w:r>
      <w:r>
        <w:rPr>
          <w:spacing w:val="-4"/>
        </w:rPr>
        <w:t xml:space="preserve"> </w:t>
      </w:r>
      <w:r>
        <w:t>IIIC</w:t>
      </w:r>
      <w:r>
        <w:rPr>
          <w:spacing w:val="-5"/>
        </w:rPr>
        <w:t xml:space="preserve"> </w:t>
      </w:r>
      <w:r>
        <w:t>Project.</w:t>
      </w:r>
    </w:p>
    <w:p w:rsidR="002B2672" w:rsidRDefault="002B3551" w:rsidP="00806A04">
      <w:pPr>
        <w:pStyle w:val="BodyText"/>
      </w:pPr>
      <w:r w:rsidRPr="00FA71BB">
        <w:t xml:space="preserve">Map shows the distribution of the sectors that are tourism, internet technologies, mechanical engineering, agro-business and environmental technologies. ‘According </w:t>
      </w:r>
      <w:r w:rsidRPr="00FA71BB">
        <w:lastRenderedPageBreak/>
        <w:t>to the Main Statistical Office, 278.600 people</w:t>
      </w:r>
      <w:r>
        <w:t xml:space="preserve"> </w:t>
      </w:r>
      <w:r w:rsidRPr="00FA71BB">
        <w:t>are working in the agriculture sector at the end of the 2004’ (Sector profile report of INTERREG IIIC Project). The report also exposes the strengths, weakness, opportunities and threats of the region through a SWOT analyses study in Table</w:t>
      </w:r>
      <w:r>
        <w:t>.</w:t>
      </w:r>
    </w:p>
    <w:p w:rsidR="002B3551" w:rsidRPr="002B2672" w:rsidRDefault="002B3551" w:rsidP="00806A04">
      <w:pPr>
        <w:pStyle w:val="BodyText"/>
      </w:pPr>
    </w:p>
    <w:p w:rsidR="00806A04" w:rsidRDefault="00806A04" w:rsidP="00806A04">
      <w:pPr>
        <w:pStyle w:val="Caption"/>
        <w:keepNext/>
      </w:pPr>
      <w:bookmarkStart w:id="164" w:name="_Toc48678453"/>
      <w:r>
        <w:t xml:space="preserve">Table </w:t>
      </w:r>
      <w:fldSimple w:instr=" SEQ Table \* ARABIC ">
        <w:r w:rsidR="00D63161">
          <w:rPr>
            <w:noProof/>
          </w:rPr>
          <w:t>6</w:t>
        </w:r>
      </w:fldSimple>
      <w:r>
        <w:t>.</w:t>
      </w:r>
      <w:r w:rsidRPr="00802E29">
        <w:t>SWOT Analyses for Lublin Region</w:t>
      </w:r>
      <w:bookmarkEnd w:id="164"/>
    </w:p>
    <w:tbl>
      <w:tblPr>
        <w:tblW w:w="0" w:type="auto"/>
        <w:tblInd w:w="581" w:type="dxa"/>
        <w:tblLayout w:type="fixed"/>
        <w:tblCellMar>
          <w:left w:w="0" w:type="dxa"/>
          <w:right w:w="0" w:type="dxa"/>
        </w:tblCellMar>
        <w:tblLook w:val="0000"/>
      </w:tblPr>
      <w:tblGrid>
        <w:gridCol w:w="3924"/>
        <w:gridCol w:w="4053"/>
      </w:tblGrid>
      <w:tr w:rsidR="00806A04" w:rsidTr="002B2672">
        <w:trPr>
          <w:trHeight w:hRule="exact" w:val="346"/>
        </w:trPr>
        <w:tc>
          <w:tcPr>
            <w:tcW w:w="3924" w:type="dxa"/>
            <w:tcBorders>
              <w:top w:val="single" w:sz="4" w:space="0" w:color="000000"/>
              <w:left w:val="single" w:sz="4" w:space="0" w:color="000000"/>
              <w:bottom w:val="single" w:sz="4" w:space="0" w:color="000000"/>
              <w:right w:val="single" w:sz="4" w:space="0" w:color="000000"/>
            </w:tcBorders>
          </w:tcPr>
          <w:p w:rsidR="00806A04" w:rsidRDefault="00806A04" w:rsidP="002B2672">
            <w:pPr>
              <w:pStyle w:val="BodyText"/>
            </w:pPr>
            <w:r>
              <w:t>STRENGHTS</w:t>
            </w:r>
          </w:p>
        </w:tc>
        <w:tc>
          <w:tcPr>
            <w:tcW w:w="4053" w:type="dxa"/>
            <w:tcBorders>
              <w:top w:val="single" w:sz="4" w:space="0" w:color="000000"/>
              <w:left w:val="single" w:sz="4" w:space="0" w:color="000000"/>
              <w:bottom w:val="single" w:sz="4" w:space="0" w:color="000000"/>
              <w:right w:val="single" w:sz="4" w:space="0" w:color="000000"/>
            </w:tcBorders>
          </w:tcPr>
          <w:p w:rsidR="00806A04" w:rsidRDefault="00806A04" w:rsidP="002B2672">
            <w:pPr>
              <w:pStyle w:val="BodyText"/>
            </w:pPr>
            <w:r>
              <w:t>WEAKNESS</w:t>
            </w:r>
          </w:p>
        </w:tc>
      </w:tr>
      <w:tr w:rsidR="00806A04" w:rsidTr="003D0867">
        <w:trPr>
          <w:trHeight w:hRule="exact" w:val="4834"/>
        </w:trPr>
        <w:tc>
          <w:tcPr>
            <w:tcW w:w="3924" w:type="dxa"/>
            <w:tcBorders>
              <w:top w:val="single" w:sz="4" w:space="0" w:color="000000"/>
              <w:left w:val="single" w:sz="4" w:space="0" w:color="000000"/>
              <w:bottom w:val="single" w:sz="4" w:space="0" w:color="000000"/>
              <w:right w:val="single" w:sz="4" w:space="0" w:color="000000"/>
            </w:tcBorders>
          </w:tcPr>
          <w:p w:rsidR="00806A04" w:rsidRDefault="00806A04" w:rsidP="00855DE3">
            <w:pPr>
              <w:pStyle w:val="BodyText"/>
              <w:numPr>
                <w:ilvl w:val="0"/>
                <w:numId w:val="22"/>
              </w:numPr>
            </w:pPr>
            <w:r>
              <w:t>Ex</w:t>
            </w:r>
            <w:r>
              <w:rPr>
                <w:spacing w:val="-1"/>
              </w:rPr>
              <w:t>t</w:t>
            </w:r>
            <w:r>
              <w:t>re</w:t>
            </w:r>
            <w:r>
              <w:rPr>
                <w:spacing w:val="-3"/>
              </w:rPr>
              <w:t>m</w:t>
            </w:r>
            <w:r>
              <w:t>e</w:t>
            </w:r>
            <w:r>
              <w:rPr>
                <w:spacing w:val="-1"/>
              </w:rPr>
              <w:t>l</w:t>
            </w:r>
            <w:r>
              <w:t>y</w:t>
            </w:r>
            <w:r>
              <w:rPr>
                <w:spacing w:val="-1"/>
              </w:rPr>
              <w:t xml:space="preserve"> </w:t>
            </w:r>
            <w:r>
              <w:t>favorab</w:t>
            </w:r>
            <w:r>
              <w:rPr>
                <w:spacing w:val="-1"/>
              </w:rPr>
              <w:t>l</w:t>
            </w:r>
            <w:r>
              <w:t>e cond</w:t>
            </w:r>
            <w:r>
              <w:rPr>
                <w:spacing w:val="-1"/>
              </w:rPr>
              <w:t>iti</w:t>
            </w:r>
            <w:r>
              <w:t>ons for agr</w:t>
            </w:r>
            <w:r>
              <w:rPr>
                <w:spacing w:val="-1"/>
              </w:rPr>
              <w:t>i</w:t>
            </w:r>
            <w:r>
              <w:t>cu</w:t>
            </w:r>
            <w:r>
              <w:rPr>
                <w:spacing w:val="-1"/>
              </w:rPr>
              <w:t>lt</w:t>
            </w:r>
            <w:r>
              <w:t>ural produc</w:t>
            </w:r>
            <w:r>
              <w:rPr>
                <w:spacing w:val="-1"/>
              </w:rPr>
              <w:t>ti</w:t>
            </w:r>
            <w:r>
              <w:t xml:space="preserve">on </w:t>
            </w:r>
            <w:r>
              <w:rPr>
                <w:spacing w:val="-1"/>
              </w:rPr>
              <w:t>i</w:t>
            </w:r>
            <w:r>
              <w:t>n</w:t>
            </w:r>
            <w:r>
              <w:rPr>
                <w:spacing w:val="1"/>
              </w:rPr>
              <w:t xml:space="preserve"> </w:t>
            </w:r>
            <w:r>
              <w:rPr>
                <w:spacing w:val="-1"/>
              </w:rPr>
              <w:t>t</w:t>
            </w:r>
            <w:r>
              <w:t>he reg</w:t>
            </w:r>
            <w:r>
              <w:rPr>
                <w:spacing w:val="-1"/>
              </w:rPr>
              <w:t>i</w:t>
            </w:r>
            <w:r>
              <w:t>on</w:t>
            </w:r>
          </w:p>
          <w:p w:rsidR="00806A04" w:rsidRDefault="00806A04" w:rsidP="00855DE3">
            <w:pPr>
              <w:pStyle w:val="BodyText"/>
              <w:numPr>
                <w:ilvl w:val="0"/>
                <w:numId w:val="22"/>
              </w:numPr>
            </w:pPr>
            <w:r>
              <w:t>Do</w:t>
            </w:r>
            <w:r>
              <w:rPr>
                <w:spacing w:val="-3"/>
              </w:rPr>
              <w:t>m</w:t>
            </w:r>
            <w:r>
              <w:rPr>
                <w:spacing w:val="-1"/>
              </w:rPr>
              <w:t>i</w:t>
            </w:r>
            <w:r>
              <w:t>nant pos</w:t>
            </w:r>
            <w:r>
              <w:rPr>
                <w:spacing w:val="-1"/>
              </w:rPr>
              <w:t>iti</w:t>
            </w:r>
            <w:r>
              <w:t xml:space="preserve">on </w:t>
            </w:r>
            <w:r>
              <w:rPr>
                <w:spacing w:val="-1"/>
              </w:rPr>
              <w:t>i</w:t>
            </w:r>
            <w:r>
              <w:t>n agr</w:t>
            </w:r>
            <w:r>
              <w:rPr>
                <w:spacing w:val="-1"/>
              </w:rPr>
              <w:t>i</w:t>
            </w:r>
            <w:r>
              <w:t>cu</w:t>
            </w:r>
            <w:r>
              <w:rPr>
                <w:spacing w:val="-1"/>
              </w:rPr>
              <w:t>lt</w:t>
            </w:r>
            <w:r>
              <w:t>ural produc</w:t>
            </w:r>
            <w:r>
              <w:rPr>
                <w:spacing w:val="-1"/>
              </w:rPr>
              <w:t>ti</w:t>
            </w:r>
            <w:r>
              <w:t xml:space="preserve">on of </w:t>
            </w:r>
            <w:r>
              <w:rPr>
                <w:spacing w:val="-3"/>
              </w:rPr>
              <w:t>m</w:t>
            </w:r>
            <w:r>
              <w:rPr>
                <w:spacing w:val="-1"/>
              </w:rPr>
              <w:t>a</w:t>
            </w:r>
            <w:r>
              <w:t xml:space="preserve">ny goods </w:t>
            </w:r>
            <w:r>
              <w:rPr>
                <w:spacing w:val="-1"/>
              </w:rPr>
              <w:t>i</w:t>
            </w:r>
            <w:r>
              <w:t>n</w:t>
            </w:r>
            <w:r>
              <w:rPr>
                <w:spacing w:val="1"/>
              </w:rPr>
              <w:t xml:space="preserve"> </w:t>
            </w:r>
            <w:r>
              <w:t>Po</w:t>
            </w:r>
            <w:r>
              <w:rPr>
                <w:spacing w:val="-1"/>
              </w:rPr>
              <w:t>la</w:t>
            </w:r>
            <w:r>
              <w:t>nd</w:t>
            </w:r>
          </w:p>
          <w:p w:rsidR="00806A04" w:rsidRDefault="00806A04" w:rsidP="00855DE3">
            <w:pPr>
              <w:pStyle w:val="BodyText"/>
              <w:numPr>
                <w:ilvl w:val="0"/>
                <w:numId w:val="22"/>
              </w:numPr>
            </w:pPr>
            <w:r>
              <w:rPr>
                <w:spacing w:val="-1"/>
              </w:rPr>
              <w:t>Relati</w:t>
            </w:r>
            <w:r>
              <w:t>ve</w:t>
            </w:r>
            <w:r>
              <w:rPr>
                <w:spacing w:val="-1"/>
              </w:rPr>
              <w:t>l</w:t>
            </w:r>
            <w:r>
              <w:t>y</w:t>
            </w:r>
            <w:r>
              <w:rPr>
                <w:spacing w:val="-1"/>
              </w:rPr>
              <w:t xml:space="preserve"> </w:t>
            </w:r>
            <w:r>
              <w:t>s</w:t>
            </w:r>
            <w:r>
              <w:rPr>
                <w:spacing w:val="-1"/>
              </w:rPr>
              <w:t>t</w:t>
            </w:r>
            <w:r>
              <w:t>rong support</w:t>
            </w:r>
            <w:r>
              <w:rPr>
                <w:spacing w:val="-1"/>
              </w:rPr>
              <w:t xml:space="preserve"> </w:t>
            </w:r>
            <w:r>
              <w:t xml:space="preserve">from </w:t>
            </w:r>
            <w:r>
              <w:rPr>
                <w:spacing w:val="-1"/>
              </w:rPr>
              <w:t>sect</w:t>
            </w:r>
            <w:r>
              <w:t xml:space="preserve">or </w:t>
            </w:r>
            <w:r>
              <w:rPr>
                <w:spacing w:val="-1"/>
              </w:rPr>
              <w:t>i</w:t>
            </w:r>
            <w:r>
              <w:t>n</w:t>
            </w:r>
            <w:r>
              <w:rPr>
                <w:spacing w:val="-1"/>
              </w:rPr>
              <w:t>stit</w:t>
            </w:r>
            <w:r>
              <w:t>u</w:t>
            </w:r>
            <w:r>
              <w:rPr>
                <w:spacing w:val="-1"/>
              </w:rPr>
              <w:t>ti</w:t>
            </w:r>
            <w:r>
              <w:t xml:space="preserve">ons </w:t>
            </w:r>
            <w:r>
              <w:rPr>
                <w:spacing w:val="-1"/>
              </w:rPr>
              <w:t>a</w:t>
            </w:r>
            <w:r>
              <w:t>nd</w:t>
            </w:r>
            <w:r>
              <w:rPr>
                <w:spacing w:val="1"/>
              </w:rPr>
              <w:t xml:space="preserve"> </w:t>
            </w:r>
            <w:r>
              <w:t>org</w:t>
            </w:r>
            <w:r>
              <w:rPr>
                <w:spacing w:val="-1"/>
              </w:rPr>
              <w:t>a</w:t>
            </w:r>
            <w:r>
              <w:t>n</w:t>
            </w:r>
            <w:r>
              <w:rPr>
                <w:spacing w:val="-1"/>
              </w:rPr>
              <w:t>izati</w:t>
            </w:r>
            <w:r>
              <w:t>on</w:t>
            </w:r>
          </w:p>
          <w:p w:rsidR="00806A04" w:rsidRPr="002B2672" w:rsidRDefault="00806A04" w:rsidP="00855DE3">
            <w:pPr>
              <w:pStyle w:val="BodyText"/>
              <w:numPr>
                <w:ilvl w:val="0"/>
                <w:numId w:val="22"/>
              </w:numPr>
            </w:pPr>
            <w:r>
              <w:rPr>
                <w:spacing w:val="1"/>
              </w:rPr>
              <w:t>W</w:t>
            </w:r>
            <w:r>
              <w:rPr>
                <w:spacing w:val="-1"/>
              </w:rPr>
              <w:t>el</w:t>
            </w:r>
            <w:r>
              <w:t>l</w:t>
            </w:r>
            <w:r>
              <w:rPr>
                <w:spacing w:val="-1"/>
              </w:rPr>
              <w:t xml:space="preserve"> </w:t>
            </w:r>
            <w:r>
              <w:t>deve</w:t>
            </w:r>
            <w:r>
              <w:rPr>
                <w:spacing w:val="-1"/>
              </w:rPr>
              <w:t>l</w:t>
            </w:r>
            <w:r>
              <w:t xml:space="preserve">oped sphere of </w:t>
            </w:r>
            <w:r>
              <w:rPr>
                <w:spacing w:val="-1"/>
              </w:rPr>
              <w:t>a</w:t>
            </w:r>
            <w:r>
              <w:t>g</w:t>
            </w:r>
            <w:r>
              <w:rPr>
                <w:spacing w:val="-1"/>
              </w:rPr>
              <w:t>ric</w:t>
            </w:r>
            <w:r>
              <w:t>u</w:t>
            </w:r>
            <w:r>
              <w:rPr>
                <w:spacing w:val="-1"/>
              </w:rPr>
              <w:t>lt</w:t>
            </w:r>
            <w:r>
              <w:t>u</w:t>
            </w:r>
            <w:r>
              <w:rPr>
                <w:spacing w:val="-1"/>
              </w:rPr>
              <w:t>ra</w:t>
            </w:r>
            <w:r>
              <w:t xml:space="preserve">l </w:t>
            </w:r>
            <w:r>
              <w:rPr>
                <w:spacing w:val="-1"/>
              </w:rPr>
              <w:t>scie</w:t>
            </w:r>
            <w:r>
              <w:t>n</w:t>
            </w:r>
            <w:r>
              <w:rPr>
                <w:spacing w:val="-1"/>
              </w:rPr>
              <w:t>ce</w:t>
            </w:r>
            <w:r>
              <w:t xml:space="preserve">s </w:t>
            </w:r>
            <w:r>
              <w:rPr>
                <w:spacing w:val="-1"/>
              </w:rPr>
              <w:t>i</w:t>
            </w:r>
            <w:r>
              <w:t>n</w:t>
            </w:r>
            <w:r>
              <w:rPr>
                <w:spacing w:val="1"/>
              </w:rPr>
              <w:t xml:space="preserve"> </w:t>
            </w:r>
            <w:r>
              <w:rPr>
                <w:spacing w:val="-1"/>
              </w:rPr>
              <w:t>t</w:t>
            </w:r>
            <w:r>
              <w:t xml:space="preserve">he </w:t>
            </w:r>
            <w:r>
              <w:rPr>
                <w:spacing w:val="-1"/>
              </w:rPr>
              <w:t>re</w:t>
            </w:r>
            <w:r>
              <w:t>g</w:t>
            </w:r>
            <w:r>
              <w:rPr>
                <w:spacing w:val="-1"/>
              </w:rPr>
              <w:t>i</w:t>
            </w:r>
            <w:r>
              <w:t>on</w:t>
            </w:r>
          </w:p>
          <w:p w:rsidR="002B2672" w:rsidRDefault="002B2672" w:rsidP="002B2672">
            <w:pPr>
              <w:pStyle w:val="BodyText"/>
            </w:pPr>
          </w:p>
        </w:tc>
        <w:tc>
          <w:tcPr>
            <w:tcW w:w="4053" w:type="dxa"/>
            <w:tcBorders>
              <w:top w:val="single" w:sz="4" w:space="0" w:color="000000"/>
              <w:left w:val="single" w:sz="4" w:space="0" w:color="000000"/>
              <w:bottom w:val="single" w:sz="4" w:space="0" w:color="000000"/>
              <w:right w:val="single" w:sz="4" w:space="0" w:color="000000"/>
            </w:tcBorders>
          </w:tcPr>
          <w:p w:rsidR="00806A04" w:rsidRDefault="00806A04" w:rsidP="00855DE3">
            <w:pPr>
              <w:pStyle w:val="BodyText"/>
              <w:numPr>
                <w:ilvl w:val="0"/>
                <w:numId w:val="23"/>
              </w:numPr>
            </w:pPr>
            <w:r>
              <w:t>H</w:t>
            </w:r>
            <w:r>
              <w:rPr>
                <w:spacing w:val="-1"/>
              </w:rPr>
              <w:t>i</w:t>
            </w:r>
            <w:r>
              <w:t>gh frag</w:t>
            </w:r>
            <w:r>
              <w:rPr>
                <w:spacing w:val="-3"/>
              </w:rPr>
              <w:t>m</w:t>
            </w:r>
            <w:r>
              <w:t>en</w:t>
            </w:r>
            <w:r>
              <w:rPr>
                <w:spacing w:val="-1"/>
              </w:rPr>
              <w:t>tati</w:t>
            </w:r>
            <w:r>
              <w:t>on of agr</w:t>
            </w:r>
            <w:r>
              <w:rPr>
                <w:spacing w:val="-1"/>
              </w:rPr>
              <w:t>i</w:t>
            </w:r>
            <w:r>
              <w:t>cu</w:t>
            </w:r>
            <w:r>
              <w:rPr>
                <w:spacing w:val="-1"/>
              </w:rPr>
              <w:t>lt</w:t>
            </w:r>
            <w:r>
              <w:t>ure</w:t>
            </w:r>
          </w:p>
          <w:p w:rsidR="00806A04" w:rsidRDefault="00806A04" w:rsidP="00855DE3">
            <w:pPr>
              <w:pStyle w:val="BodyText"/>
              <w:numPr>
                <w:ilvl w:val="0"/>
                <w:numId w:val="23"/>
              </w:numPr>
            </w:pPr>
            <w:r>
              <w:t>Low qua</w:t>
            </w:r>
            <w:r>
              <w:rPr>
                <w:spacing w:val="-1"/>
              </w:rPr>
              <w:t>li</w:t>
            </w:r>
            <w:r>
              <w:t>f</w:t>
            </w:r>
            <w:r>
              <w:rPr>
                <w:spacing w:val="-1"/>
              </w:rPr>
              <w:t>i</w:t>
            </w:r>
            <w:r>
              <w:t>ca</w:t>
            </w:r>
            <w:r>
              <w:rPr>
                <w:spacing w:val="-1"/>
              </w:rPr>
              <w:t>ti</w:t>
            </w:r>
            <w:r>
              <w:t>ons of far</w:t>
            </w:r>
            <w:r>
              <w:rPr>
                <w:spacing w:val="-3"/>
              </w:rPr>
              <w:t>m</w:t>
            </w:r>
            <w:r>
              <w:t>ers</w:t>
            </w:r>
          </w:p>
          <w:p w:rsidR="00806A04" w:rsidRDefault="00806A04" w:rsidP="00855DE3">
            <w:pPr>
              <w:pStyle w:val="BodyText"/>
              <w:numPr>
                <w:ilvl w:val="0"/>
                <w:numId w:val="23"/>
              </w:numPr>
            </w:pPr>
            <w:r>
              <w:t>H</w:t>
            </w:r>
            <w:r>
              <w:rPr>
                <w:spacing w:val="-1"/>
              </w:rPr>
              <w:t>i</w:t>
            </w:r>
            <w:r>
              <w:t xml:space="preserve">gh </w:t>
            </w:r>
            <w:r>
              <w:rPr>
                <w:spacing w:val="-1"/>
              </w:rPr>
              <w:t>le</w:t>
            </w:r>
            <w:r>
              <w:t>vel of e</w:t>
            </w:r>
            <w:r>
              <w:rPr>
                <w:spacing w:val="-3"/>
              </w:rPr>
              <w:t>m</w:t>
            </w:r>
            <w:r>
              <w:t>p</w:t>
            </w:r>
            <w:r>
              <w:rPr>
                <w:spacing w:val="-1"/>
              </w:rPr>
              <w:t>l</w:t>
            </w:r>
            <w:r>
              <w:t>o</w:t>
            </w:r>
            <w:r>
              <w:rPr>
                <w:spacing w:val="-1"/>
              </w:rPr>
              <w:t>y</w:t>
            </w:r>
            <w:r>
              <w:rPr>
                <w:spacing w:val="-3"/>
              </w:rPr>
              <w:t>m</w:t>
            </w:r>
            <w:r>
              <w:rPr>
                <w:spacing w:val="-1"/>
              </w:rPr>
              <w:t>e</w:t>
            </w:r>
            <w:r>
              <w:t>nt</w:t>
            </w:r>
            <w:r>
              <w:rPr>
                <w:spacing w:val="-1"/>
              </w:rPr>
              <w:t xml:space="preserve"> i</w:t>
            </w:r>
            <w:r>
              <w:t>n</w:t>
            </w:r>
            <w:r>
              <w:rPr>
                <w:spacing w:val="1"/>
              </w:rPr>
              <w:t xml:space="preserve"> </w:t>
            </w:r>
            <w:r>
              <w:t>agr</w:t>
            </w:r>
            <w:r>
              <w:rPr>
                <w:spacing w:val="-1"/>
              </w:rPr>
              <w:t>i</w:t>
            </w:r>
            <w:r>
              <w:t>cu</w:t>
            </w:r>
            <w:r>
              <w:rPr>
                <w:spacing w:val="-1"/>
              </w:rPr>
              <w:t>lt</w:t>
            </w:r>
            <w:r>
              <w:t>ural sector</w:t>
            </w:r>
          </w:p>
          <w:p w:rsidR="00806A04" w:rsidRDefault="00806A04" w:rsidP="00855DE3">
            <w:pPr>
              <w:pStyle w:val="BodyText"/>
              <w:numPr>
                <w:ilvl w:val="0"/>
                <w:numId w:val="23"/>
              </w:numPr>
            </w:pPr>
            <w:r>
              <w:t>Low agr</w:t>
            </w:r>
            <w:r>
              <w:rPr>
                <w:spacing w:val="-1"/>
              </w:rPr>
              <w:t>i</w:t>
            </w:r>
            <w:r>
              <w:t>cu</w:t>
            </w:r>
            <w:r>
              <w:rPr>
                <w:spacing w:val="-1"/>
              </w:rPr>
              <w:t>lt</w:t>
            </w:r>
            <w:r>
              <w:t>ural produc</w:t>
            </w:r>
            <w:r>
              <w:rPr>
                <w:spacing w:val="-1"/>
              </w:rPr>
              <w:t>ti</w:t>
            </w:r>
            <w:r>
              <w:t>v</w:t>
            </w:r>
            <w:r>
              <w:rPr>
                <w:spacing w:val="-1"/>
              </w:rPr>
              <w:t>it</w:t>
            </w:r>
            <w:r>
              <w:t>y</w:t>
            </w:r>
          </w:p>
          <w:p w:rsidR="00806A04" w:rsidRDefault="00806A04" w:rsidP="00855DE3">
            <w:pPr>
              <w:pStyle w:val="BodyText"/>
              <w:numPr>
                <w:ilvl w:val="0"/>
                <w:numId w:val="23"/>
              </w:numPr>
            </w:pPr>
            <w:r>
              <w:t>Insuff</w:t>
            </w:r>
            <w:r>
              <w:rPr>
                <w:spacing w:val="-1"/>
              </w:rPr>
              <w:t>i</w:t>
            </w:r>
            <w:r>
              <w:t>c</w:t>
            </w:r>
            <w:r>
              <w:rPr>
                <w:spacing w:val="-1"/>
              </w:rPr>
              <w:t>i</w:t>
            </w:r>
            <w:r>
              <w:t>ent support</w:t>
            </w:r>
            <w:r>
              <w:rPr>
                <w:spacing w:val="-1"/>
              </w:rPr>
              <w:t xml:space="preserve"> </w:t>
            </w:r>
            <w:r>
              <w:t>from</w:t>
            </w:r>
            <w:r>
              <w:rPr>
                <w:spacing w:val="-2"/>
              </w:rPr>
              <w:t xml:space="preserve"> </w:t>
            </w:r>
            <w:r>
              <w:t xml:space="preserve">food </w:t>
            </w:r>
            <w:r>
              <w:rPr>
                <w:spacing w:val="-1"/>
              </w:rPr>
              <w:t>i</w:t>
            </w:r>
            <w:r>
              <w:t>ndus</w:t>
            </w:r>
            <w:r>
              <w:rPr>
                <w:spacing w:val="-1"/>
              </w:rPr>
              <w:t>t</w:t>
            </w:r>
            <w:r>
              <w:t>ry</w:t>
            </w:r>
          </w:p>
          <w:p w:rsidR="00806A04" w:rsidRDefault="00806A04" w:rsidP="00855DE3">
            <w:pPr>
              <w:pStyle w:val="BodyText"/>
              <w:numPr>
                <w:ilvl w:val="0"/>
                <w:numId w:val="23"/>
              </w:numPr>
            </w:pPr>
            <w:r>
              <w:rPr>
                <w:spacing w:val="-1"/>
              </w:rPr>
              <w:t>R</w:t>
            </w:r>
            <w:r>
              <w:t>u</w:t>
            </w:r>
            <w:r>
              <w:rPr>
                <w:spacing w:val="-1"/>
              </w:rPr>
              <w:t>ra</w:t>
            </w:r>
            <w:r>
              <w:t xml:space="preserve">l </w:t>
            </w:r>
            <w:r>
              <w:rPr>
                <w:spacing w:val="-3"/>
              </w:rPr>
              <w:t>m</w:t>
            </w:r>
            <w:r>
              <w:rPr>
                <w:spacing w:val="-1"/>
              </w:rPr>
              <w:t>e</w:t>
            </w:r>
            <w:r>
              <w:t>n</w:t>
            </w:r>
            <w:r>
              <w:rPr>
                <w:spacing w:val="-1"/>
              </w:rPr>
              <w:t>talit</w:t>
            </w:r>
            <w:r>
              <w:t xml:space="preserve">y - </w:t>
            </w:r>
            <w:r>
              <w:rPr>
                <w:spacing w:val="-1"/>
              </w:rPr>
              <w:t>rel</w:t>
            </w:r>
            <w:r>
              <w:t>u</w:t>
            </w:r>
            <w:r>
              <w:rPr>
                <w:spacing w:val="-1"/>
              </w:rPr>
              <w:t>cta</w:t>
            </w:r>
            <w:r>
              <w:t>n</w:t>
            </w:r>
            <w:r>
              <w:rPr>
                <w:spacing w:val="-1"/>
              </w:rPr>
              <w:t>c</w:t>
            </w:r>
            <w:r>
              <w:t xml:space="preserve">e </w:t>
            </w:r>
            <w:r>
              <w:rPr>
                <w:spacing w:val="-1"/>
              </w:rPr>
              <w:t>t</w:t>
            </w:r>
            <w:r>
              <w:t>o</w:t>
            </w:r>
            <w:r>
              <w:rPr>
                <w:spacing w:val="-1"/>
              </w:rPr>
              <w:t>war</w:t>
            </w:r>
            <w:r>
              <w:t xml:space="preserve">ds change and </w:t>
            </w:r>
            <w:r>
              <w:rPr>
                <w:spacing w:val="-3"/>
              </w:rPr>
              <w:t>m</w:t>
            </w:r>
            <w:r>
              <w:t>odern</w:t>
            </w:r>
            <w:r>
              <w:rPr>
                <w:spacing w:val="-1"/>
              </w:rPr>
              <w:t>i</w:t>
            </w:r>
            <w:r>
              <w:t>za</w:t>
            </w:r>
            <w:r>
              <w:rPr>
                <w:spacing w:val="-1"/>
              </w:rPr>
              <w:t>ti</w:t>
            </w:r>
            <w:r>
              <w:t>on</w:t>
            </w:r>
          </w:p>
        </w:tc>
      </w:tr>
      <w:tr w:rsidR="00806A04" w:rsidTr="002B2672">
        <w:trPr>
          <w:trHeight w:hRule="exact" w:val="346"/>
        </w:trPr>
        <w:tc>
          <w:tcPr>
            <w:tcW w:w="3924" w:type="dxa"/>
            <w:tcBorders>
              <w:top w:val="single" w:sz="4" w:space="0" w:color="000000"/>
              <w:left w:val="single" w:sz="4" w:space="0" w:color="000000"/>
              <w:bottom w:val="single" w:sz="4" w:space="0" w:color="000000"/>
              <w:right w:val="single" w:sz="4" w:space="0" w:color="000000"/>
            </w:tcBorders>
          </w:tcPr>
          <w:p w:rsidR="00806A04" w:rsidRDefault="00806A04" w:rsidP="002B2672">
            <w:pPr>
              <w:pStyle w:val="BodyText"/>
            </w:pPr>
            <w:r>
              <w:t>OPPORTUNITIES</w:t>
            </w:r>
          </w:p>
        </w:tc>
        <w:tc>
          <w:tcPr>
            <w:tcW w:w="4053" w:type="dxa"/>
            <w:tcBorders>
              <w:top w:val="single" w:sz="4" w:space="0" w:color="000000"/>
              <w:left w:val="single" w:sz="4" w:space="0" w:color="000000"/>
              <w:bottom w:val="single" w:sz="4" w:space="0" w:color="000000"/>
              <w:right w:val="single" w:sz="4" w:space="0" w:color="000000"/>
            </w:tcBorders>
          </w:tcPr>
          <w:p w:rsidR="00806A04" w:rsidRDefault="00806A04" w:rsidP="002B2672">
            <w:pPr>
              <w:pStyle w:val="BodyText"/>
            </w:pPr>
            <w:r>
              <w:t>THREATS</w:t>
            </w:r>
          </w:p>
        </w:tc>
      </w:tr>
      <w:tr w:rsidR="00806A04" w:rsidTr="003D0867">
        <w:trPr>
          <w:trHeight w:hRule="exact" w:val="4231"/>
        </w:trPr>
        <w:tc>
          <w:tcPr>
            <w:tcW w:w="3924" w:type="dxa"/>
            <w:tcBorders>
              <w:top w:val="single" w:sz="4" w:space="0" w:color="000000"/>
              <w:left w:val="single" w:sz="4" w:space="0" w:color="000000"/>
              <w:bottom w:val="single" w:sz="4" w:space="0" w:color="000000"/>
              <w:right w:val="single" w:sz="4" w:space="0" w:color="000000"/>
            </w:tcBorders>
          </w:tcPr>
          <w:p w:rsidR="00806A04" w:rsidRDefault="00806A04" w:rsidP="00855DE3">
            <w:pPr>
              <w:pStyle w:val="BodyText"/>
              <w:numPr>
                <w:ilvl w:val="0"/>
                <w:numId w:val="24"/>
              </w:numPr>
            </w:pPr>
            <w:r>
              <w:t>Good assess</w:t>
            </w:r>
            <w:r>
              <w:rPr>
                <w:spacing w:val="-3"/>
              </w:rPr>
              <w:t>m</w:t>
            </w:r>
            <w:r>
              <w:t>ent of Po</w:t>
            </w:r>
            <w:r>
              <w:rPr>
                <w:spacing w:val="-1"/>
              </w:rPr>
              <w:t>li</w:t>
            </w:r>
            <w:r>
              <w:t>sh food produc</w:t>
            </w:r>
            <w:r>
              <w:rPr>
                <w:spacing w:val="-1"/>
              </w:rPr>
              <w:t>t</w:t>
            </w:r>
            <w:r>
              <w:t xml:space="preserve">s </w:t>
            </w:r>
            <w:r>
              <w:rPr>
                <w:spacing w:val="-1"/>
              </w:rPr>
              <w:t>i</w:t>
            </w:r>
            <w:r>
              <w:t>n</w:t>
            </w:r>
            <w:r>
              <w:rPr>
                <w:spacing w:val="1"/>
              </w:rPr>
              <w:t xml:space="preserve"> </w:t>
            </w:r>
            <w:r>
              <w:t>EU s</w:t>
            </w:r>
            <w:r>
              <w:rPr>
                <w:spacing w:val="-1"/>
              </w:rPr>
              <w:t>t</w:t>
            </w:r>
            <w:r>
              <w:t>a</w:t>
            </w:r>
            <w:r>
              <w:rPr>
                <w:spacing w:val="-1"/>
              </w:rPr>
              <w:t>t</w:t>
            </w:r>
            <w:r>
              <w:t>es</w:t>
            </w:r>
          </w:p>
          <w:p w:rsidR="00806A04" w:rsidRDefault="00806A04" w:rsidP="00855DE3">
            <w:pPr>
              <w:pStyle w:val="BodyText"/>
              <w:numPr>
                <w:ilvl w:val="0"/>
                <w:numId w:val="24"/>
              </w:numPr>
            </w:pPr>
            <w:r>
              <w:t xml:space="preserve">Increase in extra-regional export and </w:t>
            </w:r>
            <w:r>
              <w:rPr>
                <w:spacing w:val="-1"/>
              </w:rPr>
              <w:t>i</w:t>
            </w:r>
            <w:r>
              <w:t>n</w:t>
            </w:r>
            <w:r>
              <w:rPr>
                <w:spacing w:val="1"/>
              </w:rPr>
              <w:t xml:space="preserve"> </w:t>
            </w:r>
            <w:r>
              <w:t xml:space="preserve">export </w:t>
            </w:r>
            <w:r>
              <w:rPr>
                <w:spacing w:val="-1"/>
              </w:rPr>
              <w:t>t</w:t>
            </w:r>
            <w:r>
              <w:t>o</w:t>
            </w:r>
            <w:r>
              <w:rPr>
                <w:spacing w:val="-1"/>
              </w:rPr>
              <w:t xml:space="preserve"> i</w:t>
            </w:r>
            <w:r>
              <w:t>n</w:t>
            </w:r>
            <w:r>
              <w:rPr>
                <w:spacing w:val="-1"/>
              </w:rPr>
              <w:t>te</w:t>
            </w:r>
            <w:r>
              <w:t>rna</w:t>
            </w:r>
            <w:r>
              <w:rPr>
                <w:spacing w:val="-1"/>
              </w:rPr>
              <w:t>ti</w:t>
            </w:r>
            <w:r>
              <w:t xml:space="preserve">onal </w:t>
            </w:r>
            <w:r>
              <w:rPr>
                <w:spacing w:val="-3"/>
              </w:rPr>
              <w:t>m</w:t>
            </w:r>
            <w:r>
              <w:rPr>
                <w:spacing w:val="-1"/>
              </w:rPr>
              <w:t>a</w:t>
            </w:r>
            <w:r>
              <w:t>rk</w:t>
            </w:r>
            <w:r>
              <w:rPr>
                <w:spacing w:val="-1"/>
              </w:rPr>
              <w:t>et</w:t>
            </w:r>
            <w:r>
              <w:t>s</w:t>
            </w:r>
          </w:p>
          <w:p w:rsidR="00806A04" w:rsidRDefault="00806A04" w:rsidP="00855DE3">
            <w:pPr>
              <w:pStyle w:val="BodyText"/>
              <w:numPr>
                <w:ilvl w:val="0"/>
                <w:numId w:val="24"/>
              </w:numPr>
            </w:pPr>
            <w:r>
              <w:t>Expec</w:t>
            </w:r>
            <w:r>
              <w:rPr>
                <w:spacing w:val="-1"/>
              </w:rPr>
              <w:t>t</w:t>
            </w:r>
            <w:r>
              <w:t>ed cons</w:t>
            </w:r>
            <w:r>
              <w:rPr>
                <w:spacing w:val="-1"/>
              </w:rPr>
              <w:t>i</w:t>
            </w:r>
            <w:r>
              <w:t>derab</w:t>
            </w:r>
            <w:r>
              <w:rPr>
                <w:spacing w:val="-1"/>
              </w:rPr>
              <w:t>l</w:t>
            </w:r>
            <w:r>
              <w:t xml:space="preserve">e funds </w:t>
            </w:r>
            <w:r>
              <w:rPr>
                <w:spacing w:val="-1"/>
              </w:rPr>
              <w:t>tra</w:t>
            </w:r>
            <w:r>
              <w:t>n</w:t>
            </w:r>
            <w:r>
              <w:rPr>
                <w:spacing w:val="-1"/>
              </w:rPr>
              <w:t>sfer</w:t>
            </w:r>
            <w:r>
              <w:t xml:space="preserve">s </w:t>
            </w:r>
            <w:r>
              <w:rPr>
                <w:spacing w:val="-1"/>
              </w:rPr>
              <w:t>(</w:t>
            </w:r>
            <w:r>
              <w:t>d</w:t>
            </w:r>
            <w:r>
              <w:rPr>
                <w:spacing w:val="-1"/>
              </w:rPr>
              <w:t>irec</w:t>
            </w:r>
            <w:r>
              <w:t xml:space="preserve">t </w:t>
            </w:r>
            <w:r>
              <w:rPr>
                <w:spacing w:val="-1"/>
              </w:rPr>
              <w:t>s</w:t>
            </w:r>
            <w:r>
              <w:t>ubs</w:t>
            </w:r>
            <w:r>
              <w:rPr>
                <w:spacing w:val="-1"/>
              </w:rPr>
              <w:t>i</w:t>
            </w:r>
            <w:r>
              <w:t>d</w:t>
            </w:r>
            <w:r>
              <w:rPr>
                <w:spacing w:val="-1"/>
              </w:rPr>
              <w:t>ie</w:t>
            </w:r>
            <w:r>
              <w:t xml:space="preserve">s </w:t>
            </w:r>
            <w:r>
              <w:rPr>
                <w:spacing w:val="-1"/>
              </w:rPr>
              <w:t>a</w:t>
            </w:r>
            <w:r>
              <w:t xml:space="preserve">nd resources for </w:t>
            </w:r>
            <w:r>
              <w:rPr>
                <w:spacing w:val="-1"/>
              </w:rPr>
              <w:t>i</w:t>
            </w:r>
            <w:r>
              <w:t>nves</w:t>
            </w:r>
            <w:r>
              <w:rPr>
                <w:spacing w:val="-1"/>
              </w:rPr>
              <w:t>t</w:t>
            </w:r>
            <w:r>
              <w:rPr>
                <w:spacing w:val="-3"/>
              </w:rPr>
              <w:t>m</w:t>
            </w:r>
            <w:r>
              <w:rPr>
                <w:spacing w:val="-1"/>
              </w:rPr>
              <w:t>e</w:t>
            </w:r>
            <w:r>
              <w:t>n</w:t>
            </w:r>
            <w:r>
              <w:rPr>
                <w:spacing w:val="-1"/>
              </w:rPr>
              <w:t>t</w:t>
            </w:r>
            <w:r>
              <w:t>s)</w:t>
            </w:r>
          </w:p>
          <w:p w:rsidR="00806A04" w:rsidRDefault="00806A04" w:rsidP="00855DE3">
            <w:pPr>
              <w:pStyle w:val="BodyText"/>
              <w:numPr>
                <w:ilvl w:val="0"/>
                <w:numId w:val="24"/>
              </w:numPr>
            </w:pPr>
            <w:r>
              <w:rPr>
                <w:spacing w:val="-1"/>
              </w:rPr>
              <w:t>Ri</w:t>
            </w:r>
            <w:r>
              <w:t xml:space="preserve">se </w:t>
            </w:r>
            <w:r>
              <w:rPr>
                <w:spacing w:val="-1"/>
              </w:rPr>
              <w:t>i</w:t>
            </w:r>
            <w:r>
              <w:t>n</w:t>
            </w:r>
            <w:r>
              <w:rPr>
                <w:spacing w:val="1"/>
              </w:rPr>
              <w:t xml:space="preserve"> </w:t>
            </w:r>
            <w:r>
              <w:rPr>
                <w:spacing w:val="-1"/>
              </w:rPr>
              <w:t>i</w:t>
            </w:r>
            <w:r>
              <w:t>nco</w:t>
            </w:r>
            <w:r>
              <w:rPr>
                <w:spacing w:val="-3"/>
              </w:rPr>
              <w:t>m</w:t>
            </w:r>
            <w:r>
              <w:t>e for peop</w:t>
            </w:r>
            <w:r>
              <w:rPr>
                <w:spacing w:val="-1"/>
              </w:rPr>
              <w:t>l</w:t>
            </w:r>
            <w:r>
              <w:t>e e</w:t>
            </w:r>
            <w:r>
              <w:rPr>
                <w:spacing w:val="-3"/>
              </w:rPr>
              <w:t>m</w:t>
            </w:r>
            <w:r>
              <w:t>ployed in this sector</w:t>
            </w:r>
          </w:p>
        </w:tc>
        <w:tc>
          <w:tcPr>
            <w:tcW w:w="4053" w:type="dxa"/>
            <w:tcBorders>
              <w:top w:val="single" w:sz="4" w:space="0" w:color="000000"/>
              <w:left w:val="single" w:sz="4" w:space="0" w:color="000000"/>
              <w:bottom w:val="single" w:sz="4" w:space="0" w:color="000000"/>
              <w:right w:val="single" w:sz="4" w:space="0" w:color="000000"/>
            </w:tcBorders>
          </w:tcPr>
          <w:p w:rsidR="00806A04" w:rsidRDefault="00806A04" w:rsidP="00855DE3">
            <w:pPr>
              <w:pStyle w:val="BodyText"/>
              <w:numPr>
                <w:ilvl w:val="0"/>
                <w:numId w:val="24"/>
              </w:numPr>
            </w:pPr>
            <w:r>
              <w:t>Co</w:t>
            </w:r>
            <w:r>
              <w:rPr>
                <w:spacing w:val="-3"/>
              </w:rPr>
              <w:t>m</w:t>
            </w:r>
            <w:r>
              <w:t>petitive products from</w:t>
            </w:r>
            <w:r>
              <w:rPr>
                <w:spacing w:val="-2"/>
              </w:rPr>
              <w:t xml:space="preserve"> </w:t>
            </w:r>
            <w:r>
              <w:t xml:space="preserve">other EU </w:t>
            </w:r>
            <w:r>
              <w:rPr>
                <w:spacing w:val="-3"/>
              </w:rPr>
              <w:t>m</w:t>
            </w:r>
            <w:r>
              <w:rPr>
                <w:spacing w:val="-1"/>
              </w:rPr>
              <w:t>a</w:t>
            </w:r>
            <w:r>
              <w:t>rk</w:t>
            </w:r>
            <w:r>
              <w:rPr>
                <w:spacing w:val="-1"/>
              </w:rPr>
              <w:t>et</w:t>
            </w:r>
            <w:r>
              <w:t>s</w:t>
            </w:r>
          </w:p>
          <w:p w:rsidR="00806A04" w:rsidRDefault="00806A04" w:rsidP="00855DE3">
            <w:pPr>
              <w:pStyle w:val="BodyText"/>
              <w:numPr>
                <w:ilvl w:val="0"/>
                <w:numId w:val="24"/>
              </w:numPr>
            </w:pPr>
            <w:r>
              <w:rPr>
                <w:spacing w:val="-1"/>
              </w:rPr>
              <w:t>Mi</w:t>
            </w:r>
            <w:r>
              <w:t>gration from</w:t>
            </w:r>
            <w:r>
              <w:rPr>
                <w:spacing w:val="-2"/>
              </w:rPr>
              <w:t xml:space="preserve"> </w:t>
            </w:r>
            <w:r>
              <w:t>rural areas</w:t>
            </w:r>
          </w:p>
          <w:p w:rsidR="00806A04" w:rsidRDefault="00806A04" w:rsidP="00855DE3">
            <w:pPr>
              <w:pStyle w:val="BodyText"/>
              <w:numPr>
                <w:ilvl w:val="0"/>
                <w:numId w:val="24"/>
              </w:numPr>
            </w:pPr>
            <w:r>
              <w:t>Necess</w:t>
            </w:r>
            <w:r>
              <w:rPr>
                <w:spacing w:val="-1"/>
              </w:rPr>
              <w:t>it</w:t>
            </w:r>
            <w:r>
              <w:t>y</w:t>
            </w:r>
            <w:r>
              <w:rPr>
                <w:spacing w:val="-1"/>
              </w:rPr>
              <w:t xml:space="preserve"> t</w:t>
            </w:r>
            <w:r>
              <w:t>o</w:t>
            </w:r>
            <w:r>
              <w:rPr>
                <w:spacing w:val="1"/>
              </w:rPr>
              <w:t xml:space="preserve"> </w:t>
            </w:r>
            <w:r>
              <w:t>adjust</w:t>
            </w:r>
            <w:r>
              <w:rPr>
                <w:spacing w:val="-2"/>
              </w:rPr>
              <w:t xml:space="preserve"> </w:t>
            </w:r>
            <w:r>
              <w:t>agr</w:t>
            </w:r>
            <w:r>
              <w:rPr>
                <w:spacing w:val="-1"/>
              </w:rPr>
              <w:t>i</w:t>
            </w:r>
            <w:r>
              <w:t>cu</w:t>
            </w:r>
            <w:r>
              <w:rPr>
                <w:spacing w:val="-1"/>
              </w:rPr>
              <w:t>lt</w:t>
            </w:r>
            <w:r>
              <w:t>ural</w:t>
            </w:r>
            <w:r>
              <w:rPr>
                <w:spacing w:val="-2"/>
              </w:rPr>
              <w:t xml:space="preserve"> </w:t>
            </w:r>
            <w:r>
              <w:t>produc</w:t>
            </w:r>
            <w:r>
              <w:rPr>
                <w:spacing w:val="-1"/>
              </w:rPr>
              <w:t>ti</w:t>
            </w:r>
            <w:r>
              <w:t xml:space="preserve">on </w:t>
            </w:r>
            <w:r>
              <w:rPr>
                <w:spacing w:val="-1"/>
              </w:rPr>
              <w:t>t</w:t>
            </w:r>
            <w:r>
              <w:t>o</w:t>
            </w:r>
            <w:r>
              <w:rPr>
                <w:spacing w:val="1"/>
              </w:rPr>
              <w:t xml:space="preserve"> </w:t>
            </w:r>
            <w:r>
              <w:rPr>
                <w:spacing w:val="-1"/>
              </w:rPr>
              <w:t>E</w:t>
            </w:r>
            <w:r>
              <w:t xml:space="preserve">U </w:t>
            </w:r>
            <w:r>
              <w:rPr>
                <w:spacing w:val="-1"/>
              </w:rPr>
              <w:t>a</w:t>
            </w:r>
            <w:r>
              <w:t>nd</w:t>
            </w:r>
            <w:r>
              <w:rPr>
                <w:spacing w:val="1"/>
              </w:rPr>
              <w:t xml:space="preserve"> </w:t>
            </w:r>
            <w:r>
              <w:rPr>
                <w:spacing w:val="-1"/>
              </w:rPr>
              <w:t>i</w:t>
            </w:r>
            <w:r>
              <w:t>n</w:t>
            </w:r>
            <w:r>
              <w:rPr>
                <w:spacing w:val="-1"/>
              </w:rPr>
              <w:t>ter</w:t>
            </w:r>
            <w:r>
              <w:t>n</w:t>
            </w:r>
            <w:r>
              <w:rPr>
                <w:spacing w:val="-1"/>
              </w:rPr>
              <w:t>ati</w:t>
            </w:r>
            <w:r>
              <w:t>on</w:t>
            </w:r>
            <w:r>
              <w:rPr>
                <w:spacing w:val="-1"/>
              </w:rPr>
              <w:t>a</w:t>
            </w:r>
            <w:r>
              <w:t xml:space="preserve">l </w:t>
            </w:r>
            <w:r>
              <w:rPr>
                <w:spacing w:val="-1"/>
              </w:rPr>
              <w:t>sta</w:t>
            </w:r>
            <w:r>
              <w:t>nd</w:t>
            </w:r>
            <w:r>
              <w:rPr>
                <w:spacing w:val="-1"/>
              </w:rPr>
              <w:t>ar</w:t>
            </w:r>
            <w:r>
              <w:t>ds</w:t>
            </w:r>
          </w:p>
        </w:tc>
      </w:tr>
    </w:tbl>
    <w:p w:rsidR="002B2672" w:rsidRDefault="002B2672" w:rsidP="00806A04"/>
    <w:p w:rsidR="002B2672" w:rsidRPr="005770D9" w:rsidRDefault="002B2672" w:rsidP="002B2672">
      <w:pPr>
        <w:pStyle w:val="BodyText"/>
      </w:pPr>
      <w:r w:rsidRPr="005770D9">
        <w:t>Poland,</w:t>
      </w:r>
      <w:r w:rsidRPr="005770D9">
        <w:rPr>
          <w:spacing w:val="19"/>
        </w:rPr>
        <w:t xml:space="preserve"> </w:t>
      </w:r>
      <w:r w:rsidRPr="005770D9">
        <w:t>agri-tourism</w:t>
      </w:r>
      <w:r w:rsidRPr="005770D9">
        <w:rPr>
          <w:spacing w:val="17"/>
        </w:rPr>
        <w:t xml:space="preserve"> </w:t>
      </w:r>
      <w:r w:rsidRPr="005770D9">
        <w:t>clusters</w:t>
      </w:r>
      <w:r w:rsidRPr="005770D9">
        <w:rPr>
          <w:spacing w:val="18"/>
        </w:rPr>
        <w:t xml:space="preserve"> </w:t>
      </w:r>
      <w:r w:rsidRPr="005770D9">
        <w:t>constitute</w:t>
      </w:r>
      <w:r w:rsidRPr="005770D9">
        <w:rPr>
          <w:spacing w:val="19"/>
        </w:rPr>
        <w:t xml:space="preserve"> </w:t>
      </w:r>
      <w:r w:rsidRPr="005770D9">
        <w:t>the</w:t>
      </w:r>
      <w:r w:rsidRPr="005770D9">
        <w:rPr>
          <w:spacing w:val="18"/>
        </w:rPr>
        <w:t xml:space="preserve"> </w:t>
      </w:r>
      <w:r w:rsidRPr="005770D9">
        <w:t>core</w:t>
      </w:r>
      <w:r w:rsidRPr="005770D9">
        <w:rPr>
          <w:spacing w:val="18"/>
        </w:rPr>
        <w:t xml:space="preserve"> </w:t>
      </w:r>
      <w:r w:rsidRPr="005770D9">
        <w:t>of</w:t>
      </w:r>
      <w:r w:rsidRPr="005770D9">
        <w:rPr>
          <w:spacing w:val="18"/>
        </w:rPr>
        <w:t xml:space="preserve"> </w:t>
      </w:r>
      <w:r w:rsidRPr="005770D9">
        <w:t>the</w:t>
      </w:r>
      <w:r w:rsidRPr="005770D9">
        <w:rPr>
          <w:spacing w:val="18"/>
        </w:rPr>
        <w:t xml:space="preserve"> </w:t>
      </w:r>
      <w:r w:rsidRPr="005770D9">
        <w:t>agri-</w:t>
      </w:r>
      <w:r w:rsidRPr="005770D9">
        <w:rPr>
          <w:w w:val="99"/>
        </w:rPr>
        <w:t xml:space="preserve"> </w:t>
      </w:r>
      <w:r w:rsidRPr="005770D9">
        <w:t>tourism</w:t>
      </w:r>
      <w:r w:rsidRPr="005770D9">
        <w:rPr>
          <w:spacing w:val="-1"/>
        </w:rPr>
        <w:t xml:space="preserve"> </w:t>
      </w:r>
      <w:r w:rsidRPr="005770D9">
        <w:t>develop</w:t>
      </w:r>
      <w:r w:rsidRPr="005770D9">
        <w:rPr>
          <w:spacing w:val="-2"/>
        </w:rPr>
        <w:t>m</w:t>
      </w:r>
      <w:r w:rsidRPr="005770D9">
        <w:t>ent</w:t>
      </w:r>
      <w:r w:rsidRPr="005770D9">
        <w:rPr>
          <w:spacing w:val="1"/>
        </w:rPr>
        <w:t xml:space="preserve"> </w:t>
      </w:r>
      <w:r w:rsidRPr="005770D9">
        <w:t>in</w:t>
      </w:r>
      <w:r w:rsidRPr="005770D9">
        <w:rPr>
          <w:spacing w:val="2"/>
        </w:rPr>
        <w:t xml:space="preserve"> </w:t>
      </w:r>
      <w:r w:rsidRPr="005770D9">
        <w:t>the</w:t>
      </w:r>
      <w:r w:rsidRPr="005770D9">
        <w:rPr>
          <w:spacing w:val="1"/>
        </w:rPr>
        <w:t xml:space="preserve"> </w:t>
      </w:r>
      <w:r w:rsidRPr="005770D9">
        <w:t>local</w:t>
      </w:r>
      <w:r w:rsidRPr="005770D9">
        <w:rPr>
          <w:spacing w:val="1"/>
        </w:rPr>
        <w:t xml:space="preserve"> </w:t>
      </w:r>
      <w:r w:rsidRPr="005770D9">
        <w:t>level</w:t>
      </w:r>
      <w:r w:rsidRPr="005770D9">
        <w:rPr>
          <w:spacing w:val="2"/>
        </w:rPr>
        <w:t xml:space="preserve"> </w:t>
      </w:r>
      <w:r w:rsidRPr="005770D9">
        <w:t>and the</w:t>
      </w:r>
      <w:r w:rsidRPr="005770D9">
        <w:rPr>
          <w:spacing w:val="1"/>
        </w:rPr>
        <w:t xml:space="preserve"> </w:t>
      </w:r>
      <w:r w:rsidRPr="005770D9">
        <w:t>agri-tourism</w:t>
      </w:r>
      <w:r w:rsidRPr="005770D9">
        <w:rPr>
          <w:spacing w:val="-2"/>
        </w:rPr>
        <w:t xml:space="preserve"> </w:t>
      </w:r>
      <w:r w:rsidRPr="005770D9">
        <w:t>clusters</w:t>
      </w:r>
      <w:r w:rsidRPr="005770D9">
        <w:rPr>
          <w:spacing w:val="1"/>
        </w:rPr>
        <w:t xml:space="preserve"> </w:t>
      </w:r>
      <w:r w:rsidRPr="005770D9">
        <w:t>constitute the</w:t>
      </w:r>
      <w:r w:rsidRPr="005770D9">
        <w:rPr>
          <w:w w:val="99"/>
        </w:rPr>
        <w:t xml:space="preserve"> </w:t>
      </w:r>
      <w:r w:rsidRPr="005770D9">
        <w:t>local</w:t>
      </w:r>
      <w:r w:rsidRPr="005770D9">
        <w:rPr>
          <w:spacing w:val="13"/>
        </w:rPr>
        <w:t xml:space="preserve"> </w:t>
      </w:r>
      <w:r w:rsidRPr="005770D9">
        <w:t>associations</w:t>
      </w:r>
      <w:r w:rsidRPr="005770D9">
        <w:rPr>
          <w:spacing w:val="14"/>
        </w:rPr>
        <w:t xml:space="preserve"> </w:t>
      </w:r>
      <w:r w:rsidRPr="005770D9">
        <w:t>representing</w:t>
      </w:r>
      <w:r w:rsidRPr="005770D9">
        <w:rPr>
          <w:spacing w:val="14"/>
        </w:rPr>
        <w:t xml:space="preserve"> </w:t>
      </w:r>
      <w:r w:rsidRPr="005770D9">
        <w:t>their</w:t>
      </w:r>
      <w:r w:rsidRPr="005770D9">
        <w:rPr>
          <w:spacing w:val="14"/>
        </w:rPr>
        <w:t xml:space="preserve"> </w:t>
      </w:r>
      <w:r w:rsidRPr="005770D9">
        <w:t>b</w:t>
      </w:r>
      <w:r w:rsidRPr="005770D9">
        <w:rPr>
          <w:spacing w:val="-1"/>
        </w:rPr>
        <w:t>e</w:t>
      </w:r>
      <w:r w:rsidRPr="005770D9">
        <w:t>nefits</w:t>
      </w:r>
      <w:r w:rsidRPr="005770D9">
        <w:rPr>
          <w:spacing w:val="13"/>
        </w:rPr>
        <w:t xml:space="preserve"> </w:t>
      </w:r>
      <w:r w:rsidRPr="005770D9">
        <w:t>and</w:t>
      </w:r>
      <w:r w:rsidRPr="005770D9">
        <w:rPr>
          <w:spacing w:val="13"/>
        </w:rPr>
        <w:t xml:space="preserve"> </w:t>
      </w:r>
      <w:r w:rsidRPr="005770D9">
        <w:t>rights</w:t>
      </w:r>
      <w:r w:rsidRPr="005770D9">
        <w:rPr>
          <w:spacing w:val="13"/>
        </w:rPr>
        <w:t xml:space="preserve"> </w:t>
      </w:r>
      <w:r w:rsidRPr="005770D9">
        <w:t>at</w:t>
      </w:r>
      <w:r w:rsidRPr="005770D9">
        <w:rPr>
          <w:spacing w:val="13"/>
        </w:rPr>
        <w:t xml:space="preserve"> </w:t>
      </w:r>
      <w:r w:rsidRPr="005770D9">
        <w:t>the</w:t>
      </w:r>
      <w:r w:rsidRPr="005770D9">
        <w:rPr>
          <w:spacing w:val="13"/>
        </w:rPr>
        <w:t xml:space="preserve"> </w:t>
      </w:r>
      <w:r w:rsidRPr="005770D9">
        <w:t>regional</w:t>
      </w:r>
      <w:r w:rsidRPr="005770D9">
        <w:rPr>
          <w:spacing w:val="12"/>
        </w:rPr>
        <w:t xml:space="preserve"> </w:t>
      </w:r>
      <w:r w:rsidRPr="005770D9">
        <w:t>and</w:t>
      </w:r>
      <w:r w:rsidRPr="005770D9">
        <w:rPr>
          <w:w w:val="99"/>
        </w:rPr>
        <w:t xml:space="preserve"> </w:t>
      </w:r>
      <w:r w:rsidRPr="005770D9">
        <w:t>national</w:t>
      </w:r>
      <w:r w:rsidRPr="005770D9">
        <w:rPr>
          <w:spacing w:val="-5"/>
        </w:rPr>
        <w:t xml:space="preserve"> </w:t>
      </w:r>
      <w:r w:rsidRPr="005770D9">
        <w:t>level.</w:t>
      </w:r>
      <w:r w:rsidRPr="005770D9">
        <w:rPr>
          <w:spacing w:val="-4"/>
        </w:rPr>
        <w:t xml:space="preserve"> </w:t>
      </w:r>
      <w:r w:rsidRPr="005770D9">
        <w:t>By</w:t>
      </w:r>
      <w:r w:rsidRPr="005770D9">
        <w:rPr>
          <w:spacing w:val="-4"/>
        </w:rPr>
        <w:t xml:space="preserve"> </w:t>
      </w:r>
      <w:r w:rsidRPr="005770D9">
        <w:t>the</w:t>
      </w:r>
      <w:r w:rsidRPr="005770D9">
        <w:rPr>
          <w:spacing w:val="-4"/>
        </w:rPr>
        <w:t xml:space="preserve"> </w:t>
      </w:r>
      <w:r w:rsidRPr="005770D9">
        <w:t>way</w:t>
      </w:r>
      <w:r w:rsidRPr="005770D9">
        <w:rPr>
          <w:spacing w:val="-4"/>
        </w:rPr>
        <w:t xml:space="preserve"> </w:t>
      </w:r>
      <w:r w:rsidRPr="005770D9">
        <w:t>of</w:t>
      </w:r>
      <w:r w:rsidRPr="005770D9">
        <w:rPr>
          <w:spacing w:val="-4"/>
        </w:rPr>
        <w:t xml:space="preserve"> </w:t>
      </w:r>
      <w:r w:rsidRPr="005770D9">
        <w:lastRenderedPageBreak/>
        <w:t>clustering,</w:t>
      </w:r>
      <w:r w:rsidRPr="005770D9">
        <w:rPr>
          <w:spacing w:val="-5"/>
        </w:rPr>
        <w:t xml:space="preserve"> </w:t>
      </w:r>
      <w:r w:rsidRPr="005770D9">
        <w:t>the</w:t>
      </w:r>
      <w:r w:rsidRPr="005770D9">
        <w:rPr>
          <w:spacing w:val="-4"/>
        </w:rPr>
        <w:t xml:space="preserve"> </w:t>
      </w:r>
      <w:r w:rsidRPr="005770D9">
        <w:t>far</w:t>
      </w:r>
      <w:r w:rsidRPr="005770D9">
        <w:rPr>
          <w:spacing w:val="-2"/>
        </w:rPr>
        <w:t>m</w:t>
      </w:r>
      <w:r w:rsidRPr="005770D9">
        <w:t>ers</w:t>
      </w:r>
      <w:r w:rsidRPr="005770D9">
        <w:rPr>
          <w:spacing w:val="-4"/>
        </w:rPr>
        <w:t xml:space="preserve"> </w:t>
      </w:r>
      <w:r w:rsidRPr="005770D9">
        <w:t>offering</w:t>
      </w:r>
      <w:r w:rsidRPr="005770D9">
        <w:rPr>
          <w:spacing w:val="-4"/>
        </w:rPr>
        <w:t xml:space="preserve"> </w:t>
      </w:r>
      <w:r w:rsidRPr="005770D9">
        <w:t>agri-tourism</w:t>
      </w:r>
      <w:r w:rsidRPr="005770D9">
        <w:rPr>
          <w:spacing w:val="-6"/>
        </w:rPr>
        <w:t xml:space="preserve"> </w:t>
      </w:r>
      <w:r w:rsidRPr="005770D9">
        <w:t>services</w:t>
      </w:r>
      <w:r w:rsidRPr="005770D9">
        <w:rPr>
          <w:w w:val="99"/>
        </w:rPr>
        <w:t xml:space="preserve"> </w:t>
      </w:r>
      <w:r w:rsidRPr="005770D9">
        <w:t>aim</w:t>
      </w:r>
      <w:r w:rsidRPr="005770D9">
        <w:rPr>
          <w:spacing w:val="34"/>
        </w:rPr>
        <w:t xml:space="preserve"> </w:t>
      </w:r>
      <w:r w:rsidRPr="005770D9">
        <w:t>to</w:t>
      </w:r>
      <w:r w:rsidRPr="005770D9">
        <w:rPr>
          <w:spacing w:val="36"/>
        </w:rPr>
        <w:t xml:space="preserve"> </w:t>
      </w:r>
      <w:r w:rsidRPr="005770D9">
        <w:t>cooperate</w:t>
      </w:r>
      <w:r w:rsidRPr="005770D9">
        <w:rPr>
          <w:spacing w:val="35"/>
        </w:rPr>
        <w:t xml:space="preserve"> </w:t>
      </w:r>
      <w:r w:rsidRPr="005770D9">
        <w:t>for</w:t>
      </w:r>
      <w:r w:rsidRPr="005770D9">
        <w:rPr>
          <w:spacing w:val="36"/>
        </w:rPr>
        <w:t xml:space="preserve"> </w:t>
      </w:r>
      <w:r w:rsidRPr="005770D9">
        <w:t>their</w:t>
      </w:r>
      <w:r w:rsidRPr="005770D9">
        <w:rPr>
          <w:spacing w:val="35"/>
        </w:rPr>
        <w:t xml:space="preserve"> </w:t>
      </w:r>
      <w:r w:rsidRPr="005770D9">
        <w:t>benefits.</w:t>
      </w:r>
    </w:p>
    <w:p w:rsidR="002B2672" w:rsidRPr="005770D9" w:rsidRDefault="002B2672" w:rsidP="002B2672">
      <w:pPr>
        <w:pStyle w:val="BodyText"/>
      </w:pPr>
      <w:r w:rsidRPr="005770D9">
        <w:t>Szy</w:t>
      </w:r>
      <w:r w:rsidRPr="005770D9">
        <w:rPr>
          <w:spacing w:val="-2"/>
        </w:rPr>
        <w:t>m</w:t>
      </w:r>
      <w:r w:rsidRPr="005770D9">
        <w:t>oniuk,</w:t>
      </w:r>
      <w:r w:rsidRPr="005770D9">
        <w:rPr>
          <w:spacing w:val="33"/>
        </w:rPr>
        <w:t xml:space="preserve"> </w:t>
      </w:r>
      <w:r w:rsidRPr="005770D9">
        <w:t>(2003),</w:t>
      </w:r>
      <w:r w:rsidRPr="005770D9">
        <w:rPr>
          <w:spacing w:val="33"/>
        </w:rPr>
        <w:t xml:space="preserve"> </w:t>
      </w:r>
      <w:r w:rsidRPr="005770D9">
        <w:t>categorizes</w:t>
      </w:r>
      <w:r w:rsidRPr="005770D9">
        <w:rPr>
          <w:spacing w:val="35"/>
        </w:rPr>
        <w:t xml:space="preserve"> </w:t>
      </w:r>
      <w:r w:rsidRPr="005770D9">
        <w:t>the</w:t>
      </w:r>
      <w:r w:rsidRPr="005770D9">
        <w:rPr>
          <w:spacing w:val="33"/>
        </w:rPr>
        <w:t xml:space="preserve"> </w:t>
      </w:r>
      <w:r w:rsidRPr="005770D9">
        <w:t>objectives</w:t>
      </w:r>
      <w:r w:rsidRPr="005770D9">
        <w:rPr>
          <w:spacing w:val="33"/>
        </w:rPr>
        <w:t xml:space="preserve"> </w:t>
      </w:r>
      <w:r w:rsidRPr="005770D9">
        <w:t>of</w:t>
      </w:r>
      <w:r w:rsidRPr="005770D9">
        <w:rPr>
          <w:spacing w:val="33"/>
        </w:rPr>
        <w:t xml:space="preserve"> </w:t>
      </w:r>
      <w:r w:rsidRPr="005770D9">
        <w:t>the</w:t>
      </w:r>
      <w:r w:rsidRPr="005770D9">
        <w:rPr>
          <w:spacing w:val="33"/>
        </w:rPr>
        <w:t xml:space="preserve"> </w:t>
      </w:r>
      <w:r w:rsidRPr="005770D9">
        <w:t>clusters</w:t>
      </w:r>
      <w:r w:rsidRPr="005770D9">
        <w:rPr>
          <w:spacing w:val="34"/>
        </w:rPr>
        <w:t xml:space="preserve"> </w:t>
      </w:r>
      <w:r w:rsidRPr="005770D9">
        <w:t>which</w:t>
      </w:r>
      <w:r w:rsidRPr="005770D9">
        <w:rPr>
          <w:spacing w:val="33"/>
        </w:rPr>
        <w:t xml:space="preserve"> </w:t>
      </w:r>
      <w:r w:rsidRPr="005770D9">
        <w:t>justify</w:t>
      </w:r>
      <w:r w:rsidRPr="005770D9">
        <w:rPr>
          <w:spacing w:val="34"/>
        </w:rPr>
        <w:t xml:space="preserve"> </w:t>
      </w:r>
      <w:r w:rsidRPr="005770D9">
        <w:t>the</w:t>
      </w:r>
      <w:r w:rsidRPr="005770D9">
        <w:rPr>
          <w:w w:val="99"/>
        </w:rPr>
        <w:t xml:space="preserve"> </w:t>
      </w:r>
      <w:r w:rsidRPr="005770D9">
        <w:t>need</w:t>
      </w:r>
      <w:r w:rsidRPr="005770D9">
        <w:rPr>
          <w:spacing w:val="-5"/>
        </w:rPr>
        <w:t xml:space="preserve"> </w:t>
      </w:r>
      <w:r w:rsidRPr="005770D9">
        <w:t>to</w:t>
      </w:r>
      <w:r w:rsidRPr="005770D9">
        <w:rPr>
          <w:spacing w:val="-5"/>
        </w:rPr>
        <w:t xml:space="preserve"> </w:t>
      </w:r>
      <w:r w:rsidRPr="005770D9">
        <w:t>integrate,</w:t>
      </w:r>
      <w:r w:rsidRPr="005770D9">
        <w:rPr>
          <w:spacing w:val="-4"/>
        </w:rPr>
        <w:t xml:space="preserve"> </w:t>
      </w:r>
      <w:r w:rsidRPr="005770D9">
        <w:t>such</w:t>
      </w:r>
      <w:r w:rsidRPr="005770D9">
        <w:rPr>
          <w:spacing w:val="-5"/>
        </w:rPr>
        <w:t xml:space="preserve"> </w:t>
      </w:r>
      <w:r w:rsidRPr="005770D9">
        <w:t>as:</w:t>
      </w:r>
    </w:p>
    <w:p w:rsidR="002B2672" w:rsidRPr="00FD3BBE" w:rsidRDefault="002B2672" w:rsidP="00855DE3">
      <w:pPr>
        <w:pStyle w:val="BodyText"/>
        <w:numPr>
          <w:ilvl w:val="0"/>
          <w:numId w:val="25"/>
        </w:numPr>
      </w:pPr>
      <w:r w:rsidRPr="00FD3BBE">
        <w:t>Joint marketing projects</w:t>
      </w:r>
    </w:p>
    <w:p w:rsidR="002B2672" w:rsidRPr="00FD3BBE" w:rsidRDefault="002B2672" w:rsidP="00855DE3">
      <w:pPr>
        <w:pStyle w:val="BodyText"/>
        <w:numPr>
          <w:ilvl w:val="0"/>
          <w:numId w:val="25"/>
        </w:numPr>
      </w:pPr>
      <w:r w:rsidRPr="00FD3BBE">
        <w:t>Supervision of the quality of the services</w:t>
      </w:r>
    </w:p>
    <w:p w:rsidR="002B2672" w:rsidRPr="00FD3BBE" w:rsidRDefault="002B2672" w:rsidP="00855DE3">
      <w:pPr>
        <w:pStyle w:val="BodyText"/>
        <w:numPr>
          <w:ilvl w:val="0"/>
          <w:numId w:val="25"/>
        </w:numPr>
      </w:pPr>
      <w:r w:rsidRPr="00FD3BBE">
        <w:t>Lobbying</w:t>
      </w:r>
    </w:p>
    <w:p w:rsidR="002B2672" w:rsidRPr="00FD3BBE" w:rsidRDefault="002B2672" w:rsidP="00855DE3">
      <w:pPr>
        <w:pStyle w:val="BodyText"/>
        <w:numPr>
          <w:ilvl w:val="0"/>
          <w:numId w:val="25"/>
        </w:numPr>
      </w:pPr>
      <w:r w:rsidRPr="00FD3BBE">
        <w:t>Applications for subsidies</w:t>
      </w:r>
    </w:p>
    <w:p w:rsidR="002B2672" w:rsidRDefault="002B2672" w:rsidP="002B2672">
      <w:pPr>
        <w:pStyle w:val="BodyText"/>
      </w:pPr>
      <w:r>
        <w:t>At</w:t>
      </w:r>
      <w:r>
        <w:rPr>
          <w:spacing w:val="28"/>
        </w:rPr>
        <w:t xml:space="preserve"> </w:t>
      </w:r>
      <w:r>
        <w:t>the</w:t>
      </w:r>
      <w:r>
        <w:rPr>
          <w:spacing w:val="29"/>
        </w:rPr>
        <w:t xml:space="preserve"> </w:t>
      </w:r>
      <w:r>
        <w:t>regional</w:t>
      </w:r>
      <w:r>
        <w:rPr>
          <w:spacing w:val="29"/>
        </w:rPr>
        <w:t xml:space="preserve"> </w:t>
      </w:r>
      <w:r>
        <w:t>level</w:t>
      </w:r>
      <w:r>
        <w:rPr>
          <w:spacing w:val="30"/>
        </w:rPr>
        <w:t xml:space="preserve"> </w:t>
      </w:r>
      <w:r>
        <w:t>there</w:t>
      </w:r>
      <w:r>
        <w:rPr>
          <w:spacing w:val="29"/>
        </w:rPr>
        <w:t xml:space="preserve"> </w:t>
      </w:r>
      <w:r>
        <w:t>is</w:t>
      </w:r>
      <w:r>
        <w:rPr>
          <w:spacing w:val="28"/>
        </w:rPr>
        <w:t xml:space="preserve"> </w:t>
      </w:r>
      <w:r>
        <w:t>no</w:t>
      </w:r>
      <w:r>
        <w:rPr>
          <w:spacing w:val="29"/>
        </w:rPr>
        <w:t xml:space="preserve"> </w:t>
      </w:r>
      <w:r>
        <w:t>regul</w:t>
      </w:r>
      <w:r>
        <w:rPr>
          <w:spacing w:val="-1"/>
        </w:rPr>
        <w:t>a</w:t>
      </w:r>
      <w:r>
        <w:t>tion</w:t>
      </w:r>
      <w:r>
        <w:rPr>
          <w:spacing w:val="29"/>
        </w:rPr>
        <w:t xml:space="preserve"> </w:t>
      </w:r>
      <w:r>
        <w:t>or</w:t>
      </w:r>
      <w:r>
        <w:rPr>
          <w:spacing w:val="28"/>
        </w:rPr>
        <w:t xml:space="preserve"> </w:t>
      </w:r>
      <w:r>
        <w:t>regional</w:t>
      </w:r>
      <w:r>
        <w:rPr>
          <w:spacing w:val="29"/>
        </w:rPr>
        <w:t xml:space="preserve"> </w:t>
      </w:r>
      <w:r>
        <w:t>law</w:t>
      </w:r>
      <w:r>
        <w:rPr>
          <w:spacing w:val="29"/>
        </w:rPr>
        <w:t xml:space="preserve"> </w:t>
      </w:r>
      <w:r>
        <w:t>regulating</w:t>
      </w:r>
      <w:r>
        <w:rPr>
          <w:spacing w:val="29"/>
        </w:rPr>
        <w:t xml:space="preserve"> </w:t>
      </w:r>
      <w:r>
        <w:t>the</w:t>
      </w:r>
      <w:r>
        <w:rPr>
          <w:spacing w:val="28"/>
        </w:rPr>
        <w:t xml:space="preserve"> </w:t>
      </w:r>
      <w:r>
        <w:t>agri-</w:t>
      </w:r>
      <w:r>
        <w:rPr>
          <w:w w:val="99"/>
        </w:rPr>
        <w:t xml:space="preserve"> </w:t>
      </w:r>
      <w:r>
        <w:t>tourism</w:t>
      </w:r>
      <w:r>
        <w:rPr>
          <w:spacing w:val="5"/>
        </w:rPr>
        <w:t xml:space="preserve"> </w:t>
      </w:r>
      <w:r>
        <w:t>services.</w:t>
      </w:r>
    </w:p>
    <w:p w:rsidR="002B2672" w:rsidRDefault="002B2672" w:rsidP="002B2672">
      <w:pPr>
        <w:pStyle w:val="Heading3"/>
      </w:pPr>
      <w:bookmarkStart w:id="165" w:name="_Toc48677815"/>
      <w:r w:rsidRPr="002B2672">
        <w:t>The Planning Mechanisms of the Agri- Tourism Development Process</w:t>
      </w:r>
      <w:bookmarkEnd w:id="165"/>
      <w:r w:rsidRPr="002B2672">
        <w:t xml:space="preserve">  </w:t>
      </w:r>
    </w:p>
    <w:p w:rsidR="000D1A67" w:rsidRPr="000D1A67" w:rsidRDefault="000D1A67" w:rsidP="000D1A67">
      <w:pPr>
        <w:pStyle w:val="BodyText"/>
        <w:rPr>
          <w:b/>
          <w:bCs/>
          <w:lang w:eastAsia="en-US" w:bidi="ar-SA"/>
        </w:rPr>
      </w:pPr>
      <w:r w:rsidRPr="000D1A67">
        <w:rPr>
          <w:b/>
          <w:bCs/>
        </w:rPr>
        <w:t>Lublin Region</w:t>
      </w:r>
    </w:p>
    <w:p w:rsidR="002B2672" w:rsidRPr="00FD3BBE" w:rsidRDefault="002B2672" w:rsidP="002B2672">
      <w:pPr>
        <w:pStyle w:val="BodyText"/>
      </w:pPr>
      <w:r w:rsidRPr="00FD3BBE">
        <w:t>At the regional level, Regional Chamber of Tourism and Consortium of the Tourist Organization are the responsible institutions for the development of tourism in the Region. However, in Poland all types of tourism is planning and managing by the national administration, therefore the role of the regional institutions are not regulative; they provide the information for local people that they need.</w:t>
      </w:r>
    </w:p>
    <w:p w:rsidR="002B2672" w:rsidRPr="005770D9" w:rsidRDefault="002B2672" w:rsidP="002B2672">
      <w:pPr>
        <w:jc w:val="both"/>
        <w:rPr>
          <w:w w:val="99"/>
        </w:rPr>
      </w:pPr>
      <w:r w:rsidRPr="00FD3BBE">
        <w:t>Four main mechanisms are described as</w:t>
      </w:r>
      <w:r w:rsidRPr="005770D9">
        <w:rPr>
          <w:w w:val="99"/>
        </w:rPr>
        <w:t>:</w:t>
      </w:r>
    </w:p>
    <w:p w:rsidR="002B2672" w:rsidRPr="005770D9" w:rsidRDefault="002B2672" w:rsidP="00855DE3">
      <w:pPr>
        <w:pStyle w:val="BodyText"/>
        <w:widowControl w:val="0"/>
        <w:numPr>
          <w:ilvl w:val="0"/>
          <w:numId w:val="26"/>
        </w:numPr>
        <w:tabs>
          <w:tab w:val="left" w:pos="2027"/>
        </w:tabs>
        <w:kinsoku w:val="0"/>
        <w:overflowPunct w:val="0"/>
        <w:autoSpaceDE w:val="0"/>
        <w:autoSpaceDN w:val="0"/>
        <w:adjustRightInd w:val="0"/>
        <w:spacing w:before="69" w:line="360" w:lineRule="auto"/>
        <w:ind w:left="2028" w:right="109"/>
        <w:rPr>
          <w:szCs w:val="22"/>
        </w:rPr>
      </w:pPr>
      <w:r w:rsidRPr="005770D9">
        <w:rPr>
          <w:b/>
          <w:bCs/>
          <w:szCs w:val="22"/>
        </w:rPr>
        <w:t>Legislative-Regulative</w:t>
      </w:r>
      <w:r w:rsidRPr="005770D9">
        <w:rPr>
          <w:b/>
          <w:bCs/>
          <w:spacing w:val="18"/>
          <w:szCs w:val="22"/>
        </w:rPr>
        <w:t xml:space="preserve"> </w:t>
      </w:r>
      <w:r w:rsidRPr="005770D9">
        <w:rPr>
          <w:b/>
          <w:bCs/>
          <w:szCs w:val="22"/>
        </w:rPr>
        <w:t>Support</w:t>
      </w:r>
      <w:r w:rsidRPr="005770D9">
        <w:rPr>
          <w:b/>
          <w:bCs/>
          <w:spacing w:val="18"/>
          <w:szCs w:val="22"/>
        </w:rPr>
        <w:t xml:space="preserve"> </w:t>
      </w:r>
      <w:r w:rsidRPr="005770D9">
        <w:rPr>
          <w:b/>
          <w:bCs/>
          <w:szCs w:val="22"/>
        </w:rPr>
        <w:t>Mechanism:</w:t>
      </w:r>
      <w:r w:rsidRPr="005770D9">
        <w:rPr>
          <w:b/>
          <w:bCs/>
          <w:spacing w:val="17"/>
          <w:szCs w:val="22"/>
        </w:rPr>
        <w:t xml:space="preserve"> </w:t>
      </w:r>
      <w:r w:rsidRPr="005770D9">
        <w:rPr>
          <w:szCs w:val="22"/>
        </w:rPr>
        <w:t>UKFIT’s</w:t>
      </w:r>
      <w:r w:rsidRPr="005770D9">
        <w:rPr>
          <w:spacing w:val="17"/>
          <w:szCs w:val="22"/>
        </w:rPr>
        <w:t xml:space="preserve"> </w:t>
      </w:r>
      <w:r w:rsidRPr="005770D9">
        <w:rPr>
          <w:szCs w:val="22"/>
        </w:rPr>
        <w:t>laws</w:t>
      </w:r>
      <w:r w:rsidRPr="005770D9">
        <w:rPr>
          <w:spacing w:val="17"/>
          <w:szCs w:val="22"/>
        </w:rPr>
        <w:t xml:space="preserve"> </w:t>
      </w:r>
      <w:r w:rsidRPr="005770D9">
        <w:rPr>
          <w:szCs w:val="22"/>
        </w:rPr>
        <w:t>and</w:t>
      </w:r>
      <w:r w:rsidRPr="005770D9">
        <w:rPr>
          <w:spacing w:val="-5"/>
          <w:szCs w:val="22"/>
        </w:rPr>
        <w:t xml:space="preserve"> </w:t>
      </w:r>
      <w:r w:rsidRPr="005770D9">
        <w:rPr>
          <w:szCs w:val="22"/>
        </w:rPr>
        <w:t>EU</w:t>
      </w:r>
      <w:r w:rsidRPr="005770D9">
        <w:rPr>
          <w:spacing w:val="6"/>
          <w:szCs w:val="22"/>
        </w:rPr>
        <w:t xml:space="preserve"> </w:t>
      </w:r>
      <w:r w:rsidRPr="005770D9">
        <w:rPr>
          <w:szCs w:val="22"/>
        </w:rPr>
        <w:t>PHARE</w:t>
      </w:r>
      <w:r w:rsidRPr="005770D9">
        <w:rPr>
          <w:spacing w:val="4"/>
          <w:szCs w:val="22"/>
        </w:rPr>
        <w:t xml:space="preserve"> </w:t>
      </w:r>
      <w:r w:rsidRPr="005770D9">
        <w:rPr>
          <w:szCs w:val="22"/>
        </w:rPr>
        <w:t>Program</w:t>
      </w:r>
      <w:r w:rsidRPr="005770D9">
        <w:rPr>
          <w:spacing w:val="2"/>
          <w:szCs w:val="22"/>
        </w:rPr>
        <w:t xml:space="preserve"> </w:t>
      </w:r>
      <w:r w:rsidRPr="005770D9">
        <w:rPr>
          <w:szCs w:val="22"/>
        </w:rPr>
        <w:t>act</w:t>
      </w:r>
      <w:r w:rsidRPr="005770D9">
        <w:rPr>
          <w:spacing w:val="4"/>
          <w:szCs w:val="22"/>
        </w:rPr>
        <w:t xml:space="preserve"> </w:t>
      </w:r>
      <w:r w:rsidRPr="005770D9">
        <w:rPr>
          <w:szCs w:val="22"/>
        </w:rPr>
        <w:t>as</w:t>
      </w:r>
      <w:r w:rsidRPr="005770D9">
        <w:rPr>
          <w:spacing w:val="5"/>
          <w:szCs w:val="22"/>
        </w:rPr>
        <w:t xml:space="preserve"> </w:t>
      </w:r>
      <w:r w:rsidRPr="005770D9">
        <w:rPr>
          <w:szCs w:val="22"/>
        </w:rPr>
        <w:t>the</w:t>
      </w:r>
      <w:r w:rsidRPr="005770D9">
        <w:rPr>
          <w:spacing w:val="4"/>
          <w:szCs w:val="22"/>
        </w:rPr>
        <w:t xml:space="preserve"> </w:t>
      </w:r>
      <w:r w:rsidRPr="005770D9">
        <w:rPr>
          <w:szCs w:val="22"/>
        </w:rPr>
        <w:t>legislative</w:t>
      </w:r>
      <w:r w:rsidRPr="005770D9">
        <w:rPr>
          <w:spacing w:val="4"/>
          <w:szCs w:val="22"/>
        </w:rPr>
        <w:t xml:space="preserve"> </w:t>
      </w:r>
      <w:r w:rsidRPr="005770D9">
        <w:rPr>
          <w:szCs w:val="22"/>
        </w:rPr>
        <w:t>support</w:t>
      </w:r>
      <w:r w:rsidRPr="005770D9">
        <w:rPr>
          <w:spacing w:val="4"/>
          <w:szCs w:val="22"/>
        </w:rPr>
        <w:t xml:space="preserve"> </w:t>
      </w:r>
      <w:r w:rsidRPr="005770D9">
        <w:rPr>
          <w:spacing w:val="-2"/>
          <w:szCs w:val="22"/>
        </w:rPr>
        <w:t>m</w:t>
      </w:r>
      <w:r w:rsidRPr="005770D9">
        <w:rPr>
          <w:szCs w:val="22"/>
        </w:rPr>
        <w:t>echanis</w:t>
      </w:r>
      <w:r w:rsidRPr="005770D9">
        <w:rPr>
          <w:spacing w:val="-2"/>
          <w:szCs w:val="22"/>
        </w:rPr>
        <w:t>m</w:t>
      </w:r>
      <w:r w:rsidRPr="005770D9">
        <w:rPr>
          <w:szCs w:val="22"/>
        </w:rPr>
        <w:t>.</w:t>
      </w:r>
      <w:r w:rsidRPr="005770D9">
        <w:rPr>
          <w:spacing w:val="5"/>
          <w:szCs w:val="22"/>
        </w:rPr>
        <w:t xml:space="preserve"> </w:t>
      </w:r>
      <w:r w:rsidRPr="005770D9">
        <w:rPr>
          <w:szCs w:val="22"/>
        </w:rPr>
        <w:t>EU PHARE</w:t>
      </w:r>
      <w:r w:rsidRPr="005770D9">
        <w:rPr>
          <w:spacing w:val="8"/>
          <w:szCs w:val="22"/>
        </w:rPr>
        <w:t xml:space="preserve"> </w:t>
      </w:r>
      <w:r w:rsidRPr="005770D9">
        <w:rPr>
          <w:szCs w:val="22"/>
        </w:rPr>
        <w:t>program</w:t>
      </w:r>
      <w:r w:rsidRPr="005770D9">
        <w:rPr>
          <w:spacing w:val="7"/>
          <w:szCs w:val="22"/>
        </w:rPr>
        <w:t xml:space="preserve"> </w:t>
      </w:r>
      <w:r w:rsidRPr="005770D9">
        <w:rPr>
          <w:szCs w:val="22"/>
        </w:rPr>
        <w:t>is</w:t>
      </w:r>
      <w:r w:rsidRPr="005770D9">
        <w:rPr>
          <w:spacing w:val="8"/>
          <w:szCs w:val="22"/>
        </w:rPr>
        <w:t xml:space="preserve"> </w:t>
      </w:r>
      <w:r w:rsidRPr="005770D9">
        <w:rPr>
          <w:szCs w:val="22"/>
        </w:rPr>
        <w:t>a</w:t>
      </w:r>
      <w:r w:rsidRPr="005770D9">
        <w:rPr>
          <w:spacing w:val="9"/>
          <w:szCs w:val="22"/>
        </w:rPr>
        <w:t xml:space="preserve"> </w:t>
      </w:r>
      <w:r w:rsidRPr="005770D9">
        <w:rPr>
          <w:szCs w:val="22"/>
        </w:rPr>
        <w:t>financial</w:t>
      </w:r>
      <w:r w:rsidRPr="005770D9">
        <w:rPr>
          <w:spacing w:val="8"/>
          <w:szCs w:val="22"/>
        </w:rPr>
        <w:t xml:space="preserve"> </w:t>
      </w:r>
      <w:r w:rsidRPr="005770D9">
        <w:rPr>
          <w:szCs w:val="22"/>
        </w:rPr>
        <w:t>and</w:t>
      </w:r>
      <w:r w:rsidRPr="005770D9">
        <w:rPr>
          <w:spacing w:val="9"/>
          <w:szCs w:val="22"/>
        </w:rPr>
        <w:t xml:space="preserve"> </w:t>
      </w:r>
      <w:r w:rsidRPr="005770D9">
        <w:rPr>
          <w:szCs w:val="22"/>
        </w:rPr>
        <w:t>infor</w:t>
      </w:r>
      <w:r w:rsidRPr="005770D9">
        <w:rPr>
          <w:spacing w:val="-2"/>
          <w:szCs w:val="22"/>
        </w:rPr>
        <w:t>m</w:t>
      </w:r>
      <w:r w:rsidRPr="005770D9">
        <w:rPr>
          <w:szCs w:val="22"/>
        </w:rPr>
        <w:t>ational</w:t>
      </w:r>
      <w:r w:rsidRPr="005770D9">
        <w:rPr>
          <w:spacing w:val="8"/>
          <w:szCs w:val="22"/>
        </w:rPr>
        <w:t xml:space="preserve"> </w:t>
      </w:r>
      <w:r w:rsidRPr="005770D9">
        <w:rPr>
          <w:szCs w:val="22"/>
        </w:rPr>
        <w:t>support</w:t>
      </w:r>
      <w:r w:rsidRPr="005770D9">
        <w:rPr>
          <w:spacing w:val="9"/>
          <w:szCs w:val="22"/>
        </w:rPr>
        <w:t xml:space="preserve"> </w:t>
      </w:r>
      <w:r w:rsidRPr="005770D9">
        <w:rPr>
          <w:szCs w:val="22"/>
        </w:rPr>
        <w:t>program</w:t>
      </w:r>
      <w:r w:rsidRPr="005770D9">
        <w:rPr>
          <w:spacing w:val="-4"/>
          <w:szCs w:val="22"/>
        </w:rPr>
        <w:t xml:space="preserve"> </w:t>
      </w:r>
      <w:r w:rsidRPr="005770D9">
        <w:rPr>
          <w:szCs w:val="22"/>
        </w:rPr>
        <w:t>for the</w:t>
      </w:r>
      <w:r w:rsidRPr="005770D9">
        <w:rPr>
          <w:spacing w:val="-5"/>
          <w:szCs w:val="22"/>
        </w:rPr>
        <w:t xml:space="preserve"> </w:t>
      </w:r>
      <w:r w:rsidRPr="005770D9">
        <w:rPr>
          <w:szCs w:val="22"/>
        </w:rPr>
        <w:t>candidate</w:t>
      </w:r>
      <w:r w:rsidRPr="005770D9">
        <w:rPr>
          <w:spacing w:val="-4"/>
          <w:szCs w:val="22"/>
        </w:rPr>
        <w:t xml:space="preserve"> </w:t>
      </w:r>
      <w:r w:rsidRPr="005770D9">
        <w:rPr>
          <w:spacing w:val="-2"/>
          <w:szCs w:val="22"/>
        </w:rPr>
        <w:t>m</w:t>
      </w:r>
      <w:r w:rsidRPr="005770D9">
        <w:rPr>
          <w:szCs w:val="22"/>
        </w:rPr>
        <w:t>e</w:t>
      </w:r>
      <w:r w:rsidRPr="005770D9">
        <w:rPr>
          <w:spacing w:val="-2"/>
          <w:szCs w:val="22"/>
        </w:rPr>
        <w:t>m</w:t>
      </w:r>
      <w:r w:rsidRPr="005770D9">
        <w:rPr>
          <w:szCs w:val="22"/>
        </w:rPr>
        <w:t>bers</w:t>
      </w:r>
      <w:r w:rsidRPr="005770D9">
        <w:rPr>
          <w:spacing w:val="-4"/>
          <w:szCs w:val="22"/>
        </w:rPr>
        <w:t xml:space="preserve"> </w:t>
      </w:r>
      <w:r w:rsidRPr="005770D9">
        <w:rPr>
          <w:szCs w:val="22"/>
        </w:rPr>
        <w:t>for</w:t>
      </w:r>
      <w:r w:rsidRPr="005770D9">
        <w:rPr>
          <w:spacing w:val="-4"/>
          <w:szCs w:val="22"/>
        </w:rPr>
        <w:t xml:space="preserve"> </w:t>
      </w:r>
      <w:r w:rsidRPr="005770D9">
        <w:rPr>
          <w:szCs w:val="22"/>
        </w:rPr>
        <w:t>EU.</w:t>
      </w:r>
    </w:p>
    <w:p w:rsidR="002B2672" w:rsidRPr="005770D9" w:rsidRDefault="002B2672" w:rsidP="00855DE3">
      <w:pPr>
        <w:pStyle w:val="BodyText"/>
        <w:widowControl w:val="0"/>
        <w:numPr>
          <w:ilvl w:val="0"/>
          <w:numId w:val="26"/>
        </w:numPr>
        <w:tabs>
          <w:tab w:val="left" w:pos="2028"/>
        </w:tabs>
        <w:kinsoku w:val="0"/>
        <w:overflowPunct w:val="0"/>
        <w:autoSpaceDE w:val="0"/>
        <w:autoSpaceDN w:val="0"/>
        <w:adjustRightInd w:val="0"/>
        <w:spacing w:before="5" w:line="360" w:lineRule="auto"/>
        <w:ind w:left="2028" w:right="111"/>
        <w:rPr>
          <w:szCs w:val="22"/>
        </w:rPr>
      </w:pPr>
      <w:r w:rsidRPr="005770D9">
        <w:rPr>
          <w:b/>
          <w:bCs/>
          <w:szCs w:val="22"/>
        </w:rPr>
        <w:t>Financial</w:t>
      </w:r>
      <w:r w:rsidRPr="005770D9">
        <w:rPr>
          <w:b/>
          <w:bCs/>
          <w:spacing w:val="12"/>
          <w:szCs w:val="22"/>
        </w:rPr>
        <w:t xml:space="preserve"> </w:t>
      </w:r>
      <w:r w:rsidRPr="005770D9">
        <w:rPr>
          <w:b/>
          <w:bCs/>
          <w:szCs w:val="22"/>
        </w:rPr>
        <w:t>Support</w:t>
      </w:r>
      <w:r w:rsidRPr="005770D9">
        <w:rPr>
          <w:b/>
          <w:bCs/>
          <w:spacing w:val="11"/>
          <w:szCs w:val="22"/>
        </w:rPr>
        <w:t xml:space="preserve"> </w:t>
      </w:r>
      <w:r w:rsidRPr="005770D9">
        <w:rPr>
          <w:b/>
          <w:bCs/>
          <w:szCs w:val="22"/>
        </w:rPr>
        <w:t>Mechanism:</w:t>
      </w:r>
      <w:r w:rsidRPr="005770D9">
        <w:rPr>
          <w:b/>
          <w:bCs/>
          <w:spacing w:val="12"/>
          <w:szCs w:val="22"/>
        </w:rPr>
        <w:t xml:space="preserve"> </w:t>
      </w:r>
      <w:r w:rsidRPr="005770D9">
        <w:rPr>
          <w:szCs w:val="22"/>
        </w:rPr>
        <w:t>In</w:t>
      </w:r>
      <w:r w:rsidRPr="005770D9">
        <w:rPr>
          <w:spacing w:val="11"/>
          <w:szCs w:val="22"/>
        </w:rPr>
        <w:t xml:space="preserve"> </w:t>
      </w:r>
      <w:r w:rsidRPr="005770D9">
        <w:rPr>
          <w:szCs w:val="22"/>
        </w:rPr>
        <w:t>the</w:t>
      </w:r>
      <w:r w:rsidRPr="005770D9">
        <w:rPr>
          <w:spacing w:val="12"/>
          <w:szCs w:val="22"/>
        </w:rPr>
        <w:t xml:space="preserve"> </w:t>
      </w:r>
      <w:r w:rsidRPr="005770D9">
        <w:rPr>
          <w:szCs w:val="22"/>
        </w:rPr>
        <w:t>Lublin</w:t>
      </w:r>
      <w:r w:rsidRPr="005770D9">
        <w:rPr>
          <w:spacing w:val="11"/>
          <w:szCs w:val="22"/>
        </w:rPr>
        <w:t xml:space="preserve"> </w:t>
      </w:r>
      <w:r w:rsidRPr="005770D9">
        <w:rPr>
          <w:szCs w:val="22"/>
        </w:rPr>
        <w:t>exa</w:t>
      </w:r>
      <w:r w:rsidRPr="005770D9">
        <w:rPr>
          <w:spacing w:val="-2"/>
          <w:szCs w:val="22"/>
        </w:rPr>
        <w:t>m</w:t>
      </w:r>
      <w:r w:rsidRPr="005770D9">
        <w:rPr>
          <w:szCs w:val="22"/>
        </w:rPr>
        <w:t>ple</w:t>
      </w:r>
      <w:r w:rsidRPr="005770D9">
        <w:rPr>
          <w:spacing w:val="12"/>
          <w:szCs w:val="22"/>
        </w:rPr>
        <w:t xml:space="preserve"> </w:t>
      </w:r>
      <w:r w:rsidRPr="005770D9">
        <w:rPr>
          <w:szCs w:val="22"/>
        </w:rPr>
        <w:t>EU</w:t>
      </w:r>
      <w:r w:rsidRPr="005770D9">
        <w:rPr>
          <w:spacing w:val="11"/>
          <w:szCs w:val="22"/>
        </w:rPr>
        <w:t xml:space="preserve"> </w:t>
      </w:r>
      <w:r w:rsidRPr="005770D9">
        <w:rPr>
          <w:szCs w:val="22"/>
        </w:rPr>
        <w:t>is</w:t>
      </w:r>
      <w:r w:rsidRPr="005770D9">
        <w:rPr>
          <w:spacing w:val="12"/>
          <w:szCs w:val="22"/>
        </w:rPr>
        <w:t xml:space="preserve"> </w:t>
      </w:r>
      <w:r w:rsidRPr="005770D9">
        <w:rPr>
          <w:szCs w:val="22"/>
        </w:rPr>
        <w:t>the</w:t>
      </w:r>
      <w:r w:rsidRPr="005770D9">
        <w:rPr>
          <w:w w:val="99"/>
          <w:szCs w:val="22"/>
        </w:rPr>
        <w:t xml:space="preserve"> </w:t>
      </w:r>
      <w:r w:rsidRPr="005770D9">
        <w:rPr>
          <w:szCs w:val="22"/>
        </w:rPr>
        <w:t>only</w:t>
      </w:r>
      <w:r w:rsidRPr="005770D9">
        <w:rPr>
          <w:spacing w:val="26"/>
          <w:szCs w:val="22"/>
        </w:rPr>
        <w:t xml:space="preserve"> </w:t>
      </w:r>
      <w:r w:rsidRPr="005770D9">
        <w:rPr>
          <w:szCs w:val="22"/>
        </w:rPr>
        <w:t>financial</w:t>
      </w:r>
      <w:r w:rsidRPr="005770D9">
        <w:rPr>
          <w:spacing w:val="27"/>
          <w:szCs w:val="22"/>
        </w:rPr>
        <w:t xml:space="preserve"> </w:t>
      </w:r>
      <w:r w:rsidRPr="005770D9">
        <w:rPr>
          <w:szCs w:val="22"/>
        </w:rPr>
        <w:t>supporter</w:t>
      </w:r>
      <w:r w:rsidRPr="005770D9">
        <w:rPr>
          <w:spacing w:val="27"/>
          <w:szCs w:val="22"/>
        </w:rPr>
        <w:t xml:space="preserve"> </w:t>
      </w:r>
      <w:r w:rsidRPr="005770D9">
        <w:rPr>
          <w:spacing w:val="-2"/>
          <w:szCs w:val="22"/>
        </w:rPr>
        <w:t>m</w:t>
      </w:r>
      <w:r w:rsidRPr="005770D9">
        <w:rPr>
          <w:szCs w:val="22"/>
        </w:rPr>
        <w:t>echanism</w:t>
      </w:r>
      <w:r w:rsidRPr="005770D9">
        <w:rPr>
          <w:spacing w:val="24"/>
          <w:szCs w:val="22"/>
        </w:rPr>
        <w:t xml:space="preserve"> </w:t>
      </w:r>
      <w:r w:rsidRPr="005770D9">
        <w:rPr>
          <w:szCs w:val="22"/>
        </w:rPr>
        <w:t>of</w:t>
      </w:r>
      <w:r w:rsidRPr="005770D9">
        <w:rPr>
          <w:spacing w:val="27"/>
          <w:szCs w:val="22"/>
        </w:rPr>
        <w:t xml:space="preserve"> </w:t>
      </w:r>
      <w:r w:rsidRPr="005770D9">
        <w:rPr>
          <w:szCs w:val="22"/>
        </w:rPr>
        <w:t>the</w:t>
      </w:r>
      <w:r w:rsidRPr="005770D9">
        <w:rPr>
          <w:spacing w:val="27"/>
          <w:szCs w:val="22"/>
        </w:rPr>
        <w:t xml:space="preserve"> </w:t>
      </w:r>
      <w:r w:rsidRPr="005770D9">
        <w:rPr>
          <w:szCs w:val="22"/>
        </w:rPr>
        <w:t>develop</w:t>
      </w:r>
      <w:r w:rsidRPr="005770D9">
        <w:rPr>
          <w:spacing w:val="-2"/>
          <w:szCs w:val="22"/>
        </w:rPr>
        <w:t>m</w:t>
      </w:r>
      <w:r w:rsidRPr="005770D9">
        <w:rPr>
          <w:szCs w:val="22"/>
        </w:rPr>
        <w:t>ent</w:t>
      </w:r>
      <w:r w:rsidRPr="005770D9">
        <w:rPr>
          <w:spacing w:val="26"/>
          <w:szCs w:val="22"/>
        </w:rPr>
        <w:t xml:space="preserve"> </w:t>
      </w:r>
      <w:r w:rsidRPr="005770D9">
        <w:rPr>
          <w:szCs w:val="22"/>
        </w:rPr>
        <w:t>projects,</w:t>
      </w:r>
      <w:r w:rsidRPr="005770D9">
        <w:rPr>
          <w:w w:val="99"/>
          <w:szCs w:val="22"/>
        </w:rPr>
        <w:t xml:space="preserve"> </w:t>
      </w:r>
      <w:r w:rsidRPr="005770D9">
        <w:rPr>
          <w:szCs w:val="22"/>
        </w:rPr>
        <w:t>which</w:t>
      </w:r>
      <w:r w:rsidRPr="005770D9">
        <w:rPr>
          <w:spacing w:val="-6"/>
          <w:szCs w:val="22"/>
        </w:rPr>
        <w:t xml:space="preserve"> </w:t>
      </w:r>
      <w:r w:rsidRPr="005770D9">
        <w:rPr>
          <w:szCs w:val="22"/>
        </w:rPr>
        <w:t>are</w:t>
      </w:r>
      <w:r w:rsidRPr="005770D9">
        <w:rPr>
          <w:spacing w:val="-6"/>
          <w:szCs w:val="22"/>
        </w:rPr>
        <w:t xml:space="preserve"> </w:t>
      </w:r>
      <w:r w:rsidRPr="005770D9">
        <w:rPr>
          <w:szCs w:val="22"/>
        </w:rPr>
        <w:t>developed</w:t>
      </w:r>
      <w:r w:rsidRPr="005770D9">
        <w:rPr>
          <w:spacing w:val="-6"/>
          <w:szCs w:val="22"/>
        </w:rPr>
        <w:t xml:space="preserve"> </w:t>
      </w:r>
      <w:r w:rsidRPr="005770D9">
        <w:rPr>
          <w:szCs w:val="22"/>
        </w:rPr>
        <w:t>by</w:t>
      </w:r>
      <w:r w:rsidRPr="005770D9">
        <w:rPr>
          <w:spacing w:val="-6"/>
          <w:szCs w:val="22"/>
        </w:rPr>
        <w:t xml:space="preserve"> </w:t>
      </w:r>
      <w:r w:rsidRPr="005770D9">
        <w:rPr>
          <w:szCs w:val="22"/>
        </w:rPr>
        <w:t>the</w:t>
      </w:r>
      <w:r w:rsidRPr="005770D9">
        <w:rPr>
          <w:spacing w:val="-6"/>
          <w:szCs w:val="22"/>
        </w:rPr>
        <w:t xml:space="preserve"> </w:t>
      </w:r>
      <w:r w:rsidRPr="005770D9">
        <w:rPr>
          <w:szCs w:val="22"/>
        </w:rPr>
        <w:t>Poland’s</w:t>
      </w:r>
      <w:r w:rsidRPr="005770D9">
        <w:rPr>
          <w:spacing w:val="-6"/>
          <w:szCs w:val="22"/>
        </w:rPr>
        <w:t xml:space="preserve"> </w:t>
      </w:r>
      <w:r w:rsidRPr="005770D9">
        <w:rPr>
          <w:szCs w:val="22"/>
        </w:rPr>
        <w:t>national</w:t>
      </w:r>
      <w:r w:rsidRPr="005770D9">
        <w:rPr>
          <w:spacing w:val="-6"/>
          <w:szCs w:val="22"/>
        </w:rPr>
        <w:t xml:space="preserve"> </w:t>
      </w:r>
      <w:r w:rsidRPr="005770D9">
        <w:rPr>
          <w:szCs w:val="22"/>
        </w:rPr>
        <w:t>govern</w:t>
      </w:r>
      <w:r w:rsidRPr="005770D9">
        <w:rPr>
          <w:spacing w:val="-2"/>
          <w:szCs w:val="22"/>
        </w:rPr>
        <w:t>m</w:t>
      </w:r>
      <w:r w:rsidRPr="005770D9">
        <w:rPr>
          <w:szCs w:val="22"/>
        </w:rPr>
        <w:t>ent.</w:t>
      </w:r>
    </w:p>
    <w:p w:rsidR="002B2672" w:rsidRPr="005770D9" w:rsidRDefault="002B2672" w:rsidP="00855DE3">
      <w:pPr>
        <w:pStyle w:val="BodyText"/>
        <w:widowControl w:val="0"/>
        <w:numPr>
          <w:ilvl w:val="0"/>
          <w:numId w:val="26"/>
        </w:numPr>
        <w:tabs>
          <w:tab w:val="left" w:pos="2028"/>
        </w:tabs>
        <w:kinsoku w:val="0"/>
        <w:overflowPunct w:val="0"/>
        <w:autoSpaceDE w:val="0"/>
        <w:autoSpaceDN w:val="0"/>
        <w:adjustRightInd w:val="0"/>
        <w:spacing w:before="5" w:line="360" w:lineRule="auto"/>
        <w:ind w:left="2028" w:right="110"/>
        <w:rPr>
          <w:szCs w:val="22"/>
        </w:rPr>
      </w:pPr>
      <w:r w:rsidRPr="005770D9">
        <w:rPr>
          <w:b/>
          <w:bCs/>
          <w:szCs w:val="22"/>
        </w:rPr>
        <w:t>Monitoring</w:t>
      </w:r>
      <w:r w:rsidRPr="005770D9">
        <w:rPr>
          <w:b/>
          <w:bCs/>
          <w:spacing w:val="-3"/>
          <w:szCs w:val="22"/>
        </w:rPr>
        <w:t xml:space="preserve"> </w:t>
      </w:r>
      <w:r w:rsidRPr="005770D9">
        <w:rPr>
          <w:b/>
          <w:bCs/>
          <w:szCs w:val="22"/>
        </w:rPr>
        <w:t>Mechanism:</w:t>
      </w:r>
      <w:r w:rsidRPr="005770D9">
        <w:rPr>
          <w:b/>
          <w:bCs/>
          <w:spacing w:val="-2"/>
          <w:szCs w:val="22"/>
        </w:rPr>
        <w:t xml:space="preserve"> </w:t>
      </w:r>
      <w:r w:rsidRPr="005770D9">
        <w:rPr>
          <w:szCs w:val="22"/>
        </w:rPr>
        <w:t>National</w:t>
      </w:r>
      <w:r w:rsidRPr="005770D9">
        <w:rPr>
          <w:spacing w:val="-2"/>
          <w:szCs w:val="22"/>
        </w:rPr>
        <w:t xml:space="preserve"> </w:t>
      </w:r>
      <w:r w:rsidRPr="005770D9">
        <w:rPr>
          <w:szCs w:val="22"/>
        </w:rPr>
        <w:t>ad</w:t>
      </w:r>
      <w:r w:rsidRPr="005770D9">
        <w:rPr>
          <w:spacing w:val="-2"/>
          <w:szCs w:val="22"/>
        </w:rPr>
        <w:t>m</w:t>
      </w:r>
      <w:r w:rsidRPr="005770D9">
        <w:rPr>
          <w:szCs w:val="22"/>
        </w:rPr>
        <w:t>inistrative</w:t>
      </w:r>
      <w:r w:rsidRPr="005770D9">
        <w:rPr>
          <w:spacing w:val="-3"/>
          <w:szCs w:val="22"/>
        </w:rPr>
        <w:t xml:space="preserve"> </w:t>
      </w:r>
      <w:r w:rsidRPr="005770D9">
        <w:rPr>
          <w:szCs w:val="22"/>
        </w:rPr>
        <w:t>units</w:t>
      </w:r>
      <w:r w:rsidRPr="005770D9">
        <w:rPr>
          <w:spacing w:val="-2"/>
          <w:szCs w:val="22"/>
        </w:rPr>
        <w:t xml:space="preserve"> </w:t>
      </w:r>
      <w:r w:rsidRPr="005770D9">
        <w:rPr>
          <w:szCs w:val="22"/>
        </w:rPr>
        <w:t>i</w:t>
      </w:r>
      <w:r w:rsidRPr="005770D9">
        <w:rPr>
          <w:spacing w:val="-2"/>
          <w:szCs w:val="22"/>
        </w:rPr>
        <w:t>m</w:t>
      </w:r>
      <w:r w:rsidRPr="005770D9">
        <w:rPr>
          <w:szCs w:val="22"/>
        </w:rPr>
        <w:t>ple</w:t>
      </w:r>
      <w:r w:rsidRPr="005770D9">
        <w:rPr>
          <w:spacing w:val="-2"/>
          <w:szCs w:val="22"/>
        </w:rPr>
        <w:t>m</w:t>
      </w:r>
      <w:r w:rsidRPr="005770D9">
        <w:rPr>
          <w:szCs w:val="22"/>
        </w:rPr>
        <w:t>ent</w:t>
      </w:r>
      <w:r w:rsidRPr="005770D9">
        <w:rPr>
          <w:w w:val="99"/>
          <w:szCs w:val="22"/>
        </w:rPr>
        <w:t xml:space="preserve"> </w:t>
      </w:r>
      <w:r w:rsidRPr="005770D9">
        <w:rPr>
          <w:szCs w:val="22"/>
        </w:rPr>
        <w:t>the</w:t>
      </w:r>
      <w:r w:rsidRPr="005770D9">
        <w:rPr>
          <w:spacing w:val="41"/>
          <w:szCs w:val="22"/>
        </w:rPr>
        <w:t xml:space="preserve"> </w:t>
      </w:r>
      <w:r w:rsidRPr="005770D9">
        <w:rPr>
          <w:spacing w:val="-2"/>
          <w:szCs w:val="22"/>
        </w:rPr>
        <w:t>m</w:t>
      </w:r>
      <w:r w:rsidRPr="005770D9">
        <w:rPr>
          <w:szCs w:val="22"/>
        </w:rPr>
        <w:t>onitoring</w:t>
      </w:r>
      <w:r w:rsidRPr="005770D9">
        <w:rPr>
          <w:spacing w:val="-6"/>
          <w:szCs w:val="22"/>
        </w:rPr>
        <w:t xml:space="preserve"> </w:t>
      </w:r>
      <w:r w:rsidRPr="005770D9">
        <w:rPr>
          <w:spacing w:val="-2"/>
          <w:szCs w:val="22"/>
        </w:rPr>
        <w:t>m</w:t>
      </w:r>
      <w:r w:rsidRPr="005770D9">
        <w:rPr>
          <w:szCs w:val="22"/>
        </w:rPr>
        <w:t>echanism</w:t>
      </w:r>
      <w:r w:rsidRPr="005770D9">
        <w:rPr>
          <w:spacing w:val="-7"/>
          <w:szCs w:val="22"/>
        </w:rPr>
        <w:t xml:space="preserve"> </w:t>
      </w:r>
      <w:r w:rsidRPr="005770D9">
        <w:rPr>
          <w:szCs w:val="22"/>
        </w:rPr>
        <w:t>in</w:t>
      </w:r>
      <w:r w:rsidRPr="005770D9">
        <w:rPr>
          <w:spacing w:val="-6"/>
          <w:szCs w:val="22"/>
        </w:rPr>
        <w:t xml:space="preserve"> </w:t>
      </w:r>
      <w:r w:rsidRPr="005770D9">
        <w:rPr>
          <w:szCs w:val="22"/>
        </w:rPr>
        <w:t>addition</w:t>
      </w:r>
      <w:r w:rsidRPr="005770D9">
        <w:rPr>
          <w:spacing w:val="-6"/>
          <w:szCs w:val="22"/>
        </w:rPr>
        <w:t xml:space="preserve"> </w:t>
      </w:r>
      <w:r w:rsidRPr="005770D9">
        <w:rPr>
          <w:szCs w:val="22"/>
        </w:rPr>
        <w:t>to</w:t>
      </w:r>
      <w:r w:rsidRPr="005770D9">
        <w:rPr>
          <w:spacing w:val="-6"/>
          <w:szCs w:val="22"/>
        </w:rPr>
        <w:t xml:space="preserve"> </w:t>
      </w:r>
      <w:r w:rsidRPr="005770D9">
        <w:rPr>
          <w:szCs w:val="22"/>
        </w:rPr>
        <w:t>the</w:t>
      </w:r>
      <w:r w:rsidRPr="005770D9">
        <w:rPr>
          <w:spacing w:val="-6"/>
          <w:szCs w:val="22"/>
        </w:rPr>
        <w:t xml:space="preserve"> </w:t>
      </w:r>
      <w:r w:rsidRPr="005770D9">
        <w:rPr>
          <w:szCs w:val="22"/>
        </w:rPr>
        <w:t>legislative-regulative</w:t>
      </w:r>
      <w:r w:rsidRPr="005770D9">
        <w:rPr>
          <w:w w:val="99"/>
          <w:szCs w:val="22"/>
        </w:rPr>
        <w:t xml:space="preserve"> </w:t>
      </w:r>
      <w:r w:rsidRPr="005770D9">
        <w:rPr>
          <w:szCs w:val="22"/>
        </w:rPr>
        <w:t>support</w:t>
      </w:r>
      <w:r w:rsidRPr="005770D9">
        <w:rPr>
          <w:spacing w:val="-5"/>
          <w:szCs w:val="22"/>
        </w:rPr>
        <w:t xml:space="preserve"> </w:t>
      </w:r>
      <w:r w:rsidRPr="005770D9">
        <w:rPr>
          <w:szCs w:val="22"/>
        </w:rPr>
        <w:t>role.</w:t>
      </w:r>
    </w:p>
    <w:p w:rsidR="003D0867" w:rsidRPr="003D0867" w:rsidRDefault="002B2672" w:rsidP="00855DE3">
      <w:pPr>
        <w:pStyle w:val="BodyText"/>
        <w:widowControl w:val="0"/>
        <w:numPr>
          <w:ilvl w:val="0"/>
          <w:numId w:val="26"/>
        </w:numPr>
        <w:tabs>
          <w:tab w:val="left" w:pos="2028"/>
        </w:tabs>
        <w:kinsoku w:val="0"/>
        <w:overflowPunct w:val="0"/>
        <w:autoSpaceDE w:val="0"/>
        <w:autoSpaceDN w:val="0"/>
        <w:adjustRightInd w:val="0"/>
        <w:spacing w:before="5" w:line="360" w:lineRule="auto"/>
        <w:ind w:left="2028" w:right="112"/>
        <w:rPr>
          <w:szCs w:val="22"/>
        </w:rPr>
      </w:pPr>
      <w:r w:rsidRPr="005770D9">
        <w:rPr>
          <w:b/>
          <w:bCs/>
          <w:szCs w:val="22"/>
        </w:rPr>
        <w:t>Action</w:t>
      </w:r>
      <w:r w:rsidRPr="005770D9">
        <w:rPr>
          <w:b/>
          <w:bCs/>
          <w:spacing w:val="29"/>
          <w:szCs w:val="22"/>
        </w:rPr>
        <w:t xml:space="preserve"> </w:t>
      </w:r>
      <w:r w:rsidRPr="005770D9">
        <w:rPr>
          <w:b/>
          <w:bCs/>
          <w:szCs w:val="22"/>
        </w:rPr>
        <w:t>Mechanism:</w:t>
      </w:r>
      <w:r w:rsidRPr="005770D9">
        <w:rPr>
          <w:b/>
          <w:bCs/>
          <w:spacing w:val="29"/>
          <w:szCs w:val="22"/>
        </w:rPr>
        <w:t xml:space="preserve"> </w:t>
      </w:r>
      <w:r w:rsidRPr="005770D9">
        <w:rPr>
          <w:szCs w:val="22"/>
        </w:rPr>
        <w:t>Agri-tourism</w:t>
      </w:r>
      <w:r w:rsidRPr="005770D9">
        <w:rPr>
          <w:spacing w:val="27"/>
          <w:szCs w:val="22"/>
        </w:rPr>
        <w:t xml:space="preserve"> </w:t>
      </w:r>
      <w:r w:rsidRPr="005770D9">
        <w:rPr>
          <w:szCs w:val="22"/>
        </w:rPr>
        <w:t>clusters</w:t>
      </w:r>
      <w:r w:rsidRPr="005770D9">
        <w:rPr>
          <w:spacing w:val="29"/>
          <w:szCs w:val="22"/>
        </w:rPr>
        <w:t xml:space="preserve"> </w:t>
      </w:r>
      <w:r w:rsidRPr="005770D9">
        <w:rPr>
          <w:szCs w:val="22"/>
        </w:rPr>
        <w:t>acts</w:t>
      </w:r>
      <w:r w:rsidRPr="005770D9">
        <w:rPr>
          <w:spacing w:val="29"/>
          <w:szCs w:val="22"/>
        </w:rPr>
        <w:t xml:space="preserve"> </w:t>
      </w:r>
      <w:r w:rsidRPr="005770D9">
        <w:rPr>
          <w:szCs w:val="22"/>
        </w:rPr>
        <w:t>as</w:t>
      </w:r>
      <w:r w:rsidRPr="005770D9">
        <w:rPr>
          <w:spacing w:val="29"/>
          <w:szCs w:val="22"/>
        </w:rPr>
        <w:t xml:space="preserve"> </w:t>
      </w:r>
      <w:r w:rsidRPr="005770D9">
        <w:rPr>
          <w:szCs w:val="22"/>
        </w:rPr>
        <w:t>the</w:t>
      </w:r>
      <w:r w:rsidRPr="005770D9">
        <w:rPr>
          <w:spacing w:val="29"/>
          <w:szCs w:val="22"/>
        </w:rPr>
        <w:t xml:space="preserve"> </w:t>
      </w:r>
      <w:r w:rsidRPr="005770D9">
        <w:rPr>
          <w:szCs w:val="22"/>
        </w:rPr>
        <w:t>action</w:t>
      </w:r>
      <w:r w:rsidRPr="005770D9">
        <w:rPr>
          <w:w w:val="99"/>
          <w:szCs w:val="22"/>
        </w:rPr>
        <w:t xml:space="preserve"> </w:t>
      </w:r>
      <w:r w:rsidRPr="005770D9">
        <w:rPr>
          <w:spacing w:val="-2"/>
          <w:szCs w:val="22"/>
        </w:rPr>
        <w:t>m</w:t>
      </w:r>
      <w:r w:rsidRPr="005770D9">
        <w:rPr>
          <w:szCs w:val="22"/>
        </w:rPr>
        <w:t>echanism</w:t>
      </w:r>
      <w:r w:rsidRPr="005770D9">
        <w:rPr>
          <w:spacing w:val="-7"/>
          <w:szCs w:val="22"/>
        </w:rPr>
        <w:t xml:space="preserve"> </w:t>
      </w:r>
      <w:r w:rsidRPr="005770D9">
        <w:rPr>
          <w:szCs w:val="22"/>
        </w:rPr>
        <w:t>by</w:t>
      </w:r>
      <w:r w:rsidRPr="005770D9">
        <w:rPr>
          <w:spacing w:val="-5"/>
          <w:szCs w:val="22"/>
        </w:rPr>
        <w:t xml:space="preserve"> </w:t>
      </w:r>
      <w:r w:rsidRPr="005770D9">
        <w:rPr>
          <w:szCs w:val="22"/>
        </w:rPr>
        <w:t>the</w:t>
      </w:r>
      <w:r w:rsidRPr="005770D9">
        <w:rPr>
          <w:spacing w:val="-5"/>
          <w:szCs w:val="22"/>
        </w:rPr>
        <w:t xml:space="preserve"> </w:t>
      </w:r>
      <w:r w:rsidRPr="005770D9">
        <w:rPr>
          <w:szCs w:val="22"/>
        </w:rPr>
        <w:t>supports</w:t>
      </w:r>
      <w:r w:rsidRPr="005770D9">
        <w:rPr>
          <w:spacing w:val="-5"/>
          <w:szCs w:val="22"/>
        </w:rPr>
        <w:t xml:space="preserve"> </w:t>
      </w:r>
      <w:r w:rsidRPr="005770D9">
        <w:rPr>
          <w:szCs w:val="22"/>
        </w:rPr>
        <w:t>of</w:t>
      </w:r>
      <w:r w:rsidRPr="005770D9">
        <w:rPr>
          <w:spacing w:val="-5"/>
          <w:szCs w:val="22"/>
        </w:rPr>
        <w:t xml:space="preserve"> </w:t>
      </w:r>
      <w:r w:rsidRPr="005770D9">
        <w:rPr>
          <w:szCs w:val="22"/>
        </w:rPr>
        <w:t>the</w:t>
      </w:r>
      <w:r w:rsidRPr="005770D9">
        <w:rPr>
          <w:spacing w:val="-5"/>
          <w:szCs w:val="22"/>
        </w:rPr>
        <w:t xml:space="preserve"> </w:t>
      </w:r>
      <w:r w:rsidRPr="005770D9">
        <w:rPr>
          <w:spacing w:val="-2"/>
          <w:szCs w:val="22"/>
        </w:rPr>
        <w:t>m</w:t>
      </w:r>
      <w:r w:rsidRPr="005770D9">
        <w:rPr>
          <w:szCs w:val="22"/>
        </w:rPr>
        <w:t>echanism</w:t>
      </w:r>
      <w:r w:rsidRPr="005770D9">
        <w:rPr>
          <w:spacing w:val="-7"/>
          <w:szCs w:val="22"/>
        </w:rPr>
        <w:t xml:space="preserve"> </w:t>
      </w:r>
      <w:r w:rsidRPr="005770D9">
        <w:rPr>
          <w:szCs w:val="22"/>
        </w:rPr>
        <w:t>listed</w:t>
      </w:r>
      <w:r w:rsidRPr="005770D9">
        <w:rPr>
          <w:spacing w:val="-5"/>
          <w:szCs w:val="22"/>
        </w:rPr>
        <w:t xml:space="preserve"> </w:t>
      </w:r>
      <w:r w:rsidR="003D0867">
        <w:rPr>
          <w:szCs w:val="22"/>
        </w:rPr>
        <w:t>in figure</w:t>
      </w:r>
      <w:r w:rsidRPr="005770D9">
        <w:rPr>
          <w:szCs w:val="22"/>
        </w:rPr>
        <w:t>.</w:t>
      </w:r>
    </w:p>
    <w:p w:rsidR="002B2672" w:rsidRDefault="002B2672" w:rsidP="00855DE3">
      <w:pPr>
        <w:pStyle w:val="BodyText"/>
        <w:widowControl w:val="0"/>
        <w:numPr>
          <w:ilvl w:val="0"/>
          <w:numId w:val="26"/>
        </w:numPr>
        <w:tabs>
          <w:tab w:val="left" w:pos="2028"/>
        </w:tabs>
        <w:kinsoku w:val="0"/>
        <w:overflowPunct w:val="0"/>
        <w:autoSpaceDE w:val="0"/>
        <w:autoSpaceDN w:val="0"/>
        <w:adjustRightInd w:val="0"/>
        <w:spacing w:before="5" w:line="360" w:lineRule="auto"/>
        <w:ind w:left="2028" w:right="112"/>
        <w:rPr>
          <w:szCs w:val="22"/>
        </w:rPr>
      </w:pPr>
      <w:r w:rsidRPr="000E18F3">
        <w:rPr>
          <w:b/>
          <w:bCs/>
          <w:szCs w:val="22"/>
        </w:rPr>
        <w:t>Human</w:t>
      </w:r>
      <w:r w:rsidRPr="000E18F3">
        <w:rPr>
          <w:b/>
          <w:bCs/>
          <w:spacing w:val="17"/>
          <w:szCs w:val="22"/>
        </w:rPr>
        <w:t xml:space="preserve"> </w:t>
      </w:r>
      <w:r w:rsidRPr="000E18F3">
        <w:rPr>
          <w:b/>
          <w:bCs/>
          <w:szCs w:val="22"/>
        </w:rPr>
        <w:t>Resources</w:t>
      </w:r>
      <w:r w:rsidRPr="000E18F3">
        <w:rPr>
          <w:b/>
          <w:bCs/>
          <w:spacing w:val="18"/>
          <w:szCs w:val="22"/>
        </w:rPr>
        <w:t xml:space="preserve"> </w:t>
      </w:r>
      <w:r w:rsidRPr="000E18F3">
        <w:rPr>
          <w:b/>
          <w:bCs/>
          <w:szCs w:val="22"/>
        </w:rPr>
        <w:t>Mechanism:</w:t>
      </w:r>
      <w:r w:rsidRPr="000E18F3">
        <w:rPr>
          <w:b/>
          <w:bCs/>
          <w:spacing w:val="17"/>
          <w:szCs w:val="22"/>
        </w:rPr>
        <w:t xml:space="preserve"> </w:t>
      </w:r>
      <w:r w:rsidRPr="000E18F3">
        <w:rPr>
          <w:szCs w:val="22"/>
        </w:rPr>
        <w:t>The</w:t>
      </w:r>
      <w:r w:rsidRPr="000E18F3">
        <w:rPr>
          <w:spacing w:val="18"/>
          <w:szCs w:val="22"/>
        </w:rPr>
        <w:t xml:space="preserve"> </w:t>
      </w:r>
      <w:r w:rsidRPr="000E18F3">
        <w:rPr>
          <w:szCs w:val="22"/>
        </w:rPr>
        <w:t>general</w:t>
      </w:r>
      <w:r w:rsidRPr="000E18F3">
        <w:rPr>
          <w:spacing w:val="17"/>
          <w:szCs w:val="22"/>
        </w:rPr>
        <w:t xml:space="preserve"> </w:t>
      </w:r>
      <w:r w:rsidRPr="000E18F3">
        <w:rPr>
          <w:szCs w:val="22"/>
        </w:rPr>
        <w:t>status</w:t>
      </w:r>
      <w:r w:rsidRPr="000E18F3">
        <w:rPr>
          <w:spacing w:val="18"/>
          <w:szCs w:val="22"/>
        </w:rPr>
        <w:t xml:space="preserve"> </w:t>
      </w:r>
      <w:r w:rsidRPr="000E18F3">
        <w:rPr>
          <w:szCs w:val="22"/>
        </w:rPr>
        <w:t>of</w:t>
      </w:r>
      <w:r w:rsidRPr="000E18F3">
        <w:rPr>
          <w:spacing w:val="18"/>
          <w:szCs w:val="22"/>
        </w:rPr>
        <w:t xml:space="preserve"> </w:t>
      </w:r>
      <w:r w:rsidRPr="000E18F3">
        <w:rPr>
          <w:szCs w:val="22"/>
        </w:rPr>
        <w:t>the</w:t>
      </w:r>
      <w:r w:rsidRPr="000E18F3">
        <w:rPr>
          <w:spacing w:val="17"/>
          <w:szCs w:val="22"/>
        </w:rPr>
        <w:t xml:space="preserve"> </w:t>
      </w:r>
      <w:r w:rsidRPr="000E18F3">
        <w:rPr>
          <w:szCs w:val="22"/>
        </w:rPr>
        <w:t>region</w:t>
      </w:r>
      <w:r w:rsidRPr="000E18F3">
        <w:rPr>
          <w:w w:val="99"/>
          <w:szCs w:val="22"/>
        </w:rPr>
        <w:t xml:space="preserve"> </w:t>
      </w:r>
      <w:r w:rsidRPr="000E18F3">
        <w:rPr>
          <w:spacing w:val="-2"/>
          <w:szCs w:val="22"/>
        </w:rPr>
        <w:t>m</w:t>
      </w:r>
      <w:r w:rsidRPr="000E18F3">
        <w:rPr>
          <w:szCs w:val="22"/>
        </w:rPr>
        <w:t>e</w:t>
      </w:r>
      <w:r w:rsidRPr="000E18F3">
        <w:rPr>
          <w:spacing w:val="-2"/>
          <w:szCs w:val="22"/>
        </w:rPr>
        <w:t>m</w:t>
      </w:r>
      <w:r w:rsidRPr="000E18F3">
        <w:rPr>
          <w:szCs w:val="22"/>
        </w:rPr>
        <w:t>bers.</w:t>
      </w:r>
    </w:p>
    <w:p w:rsidR="003D0867" w:rsidRDefault="003D0867" w:rsidP="003D0867">
      <w:pPr>
        <w:pStyle w:val="BodyText"/>
        <w:widowControl w:val="0"/>
        <w:tabs>
          <w:tab w:val="left" w:pos="2028"/>
        </w:tabs>
        <w:kinsoku w:val="0"/>
        <w:overflowPunct w:val="0"/>
        <w:autoSpaceDE w:val="0"/>
        <w:autoSpaceDN w:val="0"/>
        <w:adjustRightInd w:val="0"/>
        <w:spacing w:before="5" w:line="360" w:lineRule="auto"/>
        <w:ind w:right="112"/>
        <w:rPr>
          <w:szCs w:val="22"/>
        </w:rPr>
      </w:pPr>
      <w:r>
        <w:rPr>
          <w:noProof/>
          <w:szCs w:val="22"/>
          <w:lang w:val="en-US"/>
        </w:rPr>
        <w:lastRenderedPageBreak/>
        <w:drawing>
          <wp:anchor distT="0" distB="0" distL="114300" distR="114300" simplePos="0" relativeHeight="252738048" behindDoc="0" locked="0" layoutInCell="1" allowOverlap="1">
            <wp:simplePos x="0" y="0"/>
            <wp:positionH relativeFrom="column">
              <wp:posOffset>868136</wp:posOffset>
            </wp:positionH>
            <wp:positionV relativeFrom="paragraph">
              <wp:posOffset>195943</wp:posOffset>
            </wp:positionV>
            <wp:extent cx="4019550" cy="4398281"/>
            <wp:effectExtent l="19050" t="0" r="0" b="0"/>
            <wp:wrapNone/>
            <wp:docPr id="17" name="Picture 4" descr="e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JPG"/>
                    <pic:cNvPicPr/>
                  </pic:nvPicPr>
                  <pic:blipFill>
                    <a:blip r:embed="rId90" cstate="print"/>
                    <a:srcRect b="1693"/>
                    <a:stretch>
                      <a:fillRect/>
                    </a:stretch>
                  </pic:blipFill>
                  <pic:spPr>
                    <a:xfrm>
                      <a:off x="0" y="0"/>
                      <a:ext cx="4019550" cy="4398281"/>
                    </a:xfrm>
                    <a:prstGeom prst="rect">
                      <a:avLst/>
                    </a:prstGeom>
                  </pic:spPr>
                </pic:pic>
              </a:graphicData>
            </a:graphic>
          </wp:anchor>
        </w:drawing>
      </w:r>
    </w:p>
    <w:p w:rsidR="003D0867" w:rsidRDefault="003D0867" w:rsidP="003D0867">
      <w:pPr>
        <w:pStyle w:val="BodyText"/>
        <w:widowControl w:val="0"/>
        <w:tabs>
          <w:tab w:val="left" w:pos="2028"/>
        </w:tabs>
        <w:kinsoku w:val="0"/>
        <w:overflowPunct w:val="0"/>
        <w:autoSpaceDE w:val="0"/>
        <w:autoSpaceDN w:val="0"/>
        <w:adjustRightInd w:val="0"/>
        <w:spacing w:before="5" w:line="360" w:lineRule="auto"/>
        <w:ind w:right="112"/>
        <w:rPr>
          <w:szCs w:val="22"/>
        </w:rPr>
      </w:pPr>
    </w:p>
    <w:p w:rsidR="003D0867" w:rsidRPr="000E18F3" w:rsidRDefault="003D0867" w:rsidP="003D0867">
      <w:pPr>
        <w:pStyle w:val="BodyText"/>
        <w:widowControl w:val="0"/>
        <w:tabs>
          <w:tab w:val="left" w:pos="2028"/>
        </w:tabs>
        <w:kinsoku w:val="0"/>
        <w:overflowPunct w:val="0"/>
        <w:autoSpaceDE w:val="0"/>
        <w:autoSpaceDN w:val="0"/>
        <w:adjustRightInd w:val="0"/>
        <w:spacing w:before="5" w:line="360" w:lineRule="auto"/>
        <w:ind w:right="112"/>
        <w:rPr>
          <w:szCs w:val="22"/>
        </w:rPr>
      </w:pPr>
    </w:p>
    <w:p w:rsid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Pr="002B2672" w:rsidRDefault="002B2672" w:rsidP="002B2672">
      <w:pPr>
        <w:rPr>
          <w:lang w:val="en-GB"/>
        </w:rPr>
      </w:pPr>
    </w:p>
    <w:p w:rsidR="002B2672" w:rsidRDefault="002B2672" w:rsidP="002B2672">
      <w:pPr>
        <w:rPr>
          <w:lang w:val="en-GB"/>
        </w:rPr>
      </w:pPr>
    </w:p>
    <w:p w:rsidR="002B3551" w:rsidRDefault="002B3551" w:rsidP="002B2672">
      <w:pPr>
        <w:rPr>
          <w:lang w:val="en-GB"/>
        </w:rPr>
      </w:pPr>
    </w:p>
    <w:p w:rsidR="002B3551" w:rsidRDefault="002B3551" w:rsidP="002B2672">
      <w:pPr>
        <w:rPr>
          <w:lang w:val="en-GB"/>
        </w:rPr>
      </w:pPr>
    </w:p>
    <w:p w:rsidR="002B3551" w:rsidRDefault="002B3551" w:rsidP="002B2672">
      <w:pPr>
        <w:rPr>
          <w:lang w:val="en-GB"/>
        </w:rPr>
      </w:pPr>
    </w:p>
    <w:p w:rsidR="002B3551" w:rsidRDefault="002B3551" w:rsidP="002B2672">
      <w:pPr>
        <w:rPr>
          <w:lang w:val="en-GB"/>
        </w:rPr>
      </w:pPr>
    </w:p>
    <w:p w:rsidR="002B3551" w:rsidRDefault="002B3551" w:rsidP="002B2672">
      <w:pPr>
        <w:rPr>
          <w:lang w:val="en-GB"/>
        </w:rPr>
      </w:pPr>
    </w:p>
    <w:p w:rsidR="002B3551" w:rsidRDefault="002B3551" w:rsidP="002B2672">
      <w:pPr>
        <w:rPr>
          <w:lang w:val="en-GB"/>
        </w:rPr>
      </w:pPr>
    </w:p>
    <w:p w:rsidR="002B3551" w:rsidRDefault="006736B4" w:rsidP="002B2672">
      <w:pPr>
        <w:rPr>
          <w:lang w:val="en-GB"/>
        </w:rPr>
      </w:pPr>
      <w:r>
        <w:rPr>
          <w:noProof/>
        </w:rPr>
        <w:pict>
          <v:shape id="_x0000_s2999" type="#_x0000_t202" style="position:absolute;margin-left:94pt;margin-top:13.5pt;width:316.5pt;height:13.8pt;z-index:252740096" stroked="f">
            <v:textbox style="mso-next-textbox:#_x0000_s2999;mso-fit-shape-to-text:t" inset="0,0,0,0">
              <w:txbxContent>
                <w:p w:rsidR="00D57289" w:rsidRPr="004E16B7" w:rsidRDefault="00D57289" w:rsidP="002B2672">
                  <w:pPr>
                    <w:pStyle w:val="Caption"/>
                    <w:rPr>
                      <w:b/>
                      <w:noProof/>
                      <w:szCs w:val="22"/>
                      <w:lang w:val="en-GB"/>
                    </w:rPr>
                  </w:pPr>
                  <w:bookmarkStart w:id="166" w:name="_Toc48678498"/>
                  <w:r>
                    <w:t xml:space="preserve">Figure </w:t>
                  </w:r>
                  <w:fldSimple w:instr=" SEQ Figure \* ARABIC ">
                    <w:r w:rsidR="00D63161">
                      <w:rPr>
                        <w:noProof/>
                      </w:rPr>
                      <w:t>16</w:t>
                    </w:r>
                  </w:fldSimple>
                  <w:r>
                    <w:t>.</w:t>
                  </w:r>
                  <w:r w:rsidRPr="00DD4FEA">
                    <w:t>Agri-tourism Development Processes in Lublin Region</w:t>
                  </w:r>
                  <w:bookmarkEnd w:id="166"/>
                </w:p>
              </w:txbxContent>
            </v:textbox>
          </v:shape>
        </w:pict>
      </w:r>
    </w:p>
    <w:p w:rsidR="002B3551" w:rsidRDefault="002B3551" w:rsidP="002B2672">
      <w:pPr>
        <w:rPr>
          <w:lang w:val="en-GB"/>
        </w:rPr>
      </w:pPr>
    </w:p>
    <w:p w:rsidR="002B3551" w:rsidRDefault="002B3551" w:rsidP="002B2672">
      <w:pPr>
        <w:rPr>
          <w:lang w:val="en-GB"/>
        </w:rPr>
      </w:pPr>
    </w:p>
    <w:p w:rsidR="002B3551" w:rsidRDefault="002B3551" w:rsidP="002B2672">
      <w:pPr>
        <w:rPr>
          <w:lang w:val="en-GB"/>
        </w:rPr>
      </w:pPr>
    </w:p>
    <w:p w:rsidR="00806A04" w:rsidRDefault="002B2672" w:rsidP="002B2672">
      <w:pPr>
        <w:pStyle w:val="Heading2"/>
      </w:pPr>
      <w:r>
        <w:tab/>
      </w:r>
      <w:bookmarkStart w:id="167" w:name="_Toc48677816"/>
      <w:r w:rsidRPr="005770D9">
        <w:t>Agri-tourism in Italy</w:t>
      </w:r>
      <w:bookmarkEnd w:id="167"/>
    </w:p>
    <w:p w:rsidR="002B2672" w:rsidRPr="005770D9" w:rsidRDefault="002B2672" w:rsidP="002B2672">
      <w:pPr>
        <w:pStyle w:val="Heading3"/>
      </w:pPr>
      <w:r>
        <w:t xml:space="preserve">      </w:t>
      </w:r>
      <w:bookmarkStart w:id="168" w:name="_Toc48677817"/>
      <w:r w:rsidRPr="005770D9">
        <w:t>An Overview for Agri-tourism Sector in Italy</w:t>
      </w:r>
      <w:bookmarkEnd w:id="168"/>
    </w:p>
    <w:p w:rsidR="002B2672" w:rsidRDefault="002B2672" w:rsidP="002B2672">
      <w:pPr>
        <w:pStyle w:val="BodyText"/>
      </w:pPr>
      <w:r>
        <w:t>Italy</w:t>
      </w:r>
      <w:r w:rsidRPr="005770D9">
        <w:t xml:space="preserve"> </w:t>
      </w:r>
      <w:r>
        <w:t>is</w:t>
      </w:r>
      <w:r w:rsidRPr="005770D9">
        <w:t xml:space="preserve"> </w:t>
      </w:r>
      <w:r>
        <w:t>known</w:t>
      </w:r>
      <w:r w:rsidRPr="005770D9">
        <w:t xml:space="preserve"> </w:t>
      </w:r>
      <w:r>
        <w:t>as</w:t>
      </w:r>
      <w:r w:rsidRPr="005770D9">
        <w:t xml:space="preserve"> </w:t>
      </w:r>
      <w:r>
        <w:t>one</w:t>
      </w:r>
      <w:r w:rsidRPr="005770D9">
        <w:t xml:space="preserve"> </w:t>
      </w:r>
      <w:r>
        <w:t>of</w:t>
      </w:r>
      <w:r w:rsidRPr="005770D9">
        <w:t xml:space="preserve"> </w:t>
      </w:r>
      <w:r>
        <w:t>the</w:t>
      </w:r>
      <w:r w:rsidRPr="005770D9">
        <w:t xml:space="preserve"> </w:t>
      </w:r>
      <w:r>
        <w:t>countries,</w:t>
      </w:r>
      <w:r w:rsidRPr="005770D9">
        <w:t xml:space="preserve"> </w:t>
      </w:r>
      <w:r>
        <w:t>which</w:t>
      </w:r>
      <w:r w:rsidRPr="005770D9">
        <w:t xml:space="preserve"> </w:t>
      </w:r>
      <w:r>
        <w:t>have</w:t>
      </w:r>
      <w:r w:rsidRPr="005770D9">
        <w:t xml:space="preserve"> </w:t>
      </w:r>
      <w:r>
        <w:t>strong</w:t>
      </w:r>
      <w:r w:rsidRPr="005770D9">
        <w:t xml:space="preserve"> </w:t>
      </w:r>
      <w:r>
        <w:t>agricultural</w:t>
      </w:r>
      <w:r w:rsidRPr="005770D9">
        <w:t xml:space="preserve"> </w:t>
      </w:r>
      <w:r>
        <w:t>econo</w:t>
      </w:r>
      <w:r w:rsidRPr="005770D9">
        <w:t>m</w:t>
      </w:r>
      <w:r>
        <w:t>y</w:t>
      </w:r>
      <w:r w:rsidRPr="005770D9">
        <w:t xml:space="preserve"> </w:t>
      </w:r>
      <w:r>
        <w:t>in</w:t>
      </w:r>
      <w:r w:rsidRPr="005770D9">
        <w:t xml:space="preserve"> </w:t>
      </w:r>
      <w:r>
        <w:t>the</w:t>
      </w:r>
      <w:r w:rsidRPr="005770D9">
        <w:t xml:space="preserve"> </w:t>
      </w:r>
      <w:r>
        <w:t>world.</w:t>
      </w:r>
      <w:r w:rsidRPr="005770D9">
        <w:t xml:space="preserve"> </w:t>
      </w:r>
      <w:r>
        <w:t>Also,</w:t>
      </w:r>
      <w:r w:rsidRPr="005770D9">
        <w:t xml:space="preserve"> </w:t>
      </w:r>
      <w:r>
        <w:t>agri-tourism</w:t>
      </w:r>
      <w:r w:rsidRPr="005770D9">
        <w:t xml:space="preserve"> </w:t>
      </w:r>
      <w:r>
        <w:t>is</w:t>
      </w:r>
      <w:r w:rsidRPr="005770D9">
        <w:t xml:space="preserve"> </w:t>
      </w:r>
      <w:r>
        <w:t>the</w:t>
      </w:r>
      <w:r w:rsidRPr="005770D9">
        <w:t xml:space="preserve"> f</w:t>
      </w:r>
      <w:r>
        <w:t>astest</w:t>
      </w:r>
      <w:r w:rsidRPr="005770D9">
        <w:t xml:space="preserve"> </w:t>
      </w:r>
      <w:r>
        <w:t>growing</w:t>
      </w:r>
      <w:r w:rsidRPr="005770D9">
        <w:t xml:space="preserve"> </w:t>
      </w:r>
      <w:r>
        <w:t>form of</w:t>
      </w:r>
      <w:r w:rsidRPr="005770D9">
        <w:t xml:space="preserve"> </w:t>
      </w:r>
      <w:r>
        <w:t>tourism</w:t>
      </w:r>
      <w:r w:rsidRPr="005770D9">
        <w:t xml:space="preserve"> </w:t>
      </w:r>
      <w:r>
        <w:t>in</w:t>
      </w:r>
      <w:r w:rsidRPr="005770D9">
        <w:t xml:space="preserve"> </w:t>
      </w:r>
      <w:r>
        <w:t>Italy</w:t>
      </w:r>
      <w:r w:rsidRPr="005770D9">
        <w:t xml:space="preserve"> </w:t>
      </w:r>
      <w:r>
        <w:t>(Veer</w:t>
      </w:r>
      <w:r w:rsidRPr="005770D9">
        <w:t xml:space="preserve"> </w:t>
      </w:r>
      <w:r>
        <w:t>and</w:t>
      </w:r>
      <w:r w:rsidRPr="005770D9">
        <w:t xml:space="preserve"> </w:t>
      </w:r>
      <w:r>
        <w:t>Tuunteer,</w:t>
      </w:r>
      <w:r w:rsidRPr="005770D9">
        <w:t xml:space="preserve"> </w:t>
      </w:r>
      <w:r>
        <w:t>2005).</w:t>
      </w:r>
    </w:p>
    <w:p w:rsidR="002B2672" w:rsidRDefault="002B2672" w:rsidP="002B2672">
      <w:pPr>
        <w:pStyle w:val="BodyText"/>
      </w:pPr>
      <w:r>
        <w:t>The</w:t>
      </w:r>
      <w:r w:rsidRPr="005770D9">
        <w:t xml:space="preserve"> </w:t>
      </w:r>
      <w:r>
        <w:t>first</w:t>
      </w:r>
      <w:r w:rsidRPr="005770D9">
        <w:t xml:space="preserve"> </w:t>
      </w:r>
      <w:r>
        <w:t>and</w:t>
      </w:r>
      <w:r w:rsidRPr="005770D9">
        <w:t xml:space="preserve"> m</w:t>
      </w:r>
      <w:r>
        <w:t>ain</w:t>
      </w:r>
      <w:r w:rsidRPr="005770D9">
        <w:t xml:space="preserve"> </w:t>
      </w:r>
      <w:r>
        <w:t>knowledge</w:t>
      </w:r>
      <w:r w:rsidRPr="005770D9">
        <w:t xml:space="preserve"> </w:t>
      </w:r>
      <w:r>
        <w:t>about</w:t>
      </w:r>
      <w:r w:rsidRPr="005770D9">
        <w:t xml:space="preserve"> </w:t>
      </w:r>
      <w:r>
        <w:t>Italian</w:t>
      </w:r>
      <w:r w:rsidRPr="005770D9">
        <w:t xml:space="preserve"> </w:t>
      </w:r>
      <w:r>
        <w:t>agri-tourism</w:t>
      </w:r>
      <w:r w:rsidRPr="005770D9">
        <w:t xml:space="preserve"> m</w:t>
      </w:r>
      <w:r>
        <w:t>odel</w:t>
      </w:r>
      <w:r w:rsidRPr="005770D9">
        <w:t xml:space="preserve"> </w:t>
      </w:r>
      <w:r>
        <w:t>is</w:t>
      </w:r>
      <w:r w:rsidRPr="005770D9">
        <w:t xml:space="preserve"> </w:t>
      </w:r>
      <w:r>
        <w:t>its</w:t>
      </w:r>
      <w:r w:rsidRPr="005770D9">
        <w:t xml:space="preserve"> </w:t>
      </w:r>
      <w:r>
        <w:t>agricultural</w:t>
      </w:r>
      <w:r w:rsidRPr="005770D9">
        <w:t xml:space="preserve"> </w:t>
      </w:r>
      <w:r>
        <w:t>based</w:t>
      </w:r>
      <w:r w:rsidRPr="005770D9">
        <w:t xml:space="preserve"> </w:t>
      </w:r>
      <w:r>
        <w:t>di</w:t>
      </w:r>
      <w:r w:rsidRPr="005770D9">
        <w:t>m</w:t>
      </w:r>
      <w:r>
        <w:t>ension.</w:t>
      </w:r>
      <w:r w:rsidRPr="005770D9">
        <w:t xml:space="preserve"> </w:t>
      </w:r>
      <w:r>
        <w:t>In</w:t>
      </w:r>
      <w:r w:rsidRPr="005770D9">
        <w:t xml:space="preserve"> </w:t>
      </w:r>
      <w:r>
        <w:t>other</w:t>
      </w:r>
      <w:r w:rsidRPr="005770D9">
        <w:t xml:space="preserve"> </w:t>
      </w:r>
      <w:r>
        <w:t>words,</w:t>
      </w:r>
      <w:r w:rsidRPr="005770D9">
        <w:t xml:space="preserve"> </w:t>
      </w:r>
      <w:r>
        <w:t>in</w:t>
      </w:r>
      <w:r w:rsidRPr="005770D9">
        <w:t xml:space="preserve"> </w:t>
      </w:r>
      <w:r>
        <w:t>Italy</w:t>
      </w:r>
      <w:r w:rsidRPr="005770D9">
        <w:t xml:space="preserve"> </w:t>
      </w:r>
      <w:r>
        <w:t>agri-tourism</w:t>
      </w:r>
      <w:r w:rsidRPr="005770D9">
        <w:t xml:space="preserve"> </w:t>
      </w:r>
      <w:r>
        <w:t>is</w:t>
      </w:r>
      <w:r w:rsidRPr="005770D9">
        <w:t xml:space="preserve"> </w:t>
      </w:r>
      <w:r>
        <w:t>not</w:t>
      </w:r>
      <w:r w:rsidRPr="005770D9">
        <w:t xml:space="preserve"> </w:t>
      </w:r>
      <w:r>
        <w:t>a</w:t>
      </w:r>
      <w:r w:rsidRPr="005770D9">
        <w:t xml:space="preserve"> </w:t>
      </w:r>
      <w:r>
        <w:t>tourism</w:t>
      </w:r>
      <w:r w:rsidRPr="005770D9">
        <w:t xml:space="preserve"> </w:t>
      </w:r>
      <w:r>
        <w:t>activity</w:t>
      </w:r>
      <w:r w:rsidRPr="005770D9">
        <w:t xml:space="preserve"> </w:t>
      </w:r>
      <w:r>
        <w:t>according</w:t>
      </w:r>
      <w:r w:rsidRPr="005770D9">
        <w:t xml:space="preserve"> </w:t>
      </w:r>
      <w:r>
        <w:t>to</w:t>
      </w:r>
      <w:r w:rsidRPr="005770D9">
        <w:t xml:space="preserve"> </w:t>
      </w:r>
      <w:r>
        <w:t>the</w:t>
      </w:r>
      <w:r w:rsidRPr="005770D9">
        <w:t xml:space="preserve"> </w:t>
      </w:r>
      <w:r>
        <w:t>national</w:t>
      </w:r>
      <w:r w:rsidRPr="005770D9">
        <w:t xml:space="preserve"> </w:t>
      </w:r>
      <w:r>
        <w:t>law,</w:t>
      </w:r>
      <w:r w:rsidRPr="005770D9">
        <w:t xml:space="preserve"> </w:t>
      </w:r>
      <w:r>
        <w:t>but</w:t>
      </w:r>
      <w:r w:rsidRPr="005770D9">
        <w:t xml:space="preserve"> </w:t>
      </w:r>
      <w:r>
        <w:t>an</w:t>
      </w:r>
      <w:r w:rsidRPr="005770D9">
        <w:t xml:space="preserve"> </w:t>
      </w:r>
      <w:r>
        <w:t>a</w:t>
      </w:r>
      <w:r w:rsidRPr="005770D9">
        <w:t>g</w:t>
      </w:r>
      <w:r>
        <w:t>ricultural</w:t>
      </w:r>
      <w:r w:rsidRPr="005770D9">
        <w:t xml:space="preserve"> </w:t>
      </w:r>
      <w:r>
        <w:t>event</w:t>
      </w:r>
      <w:r w:rsidRPr="005770D9">
        <w:t xml:space="preserve"> </w:t>
      </w:r>
      <w:r>
        <w:t>because</w:t>
      </w:r>
      <w:r w:rsidRPr="005770D9">
        <w:t xml:space="preserve"> </w:t>
      </w:r>
      <w:r>
        <w:t>it</w:t>
      </w:r>
      <w:r w:rsidRPr="005770D9">
        <w:t xml:space="preserve"> </w:t>
      </w:r>
      <w:r>
        <w:t>is</w:t>
      </w:r>
      <w:r w:rsidRPr="005770D9">
        <w:t xml:space="preserve"> </w:t>
      </w:r>
      <w:r>
        <w:t>ai</w:t>
      </w:r>
      <w:r w:rsidRPr="005770D9">
        <w:t>m</w:t>
      </w:r>
      <w:r>
        <w:t>ed</w:t>
      </w:r>
      <w:r w:rsidRPr="005770D9">
        <w:t xml:space="preserve"> </w:t>
      </w:r>
      <w:r>
        <w:t>to</w:t>
      </w:r>
      <w:r w:rsidRPr="005770D9">
        <w:t xml:space="preserve"> </w:t>
      </w:r>
      <w:r>
        <w:t>protect</w:t>
      </w:r>
      <w:r w:rsidRPr="005770D9">
        <w:t xml:space="preserve"> </w:t>
      </w:r>
      <w:r>
        <w:t>the</w:t>
      </w:r>
      <w:r w:rsidRPr="005770D9">
        <w:t xml:space="preserve"> </w:t>
      </w:r>
      <w:r>
        <w:t>agricultural</w:t>
      </w:r>
      <w:r w:rsidRPr="005770D9">
        <w:t xml:space="preserve"> </w:t>
      </w:r>
      <w:r>
        <w:t>lands.</w:t>
      </w:r>
      <w:r w:rsidRPr="00C820F0">
        <w:t xml:space="preserve"> </w:t>
      </w:r>
      <w:r>
        <w:t>In</w:t>
      </w:r>
      <w:r w:rsidRPr="005770D9">
        <w:t xml:space="preserve"> </w:t>
      </w:r>
      <w:r>
        <w:t>Italy,</w:t>
      </w:r>
      <w:r w:rsidRPr="005770D9">
        <w:t xml:space="preserve"> </w:t>
      </w:r>
      <w:r>
        <w:t>national</w:t>
      </w:r>
      <w:r w:rsidRPr="005770D9">
        <w:t xml:space="preserve"> </w:t>
      </w:r>
      <w:r>
        <w:t>govern</w:t>
      </w:r>
      <w:r w:rsidRPr="005770D9">
        <w:t>m</w:t>
      </w:r>
      <w:r>
        <w:t>ent</w:t>
      </w:r>
      <w:r w:rsidRPr="005770D9">
        <w:t xml:space="preserve"> </w:t>
      </w:r>
      <w:r>
        <w:t>acts</w:t>
      </w:r>
      <w:r w:rsidRPr="005770D9">
        <w:t xml:space="preserve"> </w:t>
      </w:r>
      <w:r>
        <w:t>as</w:t>
      </w:r>
      <w:r w:rsidRPr="005770D9">
        <w:t xml:space="preserve"> </w:t>
      </w:r>
      <w:r>
        <w:t>one</w:t>
      </w:r>
      <w:r w:rsidRPr="005770D9">
        <w:t xml:space="preserve"> </w:t>
      </w:r>
      <w:r>
        <w:t>of</w:t>
      </w:r>
      <w:r w:rsidRPr="005770D9">
        <w:t xml:space="preserve"> </w:t>
      </w:r>
      <w:r>
        <w:t>the</w:t>
      </w:r>
      <w:r w:rsidRPr="005770D9">
        <w:t xml:space="preserve"> </w:t>
      </w:r>
      <w:r>
        <w:t>three</w:t>
      </w:r>
      <w:r w:rsidRPr="005770D9">
        <w:t xml:space="preserve"> </w:t>
      </w:r>
      <w:r>
        <w:t>legislative</w:t>
      </w:r>
      <w:r w:rsidRPr="005770D9">
        <w:t xml:space="preserve"> m</w:t>
      </w:r>
      <w:r>
        <w:t>echanis</w:t>
      </w:r>
      <w:r w:rsidRPr="005770D9">
        <w:t>m</w:t>
      </w:r>
      <w:r>
        <w:t>s</w:t>
      </w:r>
      <w:r w:rsidRPr="005770D9">
        <w:t xml:space="preserve"> </w:t>
      </w:r>
      <w:r>
        <w:t>with</w:t>
      </w:r>
      <w:r w:rsidRPr="005770D9">
        <w:t xml:space="preserve"> </w:t>
      </w:r>
      <w:r>
        <w:t>the</w:t>
      </w:r>
      <w:r w:rsidRPr="005770D9">
        <w:t xml:space="preserve"> </w:t>
      </w:r>
      <w:r>
        <w:t>national</w:t>
      </w:r>
      <w:r w:rsidRPr="005770D9">
        <w:t xml:space="preserve"> </w:t>
      </w:r>
      <w:r>
        <w:t>law</w:t>
      </w:r>
      <w:r w:rsidRPr="005770D9">
        <w:t xml:space="preserve"> f</w:t>
      </w:r>
      <w:r>
        <w:t>or</w:t>
      </w:r>
      <w:r w:rsidRPr="005770D9">
        <w:t xml:space="preserve"> </w:t>
      </w:r>
      <w:r>
        <w:t>agri-tourism</w:t>
      </w:r>
      <w:r w:rsidRPr="005770D9">
        <w:t xml:space="preserve"> </w:t>
      </w:r>
      <w:r>
        <w:t>in</w:t>
      </w:r>
      <w:r w:rsidRPr="005770D9">
        <w:t xml:space="preserve"> </w:t>
      </w:r>
      <w:r>
        <w:t>I</w:t>
      </w:r>
      <w:r w:rsidRPr="005770D9">
        <w:t>t</w:t>
      </w:r>
      <w:r>
        <w:t>aly.</w:t>
      </w:r>
      <w:r w:rsidRPr="005770D9">
        <w:t xml:space="preserve"> </w:t>
      </w:r>
      <w:r>
        <w:t>Italian</w:t>
      </w:r>
      <w:r w:rsidRPr="005770D9">
        <w:t xml:space="preserve"> </w:t>
      </w:r>
      <w:r>
        <w:t>National</w:t>
      </w:r>
      <w:r w:rsidRPr="005770D9">
        <w:t xml:space="preserve"> </w:t>
      </w:r>
      <w:r>
        <w:t>Fra</w:t>
      </w:r>
      <w:r w:rsidRPr="005770D9">
        <w:t>m</w:t>
      </w:r>
      <w:r>
        <w:t>ework</w:t>
      </w:r>
      <w:r w:rsidRPr="005770D9">
        <w:t xml:space="preserve"> </w:t>
      </w:r>
      <w:r>
        <w:t>Law</w:t>
      </w:r>
      <w:r w:rsidRPr="005770D9">
        <w:t xml:space="preserve"> </w:t>
      </w:r>
      <w:r>
        <w:t>n 730of</w:t>
      </w:r>
      <w:r w:rsidRPr="005770D9">
        <w:t xml:space="preserve"> </w:t>
      </w:r>
      <w:r>
        <w:t>5</w:t>
      </w:r>
      <w:r w:rsidRPr="005770D9">
        <w:t xml:space="preserve"> </w:t>
      </w:r>
      <w:r>
        <w:t>Dece</w:t>
      </w:r>
      <w:r w:rsidRPr="005770D9">
        <w:t>m</w:t>
      </w:r>
      <w:r>
        <w:t>ber</w:t>
      </w:r>
      <w:r w:rsidRPr="005770D9">
        <w:t xml:space="preserve"> </w:t>
      </w:r>
      <w:r>
        <w:t>1985</w:t>
      </w:r>
      <w:r w:rsidRPr="005770D9">
        <w:t xml:space="preserve"> </w:t>
      </w:r>
      <w:r>
        <w:t>defines</w:t>
      </w:r>
      <w:r w:rsidRPr="005770D9">
        <w:t xml:space="preserve"> </w:t>
      </w:r>
      <w:r>
        <w:t>the</w:t>
      </w:r>
      <w:r w:rsidRPr="005770D9">
        <w:t xml:space="preserve"> </w:t>
      </w:r>
      <w:r>
        <w:t>agri-tourism</w:t>
      </w:r>
      <w:r w:rsidRPr="005770D9">
        <w:t xml:space="preserve"> </w:t>
      </w:r>
      <w:r>
        <w:t>activity</w:t>
      </w:r>
      <w:r w:rsidRPr="005770D9">
        <w:t xml:space="preserve"> </w:t>
      </w:r>
      <w:r>
        <w:t>as</w:t>
      </w:r>
      <w:r w:rsidRPr="005770D9">
        <w:t xml:space="preserve"> </w:t>
      </w:r>
      <w:r>
        <w:t>a</w:t>
      </w:r>
      <w:r w:rsidRPr="005770D9">
        <w:t xml:space="preserve"> </w:t>
      </w:r>
      <w:r>
        <w:t>co</w:t>
      </w:r>
      <w:r w:rsidRPr="005770D9">
        <w:t>m</w:t>
      </w:r>
      <w:r>
        <w:t>ple</w:t>
      </w:r>
      <w:r w:rsidRPr="005770D9">
        <w:t>m</w:t>
      </w:r>
      <w:r>
        <w:t>entary</w:t>
      </w:r>
      <w:r w:rsidRPr="005770D9">
        <w:t xml:space="preserve"> </w:t>
      </w:r>
      <w:r>
        <w:t>ele</w:t>
      </w:r>
      <w:r w:rsidRPr="005770D9">
        <w:t>m</w:t>
      </w:r>
      <w:r>
        <w:t>ent</w:t>
      </w:r>
      <w:r w:rsidRPr="005770D9">
        <w:t xml:space="preserve"> </w:t>
      </w:r>
      <w:r>
        <w:t>to</w:t>
      </w:r>
      <w:r w:rsidRPr="005770D9">
        <w:t xml:space="preserve"> </w:t>
      </w:r>
      <w:r>
        <w:t>agriculture</w:t>
      </w:r>
      <w:r w:rsidRPr="005770D9">
        <w:t xml:space="preserve"> </w:t>
      </w:r>
      <w:r>
        <w:t>sector.</w:t>
      </w:r>
      <w:r w:rsidRPr="005770D9">
        <w:t xml:space="preserve"> </w:t>
      </w:r>
      <w:r>
        <w:t>The</w:t>
      </w:r>
      <w:r w:rsidRPr="005770D9">
        <w:t xml:space="preserve"> </w:t>
      </w:r>
      <w:r>
        <w:t>law</w:t>
      </w:r>
      <w:r w:rsidRPr="005770D9">
        <w:t xml:space="preserve"> </w:t>
      </w:r>
      <w:r>
        <w:t>was</w:t>
      </w:r>
      <w:r w:rsidRPr="005770D9">
        <w:t xml:space="preserve"> </w:t>
      </w:r>
      <w:r>
        <w:t>updated</w:t>
      </w:r>
      <w:r w:rsidRPr="005770D9">
        <w:t xml:space="preserve"> </w:t>
      </w:r>
      <w:r>
        <w:t>and</w:t>
      </w:r>
      <w:r w:rsidRPr="005770D9">
        <w:t xml:space="preserve"> </w:t>
      </w:r>
      <w:r>
        <w:t>developed</w:t>
      </w:r>
      <w:r w:rsidRPr="005770D9">
        <w:t xml:space="preserve"> </w:t>
      </w:r>
      <w:r>
        <w:t>as</w:t>
      </w:r>
      <w:r w:rsidRPr="005770D9">
        <w:t xml:space="preserve"> </w:t>
      </w:r>
      <w:r>
        <w:lastRenderedPageBreak/>
        <w:t>Law</w:t>
      </w:r>
      <w:r w:rsidRPr="005770D9">
        <w:t xml:space="preserve"> </w:t>
      </w:r>
      <w:r>
        <w:t>No</w:t>
      </w:r>
      <w:r w:rsidRPr="005770D9">
        <w:t xml:space="preserve"> </w:t>
      </w:r>
      <w:r>
        <w:t>96 of</w:t>
      </w:r>
      <w:r w:rsidRPr="005770D9">
        <w:t xml:space="preserve"> </w:t>
      </w:r>
      <w:r>
        <w:t>20</w:t>
      </w:r>
      <w:r w:rsidRPr="005770D9">
        <w:t xml:space="preserve"> </w:t>
      </w:r>
      <w:r>
        <w:t>February</w:t>
      </w:r>
      <w:r w:rsidRPr="005770D9">
        <w:t xml:space="preserve"> </w:t>
      </w:r>
      <w:r>
        <w:t>2006.</w:t>
      </w:r>
      <w:r w:rsidR="00563E41">
        <w:t xml:space="preserve"> </w:t>
      </w:r>
      <w:r>
        <w:t>According</w:t>
      </w:r>
      <w:r w:rsidRPr="005770D9">
        <w:t xml:space="preserve"> </w:t>
      </w:r>
      <w:r>
        <w:t>to</w:t>
      </w:r>
      <w:r w:rsidRPr="005770D9">
        <w:t xml:space="preserve"> </w:t>
      </w:r>
      <w:r>
        <w:t>the</w:t>
      </w:r>
      <w:r w:rsidRPr="005770D9">
        <w:t xml:space="preserve"> </w:t>
      </w:r>
      <w:r>
        <w:t>2005’s</w:t>
      </w:r>
      <w:r w:rsidRPr="005770D9">
        <w:t xml:space="preserve"> </w:t>
      </w:r>
      <w:r>
        <w:t>nu</w:t>
      </w:r>
      <w:r w:rsidRPr="005770D9">
        <w:t>m</w:t>
      </w:r>
      <w:r>
        <w:t>bers,</w:t>
      </w:r>
      <w:r w:rsidRPr="005770D9">
        <w:t xml:space="preserve"> </w:t>
      </w:r>
      <w:r>
        <w:t>“the</w:t>
      </w:r>
      <w:r w:rsidRPr="005770D9">
        <w:t xml:space="preserve"> </w:t>
      </w:r>
      <w:r>
        <w:t>nu</w:t>
      </w:r>
      <w:r w:rsidRPr="005770D9">
        <w:t>m</w:t>
      </w:r>
      <w:r>
        <w:t>ber</w:t>
      </w:r>
      <w:r w:rsidRPr="005770D9">
        <w:t xml:space="preserve"> </w:t>
      </w:r>
      <w:r>
        <w:t>of</w:t>
      </w:r>
      <w:r w:rsidRPr="005770D9">
        <w:t xml:space="preserve"> </w:t>
      </w:r>
      <w:r>
        <w:t>far</w:t>
      </w:r>
      <w:r w:rsidRPr="005770D9">
        <w:t>m</w:t>
      </w:r>
      <w:r>
        <w:t>s</w:t>
      </w:r>
      <w:r w:rsidRPr="005770D9">
        <w:t xml:space="preserve"> </w:t>
      </w:r>
      <w:r>
        <w:t>offering</w:t>
      </w:r>
      <w:r w:rsidRPr="005770D9">
        <w:t xml:space="preserve"> </w:t>
      </w:r>
      <w:r>
        <w:t>so</w:t>
      </w:r>
      <w:r w:rsidRPr="005770D9">
        <w:t>m</w:t>
      </w:r>
      <w:r>
        <w:t>e</w:t>
      </w:r>
      <w:r w:rsidRPr="005770D9">
        <w:t xml:space="preserve"> </w:t>
      </w:r>
      <w:r>
        <w:t>kind</w:t>
      </w:r>
      <w:r w:rsidRPr="005770D9">
        <w:t xml:space="preserve"> </w:t>
      </w:r>
      <w:r>
        <w:t>of tourist</w:t>
      </w:r>
      <w:r w:rsidRPr="005770D9">
        <w:t xml:space="preserve"> </w:t>
      </w:r>
      <w:r>
        <w:t>services</w:t>
      </w:r>
      <w:r w:rsidRPr="005770D9">
        <w:t xml:space="preserve"> </w:t>
      </w:r>
      <w:r>
        <w:t>has</w:t>
      </w:r>
      <w:r w:rsidRPr="005770D9">
        <w:t xml:space="preserve"> </w:t>
      </w:r>
      <w:r>
        <w:t>doubled</w:t>
      </w:r>
      <w:r w:rsidRPr="005770D9">
        <w:t xml:space="preserve"> </w:t>
      </w:r>
      <w:r>
        <w:t>to</w:t>
      </w:r>
      <w:r w:rsidRPr="005770D9">
        <w:t xml:space="preserve"> </w:t>
      </w:r>
      <w:r>
        <w:t>12.500</w:t>
      </w:r>
      <w:r w:rsidRPr="005770D9">
        <w:t xml:space="preserve"> </w:t>
      </w:r>
      <w:r>
        <w:t>units</w:t>
      </w:r>
      <w:r w:rsidRPr="005770D9">
        <w:t xml:space="preserve"> </w:t>
      </w:r>
      <w:r>
        <w:t>in</w:t>
      </w:r>
      <w:r w:rsidRPr="005770D9">
        <w:t xml:space="preserve"> </w:t>
      </w:r>
      <w:r>
        <w:t>2003</w:t>
      </w:r>
      <w:r w:rsidRPr="005770D9">
        <w:t xml:space="preserve"> </w:t>
      </w:r>
      <w:r>
        <w:t>with</w:t>
      </w:r>
      <w:r w:rsidRPr="005770D9">
        <w:t xml:space="preserve"> </w:t>
      </w:r>
      <w:r>
        <w:t>a</w:t>
      </w:r>
      <w:r w:rsidRPr="005770D9">
        <w:t xml:space="preserve"> </w:t>
      </w:r>
      <w:r>
        <w:t>turnover</w:t>
      </w:r>
      <w:r w:rsidRPr="005770D9">
        <w:t xml:space="preserve"> </w:t>
      </w:r>
      <w:r>
        <w:t>of</w:t>
      </w:r>
      <w:r w:rsidRPr="005770D9">
        <w:t xml:space="preserve"> </w:t>
      </w:r>
      <w:r>
        <w:t>750</w:t>
      </w:r>
      <w:r w:rsidRPr="005770D9">
        <w:t xml:space="preserve"> m</w:t>
      </w:r>
      <w:r>
        <w:t>illion</w:t>
      </w:r>
      <w:r w:rsidRPr="005770D9">
        <w:t xml:space="preserve"> </w:t>
      </w:r>
      <w:r>
        <w:t>euros.</w:t>
      </w:r>
      <w:r w:rsidRPr="005770D9">
        <w:t xml:space="preserve"> </w:t>
      </w:r>
      <w:r>
        <w:t>10.000</w:t>
      </w:r>
      <w:r w:rsidRPr="005770D9">
        <w:t xml:space="preserve"> </w:t>
      </w:r>
      <w:r>
        <w:t>units</w:t>
      </w:r>
      <w:r w:rsidRPr="005770D9">
        <w:t xml:space="preserve"> </w:t>
      </w:r>
      <w:r>
        <w:t>acco</w:t>
      </w:r>
      <w:r w:rsidRPr="005770D9">
        <w:t>mm</w:t>
      </w:r>
      <w:r>
        <w:t>odation,</w:t>
      </w:r>
      <w:r w:rsidRPr="005770D9">
        <w:t xml:space="preserve"> </w:t>
      </w:r>
      <w:r>
        <w:t>7.500</w:t>
      </w:r>
      <w:r w:rsidRPr="005770D9">
        <w:t xml:space="preserve"> </w:t>
      </w:r>
      <w:r>
        <w:t>units</w:t>
      </w:r>
      <w:r w:rsidRPr="005770D9">
        <w:t xml:space="preserve"> </w:t>
      </w:r>
      <w:r>
        <w:t>of</w:t>
      </w:r>
      <w:r w:rsidRPr="005770D9">
        <w:t xml:space="preserve"> </w:t>
      </w:r>
      <w:r>
        <w:t>restaurants,</w:t>
      </w:r>
      <w:r w:rsidRPr="005770D9">
        <w:t xml:space="preserve"> </w:t>
      </w:r>
      <w:r>
        <w:t>930</w:t>
      </w:r>
      <w:r w:rsidRPr="005770D9">
        <w:t xml:space="preserve"> </w:t>
      </w:r>
      <w:r>
        <w:t>units</w:t>
      </w:r>
      <w:r w:rsidRPr="005770D9">
        <w:t xml:space="preserve"> </w:t>
      </w:r>
      <w:r>
        <w:t>of ca</w:t>
      </w:r>
      <w:r w:rsidRPr="005770D9">
        <w:t>m</w:t>
      </w:r>
      <w:r>
        <w:t>ping</w:t>
      </w:r>
      <w:r w:rsidRPr="005770D9">
        <w:t xml:space="preserve"> </w:t>
      </w:r>
      <w:r>
        <w:t>facilities</w:t>
      </w:r>
      <w:r w:rsidRPr="005770D9">
        <w:t xml:space="preserve"> </w:t>
      </w:r>
      <w:r>
        <w:t>and</w:t>
      </w:r>
      <w:r w:rsidRPr="005770D9">
        <w:t xml:space="preserve"> </w:t>
      </w:r>
      <w:r>
        <w:t>1.520</w:t>
      </w:r>
      <w:r w:rsidRPr="005770D9">
        <w:t xml:space="preserve"> </w:t>
      </w:r>
      <w:r>
        <w:t>units</w:t>
      </w:r>
      <w:r w:rsidRPr="005770D9">
        <w:t xml:space="preserve"> </w:t>
      </w:r>
      <w:r>
        <w:t>of</w:t>
      </w:r>
      <w:r w:rsidRPr="005770D9">
        <w:t xml:space="preserve"> </w:t>
      </w:r>
      <w:r>
        <w:t>horse</w:t>
      </w:r>
      <w:r w:rsidRPr="005770D9">
        <w:t xml:space="preserve"> </w:t>
      </w:r>
      <w:r>
        <w:t>riding”</w:t>
      </w:r>
      <w:r w:rsidRPr="005770D9">
        <w:t xml:space="preserve"> </w:t>
      </w:r>
      <w:r>
        <w:t>(OECD,</w:t>
      </w:r>
      <w:r w:rsidRPr="005770D9">
        <w:t xml:space="preserve"> </w:t>
      </w:r>
      <w:r>
        <w:t>2005b).</w:t>
      </w:r>
    </w:p>
    <w:p w:rsidR="002B2672" w:rsidRDefault="002B2672" w:rsidP="002B2672">
      <w:pPr>
        <w:pStyle w:val="BodyText"/>
      </w:pPr>
      <w:r>
        <w:t>Italy</w:t>
      </w:r>
      <w:r w:rsidRPr="005770D9">
        <w:t xml:space="preserve"> </w:t>
      </w:r>
      <w:r>
        <w:t>is</w:t>
      </w:r>
      <w:r w:rsidRPr="005770D9">
        <w:t xml:space="preserve"> </w:t>
      </w:r>
      <w:r>
        <w:t>known</w:t>
      </w:r>
      <w:r w:rsidRPr="005770D9">
        <w:t xml:space="preserve"> </w:t>
      </w:r>
      <w:r>
        <w:t>with</w:t>
      </w:r>
      <w:r w:rsidRPr="005770D9">
        <w:t xml:space="preserve"> </w:t>
      </w:r>
      <w:r>
        <w:t>wine,</w:t>
      </w:r>
      <w:r w:rsidRPr="005770D9">
        <w:t xml:space="preserve"> </w:t>
      </w:r>
      <w:r>
        <w:t>oil,</w:t>
      </w:r>
      <w:r w:rsidRPr="005770D9">
        <w:t xml:space="preserve"> </w:t>
      </w:r>
      <w:r>
        <w:t>traditional</w:t>
      </w:r>
      <w:r w:rsidRPr="005770D9">
        <w:t xml:space="preserve"> </w:t>
      </w:r>
      <w:r>
        <w:t>foods</w:t>
      </w:r>
      <w:r w:rsidRPr="005770D9">
        <w:t xml:space="preserve"> </w:t>
      </w:r>
      <w:r>
        <w:t>and</w:t>
      </w:r>
      <w:r w:rsidRPr="005770D9">
        <w:t xml:space="preserve"> </w:t>
      </w:r>
      <w:r>
        <w:t>life</w:t>
      </w:r>
      <w:r w:rsidRPr="005770D9">
        <w:t xml:space="preserve"> </w:t>
      </w:r>
      <w:r>
        <w:t>styles.</w:t>
      </w:r>
      <w:r w:rsidRPr="005770D9">
        <w:t xml:space="preserve"> </w:t>
      </w:r>
      <w:r>
        <w:t>For achieving</w:t>
      </w:r>
      <w:r w:rsidRPr="005770D9">
        <w:t xml:space="preserve"> </w:t>
      </w:r>
      <w:r>
        <w:t>the</w:t>
      </w:r>
      <w:r w:rsidRPr="005770D9">
        <w:t xml:space="preserve"> </w:t>
      </w:r>
      <w:r>
        <w:t>regional</w:t>
      </w:r>
      <w:r w:rsidRPr="005770D9">
        <w:t xml:space="preserve"> </w:t>
      </w:r>
      <w:r>
        <w:t>develop</w:t>
      </w:r>
      <w:r w:rsidRPr="005770D9">
        <w:t>m</w:t>
      </w:r>
      <w:r>
        <w:t>ent,</w:t>
      </w:r>
      <w:r w:rsidRPr="005770D9">
        <w:t xml:space="preserve"> </w:t>
      </w:r>
      <w:r>
        <w:t>structural</w:t>
      </w:r>
      <w:r w:rsidRPr="005770D9">
        <w:t xml:space="preserve"> </w:t>
      </w:r>
      <w:r>
        <w:t>funds</w:t>
      </w:r>
      <w:r w:rsidRPr="005770D9">
        <w:t xml:space="preserve"> </w:t>
      </w:r>
      <w:r>
        <w:t>utilized</w:t>
      </w:r>
      <w:r w:rsidRPr="005770D9">
        <w:t xml:space="preserve"> </w:t>
      </w:r>
      <w:r>
        <w:t>to</w:t>
      </w:r>
      <w:r w:rsidRPr="005770D9">
        <w:t xml:space="preserve"> </w:t>
      </w:r>
      <w:r>
        <w:t>i</w:t>
      </w:r>
      <w:r w:rsidRPr="005770D9">
        <w:t>m</w:t>
      </w:r>
      <w:r>
        <w:t>prove</w:t>
      </w:r>
      <w:r w:rsidRPr="005770D9">
        <w:t xml:space="preserve"> </w:t>
      </w:r>
      <w:r>
        <w:t>awareness</w:t>
      </w:r>
      <w:r w:rsidRPr="005770D9">
        <w:t xml:space="preserve"> </w:t>
      </w:r>
      <w:r>
        <w:t>of</w:t>
      </w:r>
      <w:r w:rsidRPr="005770D9">
        <w:t xml:space="preserve"> </w:t>
      </w:r>
      <w:r>
        <w:t>local</w:t>
      </w:r>
      <w:r w:rsidRPr="005770D9">
        <w:t xml:space="preserve"> </w:t>
      </w:r>
      <w:r>
        <w:t>people,</w:t>
      </w:r>
      <w:r w:rsidRPr="005770D9">
        <w:t xml:space="preserve"> </w:t>
      </w:r>
      <w:r>
        <w:t>environ</w:t>
      </w:r>
      <w:r w:rsidRPr="005770D9">
        <w:t>m</w:t>
      </w:r>
      <w:r>
        <w:t>ent</w:t>
      </w:r>
      <w:r w:rsidRPr="005770D9">
        <w:t>a</w:t>
      </w:r>
      <w:r>
        <w:t>l</w:t>
      </w:r>
      <w:r w:rsidRPr="005770D9">
        <w:t xml:space="preserve"> </w:t>
      </w:r>
      <w:r>
        <w:t>and</w:t>
      </w:r>
      <w:r w:rsidRPr="005770D9">
        <w:t xml:space="preserve"> </w:t>
      </w:r>
      <w:r>
        <w:t>cultural</w:t>
      </w:r>
      <w:r w:rsidRPr="005770D9">
        <w:t xml:space="preserve"> </w:t>
      </w:r>
      <w:r>
        <w:t>values.</w:t>
      </w:r>
      <w:r w:rsidRPr="005770D9">
        <w:t xml:space="preserve"> </w:t>
      </w:r>
      <w:r>
        <w:t>Tuscany</w:t>
      </w:r>
      <w:r w:rsidRPr="005770D9">
        <w:t xml:space="preserve"> </w:t>
      </w:r>
      <w:r>
        <w:t>Region</w:t>
      </w:r>
      <w:r w:rsidRPr="005770D9">
        <w:t xml:space="preserve"> </w:t>
      </w:r>
      <w:r>
        <w:t>has the</w:t>
      </w:r>
      <w:r w:rsidRPr="005770D9">
        <w:t xml:space="preserve"> </w:t>
      </w:r>
      <w:r>
        <w:t>biggest</w:t>
      </w:r>
      <w:r w:rsidRPr="005770D9">
        <w:t xml:space="preserve"> </w:t>
      </w:r>
      <w:r>
        <w:t>econo</w:t>
      </w:r>
      <w:r w:rsidRPr="005770D9">
        <w:t>m</w:t>
      </w:r>
      <w:r>
        <w:t>y</w:t>
      </w:r>
      <w:r w:rsidRPr="005770D9">
        <w:t xml:space="preserve"> </w:t>
      </w:r>
      <w:r>
        <w:t>and</w:t>
      </w:r>
      <w:r w:rsidRPr="005770D9">
        <w:t xml:space="preserve"> </w:t>
      </w:r>
      <w:r>
        <w:t>service</w:t>
      </w:r>
      <w:r w:rsidRPr="005770D9">
        <w:t xml:space="preserve"> </w:t>
      </w:r>
      <w:r>
        <w:t>on</w:t>
      </w:r>
      <w:r w:rsidRPr="005770D9">
        <w:t xml:space="preserve"> </w:t>
      </w:r>
      <w:r>
        <w:t>agri-touris</w:t>
      </w:r>
      <w:r w:rsidRPr="005770D9">
        <w:t>m</w:t>
      </w:r>
      <w:r>
        <w:t>.</w:t>
      </w:r>
      <w:r w:rsidRPr="005770D9">
        <w:t xml:space="preserve"> </w:t>
      </w:r>
      <w:r>
        <w:t>Region</w:t>
      </w:r>
      <w:r w:rsidRPr="005770D9">
        <w:t xml:space="preserve"> </w:t>
      </w:r>
      <w:r>
        <w:t>is</w:t>
      </w:r>
      <w:r w:rsidRPr="005770D9">
        <w:t xml:space="preserve"> </w:t>
      </w:r>
      <w:r>
        <w:t>known</w:t>
      </w:r>
      <w:r w:rsidRPr="005770D9">
        <w:t xml:space="preserve"> </w:t>
      </w:r>
      <w:r>
        <w:t>in</w:t>
      </w:r>
      <w:r w:rsidRPr="005770D9">
        <w:t xml:space="preserve"> </w:t>
      </w:r>
      <w:r>
        <w:t>the</w:t>
      </w:r>
      <w:r w:rsidRPr="005770D9">
        <w:t xml:space="preserve"> </w:t>
      </w:r>
      <w:r>
        <w:t>world by</w:t>
      </w:r>
      <w:r w:rsidRPr="005770D9">
        <w:t xml:space="preserve"> </w:t>
      </w:r>
      <w:r>
        <w:t>its</w:t>
      </w:r>
      <w:r w:rsidRPr="005770D9">
        <w:t xml:space="preserve"> </w:t>
      </w:r>
      <w:r>
        <w:t>wines</w:t>
      </w:r>
      <w:r w:rsidRPr="005770D9">
        <w:t xml:space="preserve"> </w:t>
      </w:r>
      <w:r>
        <w:t>and</w:t>
      </w:r>
      <w:r w:rsidRPr="005770D9">
        <w:t xml:space="preserve"> </w:t>
      </w:r>
      <w:r>
        <w:t>wine-path</w:t>
      </w:r>
      <w:r w:rsidRPr="005770D9">
        <w:t xml:space="preserve"> </w:t>
      </w:r>
      <w:r>
        <w:t>touris</w:t>
      </w:r>
      <w:r w:rsidRPr="005770D9">
        <w:t>m</w:t>
      </w:r>
      <w:r>
        <w:t>.</w:t>
      </w:r>
    </w:p>
    <w:p w:rsidR="002B2672" w:rsidRDefault="002B2672" w:rsidP="002B2672">
      <w:pPr>
        <w:pStyle w:val="Heading3"/>
      </w:pPr>
      <w:r>
        <w:t xml:space="preserve">       </w:t>
      </w:r>
      <w:bookmarkStart w:id="169" w:name="_Toc48677818"/>
      <w:r w:rsidRPr="005770D9">
        <w:t>Agri-tourism Development in the Tuscany Region</w:t>
      </w:r>
      <w:bookmarkEnd w:id="169"/>
    </w:p>
    <w:p w:rsidR="002B2672" w:rsidRPr="00563E41" w:rsidRDefault="002B2672" w:rsidP="00563E41">
      <w:pPr>
        <w:pStyle w:val="BodyText"/>
      </w:pPr>
      <w:r w:rsidRPr="00563E41">
        <w:t xml:space="preserve">“Tuscany is situated in Central Italy and has a population of three and half million people and a geographical extension of about 23 thousand square </w:t>
      </w:r>
      <w:r w:rsidR="00563E41" w:rsidRPr="00563E41">
        <w:t>kilometre</w:t>
      </w:r>
      <w:r w:rsidRPr="00563E41">
        <w:t>, with a density of about 155 inhabitants per square kilometer” (OECD, 2005b).</w:t>
      </w:r>
    </w:p>
    <w:p w:rsidR="002B2672" w:rsidRDefault="002B2672" w:rsidP="002B2672">
      <w:pPr>
        <w:pStyle w:val="BodyText"/>
      </w:pPr>
      <w:r w:rsidRPr="00563E41">
        <w:t xml:space="preserve">Tuscany Region attracts tourists by its historical, cultural and environmental properties for the very long times. Regional administrators preferred to develop agri-tourism in the region, although the presence of touristic demand. </w:t>
      </w:r>
      <w:bookmarkStart w:id="170" w:name="bookmark33"/>
      <w:bookmarkEnd w:id="170"/>
      <w:r w:rsidRPr="00563E41">
        <w:t>Tuscany divided into seven territorial systems with 287 municipalities, 10 provinces and 20 m</w:t>
      </w:r>
      <w:r w:rsidR="00B31211">
        <w:t>ountain communities. (EC, 2006).</w:t>
      </w:r>
    </w:p>
    <w:p w:rsidR="00563E41" w:rsidRDefault="00563E41" w:rsidP="00563E41">
      <w:pPr>
        <w:pStyle w:val="Caption"/>
        <w:keepNext/>
      </w:pPr>
      <w:bookmarkStart w:id="171" w:name="_Toc48678454"/>
      <w:r>
        <w:t xml:space="preserve">Table </w:t>
      </w:r>
      <w:fldSimple w:instr=" SEQ Table \* ARABIC ">
        <w:r w:rsidR="00D63161">
          <w:rPr>
            <w:noProof/>
          </w:rPr>
          <w:t>7</w:t>
        </w:r>
      </w:fldSimple>
      <w:r>
        <w:t>.</w:t>
      </w:r>
      <w:r w:rsidRPr="00134A9B">
        <w:t>present Tuscany in numbers</w:t>
      </w:r>
      <w:bookmarkEnd w:id="171"/>
    </w:p>
    <w:tbl>
      <w:tblPr>
        <w:tblW w:w="0" w:type="auto"/>
        <w:tblInd w:w="1166" w:type="dxa"/>
        <w:tblLayout w:type="fixed"/>
        <w:tblCellMar>
          <w:left w:w="0" w:type="dxa"/>
          <w:right w:w="0" w:type="dxa"/>
        </w:tblCellMar>
        <w:tblLook w:val="0000"/>
      </w:tblPr>
      <w:tblGrid>
        <w:gridCol w:w="4068"/>
        <w:gridCol w:w="2484"/>
      </w:tblGrid>
      <w:tr w:rsidR="002B2672" w:rsidTr="00563E41">
        <w:trPr>
          <w:trHeight w:hRule="exact" w:val="287"/>
        </w:trPr>
        <w:tc>
          <w:tcPr>
            <w:tcW w:w="4068"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TUSCANY</w:t>
            </w:r>
          </w:p>
        </w:tc>
        <w:tc>
          <w:tcPr>
            <w:tcW w:w="2484"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NUMBER</w:t>
            </w:r>
          </w:p>
        </w:tc>
      </w:tr>
      <w:tr w:rsidR="002B2672" w:rsidTr="00563E41">
        <w:trPr>
          <w:trHeight w:hRule="exact" w:val="286"/>
        </w:trPr>
        <w:tc>
          <w:tcPr>
            <w:tcW w:w="4068"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Population</w:t>
            </w:r>
            <w:r>
              <w:rPr>
                <w:spacing w:val="-23"/>
              </w:rPr>
              <w:t xml:space="preserve"> </w:t>
            </w:r>
            <w:r>
              <w:t>(inhabitants)</w:t>
            </w:r>
          </w:p>
        </w:tc>
        <w:tc>
          <w:tcPr>
            <w:tcW w:w="2484"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3.565.00</w:t>
            </w:r>
          </w:p>
        </w:tc>
      </w:tr>
      <w:tr w:rsidR="002B2672" w:rsidTr="00563E41">
        <w:trPr>
          <w:trHeight w:hRule="exact" w:val="286"/>
        </w:trPr>
        <w:tc>
          <w:tcPr>
            <w:tcW w:w="4068"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Provinces</w:t>
            </w:r>
          </w:p>
        </w:tc>
        <w:tc>
          <w:tcPr>
            <w:tcW w:w="2484"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10</w:t>
            </w:r>
          </w:p>
        </w:tc>
      </w:tr>
      <w:tr w:rsidR="002B2672" w:rsidTr="00563E41">
        <w:trPr>
          <w:trHeight w:hRule="exact" w:val="286"/>
        </w:trPr>
        <w:tc>
          <w:tcPr>
            <w:tcW w:w="4068"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Mountain</w:t>
            </w:r>
            <w:r>
              <w:rPr>
                <w:spacing w:val="-23"/>
              </w:rPr>
              <w:t xml:space="preserve"> </w:t>
            </w:r>
            <w:r>
              <w:t>Co</w:t>
            </w:r>
            <w:r>
              <w:rPr>
                <w:spacing w:val="-2"/>
              </w:rPr>
              <w:t>mm</w:t>
            </w:r>
            <w:r>
              <w:t>unities</w:t>
            </w:r>
          </w:p>
        </w:tc>
        <w:tc>
          <w:tcPr>
            <w:tcW w:w="2484"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20</w:t>
            </w:r>
          </w:p>
        </w:tc>
      </w:tr>
      <w:tr w:rsidR="002B2672" w:rsidTr="00563E41">
        <w:trPr>
          <w:trHeight w:hRule="exact" w:val="287"/>
        </w:trPr>
        <w:tc>
          <w:tcPr>
            <w:tcW w:w="4068"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Co</w:t>
            </w:r>
            <w:r>
              <w:rPr>
                <w:spacing w:val="-2"/>
              </w:rPr>
              <w:t>mm</w:t>
            </w:r>
            <w:r>
              <w:t>unes</w:t>
            </w:r>
          </w:p>
        </w:tc>
        <w:tc>
          <w:tcPr>
            <w:tcW w:w="2484" w:type="dxa"/>
            <w:tcBorders>
              <w:top w:val="single" w:sz="4" w:space="0" w:color="000000"/>
              <w:left w:val="single" w:sz="4" w:space="0" w:color="000000"/>
              <w:bottom w:val="single" w:sz="4" w:space="0" w:color="000000"/>
              <w:right w:val="single" w:sz="4" w:space="0" w:color="000000"/>
            </w:tcBorders>
          </w:tcPr>
          <w:p w:rsidR="002B2672" w:rsidRDefault="002B2672" w:rsidP="00563E41">
            <w:pPr>
              <w:pStyle w:val="BodyText"/>
            </w:pPr>
            <w:r>
              <w:t>287</w:t>
            </w:r>
          </w:p>
        </w:tc>
      </w:tr>
    </w:tbl>
    <w:p w:rsidR="003D0867" w:rsidRDefault="00A94B20" w:rsidP="002B2672">
      <w:pPr>
        <w:pStyle w:val="BodyText"/>
      </w:pPr>
      <w:r>
        <w:rPr>
          <w:noProof/>
          <w:lang w:val="en-US"/>
        </w:rPr>
        <w:drawing>
          <wp:anchor distT="0" distB="0" distL="114300" distR="114300" simplePos="0" relativeHeight="252743168" behindDoc="0" locked="0" layoutInCell="1" allowOverlap="1">
            <wp:simplePos x="0" y="0"/>
            <wp:positionH relativeFrom="column">
              <wp:posOffset>419100</wp:posOffset>
            </wp:positionH>
            <wp:positionV relativeFrom="paragraph">
              <wp:posOffset>80010</wp:posOffset>
            </wp:positionV>
            <wp:extent cx="2495550" cy="2609850"/>
            <wp:effectExtent l="19050" t="0" r="0" b="0"/>
            <wp:wrapNone/>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cstate="print"/>
                    <a:srcRect/>
                    <a:stretch>
                      <a:fillRect/>
                    </a:stretch>
                  </pic:blipFill>
                  <pic:spPr bwMode="auto">
                    <a:xfrm>
                      <a:off x="0" y="0"/>
                      <a:ext cx="2495550" cy="2609850"/>
                    </a:xfrm>
                    <a:prstGeom prst="rect">
                      <a:avLst/>
                    </a:prstGeom>
                    <a:noFill/>
                    <a:ln w="9525">
                      <a:noFill/>
                      <a:miter lim="800000"/>
                      <a:headEnd/>
                      <a:tailEnd/>
                    </a:ln>
                  </pic:spPr>
                </pic:pic>
              </a:graphicData>
            </a:graphic>
          </wp:anchor>
        </w:drawing>
      </w:r>
    </w:p>
    <w:p w:rsidR="003D0867" w:rsidRDefault="003D0867" w:rsidP="002B2672">
      <w:pPr>
        <w:pStyle w:val="BodyText"/>
      </w:pPr>
    </w:p>
    <w:p w:rsidR="003D0867" w:rsidRDefault="003D0867" w:rsidP="002B2672">
      <w:pPr>
        <w:pStyle w:val="BodyText"/>
      </w:pPr>
    </w:p>
    <w:p w:rsidR="003D0867" w:rsidRDefault="003D0867" w:rsidP="002B2672">
      <w:pPr>
        <w:pStyle w:val="BodyText"/>
      </w:pPr>
    </w:p>
    <w:p w:rsidR="003D0867" w:rsidRDefault="003D0867" w:rsidP="002B2672">
      <w:pPr>
        <w:pStyle w:val="BodyText"/>
      </w:pPr>
    </w:p>
    <w:p w:rsidR="003D0867" w:rsidRDefault="003D0867" w:rsidP="002B2672">
      <w:pPr>
        <w:pStyle w:val="BodyText"/>
      </w:pPr>
    </w:p>
    <w:p w:rsidR="003D0867" w:rsidRDefault="003D0867" w:rsidP="002B2672">
      <w:pPr>
        <w:pStyle w:val="BodyText"/>
      </w:pPr>
    </w:p>
    <w:p w:rsidR="00262404" w:rsidRDefault="00262404" w:rsidP="00262404">
      <w:pPr>
        <w:pStyle w:val="BodyText"/>
      </w:pPr>
      <w:r>
        <w:t xml:space="preserve">                                                                                </w:t>
      </w:r>
      <w:r w:rsidRPr="005770D9">
        <w:t>Source: (OECD, 2005b)</w:t>
      </w:r>
    </w:p>
    <w:p w:rsidR="003D0867" w:rsidRDefault="003D0867" w:rsidP="00262404">
      <w:pPr>
        <w:pStyle w:val="BodyText"/>
        <w:jc w:val="right"/>
      </w:pPr>
    </w:p>
    <w:p w:rsidR="003D0867" w:rsidRDefault="003D0867" w:rsidP="002B2672">
      <w:pPr>
        <w:pStyle w:val="BodyText"/>
      </w:pPr>
    </w:p>
    <w:p w:rsidR="003D0867" w:rsidRDefault="003D0867" w:rsidP="002B2672">
      <w:pPr>
        <w:pStyle w:val="BodyText"/>
      </w:pPr>
    </w:p>
    <w:p w:rsidR="003D0867" w:rsidRDefault="006736B4" w:rsidP="002B2672">
      <w:pPr>
        <w:pStyle w:val="BodyText"/>
      </w:pPr>
      <w:r w:rsidRPr="006736B4">
        <w:rPr>
          <w:noProof/>
        </w:rPr>
        <w:pict>
          <v:shape id="_x0000_s3001" type="#_x0000_t202" style="position:absolute;left:0;text-align:left;margin-left:75.2pt;margin-top:2.6pt;width:311.25pt;height:13.8pt;z-index:252745216" stroked="f">
            <v:textbox style="mso-next-textbox:#_x0000_s3001;mso-fit-shape-to-text:t" inset="0,0,0,0">
              <w:txbxContent>
                <w:p w:rsidR="00D57289" w:rsidRPr="00E44D48" w:rsidRDefault="00D57289" w:rsidP="00563E41">
                  <w:pPr>
                    <w:pStyle w:val="Caption"/>
                    <w:rPr>
                      <w:noProof/>
                    </w:rPr>
                  </w:pPr>
                  <w:bookmarkStart w:id="172" w:name="_Toc48678499"/>
                  <w:r>
                    <w:t xml:space="preserve">Figure </w:t>
                  </w:r>
                  <w:fldSimple w:instr=" SEQ Figure \* ARABIC ">
                    <w:r w:rsidR="00D63161">
                      <w:rPr>
                        <w:noProof/>
                      </w:rPr>
                      <w:t>17</w:t>
                    </w:r>
                  </w:fldSimple>
                  <w:r>
                    <w:t>.</w:t>
                  </w:r>
                  <w:r w:rsidRPr="00E21375">
                    <w:t>Tuscany Map</w:t>
                  </w:r>
                  <w:bookmarkEnd w:id="172"/>
                </w:p>
              </w:txbxContent>
            </v:textbox>
          </v:shape>
        </w:pict>
      </w:r>
    </w:p>
    <w:p w:rsidR="002B2672" w:rsidRPr="00B31211" w:rsidRDefault="00563E41" w:rsidP="002B2672">
      <w:pPr>
        <w:pStyle w:val="BodyText"/>
      </w:pPr>
      <w:r>
        <w:lastRenderedPageBreak/>
        <w:t>In</w:t>
      </w:r>
      <w:r w:rsidRPr="005770D9">
        <w:t xml:space="preserve"> </w:t>
      </w:r>
      <w:r>
        <w:t>Tuscany,</w:t>
      </w:r>
      <w:r w:rsidRPr="005770D9">
        <w:t xml:space="preserve"> </w:t>
      </w:r>
      <w:r>
        <w:t>agri-tourism</w:t>
      </w:r>
      <w:r w:rsidRPr="005770D9">
        <w:t xml:space="preserve"> </w:t>
      </w:r>
      <w:r>
        <w:t>activities</w:t>
      </w:r>
      <w:r w:rsidRPr="005770D9">
        <w:t xml:space="preserve"> </w:t>
      </w:r>
      <w:r>
        <w:t>are</w:t>
      </w:r>
      <w:r w:rsidRPr="005770D9">
        <w:t xml:space="preserve"> </w:t>
      </w:r>
      <w:r>
        <w:t>planned,</w:t>
      </w:r>
      <w:r w:rsidRPr="005770D9">
        <w:t xml:space="preserve"> m</w:t>
      </w:r>
      <w:r>
        <w:t>anaged</w:t>
      </w:r>
      <w:r w:rsidRPr="005770D9">
        <w:t xml:space="preserve"> </w:t>
      </w:r>
      <w:r>
        <w:t>and</w:t>
      </w:r>
      <w:r w:rsidRPr="005770D9">
        <w:t xml:space="preserve"> </w:t>
      </w:r>
      <w:r>
        <w:t>financed</w:t>
      </w:r>
      <w:r w:rsidRPr="005770D9">
        <w:t xml:space="preserve"> </w:t>
      </w:r>
      <w:r>
        <w:t>under</w:t>
      </w:r>
      <w:r w:rsidRPr="005770D9">
        <w:t xml:space="preserve"> </w:t>
      </w:r>
      <w:r>
        <w:t>the</w:t>
      </w:r>
      <w:r w:rsidRPr="005770D9">
        <w:t xml:space="preserve"> </w:t>
      </w:r>
      <w:r>
        <w:t>encourage</w:t>
      </w:r>
      <w:r w:rsidRPr="005770D9">
        <w:t>m</w:t>
      </w:r>
      <w:r>
        <w:t>ent</w:t>
      </w:r>
      <w:r w:rsidRPr="005770D9">
        <w:t xml:space="preserve"> </w:t>
      </w:r>
      <w:r>
        <w:t>of</w:t>
      </w:r>
      <w:r w:rsidRPr="005770D9">
        <w:t xml:space="preserve"> </w:t>
      </w:r>
      <w:r>
        <w:t>the</w:t>
      </w:r>
      <w:r w:rsidRPr="005770D9">
        <w:t xml:space="preserve"> </w:t>
      </w:r>
      <w:r>
        <w:t>European</w:t>
      </w:r>
      <w:r w:rsidRPr="005770D9">
        <w:t xml:space="preserve"> </w:t>
      </w:r>
      <w:r>
        <w:t>Rural</w:t>
      </w:r>
      <w:r w:rsidRPr="005770D9">
        <w:t xml:space="preserve"> </w:t>
      </w:r>
      <w:r>
        <w:t>D</w:t>
      </w:r>
      <w:r w:rsidRPr="005770D9">
        <w:t>e</w:t>
      </w:r>
      <w:r>
        <w:t>velop</w:t>
      </w:r>
      <w:r w:rsidRPr="005770D9">
        <w:t>m</w:t>
      </w:r>
      <w:r>
        <w:t>ent</w:t>
      </w:r>
      <w:r w:rsidRPr="005770D9">
        <w:t xml:space="preserve"> </w:t>
      </w:r>
      <w:r>
        <w:t>Policies.</w:t>
      </w:r>
      <w:r w:rsidRPr="005770D9">
        <w:t xml:space="preserve"> </w:t>
      </w:r>
      <w:r>
        <w:t>Agri-tourism sector</w:t>
      </w:r>
      <w:r w:rsidRPr="005770D9">
        <w:t xml:space="preserve"> </w:t>
      </w:r>
      <w:r>
        <w:t>is</w:t>
      </w:r>
      <w:r w:rsidRPr="005770D9">
        <w:t xml:space="preserve"> </w:t>
      </w:r>
      <w:r>
        <w:t>developed</w:t>
      </w:r>
      <w:r w:rsidRPr="005770D9">
        <w:t xml:space="preserve"> </w:t>
      </w:r>
      <w:r>
        <w:t>under</w:t>
      </w:r>
      <w:r w:rsidRPr="005770D9">
        <w:t xml:space="preserve"> </w:t>
      </w:r>
      <w:r>
        <w:t>the</w:t>
      </w:r>
      <w:r w:rsidRPr="005770D9">
        <w:t xml:space="preserve"> </w:t>
      </w:r>
      <w:r>
        <w:t>Local</w:t>
      </w:r>
      <w:r w:rsidRPr="005770D9">
        <w:t xml:space="preserve"> </w:t>
      </w:r>
      <w:r>
        <w:t>action</w:t>
      </w:r>
      <w:r w:rsidRPr="005770D9">
        <w:t xml:space="preserve"> </w:t>
      </w:r>
      <w:r>
        <w:t>program</w:t>
      </w:r>
      <w:r w:rsidRPr="005770D9">
        <w:t xml:space="preserve"> </w:t>
      </w:r>
      <w:r>
        <w:t>–LEADER-</w:t>
      </w:r>
      <w:r w:rsidRPr="005770D9">
        <w:t xml:space="preserve"> </w:t>
      </w:r>
      <w:r>
        <w:t>according</w:t>
      </w:r>
      <w:r w:rsidRPr="005770D9">
        <w:t xml:space="preserve"> </w:t>
      </w:r>
      <w:r>
        <w:t>to</w:t>
      </w:r>
      <w:r w:rsidRPr="005770D9">
        <w:t xml:space="preserve"> </w:t>
      </w:r>
      <w:r>
        <w:t>the</w:t>
      </w:r>
      <w:r w:rsidRPr="005770D9">
        <w:t xml:space="preserve"> </w:t>
      </w:r>
      <w:r>
        <w:t>incite</w:t>
      </w:r>
      <w:r w:rsidRPr="005770D9">
        <w:t>m</w:t>
      </w:r>
      <w:r>
        <w:t>ents</w:t>
      </w:r>
      <w:r w:rsidRPr="005770D9">
        <w:t xml:space="preserve"> </w:t>
      </w:r>
      <w:r>
        <w:t>of</w:t>
      </w:r>
      <w:r w:rsidRPr="005770D9">
        <w:t xml:space="preserve"> </w:t>
      </w:r>
      <w:r>
        <w:t>the</w:t>
      </w:r>
      <w:r w:rsidRPr="005770D9">
        <w:t xml:space="preserve"> </w:t>
      </w:r>
      <w:r>
        <w:t>local</w:t>
      </w:r>
      <w:r w:rsidRPr="005770D9">
        <w:t xml:space="preserve"> </w:t>
      </w:r>
      <w:r>
        <w:t>participation</w:t>
      </w:r>
      <w:r w:rsidRPr="005770D9">
        <w:t xml:space="preserve"> a</w:t>
      </w:r>
      <w:r>
        <w:t>nd</w:t>
      </w:r>
      <w:r w:rsidRPr="005770D9">
        <w:t xml:space="preserve"> </w:t>
      </w:r>
      <w:r>
        <w:t>local</w:t>
      </w:r>
      <w:r w:rsidRPr="005770D9">
        <w:t xml:space="preserve"> </w:t>
      </w:r>
      <w:r>
        <w:t>responsibilities</w:t>
      </w:r>
      <w:r w:rsidRPr="005770D9">
        <w:t xml:space="preserve"> </w:t>
      </w:r>
      <w:r>
        <w:t>those</w:t>
      </w:r>
      <w:r w:rsidRPr="005770D9">
        <w:t xml:space="preserve"> </w:t>
      </w:r>
      <w:r>
        <w:t>also</w:t>
      </w:r>
      <w:r w:rsidRPr="005770D9">
        <w:t xml:space="preserve"> </w:t>
      </w:r>
      <w:r>
        <w:t>lead</w:t>
      </w:r>
      <w:r w:rsidRPr="005770D9">
        <w:t xml:space="preserve"> </w:t>
      </w:r>
      <w:r>
        <w:t>to</w:t>
      </w:r>
      <w:r w:rsidRPr="005770D9">
        <w:t xml:space="preserve"> </w:t>
      </w:r>
      <w:r>
        <w:t>increase</w:t>
      </w:r>
      <w:r w:rsidRPr="005770D9">
        <w:t xml:space="preserve"> </w:t>
      </w:r>
      <w:r>
        <w:t>in</w:t>
      </w:r>
      <w:r w:rsidRPr="005770D9">
        <w:t xml:space="preserve"> </w:t>
      </w:r>
      <w:r>
        <w:t>the</w:t>
      </w:r>
      <w:r w:rsidRPr="005770D9">
        <w:t xml:space="preserve"> </w:t>
      </w:r>
      <w:r>
        <w:t>effects</w:t>
      </w:r>
      <w:r w:rsidRPr="005770D9">
        <w:t xml:space="preserve"> </w:t>
      </w:r>
      <w:r>
        <w:t>of</w:t>
      </w:r>
      <w:r w:rsidRPr="005770D9">
        <w:t xml:space="preserve"> </w:t>
      </w:r>
      <w:r>
        <w:t>farm</w:t>
      </w:r>
      <w:r w:rsidRPr="005770D9">
        <w:t xml:space="preserve"> </w:t>
      </w:r>
      <w:r>
        <w:t>level</w:t>
      </w:r>
      <w:r w:rsidRPr="005770D9">
        <w:t xml:space="preserve"> </w:t>
      </w:r>
      <w:r>
        <w:t>in</w:t>
      </w:r>
      <w:r w:rsidRPr="005770D9">
        <w:t xml:space="preserve"> </w:t>
      </w:r>
      <w:r>
        <w:t>the</w:t>
      </w:r>
      <w:r w:rsidRPr="005770D9">
        <w:t xml:space="preserve"> </w:t>
      </w:r>
      <w:r>
        <w:t>process. Agri-tourism</w:t>
      </w:r>
      <w:r w:rsidRPr="005770D9">
        <w:t xml:space="preserve"> </w:t>
      </w:r>
      <w:r>
        <w:t>is</w:t>
      </w:r>
      <w:r w:rsidRPr="005770D9">
        <w:t xml:space="preserve"> </w:t>
      </w:r>
      <w:r>
        <w:t>developed</w:t>
      </w:r>
      <w:r w:rsidRPr="005770D9">
        <w:t xml:space="preserve"> </w:t>
      </w:r>
      <w:r>
        <w:t>in</w:t>
      </w:r>
      <w:r w:rsidRPr="005770D9">
        <w:t xml:space="preserve"> </w:t>
      </w:r>
      <w:r>
        <w:t>the</w:t>
      </w:r>
      <w:r w:rsidRPr="005770D9">
        <w:t xml:space="preserve"> </w:t>
      </w:r>
      <w:r>
        <w:t>region</w:t>
      </w:r>
      <w:r w:rsidRPr="005770D9">
        <w:t xml:space="preserve"> </w:t>
      </w:r>
      <w:r>
        <w:t>as</w:t>
      </w:r>
      <w:r w:rsidRPr="005770D9">
        <w:t xml:space="preserve"> </w:t>
      </w:r>
      <w:r>
        <w:t>co</w:t>
      </w:r>
      <w:r w:rsidRPr="005770D9">
        <w:t>m</w:t>
      </w:r>
      <w:r>
        <w:t>ple</w:t>
      </w:r>
      <w:r w:rsidRPr="005770D9">
        <w:t>m</w:t>
      </w:r>
      <w:r>
        <w:t>entary</w:t>
      </w:r>
      <w:r w:rsidRPr="005770D9">
        <w:t xml:space="preserve"> </w:t>
      </w:r>
      <w:r>
        <w:t>ele</w:t>
      </w:r>
      <w:r w:rsidRPr="005770D9">
        <w:t>m</w:t>
      </w:r>
      <w:r>
        <w:t>ent</w:t>
      </w:r>
      <w:r w:rsidRPr="005770D9">
        <w:t xml:space="preserve"> </w:t>
      </w:r>
      <w:r>
        <w:t>for</w:t>
      </w:r>
      <w:r w:rsidRPr="005770D9">
        <w:t xml:space="preserve"> </w:t>
      </w:r>
      <w:r>
        <w:t>the</w:t>
      </w:r>
      <w:r w:rsidRPr="005770D9">
        <w:t xml:space="preserve"> </w:t>
      </w:r>
      <w:r>
        <w:t>inco</w:t>
      </w:r>
      <w:r w:rsidRPr="005770D9">
        <w:t>m</w:t>
      </w:r>
      <w:r>
        <w:t>e.</w:t>
      </w:r>
      <w:r w:rsidRPr="005770D9">
        <w:t xml:space="preserve"> </w:t>
      </w:r>
      <w:r>
        <w:t>Agricultural</w:t>
      </w:r>
      <w:r w:rsidRPr="005770D9">
        <w:t xml:space="preserve"> </w:t>
      </w:r>
      <w:r>
        <w:t>product</w:t>
      </w:r>
      <w:r w:rsidRPr="005770D9">
        <w:t xml:space="preserve"> </w:t>
      </w:r>
      <w:r>
        <w:t>diversification,</w:t>
      </w:r>
      <w:r w:rsidRPr="005770D9">
        <w:t xml:space="preserve"> </w:t>
      </w:r>
      <w:r>
        <w:t>adding</w:t>
      </w:r>
      <w:r w:rsidRPr="005770D9">
        <w:t xml:space="preserve"> </w:t>
      </w:r>
      <w:r>
        <w:t>value</w:t>
      </w:r>
      <w:r w:rsidRPr="005770D9">
        <w:t xml:space="preserve"> </w:t>
      </w:r>
      <w:r>
        <w:t>to</w:t>
      </w:r>
      <w:r w:rsidRPr="005770D9">
        <w:t xml:space="preserve"> </w:t>
      </w:r>
      <w:r>
        <w:t>the</w:t>
      </w:r>
      <w:r w:rsidRPr="005770D9">
        <w:t xml:space="preserve"> </w:t>
      </w:r>
      <w:r>
        <w:t>products</w:t>
      </w:r>
      <w:r w:rsidRPr="005770D9">
        <w:t xml:space="preserve"> </w:t>
      </w:r>
      <w:r>
        <w:t>and</w:t>
      </w:r>
      <w:r w:rsidRPr="005770D9">
        <w:t xml:space="preserve"> </w:t>
      </w:r>
      <w:r>
        <w:t>direct</w:t>
      </w:r>
      <w:r w:rsidRPr="005770D9">
        <w:t xml:space="preserve"> m</w:t>
      </w:r>
      <w:r>
        <w:t>arketing</w:t>
      </w:r>
      <w:r w:rsidRPr="005770D9">
        <w:t xml:space="preserve"> </w:t>
      </w:r>
      <w:r>
        <w:t>constitutes</w:t>
      </w:r>
      <w:r w:rsidRPr="005770D9">
        <w:t xml:space="preserve"> </w:t>
      </w:r>
      <w:r>
        <w:t>the</w:t>
      </w:r>
      <w:r w:rsidRPr="005770D9">
        <w:t xml:space="preserve"> </w:t>
      </w:r>
      <w:r>
        <w:t>cores</w:t>
      </w:r>
      <w:r w:rsidRPr="005770D9">
        <w:t xml:space="preserve"> </w:t>
      </w:r>
      <w:r>
        <w:t>of</w:t>
      </w:r>
      <w:r w:rsidRPr="005770D9">
        <w:t xml:space="preserve"> </w:t>
      </w:r>
      <w:r>
        <w:t>agri-tourism in</w:t>
      </w:r>
      <w:r w:rsidRPr="005770D9">
        <w:t xml:space="preserve"> </w:t>
      </w:r>
      <w:r>
        <w:t>Tuscany</w:t>
      </w:r>
      <w:r w:rsidRPr="005770D9">
        <w:t xml:space="preserve"> </w:t>
      </w:r>
      <w:r>
        <w:t>and</w:t>
      </w:r>
      <w:r w:rsidRPr="005770D9">
        <w:t xml:space="preserve"> </w:t>
      </w:r>
      <w:r>
        <w:t>the</w:t>
      </w:r>
      <w:r w:rsidRPr="005770D9">
        <w:t xml:space="preserve"> </w:t>
      </w:r>
      <w:r>
        <w:t>regional</w:t>
      </w:r>
      <w:r w:rsidRPr="005770D9">
        <w:t xml:space="preserve"> </w:t>
      </w:r>
      <w:r>
        <w:t>law</w:t>
      </w:r>
      <w:r w:rsidRPr="005770D9">
        <w:t xml:space="preserve"> </w:t>
      </w:r>
      <w:r>
        <w:t>introduces</w:t>
      </w:r>
      <w:r w:rsidRPr="005770D9">
        <w:t xml:space="preserve"> </w:t>
      </w:r>
      <w:r>
        <w:t>the</w:t>
      </w:r>
      <w:r w:rsidRPr="005770D9">
        <w:t xml:space="preserve"> </w:t>
      </w:r>
      <w:r>
        <w:t>notion</w:t>
      </w:r>
      <w:r w:rsidRPr="005770D9">
        <w:t xml:space="preserve"> </w:t>
      </w:r>
      <w:r>
        <w:t>as</w:t>
      </w:r>
      <w:r w:rsidRPr="005770D9">
        <w:t xml:space="preserve"> </w:t>
      </w:r>
      <w:r>
        <w:t>an</w:t>
      </w:r>
      <w:r w:rsidRPr="005770D9">
        <w:t xml:space="preserve"> </w:t>
      </w:r>
      <w:r>
        <w:t>opportunity</w:t>
      </w:r>
      <w:r w:rsidRPr="005770D9">
        <w:t xml:space="preserve"> </w:t>
      </w:r>
      <w:r>
        <w:t>and</w:t>
      </w:r>
      <w:r w:rsidRPr="005770D9">
        <w:t xml:space="preserve"> </w:t>
      </w:r>
      <w:r>
        <w:t>a</w:t>
      </w:r>
      <w:r w:rsidRPr="005770D9">
        <w:t xml:space="preserve"> </w:t>
      </w:r>
      <w:r>
        <w:t>challenge</w:t>
      </w:r>
      <w:r w:rsidRPr="005770D9">
        <w:t xml:space="preserve"> </w:t>
      </w:r>
      <w:r>
        <w:t>for</w:t>
      </w:r>
      <w:r w:rsidRPr="005770D9">
        <w:t xml:space="preserve"> </w:t>
      </w:r>
      <w:r>
        <w:t>rural</w:t>
      </w:r>
      <w:r w:rsidRPr="005770D9">
        <w:t xml:space="preserve"> </w:t>
      </w:r>
      <w:r>
        <w:t>areas (Sonnino,</w:t>
      </w:r>
      <w:r w:rsidRPr="005770D9">
        <w:t xml:space="preserve"> </w:t>
      </w:r>
      <w:r>
        <w:t>2004).</w:t>
      </w:r>
    </w:p>
    <w:p w:rsidR="00563E41" w:rsidRDefault="00563E41" w:rsidP="00563E41">
      <w:pPr>
        <w:pStyle w:val="BodyText"/>
      </w:pPr>
      <w:r>
        <w:t>It</w:t>
      </w:r>
      <w:r w:rsidRPr="005770D9">
        <w:t xml:space="preserve"> </w:t>
      </w:r>
      <w:r>
        <w:t>is</w:t>
      </w:r>
      <w:r w:rsidRPr="005770D9">
        <w:t xml:space="preserve"> </w:t>
      </w:r>
      <w:r>
        <w:t>seen</w:t>
      </w:r>
      <w:r w:rsidRPr="005770D9">
        <w:t xml:space="preserve"> </w:t>
      </w:r>
      <w:r>
        <w:t>that</w:t>
      </w:r>
      <w:r w:rsidRPr="005770D9">
        <w:t xml:space="preserve"> </w:t>
      </w:r>
      <w:r>
        <w:t>the</w:t>
      </w:r>
      <w:r w:rsidRPr="005770D9">
        <w:t xml:space="preserve"> </w:t>
      </w:r>
      <w:r>
        <w:t>planning</w:t>
      </w:r>
      <w:r w:rsidRPr="005770D9">
        <w:t xml:space="preserve"> </w:t>
      </w:r>
      <w:r>
        <w:t xml:space="preserve">process </w:t>
      </w:r>
      <w:r w:rsidRPr="005770D9">
        <w:t>m</w:t>
      </w:r>
      <w:r>
        <w:t>echanis</w:t>
      </w:r>
      <w:r w:rsidRPr="005770D9">
        <w:t>m</w:t>
      </w:r>
      <w:r>
        <w:t>s</w:t>
      </w:r>
      <w:r w:rsidRPr="005770D9">
        <w:t xml:space="preserve"> </w:t>
      </w:r>
      <w:r>
        <w:t>work</w:t>
      </w:r>
      <w:r w:rsidRPr="005770D9">
        <w:t xml:space="preserve"> </w:t>
      </w:r>
      <w:r>
        <w:t>good</w:t>
      </w:r>
      <w:r w:rsidRPr="005770D9">
        <w:t xml:space="preserve"> </w:t>
      </w:r>
      <w:r>
        <w:t>as</w:t>
      </w:r>
      <w:r w:rsidRPr="005770D9">
        <w:t xml:space="preserve"> </w:t>
      </w:r>
      <w:r>
        <w:t>a</w:t>
      </w:r>
      <w:r w:rsidRPr="005770D9">
        <w:t xml:space="preserve"> </w:t>
      </w:r>
      <w:r>
        <w:t>coordination</w:t>
      </w:r>
      <w:r w:rsidRPr="005770D9">
        <w:t xml:space="preserve"> </w:t>
      </w:r>
      <w:r>
        <w:t>success</w:t>
      </w:r>
      <w:r w:rsidRPr="005770D9">
        <w:t xml:space="preserve"> </w:t>
      </w:r>
      <w:r>
        <w:t>of</w:t>
      </w:r>
      <w:r w:rsidRPr="005770D9">
        <w:t xml:space="preserve"> </w:t>
      </w:r>
      <w:r>
        <w:t>the</w:t>
      </w:r>
      <w:r w:rsidRPr="005770D9">
        <w:t xml:space="preserve"> </w:t>
      </w:r>
      <w:r>
        <w:t>national,</w:t>
      </w:r>
      <w:r w:rsidRPr="005770D9">
        <w:t xml:space="preserve"> </w:t>
      </w:r>
      <w:r>
        <w:t>regional</w:t>
      </w:r>
      <w:r w:rsidRPr="005770D9">
        <w:t xml:space="preserve"> </w:t>
      </w:r>
      <w:r>
        <w:t>and</w:t>
      </w:r>
      <w:r w:rsidRPr="005770D9">
        <w:t xml:space="preserve"> </w:t>
      </w:r>
      <w:r>
        <w:t>local</w:t>
      </w:r>
      <w:r w:rsidRPr="005770D9">
        <w:t xml:space="preserve"> </w:t>
      </w:r>
      <w:r>
        <w:t>units.</w:t>
      </w:r>
      <w:r w:rsidRPr="000845CA">
        <w:t xml:space="preserve"> </w:t>
      </w:r>
      <w:r>
        <w:t>Good-working</w:t>
      </w:r>
      <w:r w:rsidRPr="005770D9">
        <w:t xml:space="preserve"> </w:t>
      </w:r>
      <w:r>
        <w:t>coordination</w:t>
      </w:r>
      <w:r w:rsidRPr="005770D9">
        <w:t xml:space="preserve"> </w:t>
      </w:r>
      <w:r>
        <w:t>a</w:t>
      </w:r>
      <w:r w:rsidRPr="005770D9">
        <w:t>m</w:t>
      </w:r>
      <w:r>
        <w:t>ong</w:t>
      </w:r>
      <w:r w:rsidRPr="005770D9">
        <w:t xml:space="preserve"> </w:t>
      </w:r>
      <w:r>
        <w:t>the</w:t>
      </w:r>
      <w:r w:rsidRPr="005770D9">
        <w:t xml:space="preserve"> </w:t>
      </w:r>
      <w:r>
        <w:t>different</w:t>
      </w:r>
      <w:r w:rsidRPr="005770D9">
        <w:t xml:space="preserve"> </w:t>
      </w:r>
      <w:r>
        <w:t>levels;</w:t>
      </w:r>
      <w:r w:rsidRPr="005770D9">
        <w:t xml:space="preserve"> </w:t>
      </w:r>
      <w:r>
        <w:t>is</w:t>
      </w:r>
      <w:r w:rsidRPr="005770D9">
        <w:t xml:space="preserve"> </w:t>
      </w:r>
      <w:r>
        <w:t>Sche</w:t>
      </w:r>
      <w:r w:rsidRPr="005770D9">
        <w:t>m</w:t>
      </w:r>
      <w:r>
        <w:t>e</w:t>
      </w:r>
      <w:r w:rsidRPr="005770D9">
        <w:t xml:space="preserve"> </w:t>
      </w:r>
      <w:r>
        <w:t>in</w:t>
      </w:r>
      <w:r w:rsidRPr="005770D9">
        <w:t xml:space="preserve"> </w:t>
      </w:r>
      <w:r>
        <w:t>particularly,</w:t>
      </w:r>
      <w:r w:rsidRPr="005770D9">
        <w:t xml:space="preserve"> </w:t>
      </w:r>
      <w:r>
        <w:t>underlines</w:t>
      </w:r>
      <w:r w:rsidRPr="005770D9">
        <w:t xml:space="preserve"> </w:t>
      </w:r>
      <w:r>
        <w:t>in</w:t>
      </w:r>
      <w:r w:rsidRPr="005770D9">
        <w:t xml:space="preserve"> </w:t>
      </w:r>
      <w:r>
        <w:t>the</w:t>
      </w:r>
      <w:r w:rsidRPr="005770D9">
        <w:t xml:space="preserve"> </w:t>
      </w:r>
      <w:r>
        <w:t>Tuscany</w:t>
      </w:r>
      <w:r w:rsidRPr="005770D9">
        <w:t xml:space="preserve"> m</w:t>
      </w:r>
      <w:r>
        <w:t>odel</w:t>
      </w:r>
      <w:r w:rsidRPr="005770D9">
        <w:t xml:space="preserve"> </w:t>
      </w:r>
      <w:r>
        <w:t>the</w:t>
      </w:r>
      <w:r w:rsidRPr="005770D9">
        <w:t xml:space="preserve"> </w:t>
      </w:r>
      <w:r>
        <w:t>collaboration</w:t>
      </w:r>
      <w:r w:rsidRPr="005770D9">
        <w:t xml:space="preserve"> </w:t>
      </w:r>
      <w:r>
        <w:t>of</w:t>
      </w:r>
      <w:r w:rsidRPr="005770D9">
        <w:t xml:space="preserve"> </w:t>
      </w:r>
      <w:r>
        <w:t>EU</w:t>
      </w:r>
      <w:r w:rsidRPr="005770D9">
        <w:t xml:space="preserve"> </w:t>
      </w:r>
      <w:r>
        <w:t>and</w:t>
      </w:r>
      <w:r w:rsidRPr="005770D9">
        <w:t xml:space="preserve"> </w:t>
      </w:r>
      <w:r>
        <w:t>the</w:t>
      </w:r>
      <w:r w:rsidRPr="005770D9">
        <w:t xml:space="preserve"> </w:t>
      </w:r>
      <w:r>
        <w:t>regional</w:t>
      </w:r>
      <w:r w:rsidRPr="005770D9">
        <w:t xml:space="preserve"> </w:t>
      </w:r>
      <w:r>
        <w:t>govern</w:t>
      </w:r>
      <w:r w:rsidRPr="005770D9">
        <w:t>m</w:t>
      </w:r>
      <w:r>
        <w:t>ent.</w:t>
      </w:r>
      <w:r w:rsidRPr="005770D9">
        <w:t xml:space="preserve"> </w:t>
      </w:r>
      <w:r>
        <w:t>Also</w:t>
      </w:r>
      <w:r w:rsidRPr="005770D9">
        <w:t xml:space="preserve"> </w:t>
      </w:r>
      <w:r>
        <w:t>establish</w:t>
      </w:r>
      <w:r w:rsidRPr="005770D9">
        <w:t>m</w:t>
      </w:r>
      <w:r>
        <w:t>ent</w:t>
      </w:r>
      <w:r w:rsidRPr="005770D9">
        <w:t xml:space="preserve"> </w:t>
      </w:r>
      <w:r>
        <w:t>of</w:t>
      </w:r>
      <w:r w:rsidRPr="005770D9">
        <w:t xml:space="preserve"> </w:t>
      </w:r>
      <w:r>
        <w:t>LAG (Local</w:t>
      </w:r>
      <w:r w:rsidRPr="005770D9">
        <w:t xml:space="preserve"> </w:t>
      </w:r>
      <w:r>
        <w:t>Action</w:t>
      </w:r>
      <w:r w:rsidRPr="005770D9">
        <w:t xml:space="preserve"> </w:t>
      </w:r>
      <w:r>
        <w:t>Groups)</w:t>
      </w:r>
      <w:r w:rsidRPr="005770D9">
        <w:t xml:space="preserve"> m</w:t>
      </w:r>
      <w:r>
        <w:t>ake</w:t>
      </w:r>
      <w:r w:rsidRPr="005770D9">
        <w:t xml:space="preserve"> </w:t>
      </w:r>
      <w:r>
        <w:t>understand</w:t>
      </w:r>
      <w:r w:rsidRPr="005770D9">
        <w:t xml:space="preserve"> </w:t>
      </w:r>
      <w:r>
        <w:t>the</w:t>
      </w:r>
      <w:r w:rsidRPr="005770D9">
        <w:t xml:space="preserve"> </w:t>
      </w:r>
      <w:r>
        <w:t>roles</w:t>
      </w:r>
      <w:r w:rsidRPr="005770D9">
        <w:t xml:space="preserve"> </w:t>
      </w:r>
      <w:r>
        <w:t>of</w:t>
      </w:r>
      <w:r w:rsidRPr="005770D9">
        <w:t xml:space="preserve"> </w:t>
      </w:r>
      <w:r>
        <w:t>local</w:t>
      </w:r>
      <w:r w:rsidRPr="005770D9">
        <w:t xml:space="preserve"> </w:t>
      </w:r>
      <w:r>
        <w:t>people</w:t>
      </w:r>
      <w:r w:rsidRPr="005770D9">
        <w:t xml:space="preserve"> </w:t>
      </w:r>
      <w:r>
        <w:t>in</w:t>
      </w:r>
      <w:r w:rsidRPr="005770D9">
        <w:t xml:space="preserve"> </w:t>
      </w:r>
      <w:r>
        <w:t>a</w:t>
      </w:r>
      <w:r w:rsidRPr="005770D9">
        <w:t xml:space="preserve"> </w:t>
      </w:r>
      <w:r>
        <w:t>botto</w:t>
      </w:r>
      <w:r w:rsidRPr="005770D9">
        <w:t>m</w:t>
      </w:r>
      <w:r>
        <w:t>-up approach</w:t>
      </w:r>
      <w:r w:rsidRPr="005770D9">
        <w:t xml:space="preserve"> </w:t>
      </w:r>
      <w:r>
        <w:t>of</w:t>
      </w:r>
      <w:r w:rsidRPr="005770D9">
        <w:t xml:space="preserve"> </w:t>
      </w:r>
      <w:r>
        <w:t>sustainable</w:t>
      </w:r>
      <w:r w:rsidRPr="005770D9">
        <w:t xml:space="preserve"> </w:t>
      </w:r>
      <w:r>
        <w:t>develop</w:t>
      </w:r>
      <w:r w:rsidRPr="005770D9">
        <w:t>m</w:t>
      </w:r>
      <w:r>
        <w:t>ent</w:t>
      </w:r>
      <w:r w:rsidRPr="005770D9">
        <w:t xml:space="preserve"> </w:t>
      </w:r>
      <w:r>
        <w:t>process.</w:t>
      </w:r>
    </w:p>
    <w:p w:rsidR="00563E41" w:rsidRDefault="00262404" w:rsidP="00563E41">
      <w:pPr>
        <w:pStyle w:val="BodyText"/>
      </w:pPr>
      <w:r>
        <w:rPr>
          <w:noProof/>
          <w:lang w:val="en-US"/>
        </w:rPr>
        <w:drawing>
          <wp:anchor distT="0" distB="0" distL="114300" distR="114300" simplePos="0" relativeHeight="252746240" behindDoc="0" locked="0" layoutInCell="1" allowOverlap="1">
            <wp:simplePos x="0" y="0"/>
            <wp:positionH relativeFrom="column">
              <wp:posOffset>1989364</wp:posOffset>
            </wp:positionH>
            <wp:positionV relativeFrom="paragraph">
              <wp:posOffset>1435826</wp:posOffset>
            </wp:positionV>
            <wp:extent cx="3152594" cy="3603171"/>
            <wp:effectExtent l="19050" t="0" r="0" b="0"/>
            <wp:wrapNone/>
            <wp:docPr id="12" name="Picture 7" descr="eu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2.JPG"/>
                    <pic:cNvPicPr/>
                  </pic:nvPicPr>
                  <pic:blipFill>
                    <a:blip r:embed="rId92" cstate="print"/>
                    <a:srcRect b="943"/>
                    <a:stretch>
                      <a:fillRect/>
                    </a:stretch>
                  </pic:blipFill>
                  <pic:spPr>
                    <a:xfrm>
                      <a:off x="0" y="0"/>
                      <a:ext cx="3152594" cy="3603171"/>
                    </a:xfrm>
                    <a:prstGeom prst="rect">
                      <a:avLst/>
                    </a:prstGeom>
                  </pic:spPr>
                </pic:pic>
              </a:graphicData>
            </a:graphic>
          </wp:anchor>
        </w:drawing>
      </w:r>
      <w:r w:rsidR="00563E41">
        <w:t>Regional</w:t>
      </w:r>
      <w:r w:rsidR="00563E41" w:rsidRPr="005770D9">
        <w:t xml:space="preserve"> </w:t>
      </w:r>
      <w:r w:rsidR="00563E41">
        <w:t>ad</w:t>
      </w:r>
      <w:r w:rsidR="00563E41" w:rsidRPr="005770D9">
        <w:t>m</w:t>
      </w:r>
      <w:r w:rsidR="00563E41">
        <w:t>inistration</w:t>
      </w:r>
      <w:r w:rsidR="00563E41" w:rsidRPr="005770D9">
        <w:t xml:space="preserve"> </w:t>
      </w:r>
      <w:r w:rsidR="00563E41">
        <w:t>has</w:t>
      </w:r>
      <w:r w:rsidR="00563E41" w:rsidRPr="005770D9">
        <w:t xml:space="preserve"> </w:t>
      </w:r>
      <w:r w:rsidR="00563E41">
        <w:t>relations</w:t>
      </w:r>
      <w:r w:rsidR="00563E41" w:rsidRPr="005770D9">
        <w:t xml:space="preserve"> </w:t>
      </w:r>
      <w:r w:rsidR="00563E41">
        <w:t>within</w:t>
      </w:r>
      <w:r w:rsidR="00563E41" w:rsidRPr="005770D9">
        <w:t xml:space="preserve"> </w:t>
      </w:r>
      <w:r w:rsidR="00563E41">
        <w:t>all</w:t>
      </w:r>
      <w:r w:rsidR="00563E41" w:rsidRPr="005770D9">
        <w:t xml:space="preserve"> </w:t>
      </w:r>
      <w:r w:rsidR="00563E41">
        <w:t>the</w:t>
      </w:r>
      <w:r w:rsidR="00563E41" w:rsidRPr="005770D9">
        <w:t xml:space="preserve"> </w:t>
      </w:r>
      <w:r w:rsidR="00563E41">
        <w:t>levels</w:t>
      </w:r>
      <w:r w:rsidR="00563E41" w:rsidRPr="005770D9">
        <w:t xml:space="preserve"> </w:t>
      </w:r>
      <w:r w:rsidR="00563E41">
        <w:t>of</w:t>
      </w:r>
      <w:r w:rsidR="00563E41" w:rsidRPr="005770D9">
        <w:t xml:space="preserve"> </w:t>
      </w:r>
      <w:r w:rsidR="00563E41">
        <w:t>Tuscan’s</w:t>
      </w:r>
      <w:r w:rsidR="00563E41" w:rsidRPr="005770D9">
        <w:t xml:space="preserve"> </w:t>
      </w:r>
      <w:r w:rsidR="00563E41">
        <w:t>agri-tourism</w:t>
      </w:r>
      <w:r w:rsidR="00563E41" w:rsidRPr="005770D9">
        <w:t xml:space="preserve"> </w:t>
      </w:r>
      <w:r w:rsidR="00563E41">
        <w:t>develop</w:t>
      </w:r>
      <w:r w:rsidR="00563E41" w:rsidRPr="005770D9">
        <w:t>m</w:t>
      </w:r>
      <w:r w:rsidR="00563E41">
        <w:t>ent</w:t>
      </w:r>
      <w:r w:rsidR="00563E41" w:rsidRPr="005770D9">
        <w:t xml:space="preserve"> </w:t>
      </w:r>
      <w:r w:rsidR="00563E41">
        <w:t>process.</w:t>
      </w:r>
      <w:r w:rsidR="00563E41" w:rsidRPr="005770D9">
        <w:t xml:space="preserve"> </w:t>
      </w:r>
      <w:r w:rsidR="00563E41" w:rsidRPr="000845CA">
        <w:t>It</w:t>
      </w:r>
      <w:r w:rsidR="00563E41" w:rsidRPr="005770D9">
        <w:t xml:space="preserve"> also m</w:t>
      </w:r>
      <w:r w:rsidR="00563E41">
        <w:t>akes understand</w:t>
      </w:r>
      <w:r w:rsidR="00563E41" w:rsidRPr="005770D9">
        <w:t xml:space="preserve"> </w:t>
      </w:r>
      <w:r w:rsidR="00563E41">
        <w:t>the</w:t>
      </w:r>
      <w:r w:rsidR="00563E41" w:rsidRPr="005770D9">
        <w:t xml:space="preserve"> </w:t>
      </w:r>
      <w:r w:rsidR="00563E41">
        <w:t>i</w:t>
      </w:r>
      <w:r w:rsidR="00563E41" w:rsidRPr="005770D9">
        <w:t>m</w:t>
      </w:r>
      <w:r w:rsidR="00563E41">
        <w:t>portance</w:t>
      </w:r>
      <w:r w:rsidR="00563E41" w:rsidRPr="005770D9">
        <w:t xml:space="preserve"> </w:t>
      </w:r>
      <w:r w:rsidR="00563E41">
        <w:t>of</w:t>
      </w:r>
      <w:r w:rsidR="00563E41" w:rsidRPr="005770D9">
        <w:t xml:space="preserve"> </w:t>
      </w:r>
      <w:r w:rsidR="00563E41">
        <w:t>bottom-up approaches</w:t>
      </w:r>
      <w:r w:rsidR="00563E41" w:rsidRPr="005770D9">
        <w:t xml:space="preserve"> </w:t>
      </w:r>
      <w:r w:rsidR="00563E41">
        <w:t>in</w:t>
      </w:r>
      <w:r w:rsidR="00563E41" w:rsidRPr="005770D9">
        <w:t xml:space="preserve"> </w:t>
      </w:r>
      <w:r w:rsidR="00563E41">
        <w:t>the</w:t>
      </w:r>
      <w:r w:rsidR="00563E41" w:rsidRPr="005770D9">
        <w:t xml:space="preserve"> </w:t>
      </w:r>
      <w:r w:rsidR="00563E41">
        <w:t>develop</w:t>
      </w:r>
      <w:r w:rsidR="00563E41" w:rsidRPr="005770D9">
        <w:t>m</w:t>
      </w:r>
      <w:r w:rsidR="00563E41">
        <w:t>ent</w:t>
      </w:r>
      <w:r w:rsidR="00563E41" w:rsidRPr="005770D9">
        <w:t xml:space="preserve"> </w:t>
      </w:r>
      <w:r w:rsidR="00563E41">
        <w:t>of private</w:t>
      </w:r>
      <w:r w:rsidR="00563E41" w:rsidRPr="005770D9">
        <w:t xml:space="preserve"> </w:t>
      </w:r>
      <w:r w:rsidR="00563E41">
        <w:t>sector</w:t>
      </w:r>
      <w:r w:rsidR="00563E41" w:rsidRPr="005770D9">
        <w:t xml:space="preserve"> </w:t>
      </w:r>
      <w:r w:rsidR="00563E41">
        <w:t>through</w:t>
      </w:r>
      <w:r w:rsidR="00563E41" w:rsidRPr="005770D9">
        <w:t xml:space="preserve"> </w:t>
      </w:r>
      <w:r w:rsidR="00563E41">
        <w:t>the</w:t>
      </w:r>
      <w:r w:rsidR="00563E41" w:rsidRPr="005770D9">
        <w:t xml:space="preserve"> </w:t>
      </w:r>
      <w:r w:rsidR="00563E41">
        <w:t>relations</w:t>
      </w:r>
      <w:r w:rsidR="00563E41" w:rsidRPr="005770D9">
        <w:t xml:space="preserve"> </w:t>
      </w:r>
      <w:r w:rsidR="00563E41">
        <w:t>for</w:t>
      </w:r>
      <w:r w:rsidR="00563E41" w:rsidRPr="005770D9">
        <w:t xml:space="preserve"> </w:t>
      </w:r>
      <w:r w:rsidR="00563E41">
        <w:t>b</w:t>
      </w:r>
      <w:r w:rsidR="00563E41" w:rsidRPr="005770D9">
        <w:t>e</w:t>
      </w:r>
      <w:r w:rsidR="00563E41">
        <w:t>nefits</w:t>
      </w:r>
      <w:r w:rsidR="00563E41" w:rsidRPr="005770D9">
        <w:t xml:space="preserve"> </w:t>
      </w:r>
      <w:r w:rsidR="00563E41">
        <w:t>of</w:t>
      </w:r>
      <w:r w:rsidR="00563E41" w:rsidRPr="005770D9">
        <w:t xml:space="preserve"> </w:t>
      </w:r>
      <w:r w:rsidR="00563E41">
        <w:t>each</w:t>
      </w:r>
      <w:r w:rsidR="00563E41" w:rsidRPr="005770D9">
        <w:t xml:space="preserve"> </w:t>
      </w:r>
      <w:r w:rsidR="00563E41">
        <w:t>group.</w:t>
      </w:r>
      <w:r w:rsidR="00563E41" w:rsidRPr="005770D9">
        <w:t xml:space="preserve"> </w:t>
      </w:r>
      <w:r w:rsidR="00563E41">
        <w:t>Therefore,</w:t>
      </w:r>
      <w:r w:rsidR="00563E41" w:rsidRPr="005770D9">
        <w:t xml:space="preserve"> </w:t>
      </w:r>
      <w:r w:rsidR="00563E41">
        <w:t>as</w:t>
      </w:r>
      <w:r w:rsidR="00563E41" w:rsidRPr="005770D9">
        <w:t xml:space="preserve"> </w:t>
      </w:r>
      <w:r w:rsidR="00563E41">
        <w:t>a</w:t>
      </w:r>
      <w:r w:rsidR="00563E41" w:rsidRPr="005770D9">
        <w:t xml:space="preserve"> </w:t>
      </w:r>
      <w:r w:rsidR="00563E41">
        <w:t>general</w:t>
      </w:r>
      <w:r w:rsidR="00563E41" w:rsidRPr="005770D9">
        <w:t xml:space="preserve"> </w:t>
      </w:r>
      <w:r w:rsidR="00563E41">
        <w:t>understanding,</w:t>
      </w:r>
      <w:r w:rsidR="00563E41" w:rsidRPr="005770D9">
        <w:t xml:space="preserve"> </w:t>
      </w:r>
      <w:r w:rsidR="00563E41">
        <w:t>sustainable</w:t>
      </w:r>
      <w:r w:rsidR="00563E41">
        <w:rPr>
          <w:spacing w:val="-6"/>
        </w:rPr>
        <w:t xml:space="preserve"> </w:t>
      </w:r>
      <w:r w:rsidR="00563E41">
        <w:t>tourism</w:t>
      </w:r>
      <w:r w:rsidR="00563E41" w:rsidRPr="005770D9">
        <w:t xml:space="preserve"> </w:t>
      </w:r>
      <w:r w:rsidR="00563E41">
        <w:t>develop</w:t>
      </w:r>
      <w:r w:rsidR="00563E41" w:rsidRPr="005770D9">
        <w:t>m</w:t>
      </w:r>
      <w:r w:rsidR="00563E41">
        <w:t>ent</w:t>
      </w:r>
      <w:r w:rsidR="00563E41" w:rsidRPr="005770D9">
        <w:t xml:space="preserve"> </w:t>
      </w:r>
      <w:r w:rsidR="00563E41">
        <w:t>needs</w:t>
      </w:r>
      <w:r w:rsidR="00563E41" w:rsidRPr="005770D9">
        <w:t xml:space="preserve"> </w:t>
      </w:r>
      <w:r w:rsidR="00563E41">
        <w:t>the</w:t>
      </w:r>
      <w:r w:rsidR="00563E41" w:rsidRPr="005770D9">
        <w:t xml:space="preserve"> </w:t>
      </w:r>
      <w:r w:rsidR="00563E41">
        <w:t>coordination</w:t>
      </w:r>
      <w:r w:rsidR="00563E41" w:rsidRPr="005770D9">
        <w:t xml:space="preserve"> </w:t>
      </w:r>
      <w:r w:rsidR="00563E41">
        <w:t>of co</w:t>
      </w:r>
      <w:r w:rsidR="00563E41" w:rsidRPr="005770D9">
        <w:t>mm</w:t>
      </w:r>
      <w:r w:rsidR="00563E41">
        <w:t>on</w:t>
      </w:r>
      <w:r w:rsidR="00563E41" w:rsidRPr="005770D9">
        <w:t xml:space="preserve"> </w:t>
      </w:r>
      <w:r w:rsidR="00563E41">
        <w:t>benefits</w:t>
      </w:r>
      <w:r w:rsidR="00563E41" w:rsidRPr="005770D9">
        <w:t xml:space="preserve"> </w:t>
      </w:r>
      <w:r w:rsidR="00563E41">
        <w:t>of</w:t>
      </w:r>
      <w:r w:rsidR="00563E41" w:rsidRPr="005770D9">
        <w:t xml:space="preserve"> </w:t>
      </w:r>
      <w:r w:rsidR="00563E41">
        <w:t>different</w:t>
      </w:r>
      <w:r w:rsidR="00563E41" w:rsidRPr="005770D9">
        <w:t xml:space="preserve"> </w:t>
      </w:r>
      <w:r w:rsidR="00563E41">
        <w:t>groups,</w:t>
      </w:r>
      <w:r w:rsidR="00563E41" w:rsidRPr="005770D9">
        <w:t xml:space="preserve"> </w:t>
      </w:r>
      <w:r w:rsidR="00563E41">
        <w:t>in</w:t>
      </w:r>
      <w:r w:rsidR="00563E41" w:rsidRPr="005770D9">
        <w:t xml:space="preserve"> </w:t>
      </w:r>
      <w:r w:rsidR="00563E41">
        <w:t>other</w:t>
      </w:r>
      <w:r w:rsidR="00563E41" w:rsidRPr="005770D9">
        <w:t xml:space="preserve"> </w:t>
      </w:r>
      <w:r w:rsidR="00563E41">
        <w:t>words</w:t>
      </w:r>
      <w:r w:rsidR="00563E41" w:rsidRPr="005770D9">
        <w:t xml:space="preserve"> </w:t>
      </w:r>
      <w:r w:rsidR="00563E41">
        <w:t>it</w:t>
      </w:r>
      <w:r w:rsidR="00563E41" w:rsidRPr="005770D9">
        <w:t xml:space="preserve"> </w:t>
      </w:r>
      <w:r w:rsidR="00563E41">
        <w:t>encourages</w:t>
      </w:r>
      <w:r w:rsidR="00563E41" w:rsidRPr="005770D9">
        <w:t xml:space="preserve"> </w:t>
      </w:r>
      <w:r w:rsidR="00563E41">
        <w:t>a</w:t>
      </w:r>
      <w:r w:rsidR="00563E41" w:rsidRPr="005770D9">
        <w:t xml:space="preserve"> </w:t>
      </w:r>
      <w:r w:rsidR="00563E41">
        <w:t>co-operative</w:t>
      </w:r>
      <w:r w:rsidR="00563E41" w:rsidRPr="005770D9">
        <w:t xml:space="preserve"> m</w:t>
      </w:r>
      <w:r w:rsidR="00563E41">
        <w:t>anner</w:t>
      </w:r>
      <w:r w:rsidR="00563E41" w:rsidRPr="005770D9">
        <w:t xml:space="preserve"> </w:t>
      </w:r>
      <w:r w:rsidR="00563E41">
        <w:t>for</w:t>
      </w:r>
      <w:r w:rsidR="00563E41" w:rsidRPr="005770D9">
        <w:t xml:space="preserve"> </w:t>
      </w:r>
      <w:r w:rsidR="00563E41">
        <w:t>the</w:t>
      </w:r>
      <w:r w:rsidR="00563E41" w:rsidRPr="005770D9">
        <w:t xml:space="preserve"> </w:t>
      </w:r>
      <w:r w:rsidR="00563E41">
        <w:t>co</w:t>
      </w:r>
      <w:r w:rsidR="00563E41" w:rsidRPr="005770D9">
        <w:t>m</w:t>
      </w:r>
      <w:r w:rsidR="00563E41">
        <w:t>petitive</w:t>
      </w:r>
      <w:r w:rsidR="00563E41" w:rsidRPr="005770D9">
        <w:t xml:space="preserve"> </w:t>
      </w:r>
      <w:r w:rsidR="00563E41">
        <w:t>groups</w:t>
      </w:r>
      <w:r w:rsidR="00563E41" w:rsidRPr="005770D9">
        <w:t xml:space="preserve"> </w:t>
      </w:r>
      <w:r w:rsidR="00563E41">
        <w:t>because</w:t>
      </w:r>
      <w:r w:rsidR="00563E41" w:rsidRPr="005770D9">
        <w:t xml:space="preserve"> </w:t>
      </w:r>
      <w:r w:rsidR="00563E41">
        <w:t>of</w:t>
      </w:r>
      <w:r w:rsidR="00563E41" w:rsidRPr="005770D9">
        <w:t xml:space="preserve"> </w:t>
      </w:r>
      <w:r w:rsidR="00563E41">
        <w:t>their</w:t>
      </w:r>
      <w:r w:rsidR="00563E41" w:rsidRPr="005770D9">
        <w:t xml:space="preserve"> </w:t>
      </w:r>
      <w:r w:rsidR="00563E41">
        <w:t>co</w:t>
      </w:r>
      <w:r w:rsidR="00563E41" w:rsidRPr="005770D9">
        <w:t>mm</w:t>
      </w:r>
      <w:r w:rsidR="00563E41">
        <w:t>on</w:t>
      </w:r>
      <w:r w:rsidR="00563E41" w:rsidRPr="005770D9">
        <w:t xml:space="preserve"> </w:t>
      </w:r>
      <w:r w:rsidR="00563E41">
        <w:t>benefits.</w:t>
      </w:r>
    </w:p>
    <w:p w:rsidR="00563E41" w:rsidRDefault="00563E41" w:rsidP="002B2672">
      <w:pPr>
        <w:pStyle w:val="BodyText"/>
        <w:rPr>
          <w:lang w:val="en-US"/>
        </w:rPr>
      </w:pPr>
    </w:p>
    <w:p w:rsidR="00563E41" w:rsidRDefault="00563E41" w:rsidP="002B2672">
      <w:pPr>
        <w:pStyle w:val="BodyText"/>
        <w:rPr>
          <w:lang w:val="en-US"/>
        </w:rPr>
      </w:pPr>
    </w:p>
    <w:p w:rsidR="00563E41" w:rsidRDefault="00563E41" w:rsidP="002B2672">
      <w:pPr>
        <w:pStyle w:val="BodyText"/>
        <w:rPr>
          <w:lang w:val="en-US"/>
        </w:rPr>
      </w:pPr>
    </w:p>
    <w:p w:rsidR="00563E41" w:rsidRDefault="00563E41" w:rsidP="002B2672">
      <w:pPr>
        <w:pStyle w:val="BodyText"/>
        <w:rPr>
          <w:lang w:val="en-US"/>
        </w:rPr>
      </w:pPr>
    </w:p>
    <w:p w:rsidR="00563E41" w:rsidRDefault="00563E41" w:rsidP="002B2672">
      <w:pPr>
        <w:pStyle w:val="BodyText"/>
        <w:rPr>
          <w:lang w:val="en-US"/>
        </w:rPr>
      </w:pPr>
    </w:p>
    <w:p w:rsidR="00563E41" w:rsidRDefault="00563E41" w:rsidP="00563E41">
      <w:pPr>
        <w:pStyle w:val="BodyText"/>
      </w:pPr>
    </w:p>
    <w:p w:rsidR="00563E41" w:rsidRDefault="00563E41" w:rsidP="00563E41">
      <w:pPr>
        <w:pStyle w:val="BodyText"/>
      </w:pPr>
    </w:p>
    <w:p w:rsidR="00563E41" w:rsidRDefault="00563E41" w:rsidP="00563E41">
      <w:pPr>
        <w:pStyle w:val="BodyText"/>
      </w:pPr>
    </w:p>
    <w:p w:rsidR="00563E41" w:rsidRDefault="00563E41" w:rsidP="00563E41">
      <w:pPr>
        <w:pStyle w:val="BodyText"/>
      </w:pPr>
    </w:p>
    <w:p w:rsidR="00563E41" w:rsidRDefault="00563E41" w:rsidP="00563E41">
      <w:pPr>
        <w:pStyle w:val="BodyText"/>
      </w:pPr>
    </w:p>
    <w:p w:rsidR="00563E41" w:rsidRDefault="00563E41" w:rsidP="00563E41">
      <w:pPr>
        <w:pStyle w:val="BodyText"/>
      </w:pPr>
    </w:p>
    <w:p w:rsidR="00563E41" w:rsidRDefault="00563E41" w:rsidP="00563E41">
      <w:pPr>
        <w:pStyle w:val="BodyText"/>
      </w:pPr>
    </w:p>
    <w:p w:rsidR="00262404" w:rsidRDefault="00262404" w:rsidP="00563E41">
      <w:pPr>
        <w:pStyle w:val="BodyText"/>
      </w:pPr>
    </w:p>
    <w:p w:rsidR="00563E41" w:rsidRDefault="006736B4" w:rsidP="00563E41">
      <w:pPr>
        <w:pStyle w:val="BodyText"/>
      </w:pPr>
      <w:r w:rsidRPr="006736B4">
        <w:rPr>
          <w:noProof/>
        </w:rPr>
        <w:pict>
          <v:shape id="_x0000_s3002" type="#_x0000_t202" style="position:absolute;left:0;text-align:left;margin-left:-3pt;margin-top:8.85pt;width:344.25pt;height:13.8pt;z-index:252748288" stroked="f">
            <v:textbox style="mso-next-textbox:#_x0000_s3002;mso-fit-shape-to-text:t" inset="0,0,0,0">
              <w:txbxContent>
                <w:p w:rsidR="00D57289" w:rsidRPr="00980EE9" w:rsidRDefault="00D57289" w:rsidP="00B31211">
                  <w:pPr>
                    <w:pStyle w:val="Caption"/>
                    <w:rPr>
                      <w:noProof/>
                    </w:rPr>
                  </w:pPr>
                  <w:bookmarkStart w:id="173" w:name="_Toc48678500"/>
                  <w:r>
                    <w:t xml:space="preserve">Figure </w:t>
                  </w:r>
                  <w:fldSimple w:instr=" SEQ Figure \* ARABIC ">
                    <w:r w:rsidR="00D63161">
                      <w:rPr>
                        <w:noProof/>
                      </w:rPr>
                      <w:t>18</w:t>
                    </w:r>
                  </w:fldSimple>
                  <w:r>
                    <w:t>.</w:t>
                  </w:r>
                  <w:r w:rsidRPr="0054654D">
                    <w:t>Sheme of Agri-tourism Development Processes in Tuscany Region</w:t>
                  </w:r>
                  <w:bookmarkEnd w:id="173"/>
                </w:p>
              </w:txbxContent>
            </v:textbox>
          </v:shape>
        </w:pict>
      </w:r>
    </w:p>
    <w:p w:rsidR="00B31211" w:rsidRDefault="00B31211" w:rsidP="00563E41">
      <w:pPr>
        <w:pStyle w:val="BodyText"/>
      </w:pPr>
    </w:p>
    <w:p w:rsidR="00563E41" w:rsidRPr="005770D9" w:rsidRDefault="00563E41" w:rsidP="00563E41">
      <w:pPr>
        <w:pStyle w:val="BodyText"/>
      </w:pPr>
      <w:r>
        <w:t>In</w:t>
      </w:r>
      <w:r w:rsidRPr="005770D9">
        <w:t xml:space="preserve"> </w:t>
      </w:r>
      <w:r>
        <w:t>Tuscan</w:t>
      </w:r>
      <w:r w:rsidRPr="005770D9">
        <w:t xml:space="preserve"> m</w:t>
      </w:r>
      <w:r>
        <w:t>odel,</w:t>
      </w:r>
      <w:r w:rsidRPr="005770D9">
        <w:t xml:space="preserve"> </w:t>
      </w:r>
      <w:r>
        <w:t>there</w:t>
      </w:r>
      <w:r w:rsidRPr="005770D9">
        <w:t xml:space="preserve"> </w:t>
      </w:r>
      <w:r>
        <w:t>are</w:t>
      </w:r>
      <w:r w:rsidRPr="005770D9">
        <w:t xml:space="preserve"> </w:t>
      </w:r>
      <w:r>
        <w:t>three</w:t>
      </w:r>
      <w:r w:rsidRPr="005770D9">
        <w:t xml:space="preserve"> </w:t>
      </w:r>
      <w:r>
        <w:t>political</w:t>
      </w:r>
      <w:r w:rsidRPr="005770D9">
        <w:t xml:space="preserve"> </w:t>
      </w:r>
      <w:r>
        <w:t>support</w:t>
      </w:r>
      <w:r w:rsidRPr="005770D9">
        <w:t xml:space="preserve"> m</w:t>
      </w:r>
      <w:r>
        <w:t>echanis</w:t>
      </w:r>
      <w:r w:rsidRPr="005770D9">
        <w:t>m</w:t>
      </w:r>
      <w:r>
        <w:t>s:</w:t>
      </w:r>
      <w:r w:rsidRPr="005770D9">
        <w:t xml:space="preserve"> </w:t>
      </w:r>
      <w:r>
        <w:t>EU-LEADER</w:t>
      </w:r>
      <w:r w:rsidRPr="005770D9">
        <w:t xml:space="preserve"> </w:t>
      </w:r>
      <w:r>
        <w:t>Progra</w:t>
      </w:r>
      <w:r w:rsidRPr="005770D9">
        <w:t>m</w:t>
      </w:r>
      <w:r>
        <w:t>,</w:t>
      </w:r>
      <w:r w:rsidRPr="005770D9">
        <w:t xml:space="preserve"> </w:t>
      </w:r>
      <w:r>
        <w:t>Italian National</w:t>
      </w:r>
      <w:r w:rsidRPr="005770D9">
        <w:t xml:space="preserve"> </w:t>
      </w:r>
      <w:r>
        <w:t>Law,</w:t>
      </w:r>
      <w:r w:rsidRPr="005770D9">
        <w:t xml:space="preserve"> </w:t>
      </w:r>
      <w:r>
        <w:t>Fra</w:t>
      </w:r>
      <w:r w:rsidRPr="005770D9">
        <w:t>m</w:t>
      </w:r>
      <w:r>
        <w:t>e</w:t>
      </w:r>
      <w:r w:rsidRPr="005770D9">
        <w:t>w</w:t>
      </w:r>
      <w:r>
        <w:t>ork</w:t>
      </w:r>
      <w:r w:rsidRPr="005770D9">
        <w:t xml:space="preserve"> </w:t>
      </w:r>
      <w:r>
        <w:t>Law</w:t>
      </w:r>
      <w:r w:rsidRPr="005770D9">
        <w:t xml:space="preserve"> </w:t>
      </w:r>
      <w:r>
        <w:t>n</w:t>
      </w:r>
      <w:r w:rsidRPr="005770D9">
        <w:t xml:space="preserve"> </w:t>
      </w:r>
      <w:r>
        <w:t>730of</w:t>
      </w:r>
      <w:r w:rsidRPr="005770D9">
        <w:t xml:space="preserve"> </w:t>
      </w:r>
      <w:r>
        <w:t>5</w:t>
      </w:r>
      <w:r w:rsidRPr="005770D9">
        <w:t xml:space="preserve"> </w:t>
      </w:r>
      <w:r>
        <w:t>Dece</w:t>
      </w:r>
      <w:r w:rsidRPr="005770D9">
        <w:t>m</w:t>
      </w:r>
      <w:r>
        <w:t>ber</w:t>
      </w:r>
      <w:r w:rsidRPr="005770D9">
        <w:t xml:space="preserve"> </w:t>
      </w:r>
      <w:r>
        <w:t>1985,</w:t>
      </w:r>
      <w:r w:rsidRPr="005770D9">
        <w:t xml:space="preserve"> </w:t>
      </w:r>
      <w:r>
        <w:t>as</w:t>
      </w:r>
      <w:r w:rsidRPr="005770D9">
        <w:t xml:space="preserve"> </w:t>
      </w:r>
      <w:r>
        <w:t>the</w:t>
      </w:r>
      <w:r w:rsidRPr="005770D9">
        <w:t xml:space="preserve"> </w:t>
      </w:r>
      <w:r>
        <w:t>first</w:t>
      </w:r>
      <w:r w:rsidRPr="005770D9">
        <w:t xml:space="preserve"> </w:t>
      </w:r>
      <w:r>
        <w:t>one,</w:t>
      </w:r>
      <w:r w:rsidRPr="005770D9">
        <w:t xml:space="preserve"> </w:t>
      </w:r>
      <w:r>
        <w:t>The</w:t>
      </w:r>
      <w:r w:rsidRPr="005770D9">
        <w:t xml:space="preserve"> </w:t>
      </w:r>
      <w:r>
        <w:t>Agriculture</w:t>
      </w:r>
      <w:r w:rsidRPr="005770D9">
        <w:t xml:space="preserve"> </w:t>
      </w:r>
      <w:r>
        <w:t>Sector</w:t>
      </w:r>
      <w:r w:rsidRPr="005770D9">
        <w:t xml:space="preserve"> </w:t>
      </w:r>
      <w:r>
        <w:t>Orien</w:t>
      </w:r>
      <w:r w:rsidRPr="005770D9">
        <w:t>t</w:t>
      </w:r>
      <w:r>
        <w:t>ation</w:t>
      </w:r>
      <w:r w:rsidRPr="005770D9">
        <w:t xml:space="preserve"> </w:t>
      </w:r>
      <w:r>
        <w:t>and</w:t>
      </w:r>
      <w:r w:rsidRPr="005770D9">
        <w:t xml:space="preserve"> </w:t>
      </w:r>
      <w:r>
        <w:t>Modernization</w:t>
      </w:r>
      <w:r w:rsidRPr="005770D9">
        <w:t xml:space="preserve"> </w:t>
      </w:r>
      <w:r>
        <w:t>Law</w:t>
      </w:r>
      <w:r w:rsidRPr="005770D9">
        <w:t xml:space="preserve"> </w:t>
      </w:r>
      <w:r>
        <w:t>of</w:t>
      </w:r>
      <w:r w:rsidRPr="005770D9">
        <w:t xml:space="preserve"> </w:t>
      </w:r>
      <w:r>
        <w:t>15</w:t>
      </w:r>
      <w:r w:rsidRPr="005770D9">
        <w:t xml:space="preserve"> </w:t>
      </w:r>
      <w:r>
        <w:t>June 2001</w:t>
      </w:r>
      <w:r w:rsidRPr="005770D9">
        <w:t xml:space="preserve"> </w:t>
      </w:r>
      <w:r>
        <w:t>and</w:t>
      </w:r>
      <w:r w:rsidRPr="005770D9">
        <w:t xml:space="preserve"> </w:t>
      </w:r>
      <w:r>
        <w:t>Regional</w:t>
      </w:r>
      <w:r w:rsidRPr="005770D9">
        <w:t xml:space="preserve"> </w:t>
      </w:r>
      <w:r>
        <w:t>Laws,</w:t>
      </w:r>
      <w:r w:rsidRPr="005770D9">
        <w:t xml:space="preserve"> </w:t>
      </w:r>
      <w:r>
        <w:t>Regional</w:t>
      </w:r>
      <w:r w:rsidRPr="005770D9">
        <w:t xml:space="preserve"> </w:t>
      </w:r>
      <w:r>
        <w:t>Law</w:t>
      </w:r>
      <w:r w:rsidRPr="005770D9">
        <w:t xml:space="preserve"> </w:t>
      </w:r>
      <w:r>
        <w:t>5/95,</w:t>
      </w:r>
      <w:r w:rsidRPr="005770D9">
        <w:t xml:space="preserve"> </w:t>
      </w:r>
      <w:r>
        <w:t>Regional</w:t>
      </w:r>
      <w:r w:rsidRPr="005770D9">
        <w:t xml:space="preserve"> </w:t>
      </w:r>
      <w:r>
        <w:t>Law</w:t>
      </w:r>
      <w:r w:rsidRPr="005770D9">
        <w:t xml:space="preserve"> </w:t>
      </w:r>
      <w:r>
        <w:t>53/</w:t>
      </w:r>
      <w:r w:rsidRPr="005770D9">
        <w:t xml:space="preserve"> </w:t>
      </w:r>
      <w:r>
        <w:t>1997,</w:t>
      </w:r>
      <w:r w:rsidRPr="005770D9">
        <w:t xml:space="preserve"> </w:t>
      </w:r>
      <w:r>
        <w:t>Regional</w:t>
      </w:r>
      <w:r w:rsidRPr="005770D9">
        <w:t xml:space="preserve"> </w:t>
      </w:r>
      <w:r>
        <w:t>Law</w:t>
      </w:r>
      <w:r w:rsidRPr="005770D9">
        <w:t xml:space="preserve"> </w:t>
      </w:r>
      <w:r>
        <w:t>41/1998,</w:t>
      </w:r>
      <w:r w:rsidRPr="005770D9">
        <w:t xml:space="preserve"> </w:t>
      </w:r>
      <w:r>
        <w:t>Regional</w:t>
      </w:r>
      <w:r w:rsidRPr="005770D9">
        <w:t xml:space="preserve"> </w:t>
      </w:r>
      <w:r>
        <w:t>Law</w:t>
      </w:r>
      <w:r w:rsidRPr="005770D9">
        <w:t xml:space="preserve"> </w:t>
      </w:r>
      <w:r>
        <w:t>01/2005.</w:t>
      </w:r>
    </w:p>
    <w:p w:rsidR="00563E41" w:rsidRDefault="00563E41" w:rsidP="00563E41">
      <w:pPr>
        <w:pStyle w:val="BodyText"/>
      </w:pPr>
      <w:r>
        <w:t>The</w:t>
      </w:r>
      <w:r w:rsidRPr="005770D9">
        <w:t xml:space="preserve"> </w:t>
      </w:r>
      <w:r>
        <w:t>financial</w:t>
      </w:r>
      <w:r w:rsidRPr="005770D9">
        <w:t xml:space="preserve"> </w:t>
      </w:r>
      <w:r>
        <w:t>support</w:t>
      </w:r>
      <w:r w:rsidRPr="005770D9">
        <w:t xml:space="preserve"> m</w:t>
      </w:r>
      <w:r>
        <w:t>echanis</w:t>
      </w:r>
      <w:r w:rsidRPr="005770D9">
        <w:t>m</w:t>
      </w:r>
      <w:r>
        <w:t>s</w:t>
      </w:r>
      <w:r w:rsidRPr="005770D9">
        <w:t xml:space="preserve"> </w:t>
      </w:r>
      <w:r>
        <w:t>of</w:t>
      </w:r>
      <w:r w:rsidRPr="005770D9">
        <w:t xml:space="preserve"> </w:t>
      </w:r>
      <w:r>
        <w:t>the</w:t>
      </w:r>
      <w:r w:rsidRPr="005770D9">
        <w:t xml:space="preserve"> </w:t>
      </w:r>
      <w:r>
        <w:t>process</w:t>
      </w:r>
      <w:r w:rsidRPr="005770D9">
        <w:t xml:space="preserve"> </w:t>
      </w:r>
      <w:r>
        <w:t>are</w:t>
      </w:r>
      <w:r w:rsidRPr="005770D9">
        <w:t xml:space="preserve"> </w:t>
      </w:r>
      <w:r>
        <w:t>EU</w:t>
      </w:r>
      <w:r w:rsidRPr="005770D9">
        <w:t xml:space="preserve"> </w:t>
      </w:r>
      <w:r>
        <w:t>LEADER</w:t>
      </w:r>
      <w:r w:rsidRPr="005770D9">
        <w:t xml:space="preserve"> </w:t>
      </w:r>
      <w:r>
        <w:t>progra</w:t>
      </w:r>
      <w:r w:rsidRPr="005770D9">
        <w:t>m</w:t>
      </w:r>
      <w:r>
        <w:t>. Program</w:t>
      </w:r>
      <w:r w:rsidRPr="005770D9">
        <w:t xml:space="preserve"> </w:t>
      </w:r>
      <w:r>
        <w:t>provides</w:t>
      </w:r>
      <w:r w:rsidRPr="005770D9">
        <w:t xml:space="preserve"> </w:t>
      </w:r>
      <w:r>
        <w:t>the</w:t>
      </w:r>
      <w:r w:rsidRPr="005770D9">
        <w:t xml:space="preserve"> </w:t>
      </w:r>
      <w:r>
        <w:t>financial</w:t>
      </w:r>
      <w:r w:rsidRPr="005770D9">
        <w:t xml:space="preserve"> </w:t>
      </w:r>
      <w:r>
        <w:t>resource</w:t>
      </w:r>
      <w:r w:rsidRPr="005770D9">
        <w:t xml:space="preserve"> </w:t>
      </w:r>
      <w:r>
        <w:t>to</w:t>
      </w:r>
      <w:r w:rsidRPr="005770D9">
        <w:t xml:space="preserve"> </w:t>
      </w:r>
      <w:r>
        <w:t>local</w:t>
      </w:r>
      <w:r w:rsidRPr="005770D9">
        <w:t xml:space="preserve"> </w:t>
      </w:r>
      <w:r>
        <w:t>projects</w:t>
      </w:r>
      <w:r w:rsidRPr="005770D9">
        <w:t xml:space="preserve"> </w:t>
      </w:r>
      <w:r>
        <w:t>and</w:t>
      </w:r>
      <w:r w:rsidRPr="005770D9">
        <w:t xml:space="preserve"> </w:t>
      </w:r>
      <w:r>
        <w:t>directs</w:t>
      </w:r>
      <w:r w:rsidRPr="005770D9">
        <w:t xml:space="preserve"> </w:t>
      </w:r>
      <w:r>
        <w:t>the</w:t>
      </w:r>
      <w:r w:rsidRPr="005770D9">
        <w:t xml:space="preserve"> </w:t>
      </w:r>
      <w:r>
        <w:t>regional</w:t>
      </w:r>
      <w:r w:rsidRPr="005770D9">
        <w:t xml:space="preserve"> </w:t>
      </w:r>
      <w:r>
        <w:t>ad</w:t>
      </w:r>
      <w:r w:rsidRPr="005770D9">
        <w:t>m</w:t>
      </w:r>
      <w:r>
        <w:t>inistration for distribution</w:t>
      </w:r>
      <w:r w:rsidRPr="005770D9">
        <w:t xml:space="preserve"> </w:t>
      </w:r>
      <w:r>
        <w:t>of the</w:t>
      </w:r>
      <w:r w:rsidRPr="005770D9">
        <w:t xml:space="preserve"> </w:t>
      </w:r>
      <w:r>
        <w:t>financial resources. Also</w:t>
      </w:r>
      <w:r w:rsidRPr="005770D9">
        <w:t xml:space="preserve"> </w:t>
      </w:r>
      <w:r>
        <w:t>the National Law n 423</w:t>
      </w:r>
      <w:r w:rsidRPr="005770D9">
        <w:t xml:space="preserve"> </w:t>
      </w:r>
      <w:r>
        <w:t>of</w:t>
      </w:r>
      <w:r w:rsidRPr="005770D9">
        <w:t xml:space="preserve"> </w:t>
      </w:r>
      <w:r>
        <w:t>30</w:t>
      </w:r>
      <w:r w:rsidRPr="005770D9">
        <w:t xml:space="preserve"> </w:t>
      </w:r>
      <w:r>
        <w:t>Dece</w:t>
      </w:r>
      <w:r w:rsidRPr="005770D9">
        <w:t>m</w:t>
      </w:r>
      <w:r>
        <w:t>ber</w:t>
      </w:r>
      <w:r w:rsidRPr="005770D9">
        <w:t xml:space="preserve"> </w:t>
      </w:r>
      <w:r>
        <w:t>1991</w:t>
      </w:r>
      <w:r w:rsidRPr="005770D9">
        <w:t xml:space="preserve"> </w:t>
      </w:r>
      <w:r>
        <w:t>regulates</w:t>
      </w:r>
      <w:r w:rsidRPr="005770D9">
        <w:t xml:space="preserve"> </w:t>
      </w:r>
      <w:r>
        <w:t>the</w:t>
      </w:r>
      <w:r w:rsidRPr="005770D9">
        <w:t xml:space="preserve"> </w:t>
      </w:r>
      <w:r>
        <w:t>fiscal</w:t>
      </w:r>
      <w:r w:rsidRPr="005770D9">
        <w:t xml:space="preserve"> </w:t>
      </w:r>
      <w:r>
        <w:t>regi</w:t>
      </w:r>
      <w:r w:rsidRPr="005770D9">
        <w:t>m</w:t>
      </w:r>
      <w:r>
        <w:t>e</w:t>
      </w:r>
      <w:r w:rsidRPr="005770D9">
        <w:t xml:space="preserve"> </w:t>
      </w:r>
      <w:r>
        <w:t>for</w:t>
      </w:r>
      <w:r w:rsidRPr="005770D9">
        <w:t xml:space="preserve"> </w:t>
      </w:r>
      <w:r>
        <w:t>the</w:t>
      </w:r>
      <w:r w:rsidRPr="005770D9">
        <w:t xml:space="preserve"> </w:t>
      </w:r>
      <w:r>
        <w:t>far</w:t>
      </w:r>
      <w:r w:rsidRPr="005770D9">
        <w:t>m</w:t>
      </w:r>
      <w:r>
        <w:t>s</w:t>
      </w:r>
      <w:r w:rsidRPr="005770D9">
        <w:t xml:space="preserve"> </w:t>
      </w:r>
      <w:r>
        <w:t>serving</w:t>
      </w:r>
      <w:r w:rsidRPr="005770D9">
        <w:t xml:space="preserve"> </w:t>
      </w:r>
      <w:r>
        <w:t>agri-</w:t>
      </w:r>
      <w:r w:rsidRPr="005770D9">
        <w:t xml:space="preserve"> </w:t>
      </w:r>
      <w:r>
        <w:t>touristic</w:t>
      </w:r>
      <w:r w:rsidRPr="005770D9">
        <w:t xml:space="preserve"> </w:t>
      </w:r>
      <w:r>
        <w:t>services</w:t>
      </w:r>
      <w:r w:rsidRPr="005770D9">
        <w:t xml:space="preserve"> </w:t>
      </w:r>
      <w:r>
        <w:t>through</w:t>
      </w:r>
      <w:r w:rsidRPr="005770D9">
        <w:t xml:space="preserve"> </w:t>
      </w:r>
      <w:r>
        <w:t>not</w:t>
      </w:r>
      <w:r w:rsidRPr="005770D9">
        <w:t xml:space="preserve"> </w:t>
      </w:r>
      <w:r>
        <w:t>to</w:t>
      </w:r>
      <w:r w:rsidRPr="005770D9">
        <w:t xml:space="preserve"> </w:t>
      </w:r>
      <w:r>
        <w:t>reducing</w:t>
      </w:r>
      <w:r w:rsidRPr="005770D9">
        <w:t xml:space="preserve"> </w:t>
      </w:r>
      <w:r>
        <w:t>but</w:t>
      </w:r>
      <w:r w:rsidRPr="005770D9">
        <w:t xml:space="preserve"> </w:t>
      </w:r>
      <w:r>
        <w:t>si</w:t>
      </w:r>
      <w:r w:rsidRPr="005770D9">
        <w:t>m</w:t>
      </w:r>
      <w:r>
        <w:t>plification</w:t>
      </w:r>
      <w:r w:rsidRPr="005770D9">
        <w:t xml:space="preserve"> </w:t>
      </w:r>
      <w:r>
        <w:t>of</w:t>
      </w:r>
      <w:r w:rsidRPr="005770D9">
        <w:t xml:space="preserve"> </w:t>
      </w:r>
      <w:r>
        <w:t>the</w:t>
      </w:r>
      <w:r w:rsidRPr="005770D9">
        <w:t xml:space="preserve"> </w:t>
      </w:r>
      <w:r>
        <w:t>taxes.</w:t>
      </w:r>
    </w:p>
    <w:p w:rsidR="00563E41" w:rsidRDefault="00563E41" w:rsidP="002B2672">
      <w:pPr>
        <w:pStyle w:val="BodyText"/>
        <w:rPr>
          <w:lang w:val="en-US"/>
        </w:rPr>
      </w:pPr>
    </w:p>
    <w:p w:rsidR="00B31211" w:rsidRPr="00FD3BBE" w:rsidRDefault="00B31211" w:rsidP="00B31211">
      <w:pPr>
        <w:pStyle w:val="Heading2"/>
      </w:pPr>
      <w:bookmarkStart w:id="174" w:name="_Toc48677819"/>
      <w:r w:rsidRPr="00FD3BBE">
        <w:t>Conclusion</w:t>
      </w:r>
      <w:bookmarkEnd w:id="174"/>
      <w:r w:rsidRPr="00FD3BBE">
        <w:t xml:space="preserve"> </w:t>
      </w:r>
    </w:p>
    <w:p w:rsidR="00B31211" w:rsidRDefault="00B31211" w:rsidP="00B31211">
      <w:pPr>
        <w:pStyle w:val="BodyText"/>
      </w:pPr>
      <w:r>
        <w:t>The</w:t>
      </w:r>
      <w:r w:rsidRPr="005770D9">
        <w:t xml:space="preserve"> </w:t>
      </w:r>
      <w:r>
        <w:t>types</w:t>
      </w:r>
      <w:r w:rsidRPr="005770D9">
        <w:t xml:space="preserve"> </w:t>
      </w:r>
      <w:r>
        <w:t>of</w:t>
      </w:r>
      <w:r w:rsidRPr="005770D9">
        <w:t xml:space="preserve"> </w:t>
      </w:r>
      <w:r>
        <w:t>develop</w:t>
      </w:r>
      <w:r w:rsidRPr="005770D9">
        <w:t>m</w:t>
      </w:r>
      <w:r>
        <w:t>ental</w:t>
      </w:r>
      <w:r w:rsidRPr="005770D9">
        <w:t xml:space="preserve"> </w:t>
      </w:r>
      <w:r>
        <w:t>structure</w:t>
      </w:r>
      <w:r w:rsidRPr="005770D9">
        <w:t xml:space="preserve"> </w:t>
      </w:r>
      <w:r>
        <w:t>for</w:t>
      </w:r>
      <w:r w:rsidRPr="005770D9">
        <w:t xml:space="preserve"> </w:t>
      </w:r>
      <w:r>
        <w:t>agri-tourism</w:t>
      </w:r>
      <w:r w:rsidRPr="005770D9">
        <w:t xml:space="preserve"> </w:t>
      </w:r>
      <w:r>
        <w:t>are</w:t>
      </w:r>
      <w:r w:rsidRPr="005770D9">
        <w:t xml:space="preserve"> </w:t>
      </w:r>
      <w:r>
        <w:t>exa</w:t>
      </w:r>
      <w:r w:rsidRPr="005770D9">
        <w:t>m</w:t>
      </w:r>
      <w:r>
        <w:t>ined</w:t>
      </w:r>
      <w:r w:rsidRPr="005770D9">
        <w:t xml:space="preserve"> </w:t>
      </w:r>
      <w:r>
        <w:t>under</w:t>
      </w:r>
      <w:r w:rsidRPr="005770D9">
        <w:t xml:space="preserve"> </w:t>
      </w:r>
      <w:r>
        <w:t>the</w:t>
      </w:r>
      <w:r w:rsidRPr="005770D9">
        <w:t xml:space="preserve"> </w:t>
      </w:r>
      <w:r>
        <w:t>two</w:t>
      </w:r>
      <w:r w:rsidRPr="005770D9">
        <w:t xml:space="preserve"> </w:t>
      </w:r>
      <w:r>
        <w:t>co</w:t>
      </w:r>
      <w:r w:rsidRPr="005770D9">
        <w:t>m</w:t>
      </w:r>
      <w:r>
        <w:t>parative</w:t>
      </w:r>
      <w:r w:rsidRPr="005770D9">
        <w:t xml:space="preserve"> </w:t>
      </w:r>
      <w:r>
        <w:t>exa</w:t>
      </w:r>
      <w:r w:rsidRPr="005770D9">
        <w:t>m</w:t>
      </w:r>
      <w:r>
        <w:t>ples</w:t>
      </w:r>
      <w:r w:rsidRPr="005770D9">
        <w:t xml:space="preserve"> </w:t>
      </w:r>
      <w:r>
        <w:t>above.</w:t>
      </w:r>
    </w:p>
    <w:p w:rsidR="00B31211" w:rsidRPr="005770D9" w:rsidRDefault="00B31211" w:rsidP="00B31211">
      <w:pPr>
        <w:pStyle w:val="BodyText"/>
      </w:pPr>
      <w:r>
        <w:t>According</w:t>
      </w:r>
      <w:r w:rsidRPr="005770D9">
        <w:t xml:space="preserve"> </w:t>
      </w:r>
      <w:r>
        <w:t>to</w:t>
      </w:r>
      <w:r w:rsidRPr="005770D9">
        <w:t xml:space="preserve"> </w:t>
      </w:r>
      <w:r>
        <w:t>the</w:t>
      </w:r>
      <w:r w:rsidRPr="005770D9">
        <w:t xml:space="preserve"> </w:t>
      </w:r>
      <w:r>
        <w:t>data</w:t>
      </w:r>
      <w:r w:rsidRPr="005770D9">
        <w:t xml:space="preserve"> </w:t>
      </w:r>
      <w:r>
        <w:t>that</w:t>
      </w:r>
      <w:r w:rsidRPr="005770D9">
        <w:t xml:space="preserve"> </w:t>
      </w:r>
      <w:r>
        <w:t>is</w:t>
      </w:r>
      <w:r w:rsidRPr="005770D9">
        <w:t xml:space="preserve"> </w:t>
      </w:r>
      <w:r>
        <w:t>given</w:t>
      </w:r>
      <w:r w:rsidRPr="005770D9">
        <w:t xml:space="preserve"> </w:t>
      </w:r>
      <w:r>
        <w:t>in</w:t>
      </w:r>
      <w:r w:rsidRPr="005770D9">
        <w:t xml:space="preserve"> </w:t>
      </w:r>
      <w:r w:rsidRPr="0004770A">
        <w:t>above case study</w:t>
      </w:r>
      <w:r w:rsidRPr="005770D9">
        <w:t xml:space="preserve"> </w:t>
      </w:r>
      <w:r>
        <w:t>the</w:t>
      </w:r>
      <w:r w:rsidRPr="005770D9">
        <w:t xml:space="preserve"> m</w:t>
      </w:r>
      <w:r>
        <w:t>ost</w:t>
      </w:r>
      <w:r w:rsidRPr="005770D9">
        <w:t xml:space="preserve"> </w:t>
      </w:r>
      <w:r>
        <w:t>effective</w:t>
      </w:r>
      <w:r w:rsidRPr="005770D9">
        <w:t xml:space="preserve"> </w:t>
      </w:r>
      <w:r>
        <w:t>criteria</w:t>
      </w:r>
      <w:r w:rsidRPr="005770D9">
        <w:t xml:space="preserve"> </w:t>
      </w:r>
      <w:r>
        <w:t>for</w:t>
      </w:r>
      <w:r w:rsidRPr="005770D9">
        <w:t xml:space="preserve"> </w:t>
      </w:r>
      <w:r>
        <w:t>agri-</w:t>
      </w:r>
      <w:r w:rsidRPr="005770D9">
        <w:t xml:space="preserve"> </w:t>
      </w:r>
      <w:r>
        <w:t>tourism</w:t>
      </w:r>
      <w:r w:rsidRPr="005770D9">
        <w:t xml:space="preserve"> </w:t>
      </w:r>
      <w:r>
        <w:t>develop</w:t>
      </w:r>
      <w:r w:rsidRPr="005770D9">
        <w:t>m</w:t>
      </w:r>
      <w:r>
        <w:t>ent</w:t>
      </w:r>
      <w:r w:rsidRPr="005770D9">
        <w:t xml:space="preserve"> </w:t>
      </w:r>
      <w:r>
        <w:t>should</w:t>
      </w:r>
      <w:r w:rsidRPr="005770D9">
        <w:t xml:space="preserve"> </w:t>
      </w:r>
      <w:r>
        <w:t>be</w:t>
      </w:r>
      <w:r w:rsidRPr="005770D9">
        <w:t xml:space="preserve"> </w:t>
      </w:r>
      <w:r>
        <w:t>listed</w:t>
      </w:r>
      <w:r w:rsidRPr="005770D9">
        <w:t xml:space="preserve"> </w:t>
      </w:r>
      <w:r>
        <w:t>as:</w:t>
      </w:r>
    </w:p>
    <w:p w:rsidR="00B31211" w:rsidRPr="00DF1854" w:rsidRDefault="00B31211" w:rsidP="00855DE3">
      <w:pPr>
        <w:pStyle w:val="BodyText"/>
        <w:numPr>
          <w:ilvl w:val="0"/>
          <w:numId w:val="27"/>
        </w:numPr>
      </w:pPr>
      <w:r>
        <w:t>Botto</w:t>
      </w:r>
      <w:r w:rsidRPr="00DF1854">
        <w:t>m-up approach that allows the participation of the local people to the process</w:t>
      </w:r>
    </w:p>
    <w:p w:rsidR="00B31211" w:rsidRPr="00DF1854" w:rsidRDefault="00B31211" w:rsidP="00855DE3">
      <w:pPr>
        <w:pStyle w:val="BodyText"/>
        <w:numPr>
          <w:ilvl w:val="0"/>
          <w:numId w:val="27"/>
        </w:numPr>
      </w:pPr>
      <w:r>
        <w:t>Linking</w:t>
      </w:r>
      <w:r w:rsidRPr="00DF1854">
        <w:t xml:space="preserve"> with agriculture sector provides sustainability of agricultural lands and agricultural production</w:t>
      </w:r>
    </w:p>
    <w:p w:rsidR="00B31211" w:rsidRPr="00DF1854" w:rsidRDefault="00B31211" w:rsidP="00855DE3">
      <w:pPr>
        <w:pStyle w:val="BodyText"/>
        <w:numPr>
          <w:ilvl w:val="0"/>
          <w:numId w:val="27"/>
        </w:numPr>
      </w:pPr>
      <w:r>
        <w:t>Adv</w:t>
      </w:r>
      <w:r w:rsidRPr="00DF1854">
        <w:t>ertisement of the sector as a regional/local image</w:t>
      </w:r>
    </w:p>
    <w:p w:rsidR="00B31211" w:rsidRPr="005770D9" w:rsidRDefault="00B31211" w:rsidP="00855DE3">
      <w:pPr>
        <w:pStyle w:val="BodyText"/>
        <w:numPr>
          <w:ilvl w:val="0"/>
          <w:numId w:val="27"/>
        </w:numPr>
      </w:pPr>
      <w:r>
        <w:t>Specific</w:t>
      </w:r>
      <w:r w:rsidRPr="005770D9">
        <w:t xml:space="preserve"> </w:t>
      </w:r>
      <w:r>
        <w:t>legislations</w:t>
      </w:r>
      <w:r w:rsidRPr="005770D9">
        <w:t xml:space="preserve"> </w:t>
      </w:r>
      <w:r>
        <w:t>and</w:t>
      </w:r>
      <w:r w:rsidRPr="005770D9">
        <w:t xml:space="preserve"> </w:t>
      </w:r>
      <w:r>
        <w:t>regulations</w:t>
      </w:r>
      <w:r w:rsidRPr="005770D9">
        <w:t xml:space="preserve"> </w:t>
      </w:r>
      <w:r>
        <w:t>for</w:t>
      </w:r>
      <w:r w:rsidRPr="005770D9">
        <w:t xml:space="preserve"> </w:t>
      </w:r>
      <w:r>
        <w:t>the</w:t>
      </w:r>
      <w:r w:rsidRPr="005770D9">
        <w:t xml:space="preserve"> </w:t>
      </w:r>
      <w:r>
        <w:t>sector</w:t>
      </w:r>
    </w:p>
    <w:p w:rsidR="00B31211" w:rsidRPr="005770D9" w:rsidRDefault="00B31211" w:rsidP="00855DE3">
      <w:pPr>
        <w:pStyle w:val="BodyText"/>
        <w:numPr>
          <w:ilvl w:val="0"/>
          <w:numId w:val="27"/>
        </w:numPr>
      </w:pPr>
      <w:r>
        <w:t>S</w:t>
      </w:r>
      <w:r w:rsidRPr="005770D9">
        <w:t>m</w:t>
      </w:r>
      <w:r>
        <w:t>all</w:t>
      </w:r>
      <w:r w:rsidRPr="005770D9">
        <w:t xml:space="preserve"> </w:t>
      </w:r>
      <w:r>
        <w:t>size</w:t>
      </w:r>
      <w:r w:rsidRPr="005770D9">
        <w:t xml:space="preserve"> </w:t>
      </w:r>
      <w:r>
        <w:t>of</w:t>
      </w:r>
      <w:r w:rsidRPr="005770D9">
        <w:t xml:space="preserve"> </w:t>
      </w:r>
      <w:r>
        <w:t>far</w:t>
      </w:r>
      <w:r w:rsidRPr="005770D9">
        <w:t>m</w:t>
      </w:r>
      <w:r>
        <w:t>s</w:t>
      </w:r>
      <w:r w:rsidRPr="005770D9">
        <w:t xml:space="preserve"> </w:t>
      </w:r>
      <w:r>
        <w:t>are</w:t>
      </w:r>
      <w:r w:rsidRPr="005770D9">
        <w:t xml:space="preserve"> m</w:t>
      </w:r>
      <w:r>
        <w:t>ore</w:t>
      </w:r>
      <w:r w:rsidRPr="005770D9">
        <w:t xml:space="preserve"> </w:t>
      </w:r>
      <w:r>
        <w:t>appropriate</w:t>
      </w:r>
      <w:r w:rsidRPr="005770D9">
        <w:t xml:space="preserve"> </w:t>
      </w:r>
      <w:r>
        <w:t>for</w:t>
      </w:r>
      <w:r w:rsidRPr="005770D9">
        <w:t xml:space="preserve"> </w:t>
      </w:r>
      <w:r>
        <w:t>agri-tourism</w:t>
      </w:r>
      <w:r w:rsidRPr="005770D9">
        <w:t xml:space="preserve"> </w:t>
      </w:r>
      <w:r>
        <w:t>develop</w:t>
      </w:r>
      <w:r w:rsidRPr="005770D9">
        <w:t>m</w:t>
      </w:r>
      <w:r>
        <w:t>ent</w:t>
      </w:r>
    </w:p>
    <w:p w:rsidR="00B31211" w:rsidRDefault="00B31211" w:rsidP="00855DE3">
      <w:pPr>
        <w:pStyle w:val="BodyText"/>
        <w:numPr>
          <w:ilvl w:val="0"/>
          <w:numId w:val="27"/>
        </w:numPr>
      </w:pPr>
      <w:r>
        <w:t>Tourism</w:t>
      </w:r>
      <w:r w:rsidRPr="005770D9">
        <w:t xml:space="preserve"> </w:t>
      </w:r>
      <w:r>
        <w:t>c</w:t>
      </w:r>
      <w:r w:rsidRPr="00DF1854">
        <w:t>onscious and culture of the local people effects on the sector positively</w:t>
      </w:r>
    </w:p>
    <w:p w:rsidR="00563E41" w:rsidRDefault="00563E41" w:rsidP="002B2672">
      <w:pPr>
        <w:pStyle w:val="BodyText"/>
        <w:rPr>
          <w:lang w:val="en-US"/>
        </w:rPr>
      </w:pPr>
    </w:p>
    <w:p w:rsidR="00B31211" w:rsidRDefault="00B31211" w:rsidP="00B31211">
      <w:pPr>
        <w:pStyle w:val="Caption"/>
        <w:keepNext/>
      </w:pPr>
      <w:bookmarkStart w:id="175" w:name="_Toc48678455"/>
      <w:r>
        <w:t xml:space="preserve">Table </w:t>
      </w:r>
      <w:fldSimple w:instr=" SEQ Table \* ARABIC ">
        <w:r w:rsidR="00D63161">
          <w:rPr>
            <w:noProof/>
          </w:rPr>
          <w:t>8</w:t>
        </w:r>
      </w:fldSimple>
      <w:r>
        <w:t>.</w:t>
      </w:r>
      <w:r w:rsidRPr="00014853">
        <w:t>Differences and similarities between Lublin and Tuscany Regions</w:t>
      </w:r>
      <w:bookmarkEnd w:id="175"/>
    </w:p>
    <w:tbl>
      <w:tblPr>
        <w:tblW w:w="0" w:type="auto"/>
        <w:tblInd w:w="790" w:type="dxa"/>
        <w:tblLayout w:type="fixed"/>
        <w:tblCellMar>
          <w:left w:w="0" w:type="dxa"/>
          <w:right w:w="0" w:type="dxa"/>
        </w:tblCellMar>
        <w:tblLook w:val="0000"/>
      </w:tblPr>
      <w:tblGrid>
        <w:gridCol w:w="2970"/>
        <w:gridCol w:w="2177"/>
        <w:gridCol w:w="2374"/>
      </w:tblGrid>
      <w:tr w:rsidR="00B31211" w:rsidTr="00B31211">
        <w:trPr>
          <w:trHeight w:hRule="exact" w:val="80"/>
        </w:trPr>
        <w:tc>
          <w:tcPr>
            <w:tcW w:w="7521" w:type="dxa"/>
            <w:gridSpan w:val="3"/>
            <w:tcBorders>
              <w:top w:val="nil"/>
              <w:left w:val="nil"/>
              <w:bottom w:val="single" w:sz="4" w:space="0" w:color="000000"/>
              <w:right w:val="nil"/>
            </w:tcBorders>
          </w:tcPr>
          <w:p w:rsidR="00B31211" w:rsidRDefault="00B31211" w:rsidP="00B31211">
            <w:pPr>
              <w:pStyle w:val="BodyText"/>
            </w:pPr>
          </w:p>
        </w:tc>
      </w:tr>
      <w:tr w:rsidR="00B31211" w:rsidTr="0077423C">
        <w:trPr>
          <w:trHeight w:hRule="exact" w:val="700"/>
        </w:trPr>
        <w:tc>
          <w:tcPr>
            <w:tcW w:w="2970"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bookmarkStart w:id="176" w:name="DIFFERENCES"/>
            <w:bookmarkStart w:id="177" w:name="ITALY-Tuscany_Region"/>
            <w:bookmarkEnd w:id="176"/>
            <w:bookmarkEnd w:id="177"/>
            <w:r>
              <w:rPr>
                <w:b/>
                <w:bCs/>
                <w:sz w:val="20"/>
              </w:rPr>
              <w:t>CRITERIA/ DIFFERENCES</w:t>
            </w:r>
          </w:p>
        </w:tc>
        <w:tc>
          <w:tcPr>
            <w:tcW w:w="2177"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r>
              <w:rPr>
                <w:b/>
                <w:bCs/>
                <w:sz w:val="20"/>
              </w:rPr>
              <w:t>POLAND -Lublin Reg</w:t>
            </w:r>
            <w:r>
              <w:rPr>
                <w:b/>
                <w:bCs/>
                <w:spacing w:val="-1"/>
                <w:sz w:val="20"/>
              </w:rPr>
              <w:t>i</w:t>
            </w:r>
            <w:r>
              <w:rPr>
                <w:b/>
                <w:bCs/>
                <w:sz w:val="20"/>
              </w:rPr>
              <w:t>on</w:t>
            </w:r>
          </w:p>
        </w:tc>
        <w:tc>
          <w:tcPr>
            <w:tcW w:w="2374"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r>
              <w:rPr>
                <w:b/>
                <w:bCs/>
                <w:sz w:val="20"/>
              </w:rPr>
              <w:t>I</w:t>
            </w:r>
            <w:r>
              <w:rPr>
                <w:b/>
                <w:bCs/>
                <w:spacing w:val="-1"/>
                <w:sz w:val="20"/>
              </w:rPr>
              <w:t>T</w:t>
            </w:r>
            <w:r>
              <w:rPr>
                <w:b/>
                <w:bCs/>
                <w:sz w:val="20"/>
              </w:rPr>
              <w:t>A</w:t>
            </w:r>
            <w:r>
              <w:rPr>
                <w:b/>
                <w:bCs/>
                <w:spacing w:val="-1"/>
                <w:sz w:val="20"/>
              </w:rPr>
              <w:t>L</w:t>
            </w:r>
            <w:r>
              <w:rPr>
                <w:b/>
                <w:bCs/>
                <w:sz w:val="20"/>
              </w:rPr>
              <w:t>Y-</w:t>
            </w:r>
            <w:r>
              <w:rPr>
                <w:b/>
                <w:bCs/>
                <w:spacing w:val="-1"/>
                <w:sz w:val="20"/>
              </w:rPr>
              <w:t>T</w:t>
            </w:r>
            <w:r>
              <w:rPr>
                <w:b/>
                <w:bCs/>
                <w:sz w:val="20"/>
              </w:rPr>
              <w:t>uscany Reg</w:t>
            </w:r>
            <w:r>
              <w:rPr>
                <w:b/>
                <w:bCs/>
                <w:spacing w:val="-1"/>
                <w:sz w:val="20"/>
              </w:rPr>
              <w:t>i</w:t>
            </w:r>
            <w:r>
              <w:rPr>
                <w:b/>
                <w:bCs/>
                <w:sz w:val="20"/>
              </w:rPr>
              <w:t>on</w:t>
            </w:r>
          </w:p>
        </w:tc>
      </w:tr>
      <w:tr w:rsidR="00B31211" w:rsidTr="0077423C">
        <w:trPr>
          <w:trHeight w:hRule="exact" w:val="816"/>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Bottom-up approach</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Weak</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Strong</w:t>
            </w:r>
          </w:p>
        </w:tc>
      </w:tr>
      <w:tr w:rsidR="00B31211" w:rsidTr="0077423C">
        <w:trPr>
          <w:trHeight w:hRule="exact" w:val="700"/>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Linking tourism with agriculture</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Weak</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Strong</w:t>
            </w:r>
          </w:p>
        </w:tc>
      </w:tr>
      <w:tr w:rsidR="00B31211" w:rsidTr="0077423C">
        <w:trPr>
          <w:trHeight w:hRule="exact" w:val="840"/>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lastRenderedPageBreak/>
              <w:t>Regional Image</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Weak</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Strong</w:t>
            </w:r>
          </w:p>
        </w:tc>
      </w:tr>
      <w:tr w:rsidR="00B31211" w:rsidTr="00262404">
        <w:trPr>
          <w:trHeight w:hRule="exact" w:val="793"/>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Diversification in tourism product</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Low</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High</w:t>
            </w:r>
          </w:p>
        </w:tc>
      </w:tr>
      <w:tr w:rsidR="00B31211" w:rsidTr="0077423C">
        <w:trPr>
          <w:trHeight w:hRule="exact" w:val="812"/>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Share of agricultural tourism in</w:t>
            </w:r>
          </w:p>
          <w:p w:rsidR="00B31211" w:rsidRPr="00262404" w:rsidRDefault="00B31211" w:rsidP="00262404">
            <w:pPr>
              <w:pStyle w:val="BodyText"/>
            </w:pPr>
            <w:r w:rsidRPr="00262404">
              <w:t>overall tourism sector</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Very low</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Moderate/increasing</w:t>
            </w:r>
          </w:p>
        </w:tc>
      </w:tr>
      <w:tr w:rsidR="00B31211" w:rsidTr="0077423C">
        <w:trPr>
          <w:trHeight w:hRule="exact" w:val="811"/>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Legislative-Regulative</w:t>
            </w:r>
          </w:p>
          <w:p w:rsidR="00B31211" w:rsidRPr="00262404" w:rsidRDefault="00B31211" w:rsidP="00262404">
            <w:pPr>
              <w:pStyle w:val="BodyText"/>
            </w:pPr>
            <w:r w:rsidRPr="00262404">
              <w:t>Mechanism</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Specialized for tourism</w:t>
            </w:r>
          </w:p>
          <w:p w:rsidR="00B31211" w:rsidRPr="00262404" w:rsidRDefault="00B31211" w:rsidP="00262404">
            <w:pPr>
              <w:pStyle w:val="BodyText"/>
            </w:pPr>
            <w:r w:rsidRPr="00262404">
              <w:t>sector</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Specialized for agriculture</w:t>
            </w:r>
          </w:p>
          <w:p w:rsidR="00B31211" w:rsidRPr="00262404" w:rsidRDefault="00B31211" w:rsidP="00262404">
            <w:pPr>
              <w:pStyle w:val="BodyText"/>
            </w:pPr>
            <w:r w:rsidRPr="00262404">
              <w:t>sector</w:t>
            </w:r>
          </w:p>
        </w:tc>
      </w:tr>
      <w:tr w:rsidR="00B31211" w:rsidTr="0077423C">
        <w:trPr>
          <w:trHeight w:hRule="exact" w:val="840"/>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Financing mechanism</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EU-PHARE Program+</w:t>
            </w:r>
          </w:p>
          <w:p w:rsidR="00B31211" w:rsidRPr="00262404" w:rsidRDefault="00B31211" w:rsidP="00262404">
            <w:pPr>
              <w:pStyle w:val="BodyText"/>
            </w:pPr>
            <w:r w:rsidRPr="00262404">
              <w:t>National Government</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EU- LEADER program +</w:t>
            </w:r>
          </w:p>
          <w:p w:rsidR="00B31211" w:rsidRPr="00262404" w:rsidRDefault="00B31211" w:rsidP="00262404">
            <w:pPr>
              <w:pStyle w:val="BodyText"/>
            </w:pPr>
            <w:r w:rsidRPr="00262404">
              <w:t>National Government</w:t>
            </w:r>
          </w:p>
        </w:tc>
      </w:tr>
      <w:tr w:rsidR="00B31211" w:rsidTr="0077423C">
        <w:trPr>
          <w:trHeight w:hRule="exact" w:val="839"/>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Monitoring Mechanism</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Central Monitoring</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Local Monitoring</w:t>
            </w:r>
          </w:p>
        </w:tc>
      </w:tr>
      <w:tr w:rsidR="00B31211" w:rsidTr="0077423C">
        <w:trPr>
          <w:trHeight w:hRule="exact" w:val="839"/>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Action Mechanism</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Weak</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Strong</w:t>
            </w:r>
          </w:p>
        </w:tc>
      </w:tr>
      <w:tr w:rsidR="00B31211" w:rsidTr="0077423C">
        <w:trPr>
          <w:trHeight w:hRule="exact" w:val="839"/>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Human Resources Mechanism</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Weak</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Strong</w:t>
            </w:r>
          </w:p>
        </w:tc>
      </w:tr>
      <w:tr w:rsidR="00B31211" w:rsidTr="0077423C">
        <w:trPr>
          <w:trHeight w:hRule="exact" w:val="839"/>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CRITERIA/ SIMILARITIES</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POLAND –Lublin Region</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ITALY-Tuscany Region</w:t>
            </w:r>
          </w:p>
        </w:tc>
      </w:tr>
      <w:tr w:rsidR="00B31211" w:rsidTr="0077423C">
        <w:trPr>
          <w:trHeight w:hRule="exact" w:val="812"/>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Size of agri-tourism farms</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Small</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Small</w:t>
            </w:r>
          </w:p>
        </w:tc>
      </w:tr>
      <w:tr w:rsidR="00B31211" w:rsidTr="0077423C">
        <w:trPr>
          <w:trHeight w:hRule="exact" w:val="589"/>
        </w:trPr>
        <w:tc>
          <w:tcPr>
            <w:tcW w:w="2970"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Tradition of rural tourism</w:t>
            </w:r>
          </w:p>
        </w:tc>
        <w:tc>
          <w:tcPr>
            <w:tcW w:w="2177"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Long</w:t>
            </w:r>
          </w:p>
        </w:tc>
        <w:tc>
          <w:tcPr>
            <w:tcW w:w="2374" w:type="dxa"/>
            <w:tcBorders>
              <w:top w:val="single" w:sz="4" w:space="0" w:color="000000"/>
              <w:left w:val="single" w:sz="4" w:space="0" w:color="000000"/>
              <w:bottom w:val="single" w:sz="4" w:space="0" w:color="000000"/>
              <w:right w:val="single" w:sz="4" w:space="0" w:color="000000"/>
            </w:tcBorders>
          </w:tcPr>
          <w:p w:rsidR="00B31211" w:rsidRPr="00262404" w:rsidRDefault="00B31211" w:rsidP="00262404">
            <w:pPr>
              <w:pStyle w:val="BodyText"/>
            </w:pPr>
            <w:r w:rsidRPr="00262404">
              <w:t>Long</w:t>
            </w:r>
          </w:p>
        </w:tc>
      </w:tr>
    </w:tbl>
    <w:p w:rsidR="00563E41" w:rsidRPr="00B31211" w:rsidRDefault="00563E41" w:rsidP="00B31211">
      <w:pPr>
        <w:pStyle w:val="BodyText"/>
      </w:pPr>
    </w:p>
    <w:p w:rsidR="00563E41" w:rsidRPr="00B31211" w:rsidRDefault="00B31211" w:rsidP="00B31211">
      <w:pPr>
        <w:pStyle w:val="BodyText"/>
      </w:pPr>
      <w:r>
        <w:t xml:space="preserve">          </w:t>
      </w:r>
      <w:r w:rsidRPr="00B31211">
        <w:t>Agri-tourism planning process should be analyzed in five steps.</w:t>
      </w:r>
    </w:p>
    <w:p w:rsidR="00563E41" w:rsidRDefault="00563E41" w:rsidP="002B2672">
      <w:pPr>
        <w:pStyle w:val="BodyText"/>
        <w:rPr>
          <w:lang w:val="en-US"/>
        </w:rPr>
      </w:pPr>
    </w:p>
    <w:p w:rsidR="00B31211" w:rsidRDefault="00B31211" w:rsidP="00B31211">
      <w:pPr>
        <w:pStyle w:val="Caption"/>
        <w:keepNext/>
      </w:pPr>
      <w:bookmarkStart w:id="178" w:name="_Toc48678456"/>
      <w:r>
        <w:t xml:space="preserve">Table </w:t>
      </w:r>
      <w:fldSimple w:instr=" SEQ Table \* ARABIC ">
        <w:r w:rsidR="00D63161">
          <w:rPr>
            <w:noProof/>
          </w:rPr>
          <w:t>9</w:t>
        </w:r>
      </w:fldSimple>
      <w:r>
        <w:t>.</w:t>
      </w:r>
      <w:r w:rsidRPr="008E52C3">
        <w:t>Agri-tourism development and management process</w:t>
      </w:r>
      <w:bookmarkEnd w:id="178"/>
    </w:p>
    <w:tbl>
      <w:tblPr>
        <w:tblW w:w="0" w:type="auto"/>
        <w:tblInd w:w="705" w:type="dxa"/>
        <w:tblLayout w:type="fixed"/>
        <w:tblCellMar>
          <w:left w:w="0" w:type="dxa"/>
          <w:right w:w="0" w:type="dxa"/>
        </w:tblCellMar>
        <w:tblLook w:val="0000"/>
      </w:tblPr>
      <w:tblGrid>
        <w:gridCol w:w="3260"/>
        <w:gridCol w:w="4441"/>
      </w:tblGrid>
      <w:tr w:rsidR="00B31211" w:rsidTr="0077423C">
        <w:trPr>
          <w:trHeight w:hRule="exact" w:val="283"/>
        </w:trPr>
        <w:tc>
          <w:tcPr>
            <w:tcW w:w="3260"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r>
              <w:t>STEPS</w:t>
            </w:r>
          </w:p>
        </w:tc>
        <w:tc>
          <w:tcPr>
            <w:tcW w:w="4441"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r>
              <w:t>PROCESS</w:t>
            </w:r>
          </w:p>
        </w:tc>
      </w:tr>
      <w:tr w:rsidR="00B31211" w:rsidTr="0077423C">
        <w:trPr>
          <w:trHeight w:hRule="exact" w:val="1184"/>
        </w:trPr>
        <w:tc>
          <w:tcPr>
            <w:tcW w:w="3260"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r>
              <w:t>1.Identifying the objectives</w:t>
            </w:r>
          </w:p>
        </w:tc>
        <w:tc>
          <w:tcPr>
            <w:tcW w:w="4441" w:type="dxa"/>
            <w:tcBorders>
              <w:top w:val="single" w:sz="4" w:space="0" w:color="000000"/>
              <w:left w:val="single" w:sz="4" w:space="0" w:color="000000"/>
              <w:bottom w:val="single" w:sz="4" w:space="0" w:color="000000"/>
              <w:right w:val="single" w:sz="4" w:space="0" w:color="000000"/>
            </w:tcBorders>
          </w:tcPr>
          <w:p w:rsidR="00B31211" w:rsidRDefault="00B31211" w:rsidP="00B31211">
            <w:pPr>
              <w:pStyle w:val="BodyText"/>
            </w:pPr>
            <w:r>
              <w:rPr>
                <w:spacing w:val="-1"/>
              </w:rPr>
              <w:t>I</w:t>
            </w:r>
            <w:r>
              <w:t>d</w:t>
            </w:r>
            <w:r>
              <w:rPr>
                <w:spacing w:val="-1"/>
              </w:rPr>
              <w:t>e</w:t>
            </w:r>
            <w:r>
              <w:t>n</w:t>
            </w:r>
            <w:r>
              <w:rPr>
                <w:spacing w:val="-1"/>
              </w:rPr>
              <w:t>tifyi</w:t>
            </w:r>
            <w:r>
              <w:t>ng</w:t>
            </w:r>
            <w:r>
              <w:rPr>
                <w:spacing w:val="1"/>
              </w:rPr>
              <w:t xml:space="preserve"> </w:t>
            </w:r>
            <w:r>
              <w:rPr>
                <w:spacing w:val="-1"/>
              </w:rPr>
              <w:t>t</w:t>
            </w:r>
            <w:r>
              <w:t>he obj</w:t>
            </w:r>
            <w:r>
              <w:rPr>
                <w:spacing w:val="-1"/>
              </w:rPr>
              <w:t>ecti</w:t>
            </w:r>
            <w:r>
              <w:t>v</w:t>
            </w:r>
            <w:r>
              <w:rPr>
                <w:spacing w:val="-1"/>
              </w:rPr>
              <w:t>es</w:t>
            </w:r>
          </w:p>
          <w:p w:rsidR="00B31211" w:rsidRDefault="00B31211" w:rsidP="00B31211">
            <w:pPr>
              <w:pStyle w:val="BodyText"/>
            </w:pPr>
            <w:r>
              <w:t>Co</w:t>
            </w:r>
            <w:r>
              <w:rPr>
                <w:spacing w:val="-3"/>
              </w:rPr>
              <w:t>m</w:t>
            </w:r>
            <w:r>
              <w:t>paring the objectives</w:t>
            </w:r>
          </w:p>
          <w:p w:rsidR="00B31211" w:rsidRDefault="00B31211" w:rsidP="00B31211">
            <w:pPr>
              <w:pStyle w:val="BodyText"/>
            </w:pPr>
            <w:r>
              <w:rPr>
                <w:spacing w:val="-1"/>
              </w:rPr>
              <w:t>I</w:t>
            </w:r>
            <w:r>
              <w:t>n</w:t>
            </w:r>
            <w:r>
              <w:rPr>
                <w:spacing w:val="-1"/>
              </w:rPr>
              <w:t>te</w:t>
            </w:r>
            <w:r>
              <w:t>gr</w:t>
            </w:r>
            <w:r>
              <w:rPr>
                <w:spacing w:val="-1"/>
              </w:rPr>
              <w:t>ati</w:t>
            </w:r>
            <w:r>
              <w:t xml:space="preserve">on </w:t>
            </w:r>
            <w:r>
              <w:rPr>
                <w:spacing w:val="3"/>
              </w:rPr>
              <w:t xml:space="preserve"> </w:t>
            </w:r>
            <w:r>
              <w:t xml:space="preserve">of </w:t>
            </w:r>
            <w:r>
              <w:rPr>
                <w:spacing w:val="3"/>
              </w:rPr>
              <w:t xml:space="preserve"> </w:t>
            </w:r>
            <w:r>
              <w:rPr>
                <w:spacing w:val="-1"/>
              </w:rPr>
              <w:t>t</w:t>
            </w:r>
            <w:r>
              <w:t xml:space="preserve">he </w:t>
            </w:r>
            <w:r>
              <w:rPr>
                <w:spacing w:val="1"/>
              </w:rPr>
              <w:t xml:space="preserve"> </w:t>
            </w:r>
            <w:r>
              <w:t>obj</w:t>
            </w:r>
            <w:r>
              <w:rPr>
                <w:spacing w:val="-1"/>
              </w:rPr>
              <w:t>ecti</w:t>
            </w:r>
            <w:r>
              <w:t>v</w:t>
            </w:r>
            <w:r>
              <w:rPr>
                <w:spacing w:val="-1"/>
              </w:rPr>
              <w:t>e</w:t>
            </w:r>
            <w:r>
              <w:t xml:space="preserve">s </w:t>
            </w:r>
            <w:r>
              <w:rPr>
                <w:spacing w:val="1"/>
              </w:rPr>
              <w:t xml:space="preserve"> </w:t>
            </w:r>
            <w:r>
              <w:rPr>
                <w:spacing w:val="-1"/>
              </w:rPr>
              <w:t>wit</w:t>
            </w:r>
            <w:r>
              <w:t xml:space="preserve">h </w:t>
            </w:r>
            <w:r>
              <w:rPr>
                <w:spacing w:val="2"/>
              </w:rPr>
              <w:t xml:space="preserve"> </w:t>
            </w:r>
            <w:r>
              <w:rPr>
                <w:spacing w:val="-1"/>
              </w:rPr>
              <w:t>t</w:t>
            </w:r>
            <w:r>
              <w:t xml:space="preserve">he </w:t>
            </w:r>
            <w:r>
              <w:rPr>
                <w:spacing w:val="-3"/>
              </w:rPr>
              <w:t>m</w:t>
            </w:r>
            <w:r>
              <w:t>ore</w:t>
            </w:r>
          </w:p>
        </w:tc>
      </w:tr>
      <w:tr w:rsidR="00B31211" w:rsidTr="0077423C">
        <w:trPr>
          <w:trHeight w:hRule="exact" w:val="1472"/>
        </w:trPr>
        <w:tc>
          <w:tcPr>
            <w:tcW w:w="3260"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t>2. Researches</w:t>
            </w:r>
          </w:p>
        </w:tc>
        <w:tc>
          <w:tcPr>
            <w:tcW w:w="4441"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rPr>
                <w:spacing w:val="-1"/>
              </w:rPr>
              <w:t>Q</w:t>
            </w:r>
            <w:r>
              <w:t>u</w:t>
            </w:r>
            <w:r>
              <w:rPr>
                <w:spacing w:val="-1"/>
              </w:rPr>
              <w:t>a</w:t>
            </w:r>
            <w:r>
              <w:t>n</w:t>
            </w:r>
            <w:r>
              <w:rPr>
                <w:spacing w:val="-1"/>
              </w:rPr>
              <w:t>titati</w:t>
            </w:r>
            <w:r>
              <w:t>ve d</w:t>
            </w:r>
            <w:r>
              <w:rPr>
                <w:spacing w:val="-1"/>
              </w:rPr>
              <w:t>ata</w:t>
            </w:r>
          </w:p>
          <w:p w:rsidR="00B31211" w:rsidRDefault="00B31211" w:rsidP="00437A94">
            <w:pPr>
              <w:pStyle w:val="BodyText"/>
            </w:pPr>
            <w:r>
              <w:rPr>
                <w:spacing w:val="-1"/>
              </w:rPr>
              <w:t>Q</w:t>
            </w:r>
            <w:r>
              <w:t>u</w:t>
            </w:r>
            <w:r>
              <w:rPr>
                <w:spacing w:val="-1"/>
              </w:rPr>
              <w:t>alitati</w:t>
            </w:r>
            <w:r>
              <w:t>ve d</w:t>
            </w:r>
            <w:r>
              <w:rPr>
                <w:spacing w:val="-1"/>
              </w:rPr>
              <w:t>ata</w:t>
            </w:r>
          </w:p>
          <w:p w:rsidR="00B31211" w:rsidRDefault="00B31211" w:rsidP="00437A94">
            <w:pPr>
              <w:pStyle w:val="BodyText"/>
            </w:pPr>
            <w:r>
              <w:t>Social,</w:t>
            </w:r>
            <w:r>
              <w:tab/>
              <w:t>econo</w:t>
            </w:r>
            <w:r>
              <w:rPr>
                <w:spacing w:val="-3"/>
              </w:rPr>
              <w:t>m</w:t>
            </w:r>
            <w:r>
              <w:t>ic,</w:t>
            </w:r>
            <w:r>
              <w:tab/>
              <w:t>political</w:t>
            </w:r>
            <w:r>
              <w:tab/>
              <w:t>and env</w:t>
            </w:r>
            <w:r>
              <w:rPr>
                <w:spacing w:val="-1"/>
              </w:rPr>
              <w:t>i</w:t>
            </w:r>
            <w:r>
              <w:t>ron</w:t>
            </w:r>
            <w:r>
              <w:rPr>
                <w:spacing w:val="-3"/>
              </w:rPr>
              <w:t>m</w:t>
            </w:r>
            <w:r>
              <w:t>en</w:t>
            </w:r>
            <w:r>
              <w:rPr>
                <w:spacing w:val="-1"/>
              </w:rPr>
              <w:t>ta</w:t>
            </w:r>
            <w:r>
              <w:t>l</w:t>
            </w:r>
            <w:r>
              <w:rPr>
                <w:spacing w:val="-1"/>
              </w:rPr>
              <w:t xml:space="preserve"> </w:t>
            </w:r>
            <w:r>
              <w:t>fac</w:t>
            </w:r>
            <w:r>
              <w:rPr>
                <w:spacing w:val="-1"/>
              </w:rPr>
              <w:t>t</w:t>
            </w:r>
            <w:r>
              <w:t>ors</w:t>
            </w:r>
          </w:p>
        </w:tc>
      </w:tr>
      <w:tr w:rsidR="00B31211" w:rsidTr="0077423C">
        <w:trPr>
          <w:trHeight w:hRule="exact" w:val="877"/>
        </w:trPr>
        <w:tc>
          <w:tcPr>
            <w:tcW w:w="3260"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lastRenderedPageBreak/>
              <w:t>3.Analyses and Synthesis</w:t>
            </w:r>
          </w:p>
        </w:tc>
        <w:tc>
          <w:tcPr>
            <w:tcW w:w="4441"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t>Eva</w:t>
            </w:r>
            <w:r>
              <w:rPr>
                <w:spacing w:val="-1"/>
              </w:rPr>
              <w:t>l</w:t>
            </w:r>
            <w:r>
              <w:t>ua</w:t>
            </w:r>
            <w:r>
              <w:rPr>
                <w:spacing w:val="-1"/>
              </w:rPr>
              <w:t>ti</w:t>
            </w:r>
            <w:r>
              <w:t xml:space="preserve">ng </w:t>
            </w:r>
            <w:r>
              <w:rPr>
                <w:spacing w:val="-1"/>
              </w:rPr>
              <w:t>t</w:t>
            </w:r>
            <w:r>
              <w:t>he da</w:t>
            </w:r>
            <w:r>
              <w:rPr>
                <w:spacing w:val="-1"/>
              </w:rPr>
              <w:t>t</w:t>
            </w:r>
            <w:r>
              <w:t>a</w:t>
            </w:r>
          </w:p>
          <w:p w:rsidR="00B31211" w:rsidRDefault="00B31211" w:rsidP="00437A94">
            <w:pPr>
              <w:pStyle w:val="BodyText"/>
            </w:pPr>
            <w:r>
              <w:rPr>
                <w:spacing w:val="-1"/>
              </w:rPr>
              <w:t>Reflecti</w:t>
            </w:r>
            <w:r>
              <w:t>on</w:t>
            </w:r>
            <w:r>
              <w:rPr>
                <w:spacing w:val="47"/>
              </w:rPr>
              <w:t xml:space="preserve"> </w:t>
            </w:r>
            <w:r>
              <w:rPr>
                <w:spacing w:val="-1"/>
              </w:rPr>
              <w:t>t</w:t>
            </w:r>
            <w:r>
              <w:t>o</w:t>
            </w:r>
            <w:r>
              <w:rPr>
                <w:spacing w:val="47"/>
              </w:rPr>
              <w:t xml:space="preserve"> </w:t>
            </w:r>
            <w:r>
              <w:rPr>
                <w:spacing w:val="-1"/>
              </w:rPr>
              <w:t>f</w:t>
            </w:r>
            <w:r>
              <w:t>u</w:t>
            </w:r>
            <w:r>
              <w:rPr>
                <w:spacing w:val="-1"/>
              </w:rPr>
              <w:t>t</w:t>
            </w:r>
            <w:r>
              <w:t>u</w:t>
            </w:r>
            <w:r>
              <w:rPr>
                <w:spacing w:val="-1"/>
              </w:rPr>
              <w:t>r</w:t>
            </w:r>
            <w:r>
              <w:t>e</w:t>
            </w:r>
            <w:r>
              <w:rPr>
                <w:spacing w:val="45"/>
              </w:rPr>
              <w:t xml:space="preserve"> </w:t>
            </w:r>
            <w:r>
              <w:t>of</w:t>
            </w:r>
            <w:r>
              <w:rPr>
                <w:spacing w:val="46"/>
              </w:rPr>
              <w:t xml:space="preserve"> </w:t>
            </w:r>
            <w:r>
              <w:rPr>
                <w:spacing w:val="-1"/>
              </w:rPr>
              <w:t>t</w:t>
            </w:r>
            <w:r>
              <w:t>he</w:t>
            </w:r>
            <w:r>
              <w:rPr>
                <w:spacing w:val="45"/>
              </w:rPr>
              <w:t xml:space="preserve"> </w:t>
            </w:r>
            <w:r>
              <w:t>n</w:t>
            </w:r>
            <w:r>
              <w:rPr>
                <w:spacing w:val="-1"/>
              </w:rPr>
              <w:t>ecessities a</w:t>
            </w:r>
            <w:r>
              <w:t>nd</w:t>
            </w:r>
            <w:r>
              <w:rPr>
                <w:spacing w:val="1"/>
              </w:rPr>
              <w:t xml:space="preserve"> </w:t>
            </w:r>
            <w:r>
              <w:rPr>
                <w:spacing w:val="-1"/>
              </w:rPr>
              <w:t>ca</w:t>
            </w:r>
            <w:r>
              <w:t>p</w:t>
            </w:r>
            <w:r>
              <w:rPr>
                <w:spacing w:val="-1"/>
              </w:rPr>
              <w:t>acities</w:t>
            </w:r>
          </w:p>
        </w:tc>
      </w:tr>
      <w:tr w:rsidR="00B31211" w:rsidTr="0077423C">
        <w:trPr>
          <w:trHeight w:hRule="exact" w:val="730"/>
        </w:trPr>
        <w:tc>
          <w:tcPr>
            <w:tcW w:w="3260"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t>4. Suggest</w:t>
            </w:r>
            <w:r>
              <w:rPr>
                <w:spacing w:val="-1"/>
              </w:rPr>
              <w:t>i</w:t>
            </w:r>
            <w:r>
              <w:t>ons</w:t>
            </w:r>
          </w:p>
        </w:tc>
        <w:tc>
          <w:tcPr>
            <w:tcW w:w="4441"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t>Preparation of alternative plans</w:t>
            </w:r>
          </w:p>
          <w:p w:rsidR="00B31211" w:rsidRDefault="00B31211" w:rsidP="00437A94">
            <w:pPr>
              <w:pStyle w:val="BodyText"/>
            </w:pPr>
            <w:r>
              <w:t>Dec</w:t>
            </w:r>
            <w:r>
              <w:rPr>
                <w:spacing w:val="-1"/>
              </w:rPr>
              <w:t>i</w:t>
            </w:r>
            <w:r>
              <w:t>d</w:t>
            </w:r>
            <w:r>
              <w:rPr>
                <w:spacing w:val="-1"/>
              </w:rPr>
              <w:t>i</w:t>
            </w:r>
            <w:r>
              <w:t xml:space="preserve">ng </w:t>
            </w:r>
            <w:r>
              <w:rPr>
                <w:spacing w:val="34"/>
              </w:rPr>
              <w:t xml:space="preserve"> </w:t>
            </w:r>
            <w:r>
              <w:t xml:space="preserve">upon </w:t>
            </w:r>
            <w:r>
              <w:rPr>
                <w:spacing w:val="34"/>
              </w:rPr>
              <w:t xml:space="preserve"> </w:t>
            </w:r>
            <w:r>
              <w:rPr>
                <w:spacing w:val="-1"/>
              </w:rPr>
              <w:t>t</w:t>
            </w:r>
            <w:r>
              <w:t xml:space="preserve">he </w:t>
            </w:r>
            <w:r>
              <w:rPr>
                <w:spacing w:val="33"/>
              </w:rPr>
              <w:t xml:space="preserve"> </w:t>
            </w:r>
            <w:r>
              <w:rPr>
                <w:spacing w:val="-3"/>
              </w:rPr>
              <w:t>m</w:t>
            </w:r>
            <w:r>
              <w:t xml:space="preserve">ost </w:t>
            </w:r>
            <w:r>
              <w:rPr>
                <w:spacing w:val="32"/>
              </w:rPr>
              <w:t xml:space="preserve"> </w:t>
            </w:r>
            <w:r>
              <w:t>appropr</w:t>
            </w:r>
            <w:r>
              <w:rPr>
                <w:spacing w:val="-1"/>
              </w:rPr>
              <w:t>iat</w:t>
            </w:r>
            <w:r>
              <w:t>e po</w:t>
            </w:r>
            <w:r>
              <w:rPr>
                <w:spacing w:val="-1"/>
              </w:rPr>
              <w:t>licies</w:t>
            </w:r>
          </w:p>
        </w:tc>
      </w:tr>
      <w:tr w:rsidR="00B31211" w:rsidTr="0077423C">
        <w:trPr>
          <w:trHeight w:hRule="exact" w:val="743"/>
        </w:trPr>
        <w:tc>
          <w:tcPr>
            <w:tcW w:w="3260"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t>5.Implication and Management</w:t>
            </w:r>
          </w:p>
        </w:tc>
        <w:tc>
          <w:tcPr>
            <w:tcW w:w="4441" w:type="dxa"/>
            <w:tcBorders>
              <w:top w:val="single" w:sz="4" w:space="0" w:color="000000"/>
              <w:left w:val="single" w:sz="4" w:space="0" w:color="000000"/>
              <w:bottom w:val="single" w:sz="4" w:space="0" w:color="000000"/>
              <w:right w:val="single" w:sz="4" w:space="0" w:color="000000"/>
            </w:tcBorders>
          </w:tcPr>
          <w:p w:rsidR="00B31211" w:rsidRDefault="00B31211" w:rsidP="00437A94">
            <w:pPr>
              <w:pStyle w:val="BodyText"/>
            </w:pPr>
            <w:r>
              <w:rPr>
                <w:spacing w:val="-1"/>
              </w:rPr>
              <w:t>I</w:t>
            </w:r>
            <w:r>
              <w:rPr>
                <w:spacing w:val="-3"/>
              </w:rPr>
              <w:t>m</w:t>
            </w:r>
            <w:r>
              <w:t>p</w:t>
            </w:r>
            <w:r>
              <w:rPr>
                <w:spacing w:val="-1"/>
              </w:rPr>
              <w:t>licati</w:t>
            </w:r>
            <w:r>
              <w:t>on</w:t>
            </w:r>
          </w:p>
          <w:p w:rsidR="00B31211" w:rsidRDefault="00B31211" w:rsidP="00437A94">
            <w:pPr>
              <w:pStyle w:val="BodyText"/>
            </w:pPr>
            <w:r>
              <w:rPr>
                <w:spacing w:val="-1"/>
              </w:rPr>
              <w:t>M</w:t>
            </w:r>
            <w:r>
              <w:t>on</w:t>
            </w:r>
            <w:r>
              <w:rPr>
                <w:spacing w:val="-1"/>
              </w:rPr>
              <w:t>it</w:t>
            </w:r>
            <w:r>
              <w:t>or</w:t>
            </w:r>
            <w:r>
              <w:rPr>
                <w:spacing w:val="-1"/>
              </w:rPr>
              <w:t>i</w:t>
            </w:r>
            <w:r>
              <w:t>ng</w:t>
            </w:r>
          </w:p>
          <w:p w:rsidR="00B31211" w:rsidRDefault="00B31211" w:rsidP="00437A94">
            <w:pPr>
              <w:pStyle w:val="BodyText"/>
            </w:pPr>
            <w:r>
              <w:t>Eva</w:t>
            </w:r>
            <w:r>
              <w:rPr>
                <w:spacing w:val="-1"/>
              </w:rPr>
              <w:t>l</w:t>
            </w:r>
            <w:r>
              <w:t>ua</w:t>
            </w:r>
            <w:r>
              <w:rPr>
                <w:spacing w:val="-1"/>
              </w:rPr>
              <w:t>ti</w:t>
            </w:r>
            <w:r>
              <w:t>ng process</w:t>
            </w:r>
          </w:p>
        </w:tc>
      </w:tr>
    </w:tbl>
    <w:p w:rsidR="00563E41" w:rsidRDefault="00563E41" w:rsidP="00437A94">
      <w:pPr>
        <w:pStyle w:val="BodyText"/>
        <w:rPr>
          <w:lang w:val="en-US"/>
        </w:rPr>
      </w:pPr>
    </w:p>
    <w:p w:rsidR="00563E41" w:rsidRPr="00262404" w:rsidRDefault="00B31211" w:rsidP="00437A94">
      <w:pPr>
        <w:pStyle w:val="BodyText"/>
      </w:pPr>
      <w:r w:rsidRPr="00B31211">
        <w:t>Source: Table that is adopted from Shapley and Sharpley, (1997) is taken from Gündüz, (2004)</w:t>
      </w:r>
    </w:p>
    <w:p w:rsidR="00437A94" w:rsidRDefault="00437A94" w:rsidP="00437A94">
      <w:pPr>
        <w:pStyle w:val="BodyText"/>
      </w:pPr>
    </w:p>
    <w:p w:rsidR="00437A94" w:rsidRDefault="00262404" w:rsidP="00437A94">
      <w:pPr>
        <w:pStyle w:val="BodyText"/>
      </w:pPr>
      <w:r>
        <w:t xml:space="preserve">Planning </w:t>
      </w:r>
      <w:r w:rsidRPr="00DF1854">
        <w:t>processes</w:t>
      </w:r>
      <w:r w:rsidR="00437A94" w:rsidRPr="00DF1854">
        <w:t xml:space="preserve"> </w:t>
      </w:r>
      <w:r w:rsidR="00437A94">
        <w:t>are:</w:t>
      </w:r>
    </w:p>
    <w:p w:rsidR="00437A94" w:rsidRDefault="00437A94" w:rsidP="00437A94">
      <w:pPr>
        <w:pStyle w:val="BodyText"/>
        <w:rPr>
          <w:b/>
          <w:bCs/>
        </w:rPr>
      </w:pPr>
      <w:r w:rsidRPr="00DF1854">
        <w:rPr>
          <w:b/>
          <w:bCs/>
        </w:rPr>
        <w:t>Legislative-Regulative Support Mechanism</w:t>
      </w:r>
    </w:p>
    <w:p w:rsidR="00437A94" w:rsidRPr="00DF1854" w:rsidRDefault="00437A94" w:rsidP="00437A94">
      <w:pPr>
        <w:pStyle w:val="BodyText"/>
        <w:rPr>
          <w:b/>
          <w:bCs/>
        </w:rPr>
      </w:pPr>
    </w:p>
    <w:p w:rsidR="00437A94" w:rsidRDefault="00437A94" w:rsidP="00437A94">
      <w:pPr>
        <w:pStyle w:val="BodyText"/>
      </w:pPr>
      <w:r>
        <w:t>A</w:t>
      </w:r>
      <w:r w:rsidRPr="00DF1854">
        <w:t>m</w:t>
      </w:r>
      <w:r>
        <w:t>ong</w:t>
      </w:r>
      <w:r w:rsidRPr="00DF1854">
        <w:t xml:space="preserve"> </w:t>
      </w:r>
      <w:r>
        <w:t>the</w:t>
      </w:r>
      <w:r w:rsidRPr="00DF1854">
        <w:t xml:space="preserve"> </w:t>
      </w:r>
      <w:r>
        <w:t>five</w:t>
      </w:r>
      <w:r w:rsidRPr="00DF1854">
        <w:t xml:space="preserve"> m</w:t>
      </w:r>
      <w:r>
        <w:t>echanis</w:t>
      </w:r>
      <w:r w:rsidRPr="00DF1854">
        <w:t>m</w:t>
      </w:r>
      <w:r>
        <w:t>s</w:t>
      </w:r>
      <w:r w:rsidRPr="00DF1854">
        <w:t xml:space="preserve"> </w:t>
      </w:r>
      <w:r>
        <w:t>of</w:t>
      </w:r>
      <w:r w:rsidRPr="00DF1854">
        <w:t xml:space="preserve"> </w:t>
      </w:r>
      <w:r>
        <w:t>agri-tourism</w:t>
      </w:r>
      <w:r w:rsidRPr="00DF1854">
        <w:t xml:space="preserve"> </w:t>
      </w:r>
      <w:r>
        <w:t>planning,</w:t>
      </w:r>
      <w:r w:rsidRPr="00DF1854">
        <w:t xml:space="preserve"> </w:t>
      </w:r>
      <w:r>
        <w:t>legislative</w:t>
      </w:r>
      <w:r w:rsidRPr="00DF1854">
        <w:t xml:space="preserve"> </w:t>
      </w:r>
      <w:r>
        <w:t>and</w:t>
      </w:r>
      <w:r w:rsidRPr="00DF1854">
        <w:t xml:space="preserve"> </w:t>
      </w:r>
      <w:r>
        <w:t>regulative</w:t>
      </w:r>
      <w:r w:rsidRPr="00DF1854">
        <w:t xml:space="preserve"> m</w:t>
      </w:r>
      <w:r>
        <w:t>echanism</w:t>
      </w:r>
      <w:r w:rsidRPr="00DF1854">
        <w:t xml:space="preserve"> m</w:t>
      </w:r>
      <w:r>
        <w:t>ay</w:t>
      </w:r>
      <w:r w:rsidRPr="00DF1854">
        <w:t xml:space="preserve"> </w:t>
      </w:r>
      <w:r>
        <w:t>be</w:t>
      </w:r>
      <w:r w:rsidRPr="00DF1854">
        <w:t xml:space="preserve"> </w:t>
      </w:r>
      <w:r>
        <w:t>evaluated</w:t>
      </w:r>
      <w:r w:rsidRPr="00DF1854">
        <w:t xml:space="preserve"> </w:t>
      </w:r>
      <w:r>
        <w:t>as</w:t>
      </w:r>
      <w:r w:rsidRPr="00DF1854">
        <w:t xml:space="preserve"> </w:t>
      </w:r>
      <w:r>
        <w:t>the</w:t>
      </w:r>
      <w:r w:rsidRPr="00DF1854">
        <w:t xml:space="preserve"> </w:t>
      </w:r>
      <w:r>
        <w:t>pri</w:t>
      </w:r>
      <w:r w:rsidRPr="00DF1854">
        <w:t>m</w:t>
      </w:r>
      <w:r>
        <w:t>ary</w:t>
      </w:r>
      <w:r w:rsidRPr="00DF1854">
        <w:t xml:space="preserve"> </w:t>
      </w:r>
      <w:r>
        <w:t>one</w:t>
      </w:r>
      <w:r w:rsidRPr="00DF1854">
        <w:t xml:space="preserve"> </w:t>
      </w:r>
      <w:r>
        <w:t>because</w:t>
      </w:r>
      <w:r w:rsidRPr="00DF1854">
        <w:t xml:space="preserve"> </w:t>
      </w:r>
      <w:r>
        <w:t>of</w:t>
      </w:r>
      <w:r w:rsidRPr="00DF1854">
        <w:t xml:space="preserve"> </w:t>
      </w:r>
      <w:r>
        <w:t>its</w:t>
      </w:r>
      <w:r w:rsidRPr="00DF1854">
        <w:t xml:space="preserve"> </w:t>
      </w:r>
      <w:r>
        <w:t>directory</w:t>
      </w:r>
      <w:r w:rsidRPr="00DF1854">
        <w:t xml:space="preserve"> </w:t>
      </w:r>
      <w:r>
        <w:t>role</w:t>
      </w:r>
      <w:r w:rsidRPr="00DF1854">
        <w:t xml:space="preserve"> </w:t>
      </w:r>
      <w:r>
        <w:t>on defining</w:t>
      </w:r>
      <w:r w:rsidRPr="00DF1854">
        <w:t xml:space="preserve"> </w:t>
      </w:r>
      <w:r>
        <w:t>the</w:t>
      </w:r>
      <w:r w:rsidRPr="00DF1854">
        <w:t xml:space="preserve"> </w:t>
      </w:r>
      <w:r>
        <w:t>action,</w:t>
      </w:r>
      <w:r w:rsidRPr="00DF1854">
        <w:t xml:space="preserve"> </w:t>
      </w:r>
      <w:r>
        <w:t>deter</w:t>
      </w:r>
      <w:r w:rsidRPr="00DF1854">
        <w:t>m</w:t>
      </w:r>
      <w:r>
        <w:t>ining</w:t>
      </w:r>
      <w:r w:rsidRPr="00DF1854">
        <w:t xml:space="preserve"> </w:t>
      </w:r>
      <w:r>
        <w:t>the</w:t>
      </w:r>
      <w:r w:rsidRPr="00DF1854">
        <w:t xml:space="preserve"> </w:t>
      </w:r>
      <w:r>
        <w:t>acti</w:t>
      </w:r>
      <w:r w:rsidRPr="00DF1854">
        <w:t>v</w:t>
      </w:r>
      <w:r>
        <w:t>ity</w:t>
      </w:r>
      <w:r w:rsidRPr="00DF1854">
        <w:t xml:space="preserve"> </w:t>
      </w:r>
      <w:r>
        <w:t>area,</w:t>
      </w:r>
      <w:r w:rsidRPr="00DF1854">
        <w:t xml:space="preserve"> </w:t>
      </w:r>
      <w:r>
        <w:t>deter</w:t>
      </w:r>
      <w:r w:rsidRPr="00DF1854">
        <w:t>m</w:t>
      </w:r>
      <w:r>
        <w:t>ining</w:t>
      </w:r>
      <w:r w:rsidRPr="00DF1854">
        <w:t xml:space="preserve"> </w:t>
      </w:r>
      <w:r>
        <w:t>the</w:t>
      </w:r>
      <w:r w:rsidRPr="00DF1854">
        <w:t xml:space="preserve"> </w:t>
      </w:r>
      <w:r>
        <w:t>legislative</w:t>
      </w:r>
      <w:r w:rsidRPr="00DF1854">
        <w:t xml:space="preserve"> </w:t>
      </w:r>
      <w:r>
        <w:t>rights,</w:t>
      </w:r>
      <w:r w:rsidRPr="00DF1854">
        <w:t xml:space="preserve"> </w:t>
      </w:r>
      <w:r>
        <w:t>status</w:t>
      </w:r>
      <w:r w:rsidRPr="00DF1854">
        <w:t xml:space="preserve"> </w:t>
      </w:r>
      <w:r>
        <w:t>and</w:t>
      </w:r>
      <w:r w:rsidRPr="00DF1854">
        <w:t xml:space="preserve"> </w:t>
      </w:r>
      <w:r>
        <w:t>the</w:t>
      </w:r>
      <w:r w:rsidRPr="00DF1854">
        <w:t xml:space="preserve"> </w:t>
      </w:r>
      <w:r>
        <w:t>responsibilities</w:t>
      </w:r>
      <w:r w:rsidRPr="00DF1854">
        <w:t xml:space="preserve"> </w:t>
      </w:r>
      <w:r>
        <w:t>of</w:t>
      </w:r>
      <w:r w:rsidRPr="00DF1854">
        <w:t xml:space="preserve"> </w:t>
      </w:r>
      <w:r>
        <w:t>the</w:t>
      </w:r>
      <w:r w:rsidRPr="00DF1854">
        <w:t xml:space="preserve"> </w:t>
      </w:r>
      <w:r>
        <w:t>people</w:t>
      </w:r>
      <w:r w:rsidRPr="00DF1854">
        <w:t xml:space="preserve"> </w:t>
      </w:r>
      <w:r>
        <w:t>in</w:t>
      </w:r>
      <w:r w:rsidRPr="00DF1854">
        <w:t xml:space="preserve"> </w:t>
      </w:r>
      <w:r>
        <w:t>relation</w:t>
      </w:r>
      <w:r w:rsidRPr="00DF1854">
        <w:t xml:space="preserve"> </w:t>
      </w:r>
      <w:r>
        <w:t>with</w:t>
      </w:r>
      <w:r w:rsidRPr="00DF1854">
        <w:t xml:space="preserve"> </w:t>
      </w:r>
      <w:r>
        <w:t>the</w:t>
      </w:r>
      <w:r w:rsidRPr="00DF1854">
        <w:t xml:space="preserve"> </w:t>
      </w:r>
      <w:r>
        <w:t>law,</w:t>
      </w:r>
      <w:r w:rsidRPr="00DF1854">
        <w:t xml:space="preserve"> </w:t>
      </w:r>
      <w:r>
        <w:t>encourage</w:t>
      </w:r>
      <w:r w:rsidRPr="00DF1854">
        <w:t>m</w:t>
      </w:r>
      <w:r>
        <w:t>ent</w:t>
      </w:r>
      <w:r w:rsidRPr="00DF1854">
        <w:t xml:space="preserve"> </w:t>
      </w:r>
      <w:r>
        <w:t>of</w:t>
      </w:r>
      <w:r w:rsidRPr="00DF1854">
        <w:t xml:space="preserve"> </w:t>
      </w:r>
      <w:r>
        <w:t>the</w:t>
      </w:r>
      <w:r w:rsidRPr="00DF1854">
        <w:t xml:space="preserve"> </w:t>
      </w:r>
      <w:r>
        <w:t>society</w:t>
      </w:r>
      <w:r w:rsidRPr="00DF1854">
        <w:t xml:space="preserve"> </w:t>
      </w:r>
      <w:r>
        <w:t>for</w:t>
      </w:r>
      <w:r w:rsidRPr="00DF1854">
        <w:t xml:space="preserve"> </w:t>
      </w:r>
      <w:r>
        <w:t>the</w:t>
      </w:r>
      <w:r w:rsidRPr="00DF1854">
        <w:t xml:space="preserve"> </w:t>
      </w:r>
      <w:r>
        <w:t>entrepreneurship</w:t>
      </w:r>
      <w:r w:rsidRPr="00DF1854">
        <w:t xml:space="preserve"> </w:t>
      </w:r>
      <w:r>
        <w:t>and</w:t>
      </w:r>
      <w:r w:rsidRPr="00DF1854">
        <w:t xml:space="preserve"> </w:t>
      </w:r>
      <w:r>
        <w:t>gaining</w:t>
      </w:r>
      <w:r w:rsidRPr="00DF1854">
        <w:t xml:space="preserve"> </w:t>
      </w:r>
      <w:r>
        <w:t>the</w:t>
      </w:r>
      <w:r w:rsidRPr="00DF1854">
        <w:t xml:space="preserve"> </w:t>
      </w:r>
      <w:r>
        <w:t>control</w:t>
      </w:r>
      <w:r w:rsidRPr="00DF1854">
        <w:t xml:space="preserve"> </w:t>
      </w:r>
      <w:r>
        <w:t>on the</w:t>
      </w:r>
      <w:r w:rsidRPr="00DF1854">
        <w:t xml:space="preserve"> </w:t>
      </w:r>
      <w:r>
        <w:t>action.</w:t>
      </w:r>
      <w:r w:rsidRPr="00DF1854">
        <w:t xml:space="preserve"> </w:t>
      </w:r>
      <w:r>
        <w:t>Laws</w:t>
      </w:r>
      <w:r w:rsidRPr="00DF1854">
        <w:t xml:space="preserve"> </w:t>
      </w:r>
      <w:r>
        <w:t>on</w:t>
      </w:r>
      <w:r w:rsidRPr="00DF1854">
        <w:t xml:space="preserve"> </w:t>
      </w:r>
      <w:r>
        <w:t>agri-tourism</w:t>
      </w:r>
      <w:r w:rsidRPr="00DF1854">
        <w:t xml:space="preserve"> m</w:t>
      </w:r>
      <w:r>
        <w:t>ust</w:t>
      </w:r>
      <w:r w:rsidRPr="00DF1854">
        <w:t xml:space="preserve"> </w:t>
      </w:r>
      <w:r>
        <w:t>s</w:t>
      </w:r>
      <w:r w:rsidRPr="00DF1854">
        <w:t>e</w:t>
      </w:r>
      <w:r>
        <w:t>rve</w:t>
      </w:r>
      <w:r w:rsidRPr="00DF1854">
        <w:t xml:space="preserve"> </w:t>
      </w:r>
      <w:r>
        <w:t>equivalent</w:t>
      </w:r>
      <w:r w:rsidRPr="00DF1854">
        <w:t xml:space="preserve"> </w:t>
      </w:r>
      <w:r>
        <w:t>opportunities</w:t>
      </w:r>
      <w:r w:rsidRPr="00DF1854">
        <w:t xml:space="preserve"> </w:t>
      </w:r>
      <w:r>
        <w:t>and</w:t>
      </w:r>
      <w:r w:rsidRPr="00DF1854">
        <w:t xml:space="preserve"> </w:t>
      </w:r>
      <w:r>
        <w:t>prevent</w:t>
      </w:r>
      <w:r w:rsidRPr="00DF1854">
        <w:t xml:space="preserve"> </w:t>
      </w:r>
      <w:r>
        <w:t>the</w:t>
      </w:r>
      <w:r w:rsidRPr="00DF1854">
        <w:t xml:space="preserve"> </w:t>
      </w:r>
      <w:r>
        <w:t>unfair</w:t>
      </w:r>
      <w:r w:rsidRPr="00DF1854">
        <w:t xml:space="preserve"> </w:t>
      </w:r>
      <w:r>
        <w:t>co</w:t>
      </w:r>
      <w:r w:rsidRPr="00DF1854">
        <w:t>m</w:t>
      </w:r>
      <w:r>
        <w:t>petitiveness</w:t>
      </w:r>
      <w:r w:rsidRPr="00DF1854">
        <w:t xml:space="preserve"> </w:t>
      </w:r>
      <w:r>
        <w:t>for</w:t>
      </w:r>
      <w:r w:rsidRPr="00DF1854">
        <w:t xml:space="preserve"> </w:t>
      </w:r>
      <w:r>
        <w:t>the</w:t>
      </w:r>
      <w:r w:rsidRPr="00DF1854">
        <w:t xml:space="preserve"> </w:t>
      </w:r>
      <w:r>
        <w:t>benefit</w:t>
      </w:r>
      <w:r w:rsidRPr="00DF1854">
        <w:t xml:space="preserve"> </w:t>
      </w:r>
      <w:r>
        <w:t>groups.</w:t>
      </w:r>
    </w:p>
    <w:p w:rsidR="00437A94" w:rsidRDefault="00437A94" w:rsidP="00437A94">
      <w:pPr>
        <w:pStyle w:val="BodyText"/>
        <w:rPr>
          <w:b/>
          <w:bCs/>
        </w:rPr>
      </w:pPr>
      <w:r w:rsidRPr="00DF1854">
        <w:rPr>
          <w:b/>
          <w:bCs/>
        </w:rPr>
        <w:t>Financial Support Mechanism</w:t>
      </w:r>
    </w:p>
    <w:p w:rsidR="00437A94" w:rsidRPr="00DF1854" w:rsidRDefault="00437A94" w:rsidP="00437A94">
      <w:pPr>
        <w:pStyle w:val="BodyText"/>
        <w:rPr>
          <w:b/>
          <w:bCs/>
        </w:rPr>
      </w:pPr>
    </w:p>
    <w:p w:rsidR="00437A94" w:rsidRDefault="00437A94" w:rsidP="00437A94">
      <w:pPr>
        <w:pStyle w:val="BodyText"/>
      </w:pPr>
      <w:r>
        <w:t>This</w:t>
      </w:r>
      <w:r w:rsidRPr="00DF1854">
        <w:t xml:space="preserve"> m</w:t>
      </w:r>
      <w:r>
        <w:t>echanism</w:t>
      </w:r>
      <w:r w:rsidRPr="00DF1854">
        <w:t xml:space="preserve"> </w:t>
      </w:r>
      <w:r>
        <w:t>is</w:t>
      </w:r>
      <w:r w:rsidRPr="00DF1854">
        <w:t xml:space="preserve"> </w:t>
      </w:r>
      <w:r>
        <w:t>the</w:t>
      </w:r>
      <w:r w:rsidRPr="00DF1854">
        <w:t xml:space="preserve"> m</w:t>
      </w:r>
      <w:r>
        <w:t>echanism</w:t>
      </w:r>
      <w:r w:rsidRPr="00DF1854">
        <w:t xml:space="preserve"> </w:t>
      </w:r>
      <w:r>
        <w:t>that</w:t>
      </w:r>
      <w:r w:rsidRPr="00DF1854">
        <w:t xml:space="preserve"> </w:t>
      </w:r>
      <w:r>
        <w:t>constitute</w:t>
      </w:r>
      <w:r w:rsidRPr="00DF1854">
        <w:t xml:space="preserve"> </w:t>
      </w:r>
      <w:r>
        <w:t>of</w:t>
      </w:r>
      <w:r w:rsidRPr="00DF1854">
        <w:t xml:space="preserve"> </w:t>
      </w:r>
      <w:r>
        <w:t>internal</w:t>
      </w:r>
      <w:r w:rsidRPr="00DF1854">
        <w:t xml:space="preserve"> </w:t>
      </w:r>
      <w:r>
        <w:t>and</w:t>
      </w:r>
      <w:r w:rsidRPr="00DF1854">
        <w:t xml:space="preserve"> </w:t>
      </w:r>
      <w:r>
        <w:t>external</w:t>
      </w:r>
      <w:r w:rsidRPr="00DF1854">
        <w:t xml:space="preserve"> f</w:t>
      </w:r>
      <w:r>
        <w:t>inancial</w:t>
      </w:r>
      <w:r w:rsidRPr="00DF1854">
        <w:t xml:space="preserve"> </w:t>
      </w:r>
      <w:r>
        <w:t>resources</w:t>
      </w:r>
      <w:r w:rsidRPr="00DF1854">
        <w:t xml:space="preserve"> </w:t>
      </w:r>
      <w:r>
        <w:t>that</w:t>
      </w:r>
      <w:r w:rsidRPr="00DF1854">
        <w:t xml:space="preserve"> </w:t>
      </w:r>
      <w:r>
        <w:t>provide</w:t>
      </w:r>
      <w:r w:rsidRPr="00DF1854">
        <w:t xml:space="preserve"> </w:t>
      </w:r>
      <w:r>
        <w:t>the</w:t>
      </w:r>
      <w:r w:rsidRPr="00DF1854">
        <w:t xml:space="preserve"> </w:t>
      </w:r>
      <w:r>
        <w:t>financial</w:t>
      </w:r>
      <w:r w:rsidRPr="00DF1854">
        <w:t xml:space="preserve"> </w:t>
      </w:r>
      <w:r>
        <w:t>r</w:t>
      </w:r>
      <w:r w:rsidRPr="00DF1854">
        <w:t>e</w:t>
      </w:r>
      <w:r>
        <w:t>quire</w:t>
      </w:r>
      <w:r w:rsidRPr="00DF1854">
        <w:t>m</w:t>
      </w:r>
      <w:r>
        <w:t>ents</w:t>
      </w:r>
      <w:r w:rsidRPr="00DF1854">
        <w:t xml:space="preserve"> </w:t>
      </w:r>
      <w:r>
        <w:t>of</w:t>
      </w:r>
      <w:r w:rsidRPr="00DF1854">
        <w:t xml:space="preserve"> </w:t>
      </w:r>
      <w:r>
        <w:t>the</w:t>
      </w:r>
      <w:r w:rsidRPr="00DF1854">
        <w:t xml:space="preserve"> </w:t>
      </w:r>
      <w:r>
        <w:t>i</w:t>
      </w:r>
      <w:r w:rsidRPr="00DF1854">
        <w:t>m</w:t>
      </w:r>
      <w:r>
        <w:t>ple</w:t>
      </w:r>
      <w:r w:rsidRPr="00DF1854">
        <w:t>m</w:t>
      </w:r>
      <w:r>
        <w:t>enting</w:t>
      </w:r>
      <w:r w:rsidRPr="00DF1854">
        <w:t xml:space="preserve"> </w:t>
      </w:r>
      <w:r>
        <w:t>process. Deter</w:t>
      </w:r>
      <w:r w:rsidRPr="00DF1854">
        <w:t>m</w:t>
      </w:r>
      <w:r>
        <w:t>ining</w:t>
      </w:r>
      <w:r w:rsidRPr="00DF1854">
        <w:t xml:space="preserve"> </w:t>
      </w:r>
      <w:r>
        <w:t>the</w:t>
      </w:r>
      <w:r w:rsidRPr="00DF1854">
        <w:t xml:space="preserve"> </w:t>
      </w:r>
      <w:r>
        <w:t>needed</w:t>
      </w:r>
      <w:r w:rsidRPr="00DF1854">
        <w:t xml:space="preserve"> </w:t>
      </w:r>
      <w:r>
        <w:t>financial</w:t>
      </w:r>
      <w:r w:rsidRPr="00DF1854">
        <w:t xml:space="preserve"> </w:t>
      </w:r>
      <w:r>
        <w:t>a</w:t>
      </w:r>
      <w:r w:rsidRPr="00DF1854">
        <w:t>m</w:t>
      </w:r>
      <w:r>
        <w:t>ounts</w:t>
      </w:r>
      <w:r w:rsidRPr="00DF1854">
        <w:t xml:space="preserve"> </w:t>
      </w:r>
      <w:r>
        <w:t>and</w:t>
      </w:r>
      <w:r w:rsidRPr="00DF1854">
        <w:t xml:space="preserve"> </w:t>
      </w:r>
      <w:r>
        <w:t>sharing</w:t>
      </w:r>
      <w:r w:rsidRPr="00DF1854">
        <w:t xml:space="preserve"> </w:t>
      </w:r>
      <w:r>
        <w:t>of</w:t>
      </w:r>
      <w:r w:rsidRPr="00DF1854">
        <w:t xml:space="preserve"> </w:t>
      </w:r>
      <w:r>
        <w:t>the</w:t>
      </w:r>
      <w:r w:rsidRPr="00DF1854">
        <w:t xml:space="preserve"> </w:t>
      </w:r>
      <w:r>
        <w:t>funds</w:t>
      </w:r>
      <w:r w:rsidRPr="00DF1854">
        <w:t xml:space="preserve"> </w:t>
      </w:r>
      <w:r>
        <w:t>fairly</w:t>
      </w:r>
      <w:r w:rsidRPr="00DF1854">
        <w:t xml:space="preserve"> </w:t>
      </w:r>
      <w:r>
        <w:t>is crucial</w:t>
      </w:r>
      <w:r w:rsidRPr="00DF1854">
        <w:t xml:space="preserve"> </w:t>
      </w:r>
      <w:r>
        <w:t xml:space="preserve">and </w:t>
      </w:r>
      <w:r w:rsidRPr="00DF1854">
        <w:t>m</w:t>
      </w:r>
      <w:r>
        <w:t>ust</w:t>
      </w:r>
      <w:r w:rsidRPr="00DF1854">
        <w:t xml:space="preserve"> </w:t>
      </w:r>
      <w:r>
        <w:t>be regulated</w:t>
      </w:r>
      <w:r w:rsidRPr="00DF1854">
        <w:t xml:space="preserve"> </w:t>
      </w:r>
      <w:r>
        <w:t>in the</w:t>
      </w:r>
      <w:r w:rsidRPr="00DF1854">
        <w:t xml:space="preserve"> </w:t>
      </w:r>
      <w:r>
        <w:t>planning studies.</w:t>
      </w:r>
      <w:r w:rsidRPr="00DF1854">
        <w:t xml:space="preserve"> </w:t>
      </w:r>
      <w:r>
        <w:t>Nowadays</w:t>
      </w:r>
      <w:r w:rsidRPr="00DF1854">
        <w:t xml:space="preserve"> </w:t>
      </w:r>
      <w:r>
        <w:t>there</w:t>
      </w:r>
      <w:r w:rsidRPr="00DF1854">
        <w:t xml:space="preserve"> </w:t>
      </w:r>
      <w:r>
        <w:t>are various</w:t>
      </w:r>
      <w:r w:rsidRPr="00DF1854">
        <w:t xml:space="preserve"> </w:t>
      </w:r>
      <w:r>
        <w:t>institutions</w:t>
      </w:r>
      <w:r w:rsidRPr="00DF1854">
        <w:t xml:space="preserve"> </w:t>
      </w:r>
      <w:r>
        <w:t>providing</w:t>
      </w:r>
      <w:r w:rsidRPr="00DF1854">
        <w:t xml:space="preserve"> </w:t>
      </w:r>
      <w:r>
        <w:t>funds</w:t>
      </w:r>
      <w:r w:rsidRPr="00DF1854">
        <w:t xml:space="preserve"> </w:t>
      </w:r>
      <w:r>
        <w:t>for</w:t>
      </w:r>
      <w:r w:rsidRPr="00DF1854">
        <w:t xml:space="preserve"> </w:t>
      </w:r>
      <w:r>
        <w:t>the</w:t>
      </w:r>
      <w:r w:rsidRPr="00DF1854">
        <w:t xml:space="preserve"> </w:t>
      </w:r>
      <w:r>
        <w:t>deve</w:t>
      </w:r>
      <w:r w:rsidRPr="00DF1854">
        <w:t>l</w:t>
      </w:r>
      <w:r>
        <w:t>op</w:t>
      </w:r>
      <w:r w:rsidRPr="00DF1854">
        <w:t>m</w:t>
      </w:r>
      <w:r>
        <w:t>ent</w:t>
      </w:r>
      <w:r w:rsidRPr="00DF1854">
        <w:t xml:space="preserve"> </w:t>
      </w:r>
      <w:r>
        <w:t>projects</w:t>
      </w:r>
      <w:r w:rsidRPr="00DF1854">
        <w:t xml:space="preserve"> </w:t>
      </w:r>
      <w:r>
        <w:t>in</w:t>
      </w:r>
      <w:r w:rsidRPr="00DF1854">
        <w:t xml:space="preserve"> </w:t>
      </w:r>
      <w:r>
        <w:t>the</w:t>
      </w:r>
      <w:r w:rsidRPr="00DF1854">
        <w:t xml:space="preserve"> </w:t>
      </w:r>
      <w:r>
        <w:t>world.</w:t>
      </w:r>
      <w:r w:rsidRPr="00DF1854">
        <w:t xml:space="preserve"> </w:t>
      </w:r>
      <w:r>
        <w:t>Especially</w:t>
      </w:r>
      <w:r w:rsidRPr="00DF1854">
        <w:t xml:space="preserve"> </w:t>
      </w:r>
      <w:r>
        <w:t>the</w:t>
      </w:r>
      <w:r w:rsidRPr="00DF1854">
        <w:t xml:space="preserve"> </w:t>
      </w:r>
      <w:r>
        <w:t>underdeveloped</w:t>
      </w:r>
      <w:r w:rsidRPr="00DF1854">
        <w:t xml:space="preserve"> </w:t>
      </w:r>
      <w:r>
        <w:t>countries</w:t>
      </w:r>
      <w:r w:rsidRPr="00DF1854">
        <w:t xml:space="preserve"> </w:t>
      </w:r>
      <w:r>
        <w:t>need</w:t>
      </w:r>
      <w:r w:rsidRPr="00DF1854">
        <w:t xml:space="preserve"> </w:t>
      </w:r>
      <w:r>
        <w:t>to</w:t>
      </w:r>
      <w:r w:rsidRPr="00DF1854">
        <w:t xml:space="preserve"> </w:t>
      </w:r>
      <w:r>
        <w:t>benefit</w:t>
      </w:r>
      <w:r w:rsidRPr="00DF1854">
        <w:t xml:space="preserve"> </w:t>
      </w:r>
      <w:r>
        <w:t>from</w:t>
      </w:r>
      <w:r w:rsidRPr="00DF1854">
        <w:t xml:space="preserve"> </w:t>
      </w:r>
      <w:r>
        <w:t>these</w:t>
      </w:r>
      <w:r w:rsidRPr="00DF1854">
        <w:t xml:space="preserve"> </w:t>
      </w:r>
      <w:r>
        <w:t>funds.</w:t>
      </w:r>
    </w:p>
    <w:p w:rsidR="00437A94" w:rsidRDefault="00437A94" w:rsidP="00437A94">
      <w:pPr>
        <w:pStyle w:val="BodyText"/>
        <w:rPr>
          <w:b/>
          <w:bCs/>
        </w:rPr>
      </w:pPr>
      <w:r w:rsidRPr="00DF1854">
        <w:rPr>
          <w:b/>
          <w:bCs/>
        </w:rPr>
        <w:t>Monitoring Mechanism</w:t>
      </w:r>
    </w:p>
    <w:p w:rsidR="00437A94" w:rsidRPr="00DF1854" w:rsidRDefault="00437A94" w:rsidP="00437A94">
      <w:pPr>
        <w:pStyle w:val="BodyText"/>
        <w:rPr>
          <w:b/>
          <w:bCs/>
        </w:rPr>
      </w:pPr>
    </w:p>
    <w:p w:rsidR="00437A94" w:rsidRDefault="00437A94" w:rsidP="00437A94">
      <w:pPr>
        <w:pStyle w:val="BodyText"/>
      </w:pPr>
      <w:r>
        <w:t>The</w:t>
      </w:r>
      <w:r w:rsidRPr="00DF1854">
        <w:t xml:space="preserve"> </w:t>
      </w:r>
      <w:r>
        <w:t>overall</w:t>
      </w:r>
      <w:r w:rsidRPr="00DF1854">
        <w:t xml:space="preserve"> </w:t>
      </w:r>
      <w:r>
        <w:t>aim</w:t>
      </w:r>
      <w:r w:rsidRPr="00DF1854">
        <w:t xml:space="preserve"> </w:t>
      </w:r>
      <w:r>
        <w:t>of</w:t>
      </w:r>
      <w:r w:rsidRPr="00DF1854">
        <w:t xml:space="preserve"> </w:t>
      </w:r>
      <w:r>
        <w:t>the</w:t>
      </w:r>
      <w:r w:rsidRPr="00DF1854">
        <w:t xml:space="preserve"> m</w:t>
      </w:r>
      <w:r>
        <w:t>onitoring</w:t>
      </w:r>
      <w:r w:rsidRPr="00DF1854">
        <w:t xml:space="preserve"> m</w:t>
      </w:r>
      <w:r>
        <w:t>echani</w:t>
      </w:r>
      <w:r w:rsidRPr="00DF1854">
        <w:t>sm</w:t>
      </w:r>
      <w:r>
        <w:t>,</w:t>
      </w:r>
      <w:r w:rsidRPr="00DF1854">
        <w:t xml:space="preserve"> </w:t>
      </w:r>
      <w:r>
        <w:t>that</w:t>
      </w:r>
      <w:r w:rsidRPr="00DF1854">
        <w:t xml:space="preserve"> m</w:t>
      </w:r>
      <w:r>
        <w:t>ay</w:t>
      </w:r>
      <w:r w:rsidRPr="00DF1854">
        <w:t xml:space="preserve"> </w:t>
      </w:r>
      <w:r>
        <w:t>be</w:t>
      </w:r>
      <w:r w:rsidRPr="00DF1854">
        <w:t xml:space="preserve"> </w:t>
      </w:r>
      <w:r>
        <w:t>identi</w:t>
      </w:r>
      <w:r w:rsidRPr="00DF1854">
        <w:t>f</w:t>
      </w:r>
      <w:r>
        <w:t>ied</w:t>
      </w:r>
      <w:r w:rsidRPr="00DF1854">
        <w:t xml:space="preserve"> </w:t>
      </w:r>
      <w:r>
        <w:t>national,</w:t>
      </w:r>
      <w:r w:rsidRPr="00DF1854">
        <w:t xml:space="preserve"> </w:t>
      </w:r>
      <w:r>
        <w:t>regional</w:t>
      </w:r>
      <w:r w:rsidRPr="00DF1854">
        <w:t xml:space="preserve"> </w:t>
      </w:r>
      <w:r>
        <w:t>and</w:t>
      </w:r>
      <w:r w:rsidRPr="00DF1854">
        <w:t xml:space="preserve"> </w:t>
      </w:r>
      <w:r>
        <w:t>local</w:t>
      </w:r>
      <w:r w:rsidRPr="00DF1854">
        <w:t xml:space="preserve"> </w:t>
      </w:r>
      <w:r>
        <w:t>level,</w:t>
      </w:r>
      <w:r w:rsidRPr="00DF1854">
        <w:t xml:space="preserve"> </w:t>
      </w:r>
      <w:r>
        <w:t>is</w:t>
      </w:r>
      <w:r w:rsidRPr="00DF1854">
        <w:t xml:space="preserve"> </w:t>
      </w:r>
      <w:r>
        <w:t>controll</w:t>
      </w:r>
      <w:r w:rsidRPr="00DF1854">
        <w:t>i</w:t>
      </w:r>
      <w:r>
        <w:t>ng</w:t>
      </w:r>
      <w:r w:rsidRPr="00DF1854">
        <w:t xml:space="preserve"> </w:t>
      </w:r>
      <w:r>
        <w:t>the</w:t>
      </w:r>
      <w:r w:rsidRPr="00DF1854">
        <w:t xml:space="preserve"> </w:t>
      </w:r>
      <w:r>
        <w:t>established</w:t>
      </w:r>
      <w:r w:rsidRPr="00DF1854">
        <w:t xml:space="preserve"> </w:t>
      </w:r>
      <w:r>
        <w:t>agri-tourism</w:t>
      </w:r>
      <w:r w:rsidRPr="00DF1854">
        <w:t xml:space="preserve"> </w:t>
      </w:r>
      <w:r>
        <w:t>system</w:t>
      </w:r>
      <w:r w:rsidRPr="00DF1854">
        <w:t xml:space="preserve"> </w:t>
      </w:r>
      <w:r>
        <w:t>whether</w:t>
      </w:r>
      <w:r w:rsidRPr="00DF1854">
        <w:t xml:space="preserve"> </w:t>
      </w:r>
      <w:r>
        <w:t>the</w:t>
      </w:r>
      <w:r w:rsidRPr="00DF1854">
        <w:t xml:space="preserve"> </w:t>
      </w:r>
      <w:r>
        <w:t>i</w:t>
      </w:r>
      <w:r w:rsidRPr="00DF1854">
        <w:t>m</w:t>
      </w:r>
      <w:r>
        <w:t>ple</w:t>
      </w:r>
      <w:r w:rsidRPr="00DF1854">
        <w:t>m</w:t>
      </w:r>
      <w:r>
        <w:t>entations</w:t>
      </w:r>
      <w:r w:rsidRPr="00DF1854">
        <w:t xml:space="preserve"> </w:t>
      </w:r>
      <w:r>
        <w:t>are</w:t>
      </w:r>
      <w:r w:rsidRPr="00DF1854">
        <w:t xml:space="preserve"> </w:t>
      </w:r>
      <w:r>
        <w:t>appropriate</w:t>
      </w:r>
      <w:r w:rsidRPr="00DF1854">
        <w:t xml:space="preserve"> f</w:t>
      </w:r>
      <w:r>
        <w:t>or</w:t>
      </w:r>
      <w:r w:rsidRPr="00DF1854">
        <w:t xml:space="preserve"> </w:t>
      </w:r>
      <w:r>
        <w:t>the</w:t>
      </w:r>
      <w:r w:rsidRPr="00DF1854">
        <w:t xml:space="preserve"> </w:t>
      </w:r>
      <w:r>
        <w:t>rules.</w:t>
      </w:r>
    </w:p>
    <w:p w:rsidR="00262404" w:rsidRDefault="00262404" w:rsidP="00437A94">
      <w:pPr>
        <w:pStyle w:val="BodyText"/>
        <w:rPr>
          <w:b/>
          <w:bCs/>
        </w:rPr>
      </w:pPr>
    </w:p>
    <w:p w:rsidR="00262404" w:rsidRDefault="00262404" w:rsidP="00437A94">
      <w:pPr>
        <w:pStyle w:val="BodyText"/>
        <w:rPr>
          <w:b/>
          <w:bCs/>
        </w:rPr>
      </w:pPr>
    </w:p>
    <w:p w:rsidR="00262404" w:rsidRDefault="00262404" w:rsidP="00437A94">
      <w:pPr>
        <w:pStyle w:val="BodyText"/>
        <w:rPr>
          <w:b/>
          <w:bCs/>
        </w:rPr>
      </w:pPr>
    </w:p>
    <w:p w:rsidR="00437A94" w:rsidRDefault="00437A94" w:rsidP="00437A94">
      <w:pPr>
        <w:pStyle w:val="BodyText"/>
        <w:rPr>
          <w:b/>
          <w:bCs/>
        </w:rPr>
      </w:pPr>
      <w:r w:rsidRPr="00DF1854">
        <w:rPr>
          <w:b/>
          <w:bCs/>
        </w:rPr>
        <w:lastRenderedPageBreak/>
        <w:t>Action Mechanism</w:t>
      </w:r>
    </w:p>
    <w:p w:rsidR="00437A94" w:rsidRPr="00DF1854" w:rsidRDefault="00437A94" w:rsidP="00437A94">
      <w:pPr>
        <w:pStyle w:val="BodyText"/>
        <w:rPr>
          <w:b/>
          <w:bCs/>
        </w:rPr>
      </w:pPr>
    </w:p>
    <w:p w:rsidR="00437A94" w:rsidRDefault="00437A94" w:rsidP="00437A94">
      <w:pPr>
        <w:pStyle w:val="BodyText"/>
      </w:pPr>
      <w:r>
        <w:t>I</w:t>
      </w:r>
      <w:r w:rsidRPr="00DF1854">
        <w:t>m</w:t>
      </w:r>
      <w:r>
        <w:t>ple</w:t>
      </w:r>
      <w:r w:rsidRPr="00DF1854">
        <w:t>m</w:t>
      </w:r>
      <w:r>
        <w:t>enting</w:t>
      </w:r>
      <w:r w:rsidRPr="00DF1854">
        <w:t xml:space="preserve"> </w:t>
      </w:r>
      <w:r>
        <w:t>an</w:t>
      </w:r>
      <w:r w:rsidRPr="00DF1854">
        <w:t xml:space="preserve"> </w:t>
      </w:r>
      <w:r>
        <w:t>agri-tourism</w:t>
      </w:r>
      <w:r w:rsidRPr="00DF1854">
        <w:t xml:space="preserve"> </w:t>
      </w:r>
      <w:r>
        <w:t>develop</w:t>
      </w:r>
      <w:r w:rsidRPr="00DF1854">
        <w:t>m</w:t>
      </w:r>
      <w:r>
        <w:t>ent</w:t>
      </w:r>
      <w:r w:rsidRPr="00DF1854">
        <w:t xml:space="preserve"> </w:t>
      </w:r>
      <w:r>
        <w:t>plan</w:t>
      </w:r>
      <w:r w:rsidRPr="00DF1854">
        <w:t xml:space="preserve"> </w:t>
      </w:r>
      <w:r>
        <w:t>is</w:t>
      </w:r>
      <w:r w:rsidRPr="00DF1854">
        <w:t xml:space="preserve"> </w:t>
      </w:r>
      <w:r>
        <w:t>dependent</w:t>
      </w:r>
      <w:r w:rsidRPr="00DF1854">
        <w:t xml:space="preserve"> </w:t>
      </w:r>
      <w:r>
        <w:t>on</w:t>
      </w:r>
      <w:r w:rsidRPr="00DF1854">
        <w:t xml:space="preserve"> </w:t>
      </w:r>
      <w:r>
        <w:t>the</w:t>
      </w:r>
      <w:r w:rsidRPr="00DF1854">
        <w:t xml:space="preserve"> </w:t>
      </w:r>
      <w:r>
        <w:t>existence</w:t>
      </w:r>
      <w:r w:rsidRPr="00DF1854">
        <w:t xml:space="preserve"> </w:t>
      </w:r>
      <w:r>
        <w:t>of the</w:t>
      </w:r>
      <w:r w:rsidRPr="00DF1854">
        <w:t xml:space="preserve"> </w:t>
      </w:r>
      <w:r>
        <w:t>deter</w:t>
      </w:r>
      <w:r w:rsidRPr="00DF1854">
        <w:t>m</w:t>
      </w:r>
      <w:r>
        <w:t>ination</w:t>
      </w:r>
      <w:r w:rsidRPr="00DF1854">
        <w:t xml:space="preserve"> </w:t>
      </w:r>
      <w:r>
        <w:t>of</w:t>
      </w:r>
      <w:r w:rsidRPr="00DF1854">
        <w:t xml:space="preserve"> </w:t>
      </w:r>
      <w:r>
        <w:t>the</w:t>
      </w:r>
      <w:r w:rsidRPr="00DF1854">
        <w:t xml:space="preserve"> </w:t>
      </w:r>
      <w:r>
        <w:t>necessities</w:t>
      </w:r>
      <w:r w:rsidRPr="00DF1854">
        <w:t xml:space="preserve"> f</w:t>
      </w:r>
      <w:r>
        <w:t>or</w:t>
      </w:r>
      <w:r w:rsidRPr="00DF1854">
        <w:t xml:space="preserve"> </w:t>
      </w:r>
      <w:r>
        <w:t>the</w:t>
      </w:r>
      <w:r w:rsidRPr="00DF1854">
        <w:t xml:space="preserve"> </w:t>
      </w:r>
      <w:r>
        <w:t>action</w:t>
      </w:r>
      <w:r w:rsidRPr="00DF1854">
        <w:t xml:space="preserve"> </w:t>
      </w:r>
      <w:r>
        <w:t>and</w:t>
      </w:r>
      <w:r w:rsidRPr="00DF1854">
        <w:t xml:space="preserve"> </w:t>
      </w:r>
      <w:r>
        <w:t>the</w:t>
      </w:r>
      <w:r w:rsidRPr="00DF1854">
        <w:t xml:space="preserve"> </w:t>
      </w:r>
      <w:r>
        <w:t>required</w:t>
      </w:r>
      <w:r w:rsidRPr="00DF1854">
        <w:t xml:space="preserve"> </w:t>
      </w:r>
      <w:r>
        <w:t>roles.</w:t>
      </w:r>
      <w:r w:rsidRPr="00DF1854">
        <w:t xml:space="preserve"> </w:t>
      </w:r>
      <w:r>
        <w:t>The</w:t>
      </w:r>
      <w:r w:rsidRPr="00DF1854">
        <w:t xml:space="preserve"> </w:t>
      </w:r>
      <w:r>
        <w:t xml:space="preserve">actors </w:t>
      </w:r>
      <w:r w:rsidRPr="00DF1854">
        <w:t>acting</w:t>
      </w:r>
      <w:r>
        <w:t xml:space="preserve"> </w:t>
      </w:r>
      <w:r w:rsidRPr="00DF1854">
        <w:t>on</w:t>
      </w:r>
      <w:r>
        <w:t xml:space="preserve"> </w:t>
      </w:r>
      <w:r w:rsidRPr="00DF1854">
        <w:t>the</w:t>
      </w:r>
      <w:r>
        <w:t xml:space="preserve"> </w:t>
      </w:r>
      <w:r w:rsidRPr="00DF1854">
        <w:t>implementation</w:t>
      </w:r>
      <w:r>
        <w:t xml:space="preserve"> </w:t>
      </w:r>
      <w:r w:rsidRPr="00DF1854">
        <w:t>process</w:t>
      </w:r>
      <w:r>
        <w:t xml:space="preserve">, </w:t>
      </w:r>
      <w:r w:rsidRPr="00DF1854">
        <w:t>such</w:t>
      </w:r>
      <w:r>
        <w:t xml:space="preserve"> </w:t>
      </w:r>
      <w:r w:rsidRPr="00DF1854">
        <w:t>as</w:t>
      </w:r>
      <w:r>
        <w:t xml:space="preserve"> </w:t>
      </w:r>
      <w:r w:rsidRPr="00DF1854">
        <w:t xml:space="preserve"> </w:t>
      </w:r>
      <w:r>
        <w:t xml:space="preserve">NGOs, </w:t>
      </w:r>
      <w:r w:rsidRPr="00DF1854">
        <w:t xml:space="preserve"> m</w:t>
      </w:r>
      <w:r>
        <w:t>unicipalities,</w:t>
      </w:r>
      <w:r w:rsidRPr="00DF1854">
        <w:t xml:space="preserve"> </w:t>
      </w:r>
      <w:r>
        <w:t>universities,</w:t>
      </w:r>
      <w:r w:rsidRPr="00DF1854">
        <w:t xml:space="preserve"> f</w:t>
      </w:r>
      <w:r>
        <w:t>ar</w:t>
      </w:r>
      <w:r w:rsidRPr="00DF1854">
        <w:t>m</w:t>
      </w:r>
      <w:r>
        <w:t>er</w:t>
      </w:r>
      <w:r w:rsidRPr="00DF1854">
        <w:t xml:space="preserve"> </w:t>
      </w:r>
      <w:r>
        <w:t>unions</w:t>
      </w:r>
      <w:r w:rsidRPr="00DF1854">
        <w:t xml:space="preserve"> </w:t>
      </w:r>
      <w:r>
        <w:t>and</w:t>
      </w:r>
      <w:r w:rsidRPr="00DF1854">
        <w:t xml:space="preserve"> </w:t>
      </w:r>
      <w:r>
        <w:t>local</w:t>
      </w:r>
      <w:r w:rsidRPr="00DF1854">
        <w:t xml:space="preserve"> </w:t>
      </w:r>
      <w:r>
        <w:t>people,</w:t>
      </w:r>
      <w:r w:rsidRPr="00DF1854">
        <w:t xml:space="preserve"> </w:t>
      </w:r>
      <w:r>
        <w:t>constitute</w:t>
      </w:r>
      <w:r w:rsidRPr="00DF1854">
        <w:t xml:space="preserve"> </w:t>
      </w:r>
      <w:r>
        <w:t>the</w:t>
      </w:r>
      <w:r w:rsidRPr="00DF1854">
        <w:t xml:space="preserve"> </w:t>
      </w:r>
      <w:r>
        <w:t>action</w:t>
      </w:r>
      <w:r w:rsidRPr="00DF1854">
        <w:t xml:space="preserve"> m</w:t>
      </w:r>
      <w:r>
        <w:t>echanis</w:t>
      </w:r>
      <w:r w:rsidRPr="00DF1854">
        <w:t>m</w:t>
      </w:r>
      <w:r>
        <w:t>. Action</w:t>
      </w:r>
      <w:r w:rsidRPr="00DF1854">
        <w:t xml:space="preserve"> m</w:t>
      </w:r>
      <w:r>
        <w:t>echanism</w:t>
      </w:r>
      <w:r w:rsidRPr="00DF1854">
        <w:t xml:space="preserve"> </w:t>
      </w:r>
      <w:r>
        <w:t>includes</w:t>
      </w:r>
      <w:r w:rsidRPr="00DF1854">
        <w:t xml:space="preserve"> </w:t>
      </w:r>
      <w:r>
        <w:t>the</w:t>
      </w:r>
      <w:r w:rsidRPr="00DF1854">
        <w:t xml:space="preserve"> </w:t>
      </w:r>
      <w:r>
        <w:t>activities</w:t>
      </w:r>
      <w:r w:rsidRPr="00DF1854">
        <w:t xml:space="preserve"> </w:t>
      </w:r>
      <w:r>
        <w:t>such</w:t>
      </w:r>
      <w:r w:rsidRPr="00DF1854">
        <w:t xml:space="preserve"> </w:t>
      </w:r>
      <w:r>
        <w:t>as</w:t>
      </w:r>
      <w:r w:rsidRPr="00DF1854">
        <w:t xml:space="preserve"> </w:t>
      </w:r>
      <w:r>
        <w:t>innovation</w:t>
      </w:r>
      <w:r w:rsidRPr="00DF1854">
        <w:t xml:space="preserve"> </w:t>
      </w:r>
      <w:r>
        <w:t>on</w:t>
      </w:r>
      <w:r w:rsidRPr="00DF1854">
        <w:t xml:space="preserve"> </w:t>
      </w:r>
      <w:r>
        <w:t>infrastructure,</w:t>
      </w:r>
      <w:r w:rsidRPr="00DF1854">
        <w:t xml:space="preserve"> </w:t>
      </w:r>
      <w:r>
        <w:t xml:space="preserve">education, and </w:t>
      </w:r>
      <w:r w:rsidRPr="00DF1854">
        <w:t>restoration</w:t>
      </w:r>
      <w:r>
        <w:t xml:space="preserve"> </w:t>
      </w:r>
      <w:r w:rsidRPr="00DF1854">
        <w:t>of</w:t>
      </w:r>
      <w:r>
        <w:t xml:space="preserve"> </w:t>
      </w:r>
      <w:r w:rsidRPr="00DF1854">
        <w:t>the</w:t>
      </w:r>
      <w:r>
        <w:t xml:space="preserve"> </w:t>
      </w:r>
      <w:r w:rsidRPr="00DF1854">
        <w:t>accommodation</w:t>
      </w:r>
      <w:r>
        <w:t xml:space="preserve"> </w:t>
      </w:r>
      <w:r w:rsidRPr="00DF1854">
        <w:t>units</w:t>
      </w:r>
      <w:r>
        <w:t xml:space="preserve">, </w:t>
      </w:r>
      <w:r w:rsidRPr="00DF1854">
        <w:t>advertisement</w:t>
      </w:r>
      <w:r>
        <w:t xml:space="preserve"> </w:t>
      </w:r>
      <w:r w:rsidRPr="00DF1854">
        <w:t>of</w:t>
      </w:r>
      <w:r>
        <w:t xml:space="preserve"> </w:t>
      </w:r>
      <w:r w:rsidRPr="00DF1854">
        <w:t xml:space="preserve">the </w:t>
      </w:r>
      <w:r>
        <w:t>project.</w:t>
      </w:r>
      <w:r w:rsidRPr="00DF1854">
        <w:t xml:space="preserve"> </w:t>
      </w:r>
      <w:r>
        <w:t>This</w:t>
      </w:r>
      <w:r w:rsidRPr="00DF1854">
        <w:t xml:space="preserve"> m</w:t>
      </w:r>
      <w:r>
        <w:t>echanism</w:t>
      </w:r>
      <w:r w:rsidRPr="00DF1854">
        <w:t xml:space="preserve"> m</w:t>
      </w:r>
      <w:r>
        <w:t>ay</w:t>
      </w:r>
      <w:r w:rsidRPr="00DF1854">
        <w:t xml:space="preserve"> </w:t>
      </w:r>
      <w:r>
        <w:t>work</w:t>
      </w:r>
      <w:r w:rsidRPr="00DF1854">
        <w:t xml:space="preserve"> </w:t>
      </w:r>
      <w:r>
        <w:t>in</w:t>
      </w:r>
      <w:r w:rsidRPr="00DF1854">
        <w:t xml:space="preserve"> </w:t>
      </w:r>
      <w:r>
        <w:t>various</w:t>
      </w:r>
      <w:r w:rsidRPr="00DF1854">
        <w:t xml:space="preserve"> </w:t>
      </w:r>
      <w:r>
        <w:t>for</w:t>
      </w:r>
      <w:r w:rsidRPr="00DF1854">
        <w:t>m</w:t>
      </w:r>
      <w:r>
        <w:t>s</w:t>
      </w:r>
      <w:r w:rsidRPr="00DF1854">
        <w:t xml:space="preserve"> </w:t>
      </w:r>
      <w:r>
        <w:t>according</w:t>
      </w:r>
      <w:r w:rsidRPr="00DF1854">
        <w:t xml:space="preserve"> </w:t>
      </w:r>
      <w:r>
        <w:t>to</w:t>
      </w:r>
      <w:r w:rsidRPr="00DF1854">
        <w:t xml:space="preserve"> </w:t>
      </w:r>
      <w:r>
        <w:t>the</w:t>
      </w:r>
      <w:r w:rsidRPr="00DF1854">
        <w:t xml:space="preserve"> </w:t>
      </w:r>
      <w:r>
        <w:t>undertaking</w:t>
      </w:r>
      <w:r w:rsidRPr="00DF1854">
        <w:t xml:space="preserve"> </w:t>
      </w:r>
      <w:r>
        <w:t>responsibility</w:t>
      </w:r>
      <w:r w:rsidRPr="00DF1854">
        <w:t xml:space="preserve"> </w:t>
      </w:r>
      <w:r>
        <w:t>of</w:t>
      </w:r>
      <w:r w:rsidRPr="00DF1854">
        <w:t xml:space="preserve"> </w:t>
      </w:r>
      <w:r>
        <w:t>the</w:t>
      </w:r>
      <w:r w:rsidRPr="00DF1854">
        <w:t xml:space="preserve"> </w:t>
      </w:r>
      <w:r>
        <w:t>process</w:t>
      </w:r>
      <w:r w:rsidRPr="00DF1854">
        <w:t xml:space="preserve"> </w:t>
      </w:r>
      <w:r>
        <w:t>and</w:t>
      </w:r>
      <w:r w:rsidRPr="00DF1854">
        <w:t xml:space="preserve"> </w:t>
      </w:r>
      <w:r>
        <w:t>the</w:t>
      </w:r>
      <w:r w:rsidRPr="00DF1854">
        <w:t xml:space="preserve"> </w:t>
      </w:r>
      <w:r>
        <w:t>de</w:t>
      </w:r>
      <w:r w:rsidRPr="00DF1854">
        <w:t>m</w:t>
      </w:r>
      <w:r>
        <w:t>ocracy</w:t>
      </w:r>
      <w:r w:rsidRPr="00DF1854">
        <w:t xml:space="preserve"> </w:t>
      </w:r>
      <w:r>
        <w:t>culture</w:t>
      </w:r>
      <w:r w:rsidRPr="00DF1854">
        <w:t xml:space="preserve"> </w:t>
      </w:r>
      <w:r>
        <w:t>of</w:t>
      </w:r>
      <w:r w:rsidRPr="00DF1854">
        <w:t xml:space="preserve"> </w:t>
      </w:r>
      <w:r>
        <w:t>the</w:t>
      </w:r>
      <w:r w:rsidRPr="00DF1854">
        <w:t xml:space="preserve"> </w:t>
      </w:r>
      <w:r>
        <w:t>societies.</w:t>
      </w:r>
    </w:p>
    <w:p w:rsidR="00437A94" w:rsidRDefault="00437A94" w:rsidP="00437A94">
      <w:pPr>
        <w:pStyle w:val="BodyText"/>
        <w:rPr>
          <w:b/>
          <w:bCs/>
        </w:rPr>
      </w:pPr>
      <w:r w:rsidRPr="00DF1854">
        <w:rPr>
          <w:b/>
          <w:bCs/>
        </w:rPr>
        <w:t>Human Resources Mechanism</w:t>
      </w:r>
    </w:p>
    <w:p w:rsidR="00437A94" w:rsidRPr="00DF1854" w:rsidRDefault="00437A94" w:rsidP="00437A94">
      <w:pPr>
        <w:pStyle w:val="BodyText"/>
        <w:rPr>
          <w:b/>
          <w:bCs/>
        </w:rPr>
      </w:pPr>
    </w:p>
    <w:p w:rsidR="00437A94" w:rsidRDefault="00437A94" w:rsidP="00437A94">
      <w:pPr>
        <w:pStyle w:val="BodyText"/>
      </w:pPr>
      <w:r>
        <w:t>Hu</w:t>
      </w:r>
      <w:r w:rsidRPr="00DF1854">
        <w:t>m</w:t>
      </w:r>
      <w:r>
        <w:t>an</w:t>
      </w:r>
      <w:r w:rsidRPr="00DF1854">
        <w:t xml:space="preserve"> </w:t>
      </w:r>
      <w:r>
        <w:t>Resources</w:t>
      </w:r>
      <w:r w:rsidRPr="00DF1854">
        <w:t xml:space="preserve"> </w:t>
      </w:r>
      <w:r>
        <w:t>Mechanism</w:t>
      </w:r>
      <w:r w:rsidRPr="00DF1854">
        <w:t xml:space="preserve"> m</w:t>
      </w:r>
      <w:r>
        <w:t>ay</w:t>
      </w:r>
      <w:r w:rsidRPr="00DF1854">
        <w:t xml:space="preserve"> </w:t>
      </w:r>
      <w:r>
        <w:t>be</w:t>
      </w:r>
      <w:r w:rsidRPr="00DF1854">
        <w:t xml:space="preserve"> </w:t>
      </w:r>
      <w:r>
        <w:t>identi</w:t>
      </w:r>
      <w:r w:rsidRPr="00DF1854">
        <w:t>f</w:t>
      </w:r>
      <w:r>
        <w:t>ied</w:t>
      </w:r>
      <w:r w:rsidRPr="00DF1854">
        <w:t xml:space="preserve"> </w:t>
      </w:r>
      <w:r>
        <w:t>as</w:t>
      </w:r>
      <w:r w:rsidRPr="00DF1854">
        <w:t xml:space="preserve"> </w:t>
      </w:r>
      <w:r>
        <w:t>the</w:t>
      </w:r>
      <w:r w:rsidRPr="00DF1854">
        <w:t xml:space="preserve"> </w:t>
      </w:r>
      <w:r>
        <w:t>hu</w:t>
      </w:r>
      <w:r w:rsidRPr="00DF1854">
        <w:t>m</w:t>
      </w:r>
      <w:r>
        <w:t>an</w:t>
      </w:r>
      <w:r w:rsidRPr="00DF1854">
        <w:t xml:space="preserve"> </w:t>
      </w:r>
      <w:r>
        <w:t>skills</w:t>
      </w:r>
      <w:r w:rsidRPr="00DF1854">
        <w:t xml:space="preserve"> </w:t>
      </w:r>
      <w:r>
        <w:t>of</w:t>
      </w:r>
      <w:r w:rsidRPr="00DF1854">
        <w:t xml:space="preserve"> </w:t>
      </w:r>
      <w:r>
        <w:t>the</w:t>
      </w:r>
      <w:r w:rsidRPr="00DF1854">
        <w:t xml:space="preserve"> </w:t>
      </w:r>
      <w:r>
        <w:t>co</w:t>
      </w:r>
      <w:r w:rsidRPr="00DF1854">
        <w:t>mm</w:t>
      </w:r>
      <w:r>
        <w:t>unity</w:t>
      </w:r>
      <w:r w:rsidRPr="00DF1854">
        <w:t xml:space="preserve"> </w:t>
      </w:r>
      <w:r>
        <w:t>and</w:t>
      </w:r>
      <w:r w:rsidRPr="00DF1854">
        <w:t xml:space="preserve"> </w:t>
      </w:r>
      <w:r>
        <w:t>its</w:t>
      </w:r>
      <w:r w:rsidRPr="00DF1854">
        <w:t xml:space="preserve"> </w:t>
      </w:r>
      <w:r>
        <w:t>relations</w:t>
      </w:r>
      <w:r w:rsidRPr="00DF1854">
        <w:t xml:space="preserve"> </w:t>
      </w:r>
      <w:r>
        <w:t>and</w:t>
      </w:r>
      <w:r w:rsidRPr="00DF1854">
        <w:t xml:space="preserve"> </w:t>
      </w:r>
      <w:r>
        <w:t>socio-econo</w:t>
      </w:r>
      <w:r w:rsidRPr="00DF1854">
        <w:t>m</w:t>
      </w:r>
      <w:r>
        <w:t>ic</w:t>
      </w:r>
      <w:r w:rsidRPr="00DF1854">
        <w:t xml:space="preserve"> </w:t>
      </w:r>
      <w:r>
        <w:t>effects</w:t>
      </w:r>
      <w:r w:rsidRPr="00DF1854">
        <w:t xml:space="preserve"> </w:t>
      </w:r>
      <w:r>
        <w:t>on</w:t>
      </w:r>
      <w:r w:rsidRPr="00DF1854">
        <w:t xml:space="preserve"> </w:t>
      </w:r>
      <w:r>
        <w:t>the</w:t>
      </w:r>
      <w:r w:rsidRPr="00DF1854">
        <w:t xml:space="preserve"> m</w:t>
      </w:r>
      <w:r>
        <w:t>arket</w:t>
      </w:r>
      <w:r w:rsidRPr="00DF1854">
        <w:t xml:space="preserve"> </w:t>
      </w:r>
      <w:r>
        <w:t>econo</w:t>
      </w:r>
      <w:r w:rsidRPr="00DF1854">
        <w:t>m</w:t>
      </w:r>
      <w:r>
        <w:t>y.</w:t>
      </w:r>
    </w:p>
    <w:p w:rsidR="00563E41" w:rsidRDefault="00563E41" w:rsidP="002B2672">
      <w:pPr>
        <w:pStyle w:val="BodyText"/>
        <w:rPr>
          <w:lang w:val="en-US"/>
        </w:rPr>
      </w:pPr>
    </w:p>
    <w:p w:rsidR="00563E41" w:rsidRDefault="00563E41" w:rsidP="002B2672">
      <w:pPr>
        <w:pStyle w:val="BodyText"/>
        <w:rPr>
          <w:lang w:val="en-US"/>
        </w:rPr>
      </w:pPr>
    </w:p>
    <w:p w:rsidR="00563E41" w:rsidRDefault="00563E41" w:rsidP="002B2672">
      <w:pPr>
        <w:pStyle w:val="BodyText"/>
        <w:rPr>
          <w:lang w:val="en-US"/>
        </w:rPr>
      </w:pPr>
    </w:p>
    <w:p w:rsidR="00437A94" w:rsidRDefault="00437A94" w:rsidP="002B2672">
      <w:pPr>
        <w:pStyle w:val="BodyText"/>
        <w:rPr>
          <w:lang w:val="en-US"/>
        </w:rPr>
      </w:pPr>
    </w:p>
    <w:p w:rsidR="00437A94" w:rsidRDefault="00437A94" w:rsidP="002B2672">
      <w:pPr>
        <w:pStyle w:val="BodyText"/>
        <w:rPr>
          <w:lang w:val="en-US"/>
        </w:rPr>
      </w:pPr>
    </w:p>
    <w:p w:rsidR="00437A94" w:rsidRDefault="00437A94" w:rsidP="002B2672">
      <w:pPr>
        <w:pStyle w:val="BodyText"/>
        <w:rPr>
          <w:lang w:val="en-US"/>
        </w:rPr>
      </w:pPr>
    </w:p>
    <w:p w:rsidR="00437A94" w:rsidRDefault="00437A9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262404" w:rsidRDefault="00262404" w:rsidP="002B2672">
      <w:pPr>
        <w:pStyle w:val="BodyText"/>
        <w:rPr>
          <w:lang w:val="en-US"/>
        </w:rPr>
      </w:pPr>
    </w:p>
    <w:p w:rsidR="00437A94" w:rsidRDefault="00437A94" w:rsidP="002B2672">
      <w:pPr>
        <w:pStyle w:val="BodyText"/>
        <w:rPr>
          <w:lang w:val="en-US"/>
        </w:rPr>
      </w:pPr>
    </w:p>
    <w:p w:rsidR="00437A94" w:rsidRPr="00B45668" w:rsidRDefault="00437A94" w:rsidP="00437A94">
      <w:pPr>
        <w:pStyle w:val="Heading2"/>
      </w:pPr>
      <w:bookmarkStart w:id="179" w:name="_Toc48677820"/>
      <w:r w:rsidRPr="00B45668">
        <w:lastRenderedPageBreak/>
        <w:t>Agri-Tourism Tourism Centre in India</w:t>
      </w:r>
      <w:bookmarkEnd w:id="179"/>
    </w:p>
    <w:p w:rsidR="00437A94" w:rsidRDefault="00437A94" w:rsidP="00437A94">
      <w:pPr>
        <w:pStyle w:val="BodyText"/>
        <w:rPr>
          <w:lang w:val="en-US"/>
        </w:rPr>
      </w:pPr>
    </w:p>
    <w:p w:rsidR="00437A94" w:rsidRPr="00437A94" w:rsidRDefault="00437A94" w:rsidP="00437A94">
      <w:pPr>
        <w:pStyle w:val="BodyText"/>
      </w:pPr>
      <w:r w:rsidRPr="00437A94">
        <w:t xml:space="preserve">Village in Khera district of Gujarat to know and participate in milk production, collection, and </w:t>
      </w:r>
      <w:r w:rsidR="006C595F" w:rsidRPr="00437A94">
        <w:t>it’s</w:t>
      </w:r>
      <w:r w:rsidRPr="00437A94">
        <w:t xml:space="preserve"> processing, is something for which both international and inland tourists are always be ready to </w:t>
      </w:r>
      <w:r w:rsidR="006C595F">
        <w:t>pay.</w:t>
      </w:r>
      <w:r w:rsidR="006C595F" w:rsidRPr="00437A94">
        <w:t xml:space="preserve"> Farm</w:t>
      </w:r>
      <w:r w:rsidRPr="00437A94">
        <w:t xml:space="preserve"> house in Kashmir valley to be acquainted with the cultivation of saffron and to fee</w:t>
      </w:r>
      <w:r w:rsidR="006C595F">
        <w:t>d and shear sheep.</w:t>
      </w:r>
      <w:r w:rsidR="006C595F" w:rsidRPr="00437A94">
        <w:t xml:space="preserve"> A</w:t>
      </w:r>
      <w:r w:rsidRPr="00437A94">
        <w:t xml:space="preserve"> grape farmhouse in Maharashtra to see its cultivation, harvesting, and in-house preparation in wines. Organic cultivation of wild turmeric by aboriginals in Kandhamal hills of Orissa are the subjects which will interest many of the tourists particularly those who are urban and are from developed country.</w:t>
      </w:r>
    </w:p>
    <w:p w:rsidR="00563E41" w:rsidRDefault="00437A94" w:rsidP="00437A94">
      <w:pPr>
        <w:pStyle w:val="Heading3"/>
        <w:rPr>
          <w:lang w:val="en-US"/>
        </w:rPr>
      </w:pPr>
      <w:bookmarkStart w:id="180" w:name="_Toc48677821"/>
      <w:r w:rsidRPr="00332209">
        <w:t>Case Study of Baramati Agri-Tourism Tourism Centre</w:t>
      </w:r>
      <w:bookmarkEnd w:id="180"/>
    </w:p>
    <w:p w:rsidR="00437A94" w:rsidRDefault="00437A94" w:rsidP="006C595F">
      <w:pPr>
        <w:pStyle w:val="BodyText"/>
      </w:pPr>
      <w:r w:rsidRPr="00150461">
        <w:t>Name</w:t>
      </w:r>
      <w:r w:rsidR="006C595F" w:rsidRPr="00150461">
        <w:t>: -</w:t>
      </w:r>
      <w:r w:rsidRPr="00150461">
        <w:t xml:space="preserve"> Baramati Agri-Tourism tourism Centre, Baramati.</w:t>
      </w:r>
    </w:p>
    <w:p w:rsidR="00437A94" w:rsidRPr="00150461" w:rsidRDefault="00437A94" w:rsidP="006C595F">
      <w:pPr>
        <w:pStyle w:val="BodyText"/>
      </w:pPr>
      <w:r w:rsidRPr="00150461">
        <w:t>Owner</w:t>
      </w:r>
      <w:r w:rsidR="006C595F" w:rsidRPr="00150461">
        <w:t>: -</w:t>
      </w:r>
      <w:r w:rsidRPr="00150461">
        <w:t xml:space="preserve"> Pandurang Taware</w:t>
      </w:r>
    </w:p>
    <w:p w:rsidR="00437A94" w:rsidRPr="00150461" w:rsidRDefault="00437A94" w:rsidP="006C595F">
      <w:pPr>
        <w:pStyle w:val="BodyText"/>
      </w:pPr>
      <w:r w:rsidRPr="00150461">
        <w:t>Year of Establish:-2004</w:t>
      </w:r>
    </w:p>
    <w:p w:rsidR="00437A94" w:rsidRPr="00150461" w:rsidRDefault="00437A94" w:rsidP="006C595F">
      <w:pPr>
        <w:pStyle w:val="BodyText"/>
      </w:pPr>
      <w:r w:rsidRPr="00150461">
        <w:t>Area:-110 acre</w:t>
      </w:r>
    </w:p>
    <w:p w:rsidR="00437A94" w:rsidRPr="00150461" w:rsidRDefault="00437A94" w:rsidP="006C595F">
      <w:pPr>
        <w:pStyle w:val="BodyText"/>
      </w:pPr>
      <w:r w:rsidRPr="00150461">
        <w:t>Total Investment: - 40 lakhs</w:t>
      </w:r>
    </w:p>
    <w:p w:rsidR="00437A94" w:rsidRPr="00150461" w:rsidRDefault="00437A94" w:rsidP="006C595F">
      <w:pPr>
        <w:pStyle w:val="BodyText"/>
      </w:pPr>
      <w:r w:rsidRPr="00150461">
        <w:t>Subsidy</w:t>
      </w:r>
      <w:r w:rsidR="006C595F" w:rsidRPr="00150461">
        <w:t>: -</w:t>
      </w:r>
      <w:r w:rsidRPr="00150461">
        <w:t xml:space="preserve"> 30%</w:t>
      </w:r>
    </w:p>
    <w:p w:rsidR="00437A94" w:rsidRPr="00150461" w:rsidRDefault="00437A94" w:rsidP="006C595F">
      <w:pPr>
        <w:pStyle w:val="BodyText"/>
      </w:pPr>
      <w:r w:rsidRPr="00150461">
        <w:t>Total Visitors</w:t>
      </w:r>
      <w:r w:rsidR="006C595F" w:rsidRPr="00150461">
        <w:t>: -</w:t>
      </w:r>
      <w:r w:rsidRPr="00150461">
        <w:t xml:space="preserve"> 50000(up till 2011)</w:t>
      </w:r>
    </w:p>
    <w:p w:rsidR="00437A94" w:rsidRPr="00150461" w:rsidRDefault="00437A94" w:rsidP="006C595F">
      <w:pPr>
        <w:pStyle w:val="BodyText"/>
      </w:pPr>
      <w:r w:rsidRPr="00150461">
        <w:t>Visitors in 2010:-9500</w:t>
      </w:r>
    </w:p>
    <w:p w:rsidR="00437A94" w:rsidRDefault="00437A94" w:rsidP="006C595F">
      <w:pPr>
        <w:pStyle w:val="BodyText"/>
      </w:pPr>
      <w:r w:rsidRPr="00150461">
        <w:t>Charges</w:t>
      </w:r>
      <w:r w:rsidR="006C595F" w:rsidRPr="00150461">
        <w:t>: -</w:t>
      </w:r>
      <w:r w:rsidRPr="00150461">
        <w:t xml:space="preserve"> Rs 500/person/day</w:t>
      </w:r>
    </w:p>
    <w:p w:rsidR="00437A94" w:rsidRPr="00150461" w:rsidRDefault="00437A94" w:rsidP="006C595F">
      <w:pPr>
        <w:pStyle w:val="BodyText"/>
      </w:pPr>
      <w:r w:rsidRPr="00150461">
        <w:t> Total Revenue 2010:- Rs. 28 lakhs Baramati today is considered as the hub of Co-operative Sugar factories and a place, which receives a strong political back up.</w:t>
      </w:r>
    </w:p>
    <w:p w:rsidR="006C595F" w:rsidRDefault="00437A94" w:rsidP="006C595F">
      <w:pPr>
        <w:pStyle w:val="BodyText"/>
        <w:rPr>
          <w:rFonts w:ascii="Arial" w:hAnsi="Arial" w:cs="Arial"/>
          <w:color w:val="000000"/>
          <w:szCs w:val="22"/>
        </w:rPr>
      </w:pPr>
      <w:r w:rsidRPr="00332209">
        <w:rPr>
          <w:b/>
          <w:bCs/>
          <w:color w:val="000000"/>
          <w:szCs w:val="22"/>
        </w:rPr>
        <w:t>Facts 40 years back</w:t>
      </w:r>
    </w:p>
    <w:p w:rsidR="00437A94" w:rsidRPr="00BB291E" w:rsidRDefault="00437A94" w:rsidP="006C595F">
      <w:pPr>
        <w:pStyle w:val="BodyText"/>
        <w:rPr>
          <w:rFonts w:ascii="Arial" w:hAnsi="Arial" w:cs="Arial"/>
          <w:color w:val="000000"/>
          <w:szCs w:val="22"/>
        </w:rPr>
      </w:pPr>
      <w:r w:rsidRPr="00332209">
        <w:rPr>
          <w:color w:val="000000"/>
          <w:szCs w:val="22"/>
        </w:rPr>
        <w:t> </w:t>
      </w:r>
      <w:r w:rsidRPr="00150461">
        <w:t>Only 22 villages in the tehsil received water from Neera river left bank canal, and few more villages were fed water from Karha River which presents a picture of prosperity and happiness</w:t>
      </w:r>
      <w:r w:rsidRPr="00332209">
        <w:rPr>
          <w:color w:val="000000"/>
          <w:szCs w:val="22"/>
        </w:rPr>
        <w:t>.</w:t>
      </w:r>
    </w:p>
    <w:p w:rsidR="00437A94" w:rsidRPr="00BB291E" w:rsidRDefault="00437A94" w:rsidP="006C595F">
      <w:pPr>
        <w:pStyle w:val="BodyText"/>
        <w:rPr>
          <w:rFonts w:ascii="Arial" w:hAnsi="Arial" w:cs="Arial"/>
          <w:color w:val="000000"/>
          <w:szCs w:val="22"/>
        </w:rPr>
      </w:pPr>
      <w:r w:rsidRPr="00332209">
        <w:rPr>
          <w:b/>
          <w:bCs/>
          <w:color w:val="000000"/>
          <w:szCs w:val="22"/>
        </w:rPr>
        <w:t>Year 1967</w:t>
      </w:r>
    </w:p>
    <w:p w:rsidR="00437A94" w:rsidRPr="006C595F" w:rsidRDefault="00437A94" w:rsidP="006C595F">
      <w:pPr>
        <w:pStyle w:val="BodyText"/>
      </w:pPr>
      <w:r w:rsidRPr="006C595F">
        <w:t>Group of farmers came together to do some concrete rural development work in the Baramati tehsil. Their development work was construction of percolation tanks, providing loans for digging wells, supply of seeds and fertilizers of improved variety and also agricultural equipments. Baramati receives on an average, just 16 -18mm of rainfall for the whole year. Further the entire water is lost due to poor storage facilities. Farmers were restless, they started exploring the ways and solutions and thus the idea of percolation tanks came up. Drought sufferers came forward to share the dream of self-sufficiency.</w:t>
      </w:r>
    </w:p>
    <w:p w:rsidR="006C595F" w:rsidRDefault="00437A94" w:rsidP="006C595F">
      <w:pPr>
        <w:pStyle w:val="BodyText"/>
        <w:rPr>
          <w:rFonts w:ascii="Arial" w:hAnsi="Arial" w:cs="Arial"/>
          <w:color w:val="000000"/>
          <w:szCs w:val="22"/>
        </w:rPr>
      </w:pPr>
      <w:r w:rsidRPr="00332209">
        <w:rPr>
          <w:b/>
          <w:bCs/>
          <w:color w:val="000000"/>
          <w:szCs w:val="22"/>
        </w:rPr>
        <w:lastRenderedPageBreak/>
        <w:t>Year 1968</w:t>
      </w:r>
    </w:p>
    <w:p w:rsidR="00437A94" w:rsidRPr="006C595F" w:rsidRDefault="00437A94" w:rsidP="006C595F">
      <w:pPr>
        <w:pStyle w:val="BodyText"/>
        <w:rPr>
          <w:szCs w:val="22"/>
        </w:rPr>
      </w:pPr>
      <w:r w:rsidRPr="00332209">
        <w:t> </w:t>
      </w:r>
      <w:r w:rsidRPr="00332209">
        <w:rPr>
          <w:rFonts w:cs="Arial"/>
        </w:rPr>
        <w:t> </w:t>
      </w:r>
      <w:r w:rsidRPr="006C595F">
        <w:rPr>
          <w:szCs w:val="22"/>
        </w:rPr>
        <w:t>Tandulwadi village: 1st percolation tanks were constructed providing irrigation to thousand areas of </w:t>
      </w:r>
    </w:p>
    <w:p w:rsidR="00437A94" w:rsidRPr="006C595F" w:rsidRDefault="00437A94" w:rsidP="006C595F">
      <w:pPr>
        <w:pStyle w:val="BodyText"/>
        <w:rPr>
          <w:szCs w:val="22"/>
        </w:rPr>
      </w:pPr>
      <w:r w:rsidRPr="006C595F">
        <w:rPr>
          <w:szCs w:val="22"/>
        </w:rPr>
        <w:t xml:space="preserve">   agricultural land. 250 percolation tanks were executive and computed. To give an impetus to the work accomplish by these group of farmer, the trust was formed on June 22.</w:t>
      </w:r>
    </w:p>
    <w:p w:rsidR="006C595F" w:rsidRPr="00BB291E" w:rsidRDefault="006C595F" w:rsidP="006C595F">
      <w:pPr>
        <w:pStyle w:val="Heading3"/>
        <w:rPr>
          <w:rFonts w:ascii="Arial" w:hAnsi="Arial" w:cs="Arial"/>
        </w:rPr>
      </w:pPr>
      <w:bookmarkStart w:id="181" w:name="_Toc48677822"/>
      <w:r w:rsidRPr="00332209">
        <w:t>1971 (Agriculture Development Trust)</w:t>
      </w:r>
      <w:bookmarkEnd w:id="181"/>
    </w:p>
    <w:p w:rsidR="006C595F" w:rsidRDefault="006C595F" w:rsidP="006C595F">
      <w:pPr>
        <w:pStyle w:val="BodyText"/>
        <w:rPr>
          <w:rFonts w:ascii="Arial" w:hAnsi="Arial" w:cs="Arial"/>
        </w:rPr>
      </w:pPr>
      <w:r w:rsidRPr="00332209">
        <w:t>The objective of the Agriculture Development Trust was:-</w:t>
      </w:r>
    </w:p>
    <w:p w:rsidR="006C595F" w:rsidRPr="00BB291E" w:rsidRDefault="006C595F" w:rsidP="006C595F">
      <w:pPr>
        <w:pStyle w:val="BodyText"/>
        <w:rPr>
          <w:rFonts w:ascii="Arial" w:hAnsi="Arial" w:cs="Arial"/>
        </w:rPr>
      </w:pPr>
    </w:p>
    <w:p w:rsidR="006C595F" w:rsidRPr="00150461" w:rsidRDefault="006C595F" w:rsidP="00855DE3">
      <w:pPr>
        <w:pStyle w:val="BodyText"/>
        <w:numPr>
          <w:ilvl w:val="0"/>
          <w:numId w:val="28"/>
        </w:numPr>
        <w:rPr>
          <w:rFonts w:ascii="Arial" w:hAnsi="Arial" w:cs="Arial"/>
        </w:rPr>
      </w:pPr>
      <w:r w:rsidRPr="00150461">
        <w:t>To popularize and spread the actual demonstration and cultivation of new varieties of crops.</w:t>
      </w:r>
    </w:p>
    <w:p w:rsidR="006C595F" w:rsidRPr="00BB291E" w:rsidRDefault="006C595F" w:rsidP="006C595F">
      <w:pPr>
        <w:pStyle w:val="BodyText"/>
        <w:rPr>
          <w:rFonts w:ascii="Arial" w:hAnsi="Arial" w:cs="Arial"/>
        </w:rPr>
      </w:pPr>
    </w:p>
    <w:p w:rsidR="006C595F" w:rsidRPr="006C595F" w:rsidRDefault="006C595F" w:rsidP="00855DE3">
      <w:pPr>
        <w:pStyle w:val="BodyText"/>
        <w:numPr>
          <w:ilvl w:val="0"/>
          <w:numId w:val="28"/>
        </w:numPr>
        <w:rPr>
          <w:rFonts w:ascii="Arial" w:hAnsi="Arial" w:cs="Arial"/>
        </w:rPr>
      </w:pPr>
      <w:r w:rsidRPr="00150461">
        <w:t>To test and spread the use of improved seed varieties.</w:t>
      </w:r>
    </w:p>
    <w:p w:rsidR="006C595F" w:rsidRPr="006C595F" w:rsidRDefault="006C595F" w:rsidP="00855DE3">
      <w:pPr>
        <w:pStyle w:val="BodyText"/>
        <w:numPr>
          <w:ilvl w:val="0"/>
          <w:numId w:val="28"/>
        </w:numPr>
        <w:rPr>
          <w:rFonts w:ascii="Arial" w:hAnsi="Arial" w:cs="Arial"/>
        </w:rPr>
      </w:pPr>
      <w:r w:rsidRPr="00150461">
        <w:t>To improve methods of crop cultivation.</w:t>
      </w:r>
    </w:p>
    <w:p w:rsidR="006C595F" w:rsidRPr="006C595F" w:rsidRDefault="006C595F" w:rsidP="00855DE3">
      <w:pPr>
        <w:pStyle w:val="BodyText"/>
        <w:numPr>
          <w:ilvl w:val="0"/>
          <w:numId w:val="28"/>
        </w:numPr>
        <w:rPr>
          <w:rFonts w:ascii="Arial" w:hAnsi="Arial" w:cs="Arial"/>
        </w:rPr>
      </w:pPr>
      <w:r w:rsidRPr="00150461">
        <w:t>To develop vocations supplementary to Agriculture.</w:t>
      </w:r>
    </w:p>
    <w:p w:rsidR="006C595F" w:rsidRPr="006C595F" w:rsidRDefault="006C595F" w:rsidP="00855DE3">
      <w:pPr>
        <w:pStyle w:val="BodyText"/>
        <w:numPr>
          <w:ilvl w:val="0"/>
          <w:numId w:val="28"/>
        </w:numPr>
        <w:rPr>
          <w:rFonts w:ascii="Arial" w:hAnsi="Arial" w:cs="Arial"/>
        </w:rPr>
      </w:pPr>
      <w:r w:rsidRPr="00150461">
        <w:t>To undertake various projects of water supply.</w:t>
      </w:r>
    </w:p>
    <w:p w:rsidR="006C595F" w:rsidRPr="00150461" w:rsidRDefault="006C595F" w:rsidP="00855DE3">
      <w:pPr>
        <w:pStyle w:val="BodyText"/>
        <w:numPr>
          <w:ilvl w:val="0"/>
          <w:numId w:val="28"/>
        </w:numPr>
      </w:pPr>
      <w:r w:rsidRPr="00150461">
        <w:t>To train the farmers for the vocational projects.</w:t>
      </w:r>
    </w:p>
    <w:p w:rsidR="006C595F" w:rsidRPr="006C595F" w:rsidRDefault="006C595F" w:rsidP="00855DE3">
      <w:pPr>
        <w:pStyle w:val="BodyText"/>
        <w:numPr>
          <w:ilvl w:val="0"/>
          <w:numId w:val="28"/>
        </w:numPr>
        <w:rPr>
          <w:rFonts w:ascii="Arial" w:hAnsi="Arial" w:cs="Arial"/>
        </w:rPr>
      </w:pPr>
      <w:r w:rsidRPr="00150461">
        <w:t>To undertake aforestation in barren and fallow land.</w:t>
      </w:r>
    </w:p>
    <w:p w:rsidR="006C595F" w:rsidRPr="006C595F" w:rsidRDefault="006C595F" w:rsidP="00855DE3">
      <w:pPr>
        <w:pStyle w:val="BodyText"/>
        <w:numPr>
          <w:ilvl w:val="0"/>
          <w:numId w:val="28"/>
        </w:numPr>
        <w:rPr>
          <w:rFonts w:ascii="Arial" w:hAnsi="Arial" w:cs="Arial"/>
        </w:rPr>
      </w:pPr>
      <w:r w:rsidRPr="00150461">
        <w:t>To educate and provide facilities to poor, promising and deserving</w:t>
      </w:r>
      <w:r>
        <w:t xml:space="preserve"> </w:t>
      </w:r>
      <w:r w:rsidRPr="00150461">
        <w:t>women for earning their livelihood.</w:t>
      </w:r>
    </w:p>
    <w:p w:rsidR="006C595F" w:rsidRPr="006C595F" w:rsidRDefault="006C595F" w:rsidP="00855DE3">
      <w:pPr>
        <w:pStyle w:val="BodyText"/>
        <w:numPr>
          <w:ilvl w:val="0"/>
          <w:numId w:val="28"/>
        </w:numPr>
        <w:rPr>
          <w:rFonts w:ascii="Arial" w:hAnsi="Arial" w:cs="Arial"/>
        </w:rPr>
      </w:pPr>
      <w:r w:rsidRPr="00150461">
        <w:t>Agricultural research laboratory to guide farmers to built library</w:t>
      </w:r>
      <w:r>
        <w:t xml:space="preserve"> </w:t>
      </w:r>
      <w:r w:rsidRPr="00150461">
        <w:t>providing books to update farmers knowledge.</w:t>
      </w:r>
    </w:p>
    <w:p w:rsidR="006C595F" w:rsidRPr="00150461" w:rsidRDefault="006C595F" w:rsidP="00855DE3">
      <w:pPr>
        <w:pStyle w:val="BodyText"/>
        <w:numPr>
          <w:ilvl w:val="0"/>
          <w:numId w:val="28"/>
        </w:numPr>
        <w:rPr>
          <w:rFonts w:ascii="Arial" w:hAnsi="Arial" w:cs="Arial"/>
        </w:rPr>
      </w:pPr>
      <w:r w:rsidRPr="00150461">
        <w:t>To organize seminars, workshop related to agricultural activities.</w:t>
      </w:r>
    </w:p>
    <w:p w:rsidR="006C595F" w:rsidRPr="00BB291E" w:rsidRDefault="006C595F" w:rsidP="006C595F">
      <w:pPr>
        <w:pStyle w:val="Heading3"/>
        <w:rPr>
          <w:rFonts w:ascii="Arial" w:hAnsi="Arial" w:cs="Arial"/>
        </w:rPr>
      </w:pPr>
      <w:r>
        <w:t xml:space="preserve">         </w:t>
      </w:r>
      <w:bookmarkStart w:id="182" w:name="_Toc48677823"/>
      <w:r>
        <w:t xml:space="preserve">Present </w:t>
      </w:r>
      <w:r w:rsidRPr="00332209">
        <w:t>Model Demonstration farm encloses</w:t>
      </w:r>
      <w:bookmarkEnd w:id="182"/>
    </w:p>
    <w:p w:rsidR="006C595F" w:rsidRPr="00BB291E" w:rsidRDefault="006C595F" w:rsidP="006C595F">
      <w:pPr>
        <w:shd w:val="clear" w:color="auto" w:fill="FFFFFF"/>
        <w:tabs>
          <w:tab w:val="left" w:pos="1200"/>
        </w:tabs>
        <w:rPr>
          <w:rFonts w:cs="Arial"/>
          <w:color w:val="000000"/>
        </w:rPr>
      </w:pPr>
      <w:r>
        <w:rPr>
          <w:rFonts w:cs="Arial"/>
          <w:color w:val="000000"/>
        </w:rPr>
        <w:tab/>
      </w:r>
    </w:p>
    <w:p w:rsidR="006C595F" w:rsidRPr="006C595F" w:rsidRDefault="006C595F" w:rsidP="00855DE3">
      <w:pPr>
        <w:pStyle w:val="BodyText"/>
        <w:numPr>
          <w:ilvl w:val="0"/>
          <w:numId w:val="29"/>
        </w:numPr>
        <w:rPr>
          <w:rFonts w:ascii="Arial" w:hAnsi="Arial" w:cs="Arial"/>
        </w:rPr>
      </w:pPr>
      <w:r w:rsidRPr="003224A6">
        <w:t>Horticulture Unit.</w:t>
      </w:r>
    </w:p>
    <w:p w:rsidR="006C595F" w:rsidRPr="006C595F" w:rsidRDefault="006C595F" w:rsidP="00855DE3">
      <w:pPr>
        <w:pStyle w:val="BodyText"/>
        <w:numPr>
          <w:ilvl w:val="0"/>
          <w:numId w:val="29"/>
        </w:numPr>
        <w:rPr>
          <w:rFonts w:ascii="Arial" w:hAnsi="Arial" w:cs="Arial"/>
        </w:rPr>
      </w:pPr>
      <w:r w:rsidRPr="003224A6">
        <w:t>Dairy Division.</w:t>
      </w:r>
    </w:p>
    <w:p w:rsidR="006C595F" w:rsidRPr="006C595F" w:rsidRDefault="006C595F" w:rsidP="00855DE3">
      <w:pPr>
        <w:pStyle w:val="BodyText"/>
        <w:numPr>
          <w:ilvl w:val="0"/>
          <w:numId w:val="29"/>
        </w:numPr>
        <w:rPr>
          <w:rFonts w:ascii="Arial" w:hAnsi="Arial" w:cs="Arial"/>
        </w:rPr>
      </w:pPr>
      <w:r w:rsidRPr="003224A6">
        <w:t>Sericulture unit.</w:t>
      </w:r>
    </w:p>
    <w:p w:rsidR="006C595F" w:rsidRPr="006C595F" w:rsidRDefault="006C595F" w:rsidP="00855DE3">
      <w:pPr>
        <w:pStyle w:val="BodyText"/>
        <w:numPr>
          <w:ilvl w:val="0"/>
          <w:numId w:val="29"/>
        </w:numPr>
        <w:rPr>
          <w:rFonts w:ascii="Arial" w:hAnsi="Arial" w:cs="Arial"/>
        </w:rPr>
      </w:pPr>
      <w:r w:rsidRPr="003224A6">
        <w:t>Bee Hive Unit.</w:t>
      </w:r>
    </w:p>
    <w:p w:rsidR="006C595F" w:rsidRPr="006C595F" w:rsidRDefault="006C595F" w:rsidP="00855DE3">
      <w:pPr>
        <w:pStyle w:val="BodyText"/>
        <w:numPr>
          <w:ilvl w:val="0"/>
          <w:numId w:val="29"/>
        </w:numPr>
        <w:rPr>
          <w:rFonts w:ascii="Arial" w:hAnsi="Arial" w:cs="Arial"/>
        </w:rPr>
      </w:pPr>
      <w:r w:rsidRPr="003224A6">
        <w:t>Alternative Energy Unit.</w:t>
      </w:r>
    </w:p>
    <w:p w:rsidR="006C595F" w:rsidRPr="003224A6" w:rsidRDefault="006C595F" w:rsidP="00855DE3">
      <w:pPr>
        <w:pStyle w:val="BodyText"/>
        <w:numPr>
          <w:ilvl w:val="0"/>
          <w:numId w:val="29"/>
        </w:numPr>
        <w:rPr>
          <w:rFonts w:ascii="Arial" w:hAnsi="Arial" w:cs="Arial"/>
        </w:rPr>
      </w:pPr>
      <w:r w:rsidRPr="003224A6">
        <w:t>Krishi Vigyan Kendra.</w:t>
      </w:r>
    </w:p>
    <w:p w:rsidR="006C595F" w:rsidRPr="00BB291E" w:rsidRDefault="006C595F" w:rsidP="006C595F">
      <w:pPr>
        <w:pStyle w:val="BodyText"/>
        <w:rPr>
          <w:rFonts w:ascii="Arial" w:hAnsi="Arial" w:cs="Arial"/>
        </w:rPr>
      </w:pPr>
    </w:p>
    <w:p w:rsidR="006C595F" w:rsidRPr="003224A6" w:rsidRDefault="006C595F" w:rsidP="006C595F">
      <w:pPr>
        <w:pStyle w:val="BodyText"/>
      </w:pPr>
      <w:r w:rsidRPr="003224A6">
        <w:lastRenderedPageBreak/>
        <w:t>Analytical Laboratory - Provides farmers about weather, forecast, velocity of wind, and maximum and minimum temperature and undertakes analysis of soil, water, fertilizers animal.</w:t>
      </w:r>
    </w:p>
    <w:p w:rsidR="006C595F" w:rsidRPr="006C595F" w:rsidRDefault="006C595F" w:rsidP="006C595F">
      <w:pPr>
        <w:pStyle w:val="BodyText"/>
      </w:pPr>
      <w:r w:rsidRPr="003224A6">
        <w:t>As years passed by Agriculture as a business was becoming more and more expensive that many farmers were not able to afford it. To add to this there was gradual loss of fertility of land giving the farmers to brainstorm to meet the expense by retaining the farm and opening supplementary business unit</w:t>
      </w:r>
      <w:r>
        <w:t>.</w:t>
      </w:r>
    </w:p>
    <w:p w:rsidR="006C595F" w:rsidRPr="00022826" w:rsidRDefault="006C595F" w:rsidP="006C595F">
      <w:pPr>
        <w:pStyle w:val="Heading3"/>
      </w:pPr>
      <w:bookmarkStart w:id="183" w:name="_Toc48677824"/>
      <w:r>
        <w:t>Prioritization of destination</w:t>
      </w:r>
      <w:bookmarkEnd w:id="183"/>
    </w:p>
    <w:p w:rsidR="006C595F" w:rsidRPr="006C595F" w:rsidRDefault="006C595F" w:rsidP="006C595F">
      <w:pPr>
        <w:pStyle w:val="Heading4"/>
      </w:pPr>
      <w:r w:rsidRPr="00332209">
        <w:t>Connectivity</w:t>
      </w:r>
    </w:p>
    <w:p w:rsidR="006C595F" w:rsidRPr="006C595F" w:rsidRDefault="006C595F" w:rsidP="006C595F">
      <w:pPr>
        <w:pStyle w:val="BodyText"/>
      </w:pPr>
      <w:r w:rsidRPr="006C595F">
        <w:t>The Agri tourism unit in Malegaon is well connected by Airways; Railways and Roadways. Nearest International Airport: Pune Airport 102 kms. Nearest Railhead: Baramati 10 kms.</w:t>
      </w:r>
    </w:p>
    <w:p w:rsidR="006C595F" w:rsidRPr="006C595F" w:rsidRDefault="006C595F" w:rsidP="006C595F">
      <w:pPr>
        <w:pStyle w:val="BodyText"/>
      </w:pPr>
      <w:r w:rsidRPr="006C595F">
        <w:t>Roadways: Mumbai - Pune - Hadapsar - Saswad - Jejuri - Morgaon -Karhawagaj Chowk – Malegaon Kurd - Agri Tourism Destination ,(Malegaon Sheti Farm) Total distance: 95 kms</w:t>
      </w:r>
    </w:p>
    <w:p w:rsidR="006C595F" w:rsidRPr="00332209" w:rsidRDefault="006C595F" w:rsidP="006C595F">
      <w:pPr>
        <w:pStyle w:val="Heading4"/>
      </w:pPr>
      <w:r w:rsidRPr="00332209">
        <w:t>Attractions</w:t>
      </w:r>
    </w:p>
    <w:p w:rsidR="006C595F" w:rsidRPr="003224A6" w:rsidRDefault="006C595F" w:rsidP="006C595F">
      <w:pPr>
        <w:pStyle w:val="BodyText"/>
      </w:pPr>
      <w:r w:rsidRPr="003224A6">
        <w:t>Agri Tourism activities include farm tours, tractor and bullock cart rides, grapes, mangoes, and other horticulture farms and by-product farms, birds and animal farms. The added attractions here are the poultry farm, dairy farm, goat farm and most visited point silk processing unit. The visitors here can also visit the gram panchayat village office and school, village fairs and markets, Jaggery making unit, Emu bird Farm, Sugar factory, Taluka Milk Collection Centers and some of the oldest religious temples and also Museum.</w:t>
      </w:r>
    </w:p>
    <w:p w:rsidR="006C595F" w:rsidRPr="00332209" w:rsidRDefault="006C595F" w:rsidP="006C595F">
      <w:pPr>
        <w:pStyle w:val="Heading4"/>
      </w:pPr>
      <w:r w:rsidRPr="00332209">
        <w:t>Accommodation</w:t>
      </w:r>
    </w:p>
    <w:p w:rsidR="006C595F" w:rsidRPr="003224A6" w:rsidRDefault="006C595F" w:rsidP="006C595F">
      <w:pPr>
        <w:pStyle w:val="BodyText"/>
      </w:pPr>
      <w:r w:rsidRPr="003224A6">
        <w:t>The overnight stay arrangement is at the farm itself, there are 12 rooms and 1 big hall. The occupancy is quadruple sharing every room having 4 single beds. One Room is allotted to each Family.</w:t>
      </w:r>
    </w:p>
    <w:p w:rsidR="006C595F" w:rsidRPr="003224A6" w:rsidRDefault="006C595F" w:rsidP="006C595F">
      <w:pPr>
        <w:pStyle w:val="BodyText"/>
      </w:pPr>
      <w:r w:rsidRPr="003224A6">
        <w:t>The accommodation facilities are basic but very hygienic neat and clean. Two toilets (one western style) (and one bathroom attached to block of every three rooms, this arrangement is purposely kept to experience the joint family atmosphere. The Solar Water heaters at the rooftop are fitted to provide the running hot water for bathing in the morning. There is also the facility of dormitory hall, wherein more than 250 people can easily accommodate.</w:t>
      </w:r>
    </w:p>
    <w:p w:rsidR="006C595F" w:rsidRPr="00332209" w:rsidRDefault="006C595F" w:rsidP="006C595F">
      <w:pPr>
        <w:pStyle w:val="Heading4"/>
      </w:pPr>
      <w:r w:rsidRPr="00332209">
        <w:lastRenderedPageBreak/>
        <w:t> Outdoor Recreational Activities</w:t>
      </w:r>
    </w:p>
    <w:p w:rsidR="006C595F" w:rsidRPr="00F60FAF" w:rsidRDefault="006C595F" w:rsidP="006C595F">
      <w:pPr>
        <w:pStyle w:val="BodyText"/>
      </w:pPr>
      <w:r w:rsidRPr="00F60FAF">
        <w:t>The outdoor recreational activities for children and adults during day time are farm tours and agricultural education programs, how to grow sugarcane, grapes, pomegranate, guava, watermelon, other fruits and what the food values of each fruits are.</w:t>
      </w:r>
    </w:p>
    <w:p w:rsidR="006C595F" w:rsidRDefault="006C595F" w:rsidP="006C595F">
      <w:pPr>
        <w:pStyle w:val="BodyText"/>
      </w:pPr>
      <w:r w:rsidRPr="00F60FAF">
        <w:t>How to take care of the cattle, nature education programs, domestic animals and emu bird farms visits and education of the different trees, demonstrations such as goat and cow milking, honey making, silk making, jaggery making, rural games that they can play as gotya, bovhra,Kabadi, Buffalo ride, bullock cart ride, tractor rides; watching domestic animals, clay molding,  painting the nature scenery, tree climbing or simply run with the cycle tree</w:t>
      </w:r>
      <w:r w:rsidRPr="00332209">
        <w:t>.</w:t>
      </w:r>
    </w:p>
    <w:p w:rsidR="006C595F" w:rsidRPr="00332209" w:rsidRDefault="006C595F" w:rsidP="006C595F">
      <w:pPr>
        <w:pStyle w:val="Heading4"/>
      </w:pPr>
      <w:r w:rsidRPr="00332209">
        <w:t>Entertainment Programs</w:t>
      </w:r>
    </w:p>
    <w:p w:rsidR="006C595F" w:rsidRPr="006C595F" w:rsidRDefault="006C595F" w:rsidP="006C595F">
      <w:pPr>
        <w:pStyle w:val="BodyText"/>
      </w:pPr>
      <w:r w:rsidRPr="006C595F">
        <w:t>The Evenings are generally fun filled, star gazing activity and the rural Maharashtra folk dances and folksong programs is organized. Bonfire/campfire during winter seasons, family games, children games, and lots of fun filled programs.</w:t>
      </w:r>
    </w:p>
    <w:p w:rsidR="006C595F" w:rsidRPr="00332209" w:rsidRDefault="006C595F" w:rsidP="006C595F">
      <w:pPr>
        <w:pStyle w:val="Heading4"/>
      </w:pPr>
      <w:r w:rsidRPr="00332209">
        <w:t>Meals for Tourists</w:t>
      </w:r>
    </w:p>
    <w:p w:rsidR="006C595F" w:rsidRDefault="006C595F" w:rsidP="00022826">
      <w:pPr>
        <w:pStyle w:val="BodyText"/>
      </w:pPr>
      <w:r w:rsidRPr="00F60FAF">
        <w:t>The food served is pure vegetarian Maharashtrian style, for breakfast Poha, Upma, or Shira, for the lunch usually jawar or bajra bhakri,chapattis, rice, Dal, pickle, papad, kurdaya, bhaji, thecha, wangechebharit, jhunka/pitla, any fresh green vegetable sabji, matki/ chawli usual shabji, etc.</w:t>
      </w:r>
    </w:p>
    <w:p w:rsidR="006C595F" w:rsidRPr="00022826" w:rsidRDefault="006C595F" w:rsidP="00022826">
      <w:pPr>
        <w:pStyle w:val="Heading4"/>
      </w:pPr>
      <w:r w:rsidRPr="00332209">
        <w:t>Safety &amp; Security Aspects</w:t>
      </w:r>
    </w:p>
    <w:p w:rsidR="006C595F" w:rsidRPr="00F60FAF" w:rsidRDefault="006C595F" w:rsidP="00022826">
      <w:pPr>
        <w:pStyle w:val="BodyText"/>
      </w:pPr>
      <w:r w:rsidRPr="00F60FAF">
        <w:t>The Agri Tourism unit at Malegaon is very safe and secure for all the guests and visitors, there is only one main entrance gate, during daytime almost 400 people work in the farm, plus the entire area of 110 acres is barbed wire fenced and over and above there is adequate 24 hours security persons at the main entrance gate and for the entire area.</w:t>
      </w:r>
    </w:p>
    <w:p w:rsidR="006C595F" w:rsidRPr="00332209" w:rsidRDefault="006C595F" w:rsidP="00022826">
      <w:pPr>
        <w:pStyle w:val="Heading4"/>
      </w:pPr>
      <w:r w:rsidRPr="00F42639">
        <w:t>Medical Facilities</w:t>
      </w:r>
    </w:p>
    <w:p w:rsidR="006C595F" w:rsidRDefault="006C595F" w:rsidP="00022826">
      <w:pPr>
        <w:pStyle w:val="BodyText"/>
      </w:pPr>
      <w:r w:rsidRPr="00F60FAF">
        <w:t>This Agri Tourism unit is just 1 km from the Malegaon village. Apart from the onsite medical doctor there are specialist doctors available 24hours on call.</w:t>
      </w:r>
    </w:p>
    <w:p w:rsidR="00022826" w:rsidRPr="00F60FAF" w:rsidRDefault="00022826" w:rsidP="00022826">
      <w:pPr>
        <w:pStyle w:val="BodyText"/>
      </w:pPr>
    </w:p>
    <w:p w:rsidR="006C595F" w:rsidRPr="00BD1871" w:rsidRDefault="006C595F" w:rsidP="00BD1871">
      <w:pPr>
        <w:pStyle w:val="Heading4"/>
      </w:pPr>
      <w:r w:rsidRPr="00F42639">
        <w:t>Risk and Liability In Case Of Accidents</w:t>
      </w:r>
    </w:p>
    <w:p w:rsidR="006C595F" w:rsidRPr="00AC1FC5" w:rsidRDefault="006C595F" w:rsidP="00022826">
      <w:pPr>
        <w:pStyle w:val="BodyText"/>
      </w:pPr>
      <w:r w:rsidRPr="00AC1FC5">
        <w:t xml:space="preserve">ATDC has examined the risks associated with some of the activities of agri-tourism.For example: one may decide to ride the bullock cart ride or tractor tailor ride </w:t>
      </w:r>
      <w:r w:rsidRPr="00AC1FC5">
        <w:lastRenderedPageBreak/>
        <w:t>which is not risk free, since there is always a possibility that a guest will fall off the bullock cart or the tractor tailor, however ATDC has established rules and regulations that protects the guests from potential risks.</w:t>
      </w:r>
    </w:p>
    <w:p w:rsidR="006C595F" w:rsidRPr="00AC1FC5" w:rsidRDefault="006C595F" w:rsidP="00022826">
      <w:pPr>
        <w:pStyle w:val="BodyText"/>
      </w:pPr>
      <w:r w:rsidRPr="00AC1FC5">
        <w:t>Sometimes accidents cannot be avoided during agri tourism visits at the farms, However, ATDC makes sure that the operations and the farm activity and the sightseeing tours at the farm and outside the farms to sugar factory, jaggery making unit is safe as possible and they have taken appropriate safety precautions.</w:t>
      </w:r>
    </w:p>
    <w:p w:rsidR="006C595F" w:rsidRPr="00BD1871" w:rsidRDefault="006C595F" w:rsidP="00022826">
      <w:pPr>
        <w:pStyle w:val="Heading3"/>
        <w:rPr>
          <w:rFonts w:ascii="Arial" w:hAnsi="Arial" w:cs="Arial"/>
        </w:rPr>
      </w:pPr>
      <w:bookmarkStart w:id="184" w:name="_Toc48677825"/>
      <w:r w:rsidRPr="00022826">
        <w:t>Discussion</w:t>
      </w:r>
      <w:r>
        <w:t>s</w:t>
      </w:r>
      <w:bookmarkEnd w:id="184"/>
    </w:p>
    <w:p w:rsidR="006C595F" w:rsidRPr="00332209" w:rsidRDefault="006C595F" w:rsidP="00022826">
      <w:pPr>
        <w:pStyle w:val="BodyText"/>
        <w:rPr>
          <w:rFonts w:ascii="Arial" w:hAnsi="Arial" w:cs="Arial"/>
        </w:rPr>
      </w:pPr>
      <w:r w:rsidRPr="00F42639">
        <w:rPr>
          <w:b/>
          <w:bCs/>
        </w:rPr>
        <w:t>Based upon a detailed analysis of the case, the following positive outcomes at the Malegaon Village Khurd</w:t>
      </w:r>
    </w:p>
    <w:p w:rsidR="006C595F" w:rsidRPr="00F42639" w:rsidRDefault="006C595F" w:rsidP="00855DE3">
      <w:pPr>
        <w:pStyle w:val="BodyText"/>
        <w:numPr>
          <w:ilvl w:val="0"/>
          <w:numId w:val="30"/>
        </w:numPr>
      </w:pPr>
      <w:r w:rsidRPr="00F42639">
        <w:t>Lives of the farmers changed considerably with the agri-tourism destination venture.</w:t>
      </w:r>
    </w:p>
    <w:p w:rsidR="006C595F" w:rsidRPr="00F42639" w:rsidRDefault="006C595F" w:rsidP="00855DE3">
      <w:pPr>
        <w:pStyle w:val="BodyText"/>
        <w:numPr>
          <w:ilvl w:val="0"/>
          <w:numId w:val="30"/>
        </w:numPr>
      </w:pPr>
      <w:r w:rsidRPr="00F42639">
        <w:t>The farmers today have developed themselves into entrepreneurs.</w:t>
      </w:r>
    </w:p>
    <w:p w:rsidR="006C595F" w:rsidRPr="00F42639" w:rsidRDefault="006C595F" w:rsidP="00855DE3">
      <w:pPr>
        <w:pStyle w:val="BodyText"/>
        <w:numPr>
          <w:ilvl w:val="0"/>
          <w:numId w:val="30"/>
        </w:numPr>
      </w:pPr>
      <w:r w:rsidRPr="00F42639">
        <w:t>They have learned soft skills to handle customer service and to market their product.</w:t>
      </w:r>
    </w:p>
    <w:p w:rsidR="006C595F" w:rsidRPr="00F42639" w:rsidRDefault="006C595F" w:rsidP="00855DE3">
      <w:pPr>
        <w:pStyle w:val="BodyText"/>
        <w:numPr>
          <w:ilvl w:val="0"/>
          <w:numId w:val="30"/>
        </w:numPr>
      </w:pPr>
      <w:r w:rsidRPr="00F42639">
        <w:t>The entire agri-tourism venture has raised the self-esteem of the farmers.</w:t>
      </w:r>
    </w:p>
    <w:p w:rsidR="006C595F" w:rsidRPr="00F42639" w:rsidRDefault="006C595F" w:rsidP="00855DE3">
      <w:pPr>
        <w:pStyle w:val="BodyText"/>
        <w:numPr>
          <w:ilvl w:val="0"/>
          <w:numId w:val="30"/>
        </w:numPr>
      </w:pPr>
      <w:r w:rsidRPr="00F42639">
        <w:t>The agri-tourism venture has a positive effect among the community from a drought prone area where the suicide cases were increasing.</w:t>
      </w:r>
    </w:p>
    <w:p w:rsidR="006C595F" w:rsidRPr="00F42639" w:rsidRDefault="006C595F" w:rsidP="00855DE3">
      <w:pPr>
        <w:pStyle w:val="BodyText"/>
        <w:numPr>
          <w:ilvl w:val="0"/>
          <w:numId w:val="30"/>
        </w:numPr>
      </w:pPr>
      <w:r w:rsidRPr="00F42639">
        <w:t>Today the Agri-Tourism destination has more than 4,300 tourists from urban cities every year from 2005. Besides the year end of 2006 also saw Korean companies coming to enjoy the destination.</w:t>
      </w:r>
    </w:p>
    <w:p w:rsidR="006C595F" w:rsidRPr="00332209" w:rsidRDefault="006C595F" w:rsidP="00855DE3">
      <w:pPr>
        <w:pStyle w:val="BodyText"/>
        <w:numPr>
          <w:ilvl w:val="0"/>
          <w:numId w:val="30"/>
        </w:numPr>
        <w:rPr>
          <w:rFonts w:ascii="Arial" w:hAnsi="Arial" w:cs="Arial"/>
        </w:rPr>
      </w:pPr>
      <w:r w:rsidRPr="00F42639">
        <w:t>Efficient utilization of the existing natural resources.</w:t>
      </w:r>
    </w:p>
    <w:p w:rsidR="00022826" w:rsidRDefault="006C595F" w:rsidP="00022826">
      <w:pPr>
        <w:pStyle w:val="BodyText"/>
        <w:rPr>
          <w:b/>
          <w:bCs/>
        </w:rPr>
      </w:pPr>
      <w:r w:rsidRPr="00022826">
        <w:rPr>
          <w:b/>
          <w:bCs/>
        </w:rPr>
        <w:t xml:space="preserve">A careful analysis and observation of the Case Study of Baramati brings to light certain issues and challenges which need to be addressed by any agri-tourism development body. </w:t>
      </w:r>
    </w:p>
    <w:p w:rsidR="006C595F" w:rsidRPr="00022826" w:rsidRDefault="006C595F" w:rsidP="00022826">
      <w:pPr>
        <w:pStyle w:val="BodyText"/>
        <w:rPr>
          <w:rFonts w:ascii="Arial" w:hAnsi="Arial" w:cs="Arial"/>
          <w:b/>
          <w:bCs/>
        </w:rPr>
      </w:pPr>
      <w:r w:rsidRPr="00022826">
        <w:rPr>
          <w:b/>
          <w:bCs/>
        </w:rPr>
        <w:t>These are:</w:t>
      </w:r>
    </w:p>
    <w:p w:rsidR="006C595F" w:rsidRPr="00022826" w:rsidRDefault="006C595F" w:rsidP="00855DE3">
      <w:pPr>
        <w:pStyle w:val="BodyText"/>
        <w:numPr>
          <w:ilvl w:val="0"/>
          <w:numId w:val="32"/>
        </w:numPr>
      </w:pPr>
      <w:r w:rsidRPr="00022826">
        <w:t>Danger of over exploitation of natural resources.</w:t>
      </w:r>
    </w:p>
    <w:p w:rsidR="006C595F" w:rsidRPr="00022826" w:rsidRDefault="006C595F" w:rsidP="00855DE3">
      <w:pPr>
        <w:pStyle w:val="BodyText"/>
        <w:numPr>
          <w:ilvl w:val="0"/>
          <w:numId w:val="32"/>
        </w:numPr>
      </w:pPr>
      <w:r w:rsidRPr="00022826">
        <w:t>Uncertainty of demand for agri Tourism especially in the light of the fact that other type’s tourism are becoming popular.</w:t>
      </w:r>
    </w:p>
    <w:p w:rsidR="006C595F" w:rsidRPr="00022826" w:rsidRDefault="006C595F" w:rsidP="00855DE3">
      <w:pPr>
        <w:pStyle w:val="BodyText"/>
        <w:numPr>
          <w:ilvl w:val="0"/>
          <w:numId w:val="32"/>
        </w:numPr>
      </w:pPr>
      <w:r w:rsidRPr="00022826">
        <w:t>Providing and maintaining hygienic conditions in the agri-tourism destination.</w:t>
      </w:r>
    </w:p>
    <w:p w:rsidR="006C595F" w:rsidRPr="00022826" w:rsidRDefault="006C595F" w:rsidP="00855DE3">
      <w:pPr>
        <w:pStyle w:val="BodyText"/>
        <w:numPr>
          <w:ilvl w:val="0"/>
          <w:numId w:val="32"/>
        </w:numPr>
      </w:pPr>
      <w:r w:rsidRPr="00022826">
        <w:t>Danger to Plant life in the form of infectious diseases.</w:t>
      </w:r>
    </w:p>
    <w:p w:rsidR="00022826" w:rsidRPr="00022826" w:rsidRDefault="00022826" w:rsidP="00855DE3">
      <w:pPr>
        <w:pStyle w:val="BodyText"/>
        <w:numPr>
          <w:ilvl w:val="0"/>
          <w:numId w:val="32"/>
        </w:numPr>
      </w:pPr>
      <w:r w:rsidRPr="00022826">
        <w:t>Lack of sufficient government support.</w:t>
      </w:r>
    </w:p>
    <w:p w:rsidR="00022826" w:rsidRPr="00022826" w:rsidRDefault="00022826" w:rsidP="00855DE3">
      <w:pPr>
        <w:pStyle w:val="BodyText"/>
        <w:numPr>
          <w:ilvl w:val="0"/>
          <w:numId w:val="32"/>
        </w:numPr>
      </w:pPr>
      <w:r w:rsidRPr="00022826">
        <w:t>Training the farmers.</w:t>
      </w:r>
    </w:p>
    <w:p w:rsidR="00022826" w:rsidRPr="00022826" w:rsidRDefault="00022826" w:rsidP="00855DE3">
      <w:pPr>
        <w:pStyle w:val="BodyText"/>
        <w:numPr>
          <w:ilvl w:val="0"/>
          <w:numId w:val="32"/>
        </w:numPr>
      </w:pPr>
      <w:r w:rsidRPr="00022826">
        <w:t>Large scale power-cuts.</w:t>
      </w:r>
    </w:p>
    <w:p w:rsidR="00022826" w:rsidRPr="00022826" w:rsidRDefault="00022826" w:rsidP="00855DE3">
      <w:pPr>
        <w:pStyle w:val="BodyText"/>
        <w:numPr>
          <w:ilvl w:val="0"/>
          <w:numId w:val="32"/>
        </w:numPr>
      </w:pPr>
      <w:r w:rsidRPr="00022826">
        <w:t>Security aspects.</w:t>
      </w:r>
    </w:p>
    <w:p w:rsidR="00022826" w:rsidRPr="00332209" w:rsidRDefault="00022826" w:rsidP="00022826">
      <w:pPr>
        <w:pStyle w:val="Heading3"/>
        <w:rPr>
          <w:rFonts w:ascii="Arial" w:hAnsi="Arial" w:cs="Arial"/>
        </w:rPr>
      </w:pPr>
      <w:bookmarkStart w:id="185" w:name="_Toc48677826"/>
      <w:r w:rsidRPr="00F42639">
        <w:lastRenderedPageBreak/>
        <w:t>Suggestion</w:t>
      </w:r>
      <w:bookmarkEnd w:id="185"/>
    </w:p>
    <w:p w:rsidR="00022826" w:rsidRPr="00332209" w:rsidRDefault="00022826" w:rsidP="00022826">
      <w:pPr>
        <w:shd w:val="clear" w:color="auto" w:fill="FFFFFF"/>
        <w:rPr>
          <w:rFonts w:cs="Arial"/>
          <w:color w:val="000000"/>
        </w:rPr>
      </w:pPr>
    </w:p>
    <w:p w:rsidR="00022826" w:rsidRPr="00A55CCE" w:rsidRDefault="00022826" w:rsidP="00022826">
      <w:pPr>
        <w:pStyle w:val="BodyText"/>
      </w:pPr>
      <w:r w:rsidRPr="00A55CCE">
        <w:t>A complete tourism package can be provided through initiation by the local government bodies of activities such as beautification campaigns, sponsorship of special events that tie in with local tourist attractions and participation of all businesses in the area.</w:t>
      </w:r>
      <w:r w:rsidR="00BD1871">
        <w:t xml:space="preserve"> </w:t>
      </w:r>
      <w:r w:rsidRPr="00A55CCE">
        <w:t>Good community leadership: Successful tourism promotion and development requires good leadership by open minded and enthusiastic persons from local government, community groups, the business</w:t>
      </w:r>
      <w:r>
        <w:t xml:space="preserve"> </w:t>
      </w:r>
      <w:r w:rsidRPr="00A55CCE">
        <w:t>community and non-profit organizations such as chamber of commerce and convention and visitor bureaus.</w:t>
      </w:r>
    </w:p>
    <w:p w:rsidR="00022826" w:rsidRPr="00A55CCE" w:rsidRDefault="00022826" w:rsidP="00022826">
      <w:pPr>
        <w:pStyle w:val="BodyText"/>
      </w:pPr>
      <w:r w:rsidRPr="00A55CCE">
        <w:t>Support and participation of local government: The role of local government is especially i</w:t>
      </w:r>
      <w:r>
        <w:t>mportant in the following areas,</w:t>
      </w:r>
      <w:r w:rsidRPr="00A55CCE">
        <w:t xml:space="preserve"> funding for tourism development and promotion, creating and maintenance of infrastructure necessary for tourism, zoning and maintenance of the community so that it looks clean and appealing to tourists and educational support for farmers.</w:t>
      </w:r>
    </w:p>
    <w:p w:rsidR="00022826" w:rsidRPr="00A55CCE" w:rsidRDefault="00022826" w:rsidP="00022826">
      <w:pPr>
        <w:pStyle w:val="Heading3"/>
      </w:pPr>
      <w:bookmarkStart w:id="186" w:name="_Toc48677827"/>
      <w:r>
        <w:t>Conclusion</w:t>
      </w:r>
      <w:bookmarkEnd w:id="186"/>
    </w:p>
    <w:p w:rsidR="00022826" w:rsidRDefault="00022826" w:rsidP="00855DE3">
      <w:pPr>
        <w:pStyle w:val="BodyText"/>
        <w:numPr>
          <w:ilvl w:val="0"/>
          <w:numId w:val="31"/>
        </w:numPr>
      </w:pPr>
      <w:r w:rsidRPr="00A55CCE">
        <w:t>India has a great potential to the development of Agri-tourism, because of natural conditions and different types of Agri products as well as variety of rural traditions, festivals.</w:t>
      </w:r>
    </w:p>
    <w:p w:rsidR="00022826" w:rsidRPr="00A55CCE" w:rsidRDefault="00022826" w:rsidP="00855DE3">
      <w:pPr>
        <w:pStyle w:val="BodyText"/>
        <w:numPr>
          <w:ilvl w:val="0"/>
          <w:numId w:val="31"/>
        </w:numPr>
      </w:pPr>
      <w:r w:rsidRPr="00A55CCE">
        <w:t>Indian tourism industry is growing rapidly. By introducing Agri tourism concept the value addition contributes to future growers.</w:t>
      </w:r>
    </w:p>
    <w:p w:rsidR="00022826" w:rsidRPr="00A55CCE" w:rsidRDefault="00022826" w:rsidP="00855DE3">
      <w:pPr>
        <w:pStyle w:val="BodyText"/>
        <w:numPr>
          <w:ilvl w:val="0"/>
          <w:numId w:val="31"/>
        </w:numPr>
      </w:pPr>
      <w:r w:rsidRPr="00A55CCE">
        <w:t>Through Agri tourism development farmer can develop themselves into entrepreneur.</w:t>
      </w:r>
    </w:p>
    <w:p w:rsidR="00022826" w:rsidRPr="00A55CCE" w:rsidRDefault="00022826" w:rsidP="00855DE3">
      <w:pPr>
        <w:pStyle w:val="BodyText"/>
        <w:numPr>
          <w:ilvl w:val="0"/>
          <w:numId w:val="31"/>
        </w:numPr>
      </w:pPr>
      <w:r w:rsidRPr="00A55CCE">
        <w:t>Agri tourism contributes to rural development by creating employment opportunity and empowerment of rural people</w:t>
      </w:r>
      <w:r>
        <w:t>.</w:t>
      </w:r>
    </w:p>
    <w:p w:rsidR="00022826" w:rsidRDefault="00022826" w:rsidP="00022826">
      <w:pPr>
        <w:pStyle w:val="Caption"/>
        <w:keepNext/>
      </w:pPr>
      <w:bookmarkStart w:id="187" w:name="_Toc48678457"/>
      <w:r>
        <w:t xml:space="preserve">Table </w:t>
      </w:r>
      <w:fldSimple w:instr=" SEQ Table \* ARABIC ">
        <w:r w:rsidR="00D63161">
          <w:rPr>
            <w:noProof/>
          </w:rPr>
          <w:t>10</w:t>
        </w:r>
      </w:fldSimple>
      <w:r>
        <w:t>.Tourist views of destination prioritization</w:t>
      </w:r>
      <w:bookmarkEnd w:id="187"/>
    </w:p>
    <w:tbl>
      <w:tblPr>
        <w:tblW w:w="8747" w:type="dxa"/>
        <w:tblInd w:w="91" w:type="dxa"/>
        <w:tblLook w:val="04A0"/>
      </w:tblPr>
      <w:tblGrid>
        <w:gridCol w:w="400"/>
        <w:gridCol w:w="1016"/>
        <w:gridCol w:w="1031"/>
        <w:gridCol w:w="1260"/>
        <w:gridCol w:w="1550"/>
        <w:gridCol w:w="828"/>
        <w:gridCol w:w="1132"/>
        <w:gridCol w:w="883"/>
        <w:gridCol w:w="647"/>
      </w:tblGrid>
      <w:tr w:rsidR="00F344CA" w:rsidRPr="00F344CA" w:rsidTr="00F2581E">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 </w:t>
            </w:r>
          </w:p>
        </w:tc>
        <w:tc>
          <w:tcPr>
            <w:tcW w:w="1016" w:type="dxa"/>
            <w:tcBorders>
              <w:top w:val="single" w:sz="4" w:space="0" w:color="auto"/>
              <w:left w:val="nil"/>
              <w:bottom w:val="single" w:sz="4" w:space="0" w:color="auto"/>
              <w:right w:val="nil"/>
            </w:tcBorders>
            <w:shd w:val="clear" w:color="auto" w:fill="auto"/>
            <w:noWrap/>
            <w:vAlign w:val="bottom"/>
            <w:hideMark/>
          </w:tcPr>
          <w:p w:rsidR="00F344CA" w:rsidRPr="00F344CA" w:rsidRDefault="00F344CA" w:rsidP="00F344CA">
            <w:pPr>
              <w:pStyle w:val="BodyText"/>
              <w:rPr>
                <w:sz w:val="20"/>
              </w:rPr>
            </w:pPr>
            <w:r w:rsidRPr="00F344CA">
              <w:rPr>
                <w:sz w:val="20"/>
              </w:rPr>
              <w:t xml:space="preserve">Places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Attraction</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Connectivity (0-10)</w:t>
            </w:r>
          </w:p>
        </w:tc>
        <w:tc>
          <w:tcPr>
            <w:tcW w:w="1550" w:type="dxa"/>
            <w:tcBorders>
              <w:top w:val="single" w:sz="4" w:space="0" w:color="auto"/>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Accommodation (0-10)</w:t>
            </w:r>
          </w:p>
        </w:tc>
        <w:tc>
          <w:tcPr>
            <w:tcW w:w="828" w:type="dxa"/>
            <w:tcBorders>
              <w:top w:val="single" w:sz="4" w:space="0" w:color="auto"/>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Facility (0-10)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Tourist Activities (0-10)</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Security (0-10)</w:t>
            </w:r>
          </w:p>
        </w:tc>
        <w:tc>
          <w:tcPr>
            <w:tcW w:w="647" w:type="dxa"/>
            <w:tcBorders>
              <w:top w:val="single" w:sz="4" w:space="0" w:color="auto"/>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GT</w:t>
            </w:r>
          </w:p>
        </w:tc>
      </w:tr>
      <w:tr w:rsidR="00F344CA" w:rsidRPr="00F344CA" w:rsidTr="00F2581E">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1</w:t>
            </w:r>
          </w:p>
        </w:tc>
        <w:tc>
          <w:tcPr>
            <w:tcW w:w="1016" w:type="dxa"/>
            <w:tcBorders>
              <w:top w:val="nil"/>
              <w:left w:val="nil"/>
              <w:bottom w:val="single" w:sz="4" w:space="0" w:color="auto"/>
              <w:right w:val="nil"/>
            </w:tcBorders>
            <w:shd w:val="clear" w:color="auto" w:fill="auto"/>
            <w:noWrap/>
            <w:vAlign w:val="bottom"/>
            <w:hideMark/>
          </w:tcPr>
          <w:p w:rsidR="00F344CA" w:rsidRPr="00F344CA" w:rsidRDefault="00F344CA" w:rsidP="00F344CA">
            <w:pPr>
              <w:pStyle w:val="BodyText"/>
              <w:rPr>
                <w:sz w:val="20"/>
              </w:rPr>
            </w:pPr>
            <w:r w:rsidRPr="00F344CA">
              <w:rPr>
                <w:sz w:val="20"/>
              </w:rPr>
              <w:t>Malegaon</w:t>
            </w:r>
          </w:p>
        </w:tc>
        <w:tc>
          <w:tcPr>
            <w:tcW w:w="1031" w:type="dxa"/>
            <w:tcBorders>
              <w:top w:val="nil"/>
              <w:left w:val="single" w:sz="4" w:space="0" w:color="auto"/>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28</w:t>
            </w:r>
          </w:p>
        </w:tc>
        <w:tc>
          <w:tcPr>
            <w:tcW w:w="1260"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27</w:t>
            </w:r>
          </w:p>
        </w:tc>
        <w:tc>
          <w:tcPr>
            <w:tcW w:w="1550"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23</w:t>
            </w:r>
          </w:p>
        </w:tc>
        <w:tc>
          <w:tcPr>
            <w:tcW w:w="828"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21</w:t>
            </w:r>
          </w:p>
        </w:tc>
        <w:tc>
          <w:tcPr>
            <w:tcW w:w="1132"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24</w:t>
            </w:r>
          </w:p>
        </w:tc>
        <w:tc>
          <w:tcPr>
            <w:tcW w:w="883"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25</w:t>
            </w:r>
          </w:p>
        </w:tc>
        <w:tc>
          <w:tcPr>
            <w:tcW w:w="647"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148</w:t>
            </w:r>
          </w:p>
        </w:tc>
      </w:tr>
      <w:tr w:rsidR="00F344CA" w:rsidRPr="00F344CA" w:rsidTr="00F2581E">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w:t>
            </w:r>
          </w:p>
        </w:tc>
        <w:tc>
          <w:tcPr>
            <w:tcW w:w="1016" w:type="dxa"/>
            <w:tcBorders>
              <w:top w:val="nil"/>
              <w:left w:val="nil"/>
              <w:bottom w:val="single" w:sz="4" w:space="0" w:color="auto"/>
              <w:right w:val="nil"/>
            </w:tcBorders>
            <w:shd w:val="clear" w:color="auto" w:fill="auto"/>
            <w:noWrap/>
            <w:vAlign w:val="bottom"/>
            <w:hideMark/>
          </w:tcPr>
          <w:p w:rsidR="00F344CA" w:rsidRPr="00F344CA" w:rsidRDefault="00F344CA" w:rsidP="00F344CA">
            <w:pPr>
              <w:pStyle w:val="BodyText"/>
              <w:rPr>
                <w:sz w:val="20"/>
              </w:rPr>
            </w:pPr>
            <w:r w:rsidRPr="00F344CA">
              <w:rPr>
                <w:sz w:val="20"/>
              </w:rPr>
              <w:t>Sayogaon</w:t>
            </w:r>
          </w:p>
        </w:tc>
        <w:tc>
          <w:tcPr>
            <w:tcW w:w="1031" w:type="dxa"/>
            <w:tcBorders>
              <w:top w:val="nil"/>
              <w:left w:val="single" w:sz="4" w:space="0" w:color="auto"/>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23</w:t>
            </w:r>
          </w:p>
        </w:tc>
        <w:tc>
          <w:tcPr>
            <w:tcW w:w="1260"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21</w:t>
            </w:r>
          </w:p>
        </w:tc>
        <w:tc>
          <w:tcPr>
            <w:tcW w:w="1550"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24</w:t>
            </w:r>
          </w:p>
        </w:tc>
        <w:tc>
          <w:tcPr>
            <w:tcW w:w="828"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19</w:t>
            </w:r>
          </w:p>
        </w:tc>
        <w:tc>
          <w:tcPr>
            <w:tcW w:w="1132"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23</w:t>
            </w:r>
          </w:p>
        </w:tc>
        <w:tc>
          <w:tcPr>
            <w:tcW w:w="883"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25</w:t>
            </w:r>
          </w:p>
        </w:tc>
        <w:tc>
          <w:tcPr>
            <w:tcW w:w="647" w:type="dxa"/>
            <w:tcBorders>
              <w:top w:val="nil"/>
              <w:left w:val="nil"/>
              <w:bottom w:val="single" w:sz="4" w:space="0" w:color="auto"/>
              <w:right w:val="single" w:sz="4" w:space="0" w:color="auto"/>
            </w:tcBorders>
            <w:shd w:val="clear" w:color="auto" w:fill="auto"/>
            <w:noWrap/>
            <w:vAlign w:val="bottom"/>
            <w:hideMark/>
          </w:tcPr>
          <w:p w:rsidR="00F344CA" w:rsidRPr="00F344CA" w:rsidRDefault="00F344CA" w:rsidP="00F344CA">
            <w:pPr>
              <w:pStyle w:val="BodyText"/>
              <w:rPr>
                <w:sz w:val="20"/>
              </w:rPr>
            </w:pPr>
            <w:r w:rsidRPr="00F344CA">
              <w:rPr>
                <w:sz w:val="20"/>
              </w:rPr>
              <w:t>135</w:t>
            </w:r>
          </w:p>
        </w:tc>
      </w:tr>
    </w:tbl>
    <w:p w:rsidR="00022826" w:rsidRDefault="00022826" w:rsidP="006C595F">
      <w:pPr>
        <w:pStyle w:val="BodyText"/>
        <w:rPr>
          <w:lang w:val="en-US"/>
        </w:rPr>
      </w:pPr>
    </w:p>
    <w:p w:rsidR="00262404" w:rsidRDefault="00262404" w:rsidP="006C595F">
      <w:pPr>
        <w:pStyle w:val="BodyText"/>
        <w:rPr>
          <w:lang w:val="en-US"/>
        </w:rPr>
      </w:pPr>
    </w:p>
    <w:p w:rsidR="00262404" w:rsidRDefault="00262404" w:rsidP="006C595F">
      <w:pPr>
        <w:pStyle w:val="BodyText"/>
        <w:rPr>
          <w:lang w:val="en-US"/>
        </w:rPr>
      </w:pPr>
    </w:p>
    <w:p w:rsidR="00F344CA" w:rsidRDefault="00F344CA" w:rsidP="006C595F">
      <w:pPr>
        <w:pStyle w:val="BodyText"/>
        <w:rPr>
          <w:lang w:val="en-US"/>
        </w:rPr>
      </w:pPr>
    </w:p>
    <w:p w:rsidR="00F344CA" w:rsidRDefault="00F344CA" w:rsidP="006C595F">
      <w:pPr>
        <w:pStyle w:val="BodyText"/>
        <w:rPr>
          <w:lang w:val="en-US"/>
        </w:rPr>
      </w:pPr>
    </w:p>
    <w:p w:rsidR="00022826" w:rsidRDefault="00022826" w:rsidP="00022826">
      <w:pPr>
        <w:pStyle w:val="Heading4"/>
        <w:rPr>
          <w:lang w:val="en-US"/>
        </w:rPr>
      </w:pPr>
      <w:r w:rsidRPr="00332209">
        <w:lastRenderedPageBreak/>
        <w:t>Swot analysis</w:t>
      </w:r>
    </w:p>
    <w:tbl>
      <w:tblPr>
        <w:tblStyle w:val="TableGrid"/>
        <w:tblW w:w="0" w:type="auto"/>
        <w:tblLook w:val="04A0"/>
      </w:tblPr>
      <w:tblGrid>
        <w:gridCol w:w="4270"/>
        <w:gridCol w:w="4255"/>
      </w:tblGrid>
      <w:tr w:rsidR="00BD1871" w:rsidRPr="002F6F4F" w:rsidTr="00BD1871">
        <w:trPr>
          <w:trHeight w:val="498"/>
        </w:trPr>
        <w:tc>
          <w:tcPr>
            <w:tcW w:w="4788" w:type="dxa"/>
          </w:tcPr>
          <w:p w:rsidR="00BD1871" w:rsidRPr="002F6F4F" w:rsidRDefault="00BD1871" w:rsidP="00262404">
            <w:pPr>
              <w:pStyle w:val="BodyText"/>
            </w:pPr>
            <w:r w:rsidRPr="002F6F4F">
              <w:t>Strength</w:t>
            </w:r>
          </w:p>
        </w:tc>
        <w:tc>
          <w:tcPr>
            <w:tcW w:w="4788" w:type="dxa"/>
          </w:tcPr>
          <w:p w:rsidR="00BD1871" w:rsidRPr="002F6F4F" w:rsidRDefault="002F6F4F" w:rsidP="00262404">
            <w:pPr>
              <w:pStyle w:val="BodyText"/>
            </w:pPr>
            <w:r w:rsidRPr="002F6F4F">
              <w:t>Weakness</w:t>
            </w:r>
          </w:p>
          <w:p w:rsidR="00BD1871" w:rsidRPr="002F6F4F" w:rsidRDefault="00BD1871" w:rsidP="00262404">
            <w:pPr>
              <w:pStyle w:val="BodyText"/>
            </w:pPr>
          </w:p>
        </w:tc>
      </w:tr>
      <w:tr w:rsidR="00BD1871" w:rsidRPr="002F6F4F" w:rsidTr="00BD1871">
        <w:trPr>
          <w:trHeight w:val="498"/>
        </w:trPr>
        <w:tc>
          <w:tcPr>
            <w:tcW w:w="4788" w:type="dxa"/>
          </w:tcPr>
          <w:p w:rsidR="00BD1871" w:rsidRPr="002F6F4F" w:rsidRDefault="00BD1871" w:rsidP="00262404">
            <w:pPr>
              <w:pStyle w:val="BodyText"/>
            </w:pPr>
            <w:r w:rsidRPr="002F6F4F">
              <w:t>Un-polluted environment.</w:t>
            </w:r>
          </w:p>
          <w:p w:rsidR="002F6F4F" w:rsidRPr="002F6F4F" w:rsidRDefault="002F6F4F" w:rsidP="00262404">
            <w:pPr>
              <w:pStyle w:val="BodyText"/>
            </w:pPr>
            <w:r w:rsidRPr="002F6F4F">
              <w:t>High quality of natural attraction.</w:t>
            </w:r>
          </w:p>
          <w:p w:rsidR="00BD1871" w:rsidRPr="002F6F4F" w:rsidRDefault="00BD1871" w:rsidP="00262404">
            <w:pPr>
              <w:pStyle w:val="BodyText"/>
            </w:pPr>
          </w:p>
        </w:tc>
        <w:tc>
          <w:tcPr>
            <w:tcW w:w="4788" w:type="dxa"/>
          </w:tcPr>
          <w:p w:rsidR="002F6F4F" w:rsidRPr="002F6F4F" w:rsidRDefault="00BD1871" w:rsidP="00262404">
            <w:pPr>
              <w:pStyle w:val="BodyText"/>
            </w:pPr>
            <w:r w:rsidRPr="002F6F4F">
              <w:t>Poor infrastructure.</w:t>
            </w:r>
          </w:p>
          <w:p w:rsidR="002F6F4F" w:rsidRPr="002F6F4F" w:rsidRDefault="002F6F4F" w:rsidP="00262404">
            <w:pPr>
              <w:pStyle w:val="BodyText"/>
            </w:pPr>
            <w:r w:rsidRPr="002F6F4F">
              <w:t>Damaged natural and cultural heritage.</w:t>
            </w:r>
          </w:p>
          <w:p w:rsidR="00BD1871" w:rsidRPr="002F6F4F" w:rsidRDefault="00BD1871" w:rsidP="00262404">
            <w:pPr>
              <w:pStyle w:val="BodyText"/>
            </w:pPr>
          </w:p>
        </w:tc>
      </w:tr>
      <w:tr w:rsidR="00BD1871" w:rsidRPr="002F6F4F" w:rsidTr="002F6F4F">
        <w:trPr>
          <w:trHeight w:val="732"/>
        </w:trPr>
        <w:tc>
          <w:tcPr>
            <w:tcW w:w="4788" w:type="dxa"/>
          </w:tcPr>
          <w:p w:rsidR="00BD1871" w:rsidRPr="002F6F4F" w:rsidRDefault="00BD1871" w:rsidP="00262404">
            <w:pPr>
              <w:pStyle w:val="BodyText"/>
            </w:pPr>
            <w:r w:rsidRPr="002F6F4F">
              <w:t>Historical background.</w:t>
            </w:r>
          </w:p>
          <w:p w:rsidR="00BD1871" w:rsidRPr="002F6F4F" w:rsidRDefault="00BD1871" w:rsidP="00262404">
            <w:pPr>
              <w:pStyle w:val="BodyText"/>
            </w:pPr>
            <w:r w:rsidRPr="002F6F4F">
              <w:t>Favorable climate.</w:t>
            </w:r>
          </w:p>
          <w:p w:rsidR="00BD1871" w:rsidRPr="002F6F4F" w:rsidRDefault="00BD1871" w:rsidP="00262404">
            <w:pPr>
              <w:pStyle w:val="BodyText"/>
            </w:pPr>
          </w:p>
        </w:tc>
        <w:tc>
          <w:tcPr>
            <w:tcW w:w="4788" w:type="dxa"/>
          </w:tcPr>
          <w:p w:rsidR="00BD1871" w:rsidRPr="002F6F4F" w:rsidRDefault="00BD1871" w:rsidP="00262404">
            <w:pPr>
              <w:pStyle w:val="BodyText"/>
            </w:pPr>
            <w:r w:rsidRPr="002F6F4F">
              <w:t>Lack of financial resources.</w:t>
            </w:r>
          </w:p>
          <w:p w:rsidR="00BD1871" w:rsidRPr="002F6F4F" w:rsidRDefault="00BD1871" w:rsidP="00262404">
            <w:pPr>
              <w:pStyle w:val="BodyText"/>
            </w:pPr>
            <w:r w:rsidRPr="002F6F4F">
              <w:t>No standards, Lack of awareness.</w:t>
            </w:r>
          </w:p>
          <w:p w:rsidR="00BD1871" w:rsidRPr="002F6F4F" w:rsidRDefault="00BD1871" w:rsidP="00262404">
            <w:pPr>
              <w:pStyle w:val="BodyText"/>
            </w:pPr>
          </w:p>
        </w:tc>
      </w:tr>
      <w:tr w:rsidR="00BD1871" w:rsidRPr="002F6F4F" w:rsidTr="00BD1871">
        <w:trPr>
          <w:trHeight w:val="498"/>
        </w:trPr>
        <w:tc>
          <w:tcPr>
            <w:tcW w:w="4788" w:type="dxa"/>
          </w:tcPr>
          <w:p w:rsidR="00BD1871" w:rsidRPr="002F6F4F" w:rsidRDefault="00BD1871" w:rsidP="00262404">
            <w:pPr>
              <w:pStyle w:val="BodyText"/>
            </w:pPr>
            <w:r w:rsidRPr="002F6F4F">
              <w:rPr>
                <w:color w:val="000000"/>
                <w:spacing w:val="-17"/>
              </w:rPr>
              <w:t>Opportunity</w:t>
            </w:r>
          </w:p>
        </w:tc>
        <w:tc>
          <w:tcPr>
            <w:tcW w:w="4788" w:type="dxa"/>
          </w:tcPr>
          <w:p w:rsidR="00BD1871" w:rsidRPr="002F6F4F" w:rsidRDefault="00BD1871" w:rsidP="00262404">
            <w:pPr>
              <w:pStyle w:val="BodyText"/>
            </w:pPr>
            <w:r w:rsidRPr="002F6F4F">
              <w:rPr>
                <w:color w:val="000000"/>
              </w:rPr>
              <w:t>Threats</w:t>
            </w:r>
          </w:p>
        </w:tc>
      </w:tr>
      <w:tr w:rsidR="00BD1871" w:rsidRPr="002F6F4F" w:rsidTr="00BD1871">
        <w:trPr>
          <w:trHeight w:val="498"/>
        </w:trPr>
        <w:tc>
          <w:tcPr>
            <w:tcW w:w="4788" w:type="dxa"/>
          </w:tcPr>
          <w:p w:rsidR="00BD1871" w:rsidRPr="002F6F4F" w:rsidRDefault="00BD1871" w:rsidP="00262404">
            <w:pPr>
              <w:pStyle w:val="BodyText"/>
              <w:rPr>
                <w:rFonts w:ascii="Arial" w:hAnsi="Arial" w:cs="Arial"/>
                <w:color w:val="000000"/>
              </w:rPr>
            </w:pPr>
            <w:r w:rsidRPr="002F6F4F">
              <w:rPr>
                <w:color w:val="000000"/>
              </w:rPr>
              <w:t>Development of Agri-Tourism destinations and creation of Agri-Tourism products</w:t>
            </w:r>
          </w:p>
          <w:p w:rsidR="00BD1871" w:rsidRPr="002F6F4F" w:rsidRDefault="00BD1871" w:rsidP="00262404">
            <w:pPr>
              <w:pStyle w:val="BodyText"/>
              <w:rPr>
                <w:lang w:val="en-US"/>
              </w:rPr>
            </w:pPr>
          </w:p>
        </w:tc>
        <w:tc>
          <w:tcPr>
            <w:tcW w:w="4788" w:type="dxa"/>
          </w:tcPr>
          <w:p w:rsidR="00BD1871" w:rsidRPr="002F6F4F" w:rsidRDefault="00BD1871" w:rsidP="00262404">
            <w:pPr>
              <w:pStyle w:val="BodyText"/>
              <w:rPr>
                <w:rFonts w:ascii="Arial" w:hAnsi="Arial" w:cs="Arial"/>
                <w:color w:val="000000"/>
              </w:rPr>
            </w:pPr>
            <w:r w:rsidRPr="002F6F4F">
              <w:rPr>
                <w:color w:val="000000"/>
              </w:rPr>
              <w:t>Lack of intermediate structures at regional level</w:t>
            </w:r>
          </w:p>
          <w:p w:rsidR="00BD1871" w:rsidRPr="002F6F4F" w:rsidRDefault="00BD1871" w:rsidP="00262404">
            <w:pPr>
              <w:pStyle w:val="BodyText"/>
              <w:rPr>
                <w:lang w:val="en-US"/>
              </w:rPr>
            </w:pPr>
          </w:p>
        </w:tc>
      </w:tr>
      <w:tr w:rsidR="00BD1871" w:rsidRPr="002F6F4F" w:rsidTr="00BD1871">
        <w:trPr>
          <w:trHeight w:val="588"/>
        </w:trPr>
        <w:tc>
          <w:tcPr>
            <w:tcW w:w="4788" w:type="dxa"/>
          </w:tcPr>
          <w:p w:rsidR="00BD1871" w:rsidRPr="002F6F4F" w:rsidRDefault="00BD1871" w:rsidP="00262404">
            <w:pPr>
              <w:pStyle w:val="BodyText"/>
            </w:pPr>
            <w:r w:rsidRPr="002F6F4F">
              <w:rPr>
                <w:color w:val="000000"/>
              </w:rPr>
              <w:t>Agro-Tourism as a tool for branding local, organic and traditional products</w:t>
            </w:r>
          </w:p>
        </w:tc>
        <w:tc>
          <w:tcPr>
            <w:tcW w:w="4788" w:type="dxa"/>
          </w:tcPr>
          <w:p w:rsidR="00BD1871" w:rsidRPr="002F6F4F" w:rsidRDefault="00BD1871" w:rsidP="00262404">
            <w:pPr>
              <w:pStyle w:val="BodyText"/>
              <w:rPr>
                <w:rFonts w:ascii="Arial" w:hAnsi="Arial" w:cs="Arial"/>
                <w:color w:val="000000"/>
              </w:rPr>
            </w:pPr>
            <w:r w:rsidRPr="002F6F4F">
              <w:rPr>
                <w:color w:val="000000"/>
              </w:rPr>
              <w:t>Dominating development of mass tourism</w:t>
            </w:r>
          </w:p>
          <w:p w:rsidR="00BD1871" w:rsidRPr="002F6F4F" w:rsidRDefault="00BD1871" w:rsidP="00262404">
            <w:pPr>
              <w:pStyle w:val="BodyText"/>
            </w:pPr>
          </w:p>
        </w:tc>
      </w:tr>
      <w:tr w:rsidR="00BD1871" w:rsidRPr="002F6F4F" w:rsidTr="00BD1871">
        <w:trPr>
          <w:trHeight w:val="417"/>
        </w:trPr>
        <w:tc>
          <w:tcPr>
            <w:tcW w:w="4788" w:type="dxa"/>
          </w:tcPr>
          <w:p w:rsidR="00BD1871" w:rsidRPr="002F6F4F" w:rsidRDefault="002F6F4F" w:rsidP="00262404">
            <w:pPr>
              <w:pStyle w:val="BodyText"/>
              <w:rPr>
                <w:rFonts w:ascii="Arial" w:hAnsi="Arial" w:cs="Arial"/>
                <w:color w:val="000000"/>
              </w:rPr>
            </w:pPr>
            <w:r>
              <w:rPr>
                <w:color w:val="000000"/>
              </w:rPr>
              <w:t>S</w:t>
            </w:r>
            <w:r w:rsidR="00BD1871" w:rsidRPr="002F6F4F">
              <w:rPr>
                <w:color w:val="000000"/>
              </w:rPr>
              <w:t>tate financial support</w:t>
            </w:r>
            <w:r w:rsidR="00BD1871" w:rsidRPr="002F6F4F">
              <w:rPr>
                <w:rFonts w:cs="Arial"/>
                <w:color w:val="000000"/>
              </w:rPr>
              <w:t>,</w:t>
            </w:r>
            <w:r w:rsidR="00BD1871" w:rsidRPr="002F6F4F">
              <w:rPr>
                <w:color w:val="000000"/>
              </w:rPr>
              <w:t xml:space="preserve"> Diversification of tourism sector</w:t>
            </w:r>
          </w:p>
          <w:p w:rsidR="00BD1871" w:rsidRPr="002F6F4F" w:rsidRDefault="00BD1871" w:rsidP="00262404">
            <w:pPr>
              <w:pStyle w:val="BodyText"/>
              <w:rPr>
                <w:lang w:val="en-US"/>
              </w:rPr>
            </w:pPr>
          </w:p>
          <w:p w:rsidR="00BD1871" w:rsidRPr="002F6F4F" w:rsidRDefault="00BD1871" w:rsidP="00262404">
            <w:pPr>
              <w:pStyle w:val="BodyText"/>
            </w:pPr>
          </w:p>
        </w:tc>
        <w:tc>
          <w:tcPr>
            <w:tcW w:w="4788" w:type="dxa"/>
          </w:tcPr>
          <w:p w:rsidR="00BD1871" w:rsidRPr="002F6F4F" w:rsidRDefault="00BD1871" w:rsidP="00262404">
            <w:pPr>
              <w:pStyle w:val="BodyText"/>
            </w:pPr>
          </w:p>
        </w:tc>
      </w:tr>
    </w:tbl>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Default="00262404" w:rsidP="00262404">
      <w:pPr>
        <w:pStyle w:val="BodyText"/>
        <w:rPr>
          <w:lang w:eastAsia="en-US" w:bidi="ar-SA"/>
        </w:rPr>
      </w:pPr>
    </w:p>
    <w:p w:rsidR="00262404" w:rsidRPr="00262404" w:rsidRDefault="00262404" w:rsidP="00262404">
      <w:pPr>
        <w:pStyle w:val="BodyText"/>
        <w:rPr>
          <w:lang w:eastAsia="en-US" w:bidi="ar-SA"/>
        </w:rPr>
      </w:pPr>
    </w:p>
    <w:p w:rsidR="00262404" w:rsidRDefault="00262404" w:rsidP="008D6312">
      <w:pPr>
        <w:pStyle w:val="BodyText"/>
      </w:pPr>
    </w:p>
    <w:p w:rsidR="00262404" w:rsidRDefault="00262404" w:rsidP="008D6312">
      <w:pPr>
        <w:pStyle w:val="BodyText"/>
      </w:pPr>
    </w:p>
    <w:p w:rsidR="00262404" w:rsidRDefault="00262404" w:rsidP="00262404">
      <w:pPr>
        <w:pStyle w:val="Heading2"/>
      </w:pPr>
      <w:bookmarkStart w:id="188" w:name="_Toc48677828"/>
      <w:r w:rsidRPr="00F96E3D">
        <w:lastRenderedPageBreak/>
        <w:t>Selection of variables</w:t>
      </w:r>
      <w:bookmarkEnd w:id="188"/>
    </w:p>
    <w:p w:rsidR="00262404" w:rsidRDefault="00262404" w:rsidP="008D6312">
      <w:pPr>
        <w:pStyle w:val="BodyText"/>
      </w:pPr>
    </w:p>
    <w:p w:rsidR="008D6312" w:rsidRDefault="008D6312" w:rsidP="008D6312">
      <w:pPr>
        <w:pStyle w:val="BodyText"/>
      </w:pPr>
      <w:r w:rsidRPr="00DB371D">
        <w:t>T</w:t>
      </w:r>
      <w:r>
        <w:t>he</w:t>
      </w:r>
      <w:r w:rsidRPr="00DB371D">
        <w:t xml:space="preserve"> v</w:t>
      </w:r>
      <w:r>
        <w:t>a</w:t>
      </w:r>
      <w:r w:rsidRPr="00DB371D">
        <w:t>r</w:t>
      </w:r>
      <w:r>
        <w:t>i</w:t>
      </w:r>
      <w:r w:rsidRPr="00DB371D">
        <w:t>a</w:t>
      </w:r>
      <w:r>
        <w:t>bl</w:t>
      </w:r>
      <w:r w:rsidRPr="00DB371D">
        <w:t>e</w:t>
      </w:r>
      <w:r>
        <w:t xml:space="preserve">s </w:t>
      </w:r>
      <w:r w:rsidRPr="00DB371D">
        <w:t>fo</w:t>
      </w:r>
      <w:r>
        <w:t xml:space="preserve">r </w:t>
      </w:r>
      <w:r w:rsidRPr="00DB371D">
        <w:t>t</w:t>
      </w:r>
      <w:r>
        <w:t xml:space="preserve">he </w:t>
      </w:r>
      <w:r w:rsidRPr="00DB371D">
        <w:t>p</w:t>
      </w:r>
      <w:r>
        <w:t>re</w:t>
      </w:r>
      <w:r w:rsidRPr="00DB371D">
        <w:t>s</w:t>
      </w:r>
      <w:r>
        <w:t>e</w:t>
      </w:r>
      <w:r w:rsidRPr="00DB371D">
        <w:t>n</w:t>
      </w:r>
      <w:r>
        <w:t>t</w:t>
      </w:r>
      <w:r w:rsidRPr="00DB371D">
        <w:t xml:space="preserve"> </w:t>
      </w:r>
      <w:r>
        <w:t>s</w:t>
      </w:r>
      <w:r w:rsidRPr="00DB371D">
        <w:t>t</w:t>
      </w:r>
      <w:r>
        <w:t>udy</w:t>
      </w:r>
      <w:r w:rsidRPr="00DB371D">
        <w:t xml:space="preserve"> w</w:t>
      </w:r>
      <w:r>
        <w:t>e</w:t>
      </w:r>
      <w:r w:rsidRPr="00DB371D">
        <w:t>r</w:t>
      </w:r>
      <w:r>
        <w:t xml:space="preserve">e </w:t>
      </w:r>
      <w:r w:rsidRPr="00DB371D">
        <w:t>s</w:t>
      </w:r>
      <w:r>
        <w:t>e</w:t>
      </w:r>
      <w:r w:rsidRPr="00DB371D">
        <w:t>le</w:t>
      </w:r>
      <w:r>
        <w:t>c</w:t>
      </w:r>
      <w:r w:rsidRPr="00DB371D">
        <w:t>t</w:t>
      </w:r>
      <w:r>
        <w:t xml:space="preserve">ed </w:t>
      </w:r>
      <w:r w:rsidRPr="00DB371D">
        <w:t>a</w:t>
      </w:r>
      <w:r>
        <w:t>f</w:t>
      </w:r>
      <w:r w:rsidRPr="00DB371D">
        <w:t>t</w:t>
      </w:r>
      <w:r>
        <w:t>er</w:t>
      </w:r>
      <w:r w:rsidRPr="00DB371D">
        <w:t xml:space="preserve"> r</w:t>
      </w:r>
      <w:r>
        <w:t>e</w:t>
      </w:r>
      <w:r w:rsidRPr="00DB371D">
        <w:t>v</w:t>
      </w:r>
      <w:r>
        <w:t>iewing</w:t>
      </w:r>
      <w:r w:rsidRPr="00DB371D">
        <w:t xml:space="preserve"> </w:t>
      </w:r>
      <w:r>
        <w:t>the</w:t>
      </w:r>
      <w:r w:rsidRPr="00DB371D">
        <w:t xml:space="preserve"> </w:t>
      </w:r>
      <w:r>
        <w:t>re</w:t>
      </w:r>
      <w:r w:rsidRPr="00DB371D">
        <w:t>l</w:t>
      </w:r>
      <w:r>
        <w:t>a</w:t>
      </w:r>
      <w:r w:rsidRPr="00DB371D">
        <w:t>t</w:t>
      </w:r>
      <w:r>
        <w:t>ed</w:t>
      </w:r>
      <w:r w:rsidRPr="00DB371D">
        <w:t xml:space="preserve"> l</w:t>
      </w:r>
      <w:r>
        <w:t>i</w:t>
      </w:r>
      <w:r w:rsidRPr="00DB371D">
        <w:t>t</w:t>
      </w:r>
      <w:r>
        <w:t>e</w:t>
      </w:r>
      <w:r w:rsidRPr="00DB371D">
        <w:t>r</w:t>
      </w:r>
      <w:r>
        <w:t>a</w:t>
      </w:r>
      <w:r w:rsidRPr="00DB371D">
        <w:t>t</w:t>
      </w:r>
      <w:r>
        <w:t>ure s</w:t>
      </w:r>
      <w:r w:rsidRPr="00DB371D">
        <w:t>t</w:t>
      </w:r>
      <w:r>
        <w:t>u</w:t>
      </w:r>
      <w:r w:rsidRPr="00DB371D">
        <w:t>d</w:t>
      </w:r>
      <w:r>
        <w:t>ies</w:t>
      </w:r>
      <w:r w:rsidRPr="00DB371D">
        <w:t xml:space="preserve"> the</w:t>
      </w:r>
      <w:r>
        <w:t xml:space="preserve"> fo</w:t>
      </w:r>
      <w:r w:rsidRPr="00DB371D">
        <w:t>l</w:t>
      </w:r>
      <w:r>
        <w:t>lo</w:t>
      </w:r>
      <w:r w:rsidRPr="00DB371D">
        <w:t>w</w:t>
      </w:r>
      <w:r>
        <w:t>ing</w:t>
      </w:r>
      <w:r w:rsidRPr="00DB371D">
        <w:t xml:space="preserve"> v</w:t>
      </w:r>
      <w:r>
        <w:t>a</w:t>
      </w:r>
      <w:r w:rsidRPr="00DB371D">
        <w:t>r</w:t>
      </w:r>
      <w:r>
        <w:t>i</w:t>
      </w:r>
      <w:r w:rsidRPr="00DB371D">
        <w:t>a</w:t>
      </w:r>
      <w:r>
        <w:t>bl</w:t>
      </w:r>
      <w:r w:rsidRPr="00DB371D">
        <w:t>e</w:t>
      </w:r>
      <w:r>
        <w:t>s we</w:t>
      </w:r>
      <w:r w:rsidRPr="00DB371D">
        <w:t>r</w:t>
      </w:r>
      <w:r>
        <w:t xml:space="preserve">e </w:t>
      </w:r>
      <w:r w:rsidRPr="00DB371D">
        <w:t>fi</w:t>
      </w:r>
      <w:r>
        <w:t>na</w:t>
      </w:r>
      <w:r w:rsidRPr="00DB371D">
        <w:t>l</w:t>
      </w:r>
      <w:r>
        <w:t>ly</w:t>
      </w:r>
      <w:r w:rsidRPr="00DB371D">
        <w:t xml:space="preserve"> </w:t>
      </w:r>
      <w:r>
        <w:t>sel</w:t>
      </w:r>
      <w:r w:rsidRPr="00DB371D">
        <w:t>e</w:t>
      </w:r>
      <w:r>
        <w:t>c</w:t>
      </w:r>
      <w:r w:rsidRPr="00DB371D">
        <w:t>te</w:t>
      </w:r>
      <w:r>
        <w:t>d f</w:t>
      </w:r>
      <w:r w:rsidRPr="00DB371D">
        <w:t>o</w:t>
      </w:r>
      <w:r>
        <w:t>r co</w:t>
      </w:r>
      <w:r w:rsidRPr="00DB371D">
        <w:t>n</w:t>
      </w:r>
      <w:r>
        <w:t>du</w:t>
      </w:r>
      <w:r w:rsidRPr="00DB371D">
        <w:t>c</w:t>
      </w:r>
      <w:r>
        <w:t>ti</w:t>
      </w:r>
      <w:r w:rsidRPr="00DB371D">
        <w:t>n</w:t>
      </w:r>
      <w:r>
        <w:t>g</w:t>
      </w:r>
      <w:r w:rsidRPr="00DB371D">
        <w:t xml:space="preserve"> </w:t>
      </w:r>
      <w:r>
        <w:t>the p</w:t>
      </w:r>
      <w:r w:rsidRPr="00DB371D">
        <w:t>re</w:t>
      </w:r>
      <w:r>
        <w:t>se</w:t>
      </w:r>
      <w:r w:rsidRPr="00DB371D">
        <w:t>n</w:t>
      </w:r>
      <w:r>
        <w:t>t</w:t>
      </w:r>
      <w:r w:rsidRPr="00DB371D">
        <w:t xml:space="preserve"> s</w:t>
      </w:r>
      <w:r>
        <w:t>tud</w:t>
      </w:r>
      <w:r w:rsidRPr="00DB371D">
        <w:t>y</w:t>
      </w:r>
      <w:r>
        <w:t>:</w:t>
      </w:r>
      <w:r w:rsidRPr="00F96E3D">
        <w:t xml:space="preserve"> </w:t>
      </w:r>
    </w:p>
    <w:p w:rsidR="008D6312" w:rsidRDefault="008D6312" w:rsidP="008D6312">
      <w:pPr>
        <w:pStyle w:val="BodyText"/>
      </w:pPr>
      <w:r w:rsidRPr="00DB371D">
        <w:t>Ag</w:t>
      </w:r>
      <w:r>
        <w:t>e</w:t>
      </w:r>
    </w:p>
    <w:p w:rsidR="008D6312" w:rsidRDefault="008D6312" w:rsidP="008D6312">
      <w:pPr>
        <w:pStyle w:val="BodyText"/>
      </w:pPr>
      <w:r>
        <w:t>Ma</w:t>
      </w:r>
      <w:r w:rsidRPr="00DB371D">
        <w:t>r</w:t>
      </w:r>
      <w:r>
        <w:t>i</w:t>
      </w:r>
      <w:r w:rsidRPr="00DB371D">
        <w:t>t</w:t>
      </w:r>
      <w:r>
        <w:t>al</w:t>
      </w:r>
      <w:r w:rsidRPr="00DB371D">
        <w:t xml:space="preserve"> </w:t>
      </w:r>
      <w:r>
        <w:t>s</w:t>
      </w:r>
      <w:r w:rsidRPr="00DB371D">
        <w:t>ta</w:t>
      </w:r>
      <w:r>
        <w:t>tus</w:t>
      </w:r>
    </w:p>
    <w:p w:rsidR="008D6312" w:rsidRDefault="008D6312" w:rsidP="008D6312">
      <w:pPr>
        <w:pStyle w:val="BodyText"/>
      </w:pPr>
      <w:r w:rsidRPr="00DB371D">
        <w:t>Ty</w:t>
      </w:r>
      <w:r>
        <w:t>pe of</w:t>
      </w:r>
      <w:r w:rsidRPr="00DB371D">
        <w:t xml:space="preserve"> </w:t>
      </w:r>
      <w:r>
        <w:t>fa</w:t>
      </w:r>
      <w:r w:rsidRPr="00DB371D">
        <w:t>m</w:t>
      </w:r>
      <w:r>
        <w:t>ily</w:t>
      </w:r>
    </w:p>
    <w:p w:rsidR="008D6312" w:rsidRDefault="008D6312" w:rsidP="008D6312">
      <w:pPr>
        <w:pStyle w:val="BodyText"/>
      </w:pPr>
      <w:r>
        <w:t>Fa</w:t>
      </w:r>
      <w:r w:rsidRPr="00DB371D">
        <w:t>m</w:t>
      </w:r>
      <w:r>
        <w:t>ily</w:t>
      </w:r>
      <w:r w:rsidRPr="00DB371D">
        <w:t xml:space="preserve"> </w:t>
      </w:r>
      <w:r>
        <w:t>back</w:t>
      </w:r>
      <w:r w:rsidRPr="00DB371D">
        <w:t xml:space="preserve"> g</w:t>
      </w:r>
      <w:r>
        <w:t>round</w:t>
      </w:r>
    </w:p>
    <w:p w:rsidR="008D6312" w:rsidRDefault="008D6312" w:rsidP="008D6312">
      <w:pPr>
        <w:pStyle w:val="BodyText"/>
      </w:pPr>
      <w:r>
        <w:t>Fa</w:t>
      </w:r>
      <w:r w:rsidRPr="00DB371D">
        <w:t>m</w:t>
      </w:r>
      <w:r>
        <w:t>ily</w:t>
      </w:r>
      <w:r w:rsidRPr="00DB371D">
        <w:t xml:space="preserve"> </w:t>
      </w:r>
      <w:r>
        <w:t>s</w:t>
      </w:r>
      <w:r w:rsidRPr="00DB371D">
        <w:t>iz</w:t>
      </w:r>
      <w:r>
        <w:t>e</w:t>
      </w:r>
    </w:p>
    <w:p w:rsidR="008D6312" w:rsidRDefault="008D6312" w:rsidP="008D6312">
      <w:pPr>
        <w:pStyle w:val="BodyText"/>
      </w:pPr>
      <w:r>
        <w:t>Educa</w:t>
      </w:r>
      <w:r w:rsidRPr="00DB371D">
        <w:t>t</w:t>
      </w:r>
      <w:r>
        <w:t>io</w:t>
      </w:r>
      <w:r w:rsidRPr="00DB371D">
        <w:t>n</w:t>
      </w:r>
      <w:r>
        <w:t>al</w:t>
      </w:r>
      <w:r w:rsidRPr="00DB371D">
        <w:t xml:space="preserve"> q</w:t>
      </w:r>
      <w:r>
        <w:t>ua</w:t>
      </w:r>
      <w:r w:rsidRPr="00DB371D">
        <w:t>l</w:t>
      </w:r>
      <w:r>
        <w:t>i</w:t>
      </w:r>
      <w:r w:rsidRPr="00DB371D">
        <w:t>f</w:t>
      </w:r>
      <w:r>
        <w:t>i</w:t>
      </w:r>
      <w:r w:rsidRPr="00DB371D">
        <w:t>c</w:t>
      </w:r>
      <w:r>
        <w:t>a</w:t>
      </w:r>
      <w:r w:rsidRPr="00DB371D">
        <w:t>t</w:t>
      </w:r>
      <w:r>
        <w:t>ion</w:t>
      </w:r>
    </w:p>
    <w:p w:rsidR="008D6312" w:rsidRDefault="008D6312" w:rsidP="008D6312">
      <w:pPr>
        <w:pStyle w:val="BodyText"/>
      </w:pPr>
      <w:r w:rsidRPr="00DB371D">
        <w:t>O</w:t>
      </w:r>
      <w:r>
        <w:t>ccup</w:t>
      </w:r>
      <w:r w:rsidRPr="00DB371D">
        <w:t>a</w:t>
      </w:r>
      <w:r>
        <w:t>tion</w:t>
      </w:r>
    </w:p>
    <w:p w:rsidR="008D6312" w:rsidRDefault="008D6312" w:rsidP="008D6312">
      <w:pPr>
        <w:pStyle w:val="BodyText"/>
      </w:pPr>
      <w:r>
        <w:t>Soci</w:t>
      </w:r>
      <w:r w:rsidRPr="00DB371D">
        <w:t>a</w:t>
      </w:r>
      <w:r>
        <w:t>l</w:t>
      </w:r>
      <w:r w:rsidRPr="00DB371D">
        <w:t xml:space="preserve"> </w:t>
      </w:r>
      <w:r>
        <w:t>p</w:t>
      </w:r>
      <w:r w:rsidRPr="00DB371D">
        <w:t>a</w:t>
      </w:r>
      <w:r>
        <w:t>r</w:t>
      </w:r>
      <w:r w:rsidRPr="00DB371D">
        <w:t>t</w:t>
      </w:r>
      <w:r>
        <w:t>i</w:t>
      </w:r>
      <w:r w:rsidRPr="00DB371D">
        <w:t>c</w:t>
      </w:r>
      <w:r>
        <w:t>ip</w:t>
      </w:r>
      <w:r w:rsidRPr="00DB371D">
        <w:t>a</w:t>
      </w:r>
      <w:r>
        <w:t>ti</w:t>
      </w:r>
      <w:r w:rsidRPr="00DB371D">
        <w:t>o</w:t>
      </w:r>
      <w:r>
        <w:t>n</w:t>
      </w:r>
    </w:p>
    <w:p w:rsidR="008D6312" w:rsidRDefault="008D6312" w:rsidP="008D6312">
      <w:pPr>
        <w:pStyle w:val="BodyText"/>
      </w:pPr>
      <w:r w:rsidRPr="00DB371D">
        <w:t>A</w:t>
      </w:r>
      <w:r>
        <w:t>nnual</w:t>
      </w:r>
      <w:r w:rsidRPr="00DB371D">
        <w:t xml:space="preserve"> </w:t>
      </w:r>
      <w:r>
        <w:t>inco</w:t>
      </w:r>
      <w:r w:rsidRPr="00DB371D">
        <w:t>m</w:t>
      </w:r>
      <w:r>
        <w:t>e</w:t>
      </w:r>
    </w:p>
    <w:p w:rsidR="008D6312" w:rsidRDefault="008D6312" w:rsidP="008D6312">
      <w:pPr>
        <w:pStyle w:val="BodyText"/>
      </w:pPr>
      <w:r w:rsidRPr="00DB371D">
        <w:t>Aw</w:t>
      </w:r>
      <w:r>
        <w:t>a</w:t>
      </w:r>
      <w:r w:rsidRPr="00DB371D">
        <w:t>r</w:t>
      </w:r>
      <w:r>
        <w:t>ene</w:t>
      </w:r>
      <w:r w:rsidRPr="00DB371D">
        <w:t>s</w:t>
      </w:r>
      <w:r>
        <w:t>s</w:t>
      </w:r>
    </w:p>
    <w:p w:rsidR="008D6312" w:rsidRDefault="008D6312" w:rsidP="008D6312">
      <w:pPr>
        <w:pStyle w:val="BodyText"/>
      </w:pPr>
      <w:r w:rsidRPr="00DB371D">
        <w:t>O</w:t>
      </w:r>
      <w:r>
        <w:t>pini</w:t>
      </w:r>
      <w:r w:rsidRPr="00DB371D">
        <w:t>o</w:t>
      </w:r>
      <w:r>
        <w:t>n</w:t>
      </w:r>
    </w:p>
    <w:p w:rsidR="008D6312" w:rsidRDefault="008D6312" w:rsidP="008D6312">
      <w:pPr>
        <w:pStyle w:val="BodyText"/>
      </w:pPr>
      <w:r w:rsidRPr="00DB371D">
        <w:t>S</w:t>
      </w:r>
      <w:r>
        <w:t>tr</w:t>
      </w:r>
      <w:r w:rsidRPr="00DB371D">
        <w:t>a</w:t>
      </w:r>
      <w:r>
        <w:t>te</w:t>
      </w:r>
      <w:r w:rsidRPr="00DB371D">
        <w:t>g</w:t>
      </w:r>
      <w:r>
        <w:t>ies</w:t>
      </w:r>
    </w:p>
    <w:p w:rsidR="008D6312" w:rsidRPr="00DB371D" w:rsidRDefault="008D6312" w:rsidP="00DF1257">
      <w:pPr>
        <w:pStyle w:val="Heading3"/>
      </w:pPr>
      <w:bookmarkStart w:id="189" w:name="_Toc48677829"/>
      <w:r w:rsidRPr="00521112">
        <w:t>Resources collection indicators</w:t>
      </w:r>
      <w:bookmarkEnd w:id="189"/>
    </w:p>
    <w:p w:rsidR="008D6312" w:rsidRDefault="008D6312" w:rsidP="008D6312">
      <w:pPr>
        <w:pStyle w:val="BodyText"/>
      </w:pPr>
      <w:r>
        <w:t>Fees taken by tourism board from outgoing tourist</w:t>
      </w:r>
    </w:p>
    <w:p w:rsidR="008D6312" w:rsidRDefault="008D6312" w:rsidP="008D6312">
      <w:pPr>
        <w:pStyle w:val="BodyText"/>
      </w:pPr>
      <w:r>
        <w:t xml:space="preserve">Fees taken by tourism board Padayatri information management system </w:t>
      </w:r>
    </w:p>
    <w:p w:rsidR="008D6312" w:rsidRDefault="008D6312" w:rsidP="008D6312">
      <w:pPr>
        <w:pStyle w:val="BodyText"/>
      </w:pPr>
      <w:r>
        <w:t xml:space="preserve">Airport tax and fees </w:t>
      </w:r>
    </w:p>
    <w:p w:rsidR="008D6312" w:rsidRDefault="008D6312" w:rsidP="008D6312">
      <w:pPr>
        <w:pStyle w:val="BodyText"/>
      </w:pPr>
      <w:r>
        <w:t>Hotel, restaurant, tour or trekking, bus fare register fees</w:t>
      </w:r>
    </w:p>
    <w:p w:rsidR="008D6312" w:rsidRDefault="008D6312" w:rsidP="008D6312">
      <w:pPr>
        <w:pStyle w:val="BodyText"/>
      </w:pPr>
      <w:r>
        <w:t>Business and personal income tax</w:t>
      </w:r>
    </w:p>
    <w:p w:rsidR="008D6312" w:rsidRDefault="008D6312" w:rsidP="008D6312">
      <w:pPr>
        <w:pStyle w:val="BodyText"/>
      </w:pPr>
      <w:r>
        <w:t>Tax or costume for imported good for tourist</w:t>
      </w:r>
    </w:p>
    <w:p w:rsidR="008D6312" w:rsidRDefault="008D6312" w:rsidP="008D6312">
      <w:pPr>
        <w:pStyle w:val="BodyText"/>
      </w:pPr>
      <w:r>
        <w:t>Local input tax</w:t>
      </w:r>
    </w:p>
    <w:p w:rsidR="008D6312" w:rsidRDefault="008D6312" w:rsidP="008D6312">
      <w:pPr>
        <w:pStyle w:val="BodyText"/>
      </w:pPr>
      <w:r>
        <w:t>Recreational tax</w:t>
      </w:r>
    </w:p>
    <w:p w:rsidR="008D6312" w:rsidRDefault="008D6312" w:rsidP="008D6312">
      <w:pPr>
        <w:pStyle w:val="BodyText"/>
      </w:pPr>
      <w:r>
        <w:t>Entry fees</w:t>
      </w:r>
    </w:p>
    <w:p w:rsidR="008D6312" w:rsidRDefault="008D6312" w:rsidP="008D6312">
      <w:pPr>
        <w:pStyle w:val="BodyText"/>
      </w:pPr>
      <w:r>
        <w:t xml:space="preserve">Municipality tax </w:t>
      </w:r>
    </w:p>
    <w:p w:rsidR="008D6312" w:rsidRPr="00521112" w:rsidRDefault="008D6312" w:rsidP="00DF1257">
      <w:pPr>
        <w:pStyle w:val="Heading3"/>
      </w:pPr>
      <w:bookmarkStart w:id="190" w:name="_Toc48677830"/>
      <w:r w:rsidRPr="00521112">
        <w:t>Resources distribution indicators</w:t>
      </w:r>
      <w:bookmarkEnd w:id="190"/>
    </w:p>
    <w:p w:rsidR="008D6312" w:rsidRPr="00DF1257" w:rsidRDefault="008D6312" w:rsidP="00DF1257">
      <w:pPr>
        <w:pStyle w:val="BodyText"/>
      </w:pPr>
      <w:r w:rsidRPr="00DF1257">
        <w:t>Transportation</w:t>
      </w:r>
    </w:p>
    <w:p w:rsidR="008D6312" w:rsidRPr="00DF1257" w:rsidRDefault="008D6312" w:rsidP="00DF1257">
      <w:pPr>
        <w:pStyle w:val="BodyText"/>
      </w:pPr>
      <w:r w:rsidRPr="00DF1257">
        <w:t xml:space="preserve">Lodging </w:t>
      </w:r>
    </w:p>
    <w:p w:rsidR="008D6312" w:rsidRPr="00DF1257" w:rsidRDefault="008D6312" w:rsidP="00DF1257">
      <w:pPr>
        <w:pStyle w:val="BodyText"/>
      </w:pPr>
      <w:r w:rsidRPr="00DF1257">
        <w:t>Food</w:t>
      </w:r>
    </w:p>
    <w:p w:rsidR="008D6312" w:rsidRPr="00DF1257" w:rsidRDefault="008D6312" w:rsidP="00DF1257">
      <w:pPr>
        <w:pStyle w:val="BodyText"/>
      </w:pPr>
      <w:r w:rsidRPr="00DF1257">
        <w:t>Agriculture</w:t>
      </w:r>
    </w:p>
    <w:p w:rsidR="008D6312" w:rsidRPr="00DF1257" w:rsidRDefault="008D6312" w:rsidP="00DF1257">
      <w:pPr>
        <w:pStyle w:val="BodyText"/>
      </w:pPr>
      <w:r w:rsidRPr="00DF1257">
        <w:t>Environment</w:t>
      </w:r>
    </w:p>
    <w:p w:rsidR="008D6312" w:rsidRPr="00DF1257" w:rsidRDefault="008D6312" w:rsidP="00DF1257">
      <w:pPr>
        <w:pStyle w:val="BodyText"/>
      </w:pPr>
      <w:r w:rsidRPr="00DF1257">
        <w:t xml:space="preserve">Attraction </w:t>
      </w:r>
    </w:p>
    <w:p w:rsidR="008D6312" w:rsidRPr="00DF1257" w:rsidRDefault="008D6312" w:rsidP="00DF1257">
      <w:pPr>
        <w:pStyle w:val="BodyText"/>
      </w:pPr>
      <w:r w:rsidRPr="00DF1257">
        <w:lastRenderedPageBreak/>
        <w:t>Local people</w:t>
      </w:r>
    </w:p>
    <w:p w:rsidR="008D6312" w:rsidRDefault="008D6312" w:rsidP="008D6312">
      <w:pPr>
        <w:pStyle w:val="BodyText"/>
      </w:pPr>
      <w:r>
        <w:t>Culture,Heritages</w:t>
      </w:r>
    </w:p>
    <w:p w:rsidR="008D6312" w:rsidRDefault="008D6312" w:rsidP="00DF1257">
      <w:pPr>
        <w:pStyle w:val="Heading3"/>
      </w:pPr>
      <w:bookmarkStart w:id="191" w:name="_Toc48677831"/>
      <w:r>
        <w:t>Management</w:t>
      </w:r>
      <w:r w:rsidRPr="00D73997">
        <w:t xml:space="preserve"> indicators</w:t>
      </w:r>
      <w:bookmarkEnd w:id="191"/>
    </w:p>
    <w:p w:rsidR="008D6312" w:rsidRPr="00DF1257" w:rsidRDefault="008D6312" w:rsidP="00DF1257">
      <w:pPr>
        <w:pStyle w:val="BodyText"/>
      </w:pPr>
      <w:r w:rsidRPr="00DF1257">
        <w:t>Quality improvement and supervision, evaluation in between different institution</w:t>
      </w:r>
    </w:p>
    <w:p w:rsidR="008D6312" w:rsidRPr="00DF1257" w:rsidRDefault="008D6312" w:rsidP="00DF1257">
      <w:pPr>
        <w:pStyle w:val="BodyText"/>
      </w:pPr>
      <w:r w:rsidRPr="00DF1257">
        <w:t xml:space="preserve">Activities related to recreational and tourist related activities to coordinate with their ministries for permission, evaluation and supervision </w:t>
      </w:r>
    </w:p>
    <w:p w:rsidR="008D6312" w:rsidRPr="00DF1257" w:rsidRDefault="008D6312" w:rsidP="00DF1257">
      <w:pPr>
        <w:pStyle w:val="BodyText"/>
      </w:pPr>
      <w:r w:rsidRPr="00DF1257">
        <w:t xml:space="preserve">Hotel resort home stay category and rate fixed, policy relates to this </w:t>
      </w:r>
    </w:p>
    <w:p w:rsidR="008D6312" w:rsidRPr="00DF1257" w:rsidRDefault="008D6312" w:rsidP="00DF1257">
      <w:pPr>
        <w:pStyle w:val="BodyText"/>
      </w:pPr>
      <w:r w:rsidRPr="00DF1257">
        <w:t>Home stays management karyabidhi</w:t>
      </w:r>
    </w:p>
    <w:p w:rsidR="008D6312" w:rsidRPr="00DF1257" w:rsidRDefault="008D6312" w:rsidP="00DF1257">
      <w:pPr>
        <w:pStyle w:val="BodyText"/>
      </w:pPr>
      <w:r w:rsidRPr="00DF1257">
        <w:t xml:space="preserve">Food security and health inspection from agriculture ministry food technology and quality department periodic lab test </w:t>
      </w:r>
    </w:p>
    <w:p w:rsidR="008D6312" w:rsidRDefault="008D6312" w:rsidP="00DF1257">
      <w:pPr>
        <w:pStyle w:val="Heading3"/>
      </w:pPr>
      <w:bookmarkStart w:id="192" w:name="_Toc48677832"/>
      <w:r w:rsidRPr="00224B25">
        <w:t>Sustainable tourism indicators</w:t>
      </w:r>
      <w:bookmarkEnd w:id="192"/>
    </w:p>
    <w:tbl>
      <w:tblPr>
        <w:tblStyle w:val="TableGrid"/>
        <w:tblW w:w="0" w:type="auto"/>
        <w:tblLook w:val="04A0"/>
      </w:tblPr>
      <w:tblGrid>
        <w:gridCol w:w="2173"/>
        <w:gridCol w:w="2076"/>
        <w:gridCol w:w="2103"/>
        <w:gridCol w:w="2173"/>
      </w:tblGrid>
      <w:tr w:rsidR="008D6312" w:rsidRPr="00DF1257" w:rsidTr="0077423C">
        <w:tc>
          <w:tcPr>
            <w:tcW w:w="2394" w:type="dxa"/>
          </w:tcPr>
          <w:p w:rsidR="008D6312" w:rsidRPr="00DF1257" w:rsidRDefault="008D6312" w:rsidP="00DF1257">
            <w:pPr>
              <w:pStyle w:val="BodyText"/>
            </w:pPr>
            <w:r w:rsidRPr="00DF1257">
              <w:t>Effective sustainable management</w:t>
            </w:r>
          </w:p>
        </w:tc>
        <w:tc>
          <w:tcPr>
            <w:tcW w:w="2394" w:type="dxa"/>
          </w:tcPr>
          <w:p w:rsidR="008D6312" w:rsidRPr="00DF1257" w:rsidRDefault="008D6312" w:rsidP="00DF1257">
            <w:pPr>
              <w:pStyle w:val="BodyText"/>
            </w:pPr>
            <w:r w:rsidRPr="00DF1257">
              <w:t>Social ,economical benefit enough participation for community</w:t>
            </w:r>
          </w:p>
        </w:tc>
        <w:tc>
          <w:tcPr>
            <w:tcW w:w="2394" w:type="dxa"/>
          </w:tcPr>
          <w:p w:rsidR="008D6312" w:rsidRPr="00DF1257" w:rsidRDefault="008D6312" w:rsidP="00DF1257">
            <w:pPr>
              <w:pStyle w:val="BodyText"/>
            </w:pPr>
            <w:r w:rsidRPr="00DF1257">
              <w:t>Development and reduce negative effect for cultural property</w:t>
            </w:r>
          </w:p>
        </w:tc>
        <w:tc>
          <w:tcPr>
            <w:tcW w:w="2394" w:type="dxa"/>
          </w:tcPr>
          <w:p w:rsidR="008D6312" w:rsidRPr="00DF1257" w:rsidRDefault="008D6312" w:rsidP="00DF1257">
            <w:pPr>
              <w:pStyle w:val="BodyText"/>
            </w:pPr>
            <w:r w:rsidRPr="00DF1257">
              <w:t>Reduce negative effect for environment and environmental protection</w:t>
            </w:r>
          </w:p>
        </w:tc>
      </w:tr>
      <w:tr w:rsidR="008D6312" w:rsidRPr="00DF1257" w:rsidTr="0077423C">
        <w:tc>
          <w:tcPr>
            <w:tcW w:w="2394" w:type="dxa"/>
          </w:tcPr>
          <w:p w:rsidR="008D6312" w:rsidRPr="00DF1257" w:rsidRDefault="008D6312" w:rsidP="00DF1257">
            <w:pPr>
              <w:pStyle w:val="BodyText"/>
            </w:pPr>
            <w:r w:rsidRPr="00DF1257">
              <w:t>Effective sustainable management strategies work plan construction and implementation</w:t>
            </w:r>
          </w:p>
        </w:tc>
        <w:tc>
          <w:tcPr>
            <w:tcW w:w="2394" w:type="dxa"/>
          </w:tcPr>
          <w:p w:rsidR="008D6312" w:rsidRPr="00DF1257" w:rsidRDefault="008D6312" w:rsidP="00DF1257">
            <w:pPr>
              <w:pStyle w:val="BodyText"/>
            </w:pPr>
            <w:r w:rsidRPr="00DF1257">
              <w:t xml:space="preserve">High public  participation in plan formulation process </w:t>
            </w:r>
          </w:p>
        </w:tc>
        <w:tc>
          <w:tcPr>
            <w:tcW w:w="2394" w:type="dxa"/>
          </w:tcPr>
          <w:p w:rsidR="008D6312" w:rsidRPr="00DF1257" w:rsidRDefault="008D6312" w:rsidP="00DF1257">
            <w:pPr>
              <w:pStyle w:val="BodyText"/>
            </w:pPr>
            <w:r w:rsidRPr="00DF1257">
              <w:t xml:space="preserve">Fundamental and special byelaws follow for tourist and local </w:t>
            </w:r>
          </w:p>
        </w:tc>
        <w:tc>
          <w:tcPr>
            <w:tcW w:w="2394" w:type="dxa"/>
          </w:tcPr>
          <w:p w:rsidR="008D6312" w:rsidRPr="00DF1257" w:rsidRDefault="008D6312" w:rsidP="00DF1257">
            <w:pPr>
              <w:pStyle w:val="BodyText"/>
            </w:pPr>
            <w:r w:rsidRPr="00DF1257">
              <w:t xml:space="preserve">Practicable and enforceable protection policy construction and implementation to utilize local resources </w:t>
            </w:r>
          </w:p>
        </w:tc>
      </w:tr>
    </w:tbl>
    <w:p w:rsidR="008D6312" w:rsidRDefault="008D6312" w:rsidP="008D6312">
      <w:pPr>
        <w:kinsoku w:val="0"/>
        <w:overflowPunct w:val="0"/>
        <w:spacing w:before="19" w:line="200" w:lineRule="exact"/>
        <w:rPr>
          <w:sz w:val="20"/>
        </w:rPr>
      </w:pPr>
    </w:p>
    <w:p w:rsidR="008D6312" w:rsidRPr="00DF1257" w:rsidRDefault="008D6312" w:rsidP="00DF1257">
      <w:pPr>
        <w:pStyle w:val="BodyText"/>
      </w:pPr>
      <w:r w:rsidRPr="00DF1257">
        <w:t>Evaluate main tourist destination in Thaha municipality according to priority of following variables.</w:t>
      </w:r>
    </w:p>
    <w:p w:rsidR="008D6312" w:rsidRPr="00DF1257" w:rsidRDefault="008D6312" w:rsidP="00855DE3">
      <w:pPr>
        <w:pStyle w:val="BodyText"/>
        <w:numPr>
          <w:ilvl w:val="0"/>
          <w:numId w:val="37"/>
        </w:numPr>
      </w:pPr>
      <w:r w:rsidRPr="00DF1257">
        <w:t>Attraction (0-10)</w:t>
      </w:r>
    </w:p>
    <w:p w:rsidR="008D6312" w:rsidRPr="00DF1257" w:rsidRDefault="008D6312" w:rsidP="00855DE3">
      <w:pPr>
        <w:pStyle w:val="BodyText"/>
        <w:numPr>
          <w:ilvl w:val="0"/>
          <w:numId w:val="37"/>
        </w:numPr>
      </w:pPr>
      <w:r w:rsidRPr="00DF1257">
        <w:t>Accessibility (0-10)</w:t>
      </w:r>
    </w:p>
    <w:p w:rsidR="008D6312" w:rsidRPr="00DF1257" w:rsidRDefault="008D6312" w:rsidP="00855DE3">
      <w:pPr>
        <w:pStyle w:val="BodyText"/>
        <w:numPr>
          <w:ilvl w:val="0"/>
          <w:numId w:val="37"/>
        </w:numPr>
      </w:pPr>
      <w:r w:rsidRPr="00DF1257">
        <w:t>Accommodation (0-10)</w:t>
      </w:r>
    </w:p>
    <w:p w:rsidR="008D6312" w:rsidRPr="00DF1257" w:rsidRDefault="008D6312" w:rsidP="00855DE3">
      <w:pPr>
        <w:pStyle w:val="BodyText"/>
        <w:numPr>
          <w:ilvl w:val="0"/>
          <w:numId w:val="37"/>
        </w:numPr>
      </w:pPr>
      <w:r w:rsidRPr="00DF1257">
        <w:t>Facility (0-10)</w:t>
      </w:r>
    </w:p>
    <w:p w:rsidR="008D6312" w:rsidRPr="00DF1257" w:rsidRDefault="008D6312" w:rsidP="00855DE3">
      <w:pPr>
        <w:pStyle w:val="BodyText"/>
        <w:numPr>
          <w:ilvl w:val="0"/>
          <w:numId w:val="37"/>
        </w:numPr>
      </w:pPr>
      <w:r w:rsidRPr="00DF1257">
        <w:t>Tourist Activities (0-10)</w:t>
      </w:r>
    </w:p>
    <w:p w:rsidR="008D6312" w:rsidRPr="00DF1257" w:rsidRDefault="008D6312" w:rsidP="00855DE3">
      <w:pPr>
        <w:pStyle w:val="BodyText"/>
        <w:numPr>
          <w:ilvl w:val="0"/>
          <w:numId w:val="37"/>
        </w:numPr>
      </w:pPr>
      <w:r w:rsidRPr="00DF1257">
        <w:t>Actors(0-10)</w:t>
      </w:r>
    </w:p>
    <w:p w:rsidR="008D6312" w:rsidRPr="00DF1257" w:rsidRDefault="008D6312" w:rsidP="00855DE3">
      <w:pPr>
        <w:pStyle w:val="BodyText"/>
        <w:numPr>
          <w:ilvl w:val="0"/>
          <w:numId w:val="37"/>
        </w:numPr>
      </w:pPr>
      <w:r w:rsidRPr="00DF1257">
        <w:t>Affinities-Guest-Host relationship(0-10)</w:t>
      </w:r>
    </w:p>
    <w:p w:rsidR="008D6312" w:rsidRDefault="008D6312" w:rsidP="00855DE3">
      <w:pPr>
        <w:pStyle w:val="BodyText"/>
        <w:numPr>
          <w:ilvl w:val="0"/>
          <w:numId w:val="37"/>
        </w:numPr>
      </w:pPr>
      <w:r w:rsidRPr="00DF1257">
        <w:t>Management(0-10)</w:t>
      </w:r>
    </w:p>
    <w:p w:rsidR="00DF1257" w:rsidRDefault="00DF1257" w:rsidP="00DF1257">
      <w:pPr>
        <w:pStyle w:val="BodyText"/>
        <w:ind w:left="720"/>
      </w:pPr>
    </w:p>
    <w:p w:rsidR="008D6312" w:rsidRPr="00F96E3D" w:rsidRDefault="008D6312" w:rsidP="00855DE3">
      <w:pPr>
        <w:pStyle w:val="BodyText"/>
        <w:numPr>
          <w:ilvl w:val="0"/>
          <w:numId w:val="38"/>
        </w:numPr>
        <w:rPr>
          <w:b/>
          <w:bCs/>
        </w:rPr>
      </w:pPr>
      <w:r w:rsidRPr="00F96E3D">
        <w:rPr>
          <w:b/>
          <w:bCs/>
        </w:rPr>
        <w:lastRenderedPageBreak/>
        <w:t>Environment</w:t>
      </w:r>
    </w:p>
    <w:p w:rsidR="008D6312" w:rsidRPr="00F96E3D" w:rsidRDefault="008D6312" w:rsidP="00855DE3">
      <w:pPr>
        <w:pStyle w:val="BodyText"/>
        <w:numPr>
          <w:ilvl w:val="0"/>
          <w:numId w:val="38"/>
        </w:numPr>
        <w:rPr>
          <w:b/>
          <w:bCs/>
        </w:rPr>
      </w:pPr>
      <w:r w:rsidRPr="00F96E3D">
        <w:rPr>
          <w:b/>
          <w:bCs/>
        </w:rPr>
        <w:t>Facilities</w:t>
      </w:r>
    </w:p>
    <w:p w:rsidR="008D6312" w:rsidRPr="00F96E3D" w:rsidRDefault="008D6312" w:rsidP="00855DE3">
      <w:pPr>
        <w:pStyle w:val="BodyText"/>
        <w:numPr>
          <w:ilvl w:val="0"/>
          <w:numId w:val="38"/>
        </w:numPr>
        <w:rPr>
          <w:b/>
          <w:bCs/>
        </w:rPr>
      </w:pPr>
      <w:r w:rsidRPr="00F96E3D">
        <w:rPr>
          <w:b/>
          <w:bCs/>
        </w:rPr>
        <w:t>Social benefit</w:t>
      </w:r>
    </w:p>
    <w:p w:rsidR="002B3551" w:rsidRPr="00262404" w:rsidRDefault="008D6312" w:rsidP="00855DE3">
      <w:pPr>
        <w:pStyle w:val="BodyText"/>
        <w:numPr>
          <w:ilvl w:val="0"/>
          <w:numId w:val="38"/>
        </w:numPr>
        <w:rPr>
          <w:b/>
          <w:bCs/>
        </w:rPr>
      </w:pPr>
      <w:r>
        <w:rPr>
          <w:b/>
          <w:bCs/>
        </w:rPr>
        <w:t>Agri</w:t>
      </w:r>
      <w:r w:rsidRPr="00F96E3D">
        <w:rPr>
          <w:b/>
          <w:bCs/>
        </w:rPr>
        <w:t>-tourism potentia</w:t>
      </w:r>
      <w:r w:rsidR="00262404">
        <w:rPr>
          <w:b/>
          <w:bCs/>
        </w:rPr>
        <w:t>l</w:t>
      </w:r>
    </w:p>
    <w:p w:rsidR="00DF1257" w:rsidRDefault="00DF1257" w:rsidP="008D6312"/>
    <w:p w:rsidR="008D6312" w:rsidRPr="00DF1257" w:rsidRDefault="008D6312" w:rsidP="00DF1257">
      <w:pPr>
        <w:pStyle w:val="BodyText"/>
        <w:rPr>
          <w:b/>
          <w:bCs/>
        </w:rPr>
      </w:pPr>
      <w:r w:rsidRPr="00DF1257">
        <w:rPr>
          <w:b/>
          <w:bCs/>
        </w:rPr>
        <w:t>Environment</w:t>
      </w:r>
    </w:p>
    <w:p w:rsidR="008D6312" w:rsidRDefault="008D6312" w:rsidP="00855DE3">
      <w:pPr>
        <w:pStyle w:val="BodyText"/>
        <w:numPr>
          <w:ilvl w:val="0"/>
          <w:numId w:val="33"/>
        </w:numPr>
      </w:pPr>
      <w:r>
        <w:t>Nature based river, water fall, flora and fauna</w:t>
      </w:r>
    </w:p>
    <w:p w:rsidR="008D6312" w:rsidRDefault="008D6312" w:rsidP="00855DE3">
      <w:pPr>
        <w:pStyle w:val="BodyText"/>
        <w:numPr>
          <w:ilvl w:val="0"/>
          <w:numId w:val="33"/>
        </w:numPr>
      </w:pPr>
      <w:r>
        <w:t>Historical site</w:t>
      </w:r>
    </w:p>
    <w:p w:rsidR="008D6312" w:rsidRDefault="008D6312" w:rsidP="00855DE3">
      <w:pPr>
        <w:pStyle w:val="BodyText"/>
        <w:numPr>
          <w:ilvl w:val="0"/>
          <w:numId w:val="33"/>
        </w:numPr>
      </w:pPr>
      <w:r>
        <w:t>Socio- economic status</w:t>
      </w:r>
    </w:p>
    <w:p w:rsidR="008D6312" w:rsidRDefault="008D6312" w:rsidP="00855DE3">
      <w:pPr>
        <w:pStyle w:val="BodyText"/>
        <w:numPr>
          <w:ilvl w:val="0"/>
          <w:numId w:val="33"/>
        </w:numPr>
      </w:pPr>
      <w:r>
        <w:t>Level of education</w:t>
      </w:r>
    </w:p>
    <w:p w:rsidR="008D6312" w:rsidRDefault="008D6312" w:rsidP="00855DE3">
      <w:pPr>
        <w:pStyle w:val="BodyText"/>
        <w:numPr>
          <w:ilvl w:val="0"/>
          <w:numId w:val="33"/>
        </w:numPr>
      </w:pPr>
      <w:r>
        <w:t xml:space="preserve">Age </w:t>
      </w:r>
    </w:p>
    <w:p w:rsidR="008D6312" w:rsidRDefault="008D6312" w:rsidP="00855DE3">
      <w:pPr>
        <w:pStyle w:val="BodyText"/>
        <w:numPr>
          <w:ilvl w:val="0"/>
          <w:numId w:val="33"/>
        </w:numPr>
      </w:pPr>
      <w:r>
        <w:t>Gender</w:t>
      </w:r>
    </w:p>
    <w:p w:rsidR="00DF1257" w:rsidRDefault="008D6312" w:rsidP="00855DE3">
      <w:pPr>
        <w:pStyle w:val="BodyText"/>
        <w:numPr>
          <w:ilvl w:val="0"/>
          <w:numId w:val="33"/>
        </w:numPr>
      </w:pPr>
      <w:r>
        <w:t>Ethnic background</w:t>
      </w:r>
    </w:p>
    <w:p w:rsidR="008D6312" w:rsidRPr="00DF1257" w:rsidRDefault="008D6312" w:rsidP="00DF1257">
      <w:pPr>
        <w:pStyle w:val="BodyText"/>
        <w:rPr>
          <w:b/>
          <w:bCs/>
        </w:rPr>
      </w:pPr>
      <w:r w:rsidRPr="00DF1257">
        <w:rPr>
          <w:b/>
          <w:bCs/>
        </w:rPr>
        <w:t>Facilities</w:t>
      </w:r>
    </w:p>
    <w:p w:rsidR="008D6312" w:rsidRDefault="008D6312" w:rsidP="00855DE3">
      <w:pPr>
        <w:pStyle w:val="BodyText"/>
        <w:numPr>
          <w:ilvl w:val="0"/>
          <w:numId w:val="34"/>
        </w:numPr>
      </w:pPr>
      <w:r>
        <w:t>Accommodation</w:t>
      </w:r>
    </w:p>
    <w:p w:rsidR="008D6312" w:rsidRDefault="008D6312" w:rsidP="00855DE3">
      <w:pPr>
        <w:pStyle w:val="BodyText"/>
        <w:numPr>
          <w:ilvl w:val="0"/>
          <w:numId w:val="34"/>
        </w:numPr>
      </w:pPr>
      <w:r>
        <w:t>Transportation</w:t>
      </w:r>
    </w:p>
    <w:p w:rsidR="008D6312" w:rsidRDefault="008D6312" w:rsidP="00855DE3">
      <w:pPr>
        <w:pStyle w:val="BodyText"/>
        <w:numPr>
          <w:ilvl w:val="0"/>
          <w:numId w:val="34"/>
        </w:numPr>
      </w:pPr>
      <w:r>
        <w:t>Pace of attraction</w:t>
      </w:r>
    </w:p>
    <w:p w:rsidR="008D6312" w:rsidRDefault="008D6312" w:rsidP="00855DE3">
      <w:pPr>
        <w:pStyle w:val="BodyText"/>
        <w:numPr>
          <w:ilvl w:val="0"/>
          <w:numId w:val="34"/>
        </w:numPr>
      </w:pPr>
      <w:r>
        <w:t>Shopping center</w:t>
      </w:r>
    </w:p>
    <w:p w:rsidR="008D6312" w:rsidRDefault="008D6312" w:rsidP="00855DE3">
      <w:pPr>
        <w:pStyle w:val="BodyText"/>
        <w:numPr>
          <w:ilvl w:val="0"/>
          <w:numId w:val="34"/>
        </w:numPr>
      </w:pPr>
      <w:r>
        <w:t>Food</w:t>
      </w:r>
    </w:p>
    <w:p w:rsidR="00DF1257" w:rsidRDefault="00DF1257" w:rsidP="00262404">
      <w:pPr>
        <w:pStyle w:val="BodyText"/>
      </w:pPr>
    </w:p>
    <w:p w:rsidR="008D6312" w:rsidRPr="00DF1257" w:rsidRDefault="008D6312" w:rsidP="00DF1257">
      <w:pPr>
        <w:pStyle w:val="BodyText"/>
        <w:rPr>
          <w:b/>
          <w:bCs/>
        </w:rPr>
      </w:pPr>
      <w:r w:rsidRPr="00DF1257">
        <w:rPr>
          <w:b/>
          <w:bCs/>
        </w:rPr>
        <w:t>Social benefit</w:t>
      </w:r>
    </w:p>
    <w:p w:rsidR="008D6312" w:rsidRDefault="008D6312" w:rsidP="00855DE3">
      <w:pPr>
        <w:pStyle w:val="BodyText"/>
        <w:numPr>
          <w:ilvl w:val="0"/>
          <w:numId w:val="35"/>
        </w:numPr>
      </w:pPr>
      <w:r>
        <w:t>Skills</w:t>
      </w:r>
    </w:p>
    <w:p w:rsidR="008D6312" w:rsidRDefault="008D6312" w:rsidP="00855DE3">
      <w:pPr>
        <w:pStyle w:val="BodyText"/>
        <w:numPr>
          <w:ilvl w:val="0"/>
          <w:numId w:val="35"/>
        </w:numPr>
      </w:pPr>
      <w:r>
        <w:t>Experience and career</w:t>
      </w:r>
    </w:p>
    <w:p w:rsidR="008D6312" w:rsidRDefault="008D6312" w:rsidP="00855DE3">
      <w:pPr>
        <w:pStyle w:val="BodyText"/>
        <w:numPr>
          <w:ilvl w:val="0"/>
          <w:numId w:val="35"/>
        </w:numPr>
      </w:pPr>
      <w:r>
        <w:t>Awareness</w:t>
      </w:r>
    </w:p>
    <w:p w:rsidR="008D6312" w:rsidRDefault="008D6312" w:rsidP="00855DE3">
      <w:pPr>
        <w:pStyle w:val="BodyText"/>
        <w:numPr>
          <w:ilvl w:val="0"/>
          <w:numId w:val="35"/>
        </w:numPr>
      </w:pPr>
      <w:r>
        <w:t>Attitude</w:t>
      </w:r>
    </w:p>
    <w:p w:rsidR="00DF1257" w:rsidRDefault="008D6312" w:rsidP="00855DE3">
      <w:pPr>
        <w:pStyle w:val="BodyText"/>
        <w:numPr>
          <w:ilvl w:val="0"/>
          <w:numId w:val="35"/>
        </w:numPr>
      </w:pPr>
      <w:r>
        <w:t>Traditional folk/culture</w:t>
      </w:r>
    </w:p>
    <w:p w:rsidR="00DF1257" w:rsidRDefault="00DF1257" w:rsidP="00DF1257">
      <w:pPr>
        <w:pStyle w:val="BodyText"/>
      </w:pPr>
    </w:p>
    <w:p w:rsidR="008D6312" w:rsidRPr="00DF1257" w:rsidRDefault="00DF1257" w:rsidP="00DF1257">
      <w:pPr>
        <w:pStyle w:val="BodyText"/>
        <w:rPr>
          <w:b/>
          <w:bCs/>
        </w:rPr>
      </w:pPr>
      <w:r>
        <w:rPr>
          <w:b/>
          <w:bCs/>
        </w:rPr>
        <w:t>Agri</w:t>
      </w:r>
      <w:r w:rsidR="008D6312" w:rsidRPr="00DF1257">
        <w:rPr>
          <w:b/>
          <w:bCs/>
        </w:rPr>
        <w:t>-tourism potential</w:t>
      </w:r>
    </w:p>
    <w:p w:rsidR="008D6312" w:rsidRDefault="008D6312" w:rsidP="00855DE3">
      <w:pPr>
        <w:pStyle w:val="BodyText"/>
        <w:numPr>
          <w:ilvl w:val="0"/>
          <w:numId w:val="36"/>
        </w:numPr>
      </w:pPr>
      <w:r>
        <w:t>Construction</w:t>
      </w:r>
    </w:p>
    <w:p w:rsidR="008D6312" w:rsidRDefault="008D6312" w:rsidP="00855DE3">
      <w:pPr>
        <w:pStyle w:val="BodyText"/>
        <w:numPr>
          <w:ilvl w:val="0"/>
          <w:numId w:val="36"/>
        </w:numPr>
      </w:pPr>
      <w:r>
        <w:t>Hospitality</w:t>
      </w:r>
    </w:p>
    <w:p w:rsidR="008D6312" w:rsidRDefault="008D6312" w:rsidP="00855DE3">
      <w:pPr>
        <w:pStyle w:val="BodyText"/>
        <w:numPr>
          <w:ilvl w:val="0"/>
          <w:numId w:val="36"/>
        </w:numPr>
      </w:pPr>
      <w:r>
        <w:t>Job</w:t>
      </w:r>
    </w:p>
    <w:p w:rsidR="008D6312" w:rsidRDefault="008D6312" w:rsidP="00855DE3">
      <w:pPr>
        <w:pStyle w:val="BodyText"/>
        <w:numPr>
          <w:ilvl w:val="0"/>
          <w:numId w:val="36"/>
        </w:numPr>
      </w:pPr>
      <w:r>
        <w:t>Income</w:t>
      </w:r>
    </w:p>
    <w:p w:rsidR="00DF1257" w:rsidRDefault="008D6312" w:rsidP="00855DE3">
      <w:pPr>
        <w:pStyle w:val="BodyText"/>
        <w:numPr>
          <w:ilvl w:val="0"/>
          <w:numId w:val="36"/>
        </w:numPr>
      </w:pPr>
      <w:r>
        <w:t>Service</w:t>
      </w:r>
    </w:p>
    <w:p w:rsidR="000C4B93" w:rsidRDefault="000C4B93" w:rsidP="00855DE3">
      <w:pPr>
        <w:pStyle w:val="BodyText"/>
        <w:numPr>
          <w:ilvl w:val="0"/>
          <w:numId w:val="36"/>
        </w:numPr>
      </w:pPr>
    </w:p>
    <w:p w:rsidR="0077423C" w:rsidRDefault="006736B4" w:rsidP="0077423C">
      <w:pPr>
        <w:pStyle w:val="Heading1"/>
      </w:pPr>
      <w:r>
        <w:rPr>
          <w:lang w:val="en-US" w:eastAsia="ja-JP" w:bidi="ne-NP"/>
        </w:rPr>
        <w:lastRenderedPageBreak/>
        <w:pict>
          <v:shape id="_x0000_s62768" type="#_x0000_t202" style="position:absolute;left:0;text-align:left;margin-left:-4.2pt;margin-top:1.7pt;width:455.15pt;height:44pt;z-index:253160960;mso-height-percent:200;mso-height-percent:200;mso-width-relative:margin;mso-height-relative:margin" stroked="f">
            <v:textbox style="mso-next-textbox:#_x0000_s62768;mso-fit-shape-to-text:t">
              <w:txbxContent>
                <w:p w:rsidR="00D57289" w:rsidRPr="00963AB7" w:rsidRDefault="00D57289" w:rsidP="000C4B93">
                  <w:pPr>
                    <w:rPr>
                      <w:b/>
                      <w:bCs/>
                      <w:sz w:val="32"/>
                      <w:szCs w:val="32"/>
                    </w:rPr>
                  </w:pPr>
                  <w:r>
                    <w:rPr>
                      <w:b/>
                      <w:bCs/>
                      <w:sz w:val="32"/>
                      <w:szCs w:val="32"/>
                    </w:rPr>
                    <w:t>CHAPTER THREE</w:t>
                  </w:r>
                  <w:r w:rsidRPr="00963AB7">
                    <w:rPr>
                      <w:b/>
                      <w:bCs/>
                      <w:sz w:val="32"/>
                      <w:szCs w:val="32"/>
                    </w:rPr>
                    <w:t xml:space="preserve">: </w:t>
                  </w:r>
                  <w:r>
                    <w:rPr>
                      <w:b/>
                      <w:bCs/>
                      <w:sz w:val="32"/>
                      <w:szCs w:val="32"/>
                    </w:rPr>
                    <w:t>BACKGROUND OF TOURISM IN THAHA MUNICIPALITY</w:t>
                  </w:r>
                </w:p>
              </w:txbxContent>
            </v:textbox>
          </v:shape>
        </w:pict>
      </w:r>
      <w:bookmarkStart w:id="193" w:name="_Toc48677833"/>
      <w:r w:rsidR="0077423C">
        <w:t>Background of tourism in Thaha municipality</w:t>
      </w:r>
      <w:bookmarkEnd w:id="193"/>
    </w:p>
    <w:p w:rsidR="000C4B93" w:rsidRPr="000C4B93" w:rsidRDefault="000C4B93" w:rsidP="000C4B93">
      <w:pPr>
        <w:pStyle w:val="BodyText"/>
        <w:rPr>
          <w:lang w:eastAsia="en-US" w:bidi="ar-SA"/>
        </w:rPr>
      </w:pPr>
    </w:p>
    <w:p w:rsidR="0077423C" w:rsidRPr="0077423C" w:rsidRDefault="0077423C" w:rsidP="0077423C">
      <w:pPr>
        <w:pStyle w:val="Heading2"/>
      </w:pPr>
      <w:bookmarkStart w:id="194" w:name="_Toc48677834"/>
      <w:r w:rsidRPr="0077423C">
        <w:t>Climate and geography</w:t>
      </w:r>
      <w:bookmarkEnd w:id="194"/>
      <w:r w:rsidRPr="0077423C">
        <w:t xml:space="preserve"> </w:t>
      </w:r>
    </w:p>
    <w:p w:rsidR="0077423C" w:rsidRPr="00DB371D" w:rsidRDefault="0077423C" w:rsidP="0077423C">
      <w:pPr>
        <w:pStyle w:val="BodyText"/>
        <w:rPr>
          <w:b/>
          <w:bCs/>
        </w:rPr>
      </w:pPr>
      <w:r w:rsidRPr="00B774D8">
        <w:t>Thaha municipality situated in the Mahabharata range .there has lot of valley, plain land,hill,</w:t>
      </w:r>
      <w:r>
        <w:rPr>
          <w:b/>
          <w:bCs/>
        </w:rPr>
        <w:t xml:space="preserve"> (Lake,Besi,Kachhad). </w:t>
      </w:r>
      <w:r w:rsidRPr="00EA1D15">
        <w:t>Agriculture product</w:t>
      </w:r>
      <w:r>
        <w:t xml:space="preserve"> develops easily due to cold Shitosna climate in this region. Fertile land present in the area of surrounding Thaha. Enough amount of fertile land gift for the agri tourism in this area. Specially vegetable ,fruits, Nagade Bali etc of price of 1 billion rs expert to the main cities and even in India. It is the place for knowing about unseasonal vegetables.70% of population engaged in this field. From 2051 commercial agriculture started mainly in potatoes, cauliflower, cabbage, carrots etc. For the livelihood of the families they also have livestock as cows, buffalos, goat, and cock etc. nowadays lot of people have involved in production of KIBI in this region. Use of fertilizer in the vegetable is the main problem for the people. So municipalities encouraged the organic production from IPM. It can be a model municipality in developing the agri tourism. It can be success in farmer to engaged in employment generate from agri tourism and minimize the problem getting from foreign employment.  </w:t>
      </w:r>
    </w:p>
    <w:p w:rsidR="00DF1257" w:rsidRPr="0077423C" w:rsidRDefault="0077423C" w:rsidP="0077423C">
      <w:pPr>
        <w:pStyle w:val="Heading2"/>
        <w:rPr>
          <w:lang w:val="en-US"/>
        </w:rPr>
      </w:pPr>
      <w:bookmarkStart w:id="195" w:name="_Toc48677835"/>
      <w:r w:rsidRPr="004C5100">
        <w:t>Historical heritage</w:t>
      </w:r>
      <w:bookmarkEnd w:id="195"/>
    </w:p>
    <w:p w:rsidR="0077423C" w:rsidRDefault="0077423C" w:rsidP="0077423C">
      <w:pPr>
        <w:pStyle w:val="BodyText"/>
      </w:pPr>
      <w:r>
        <w:t>Thaha municipality had connection toward ancient history. According to mentioned in Nepal MAHATMAYA granth  palung area consisted as PARAM PAWAN KSHETRA. It was proved that to find ancient inscription in this area. First tourist in Nepal considered as Manjusri, In Thaha municipality Chinese’s tourist Bauddha BHICCHU HWAYAN Sang,Wang huyan,Swang chang was listed. HWAYAN Sang planted tree of MAYAl in this area. In this area we found that inscription and stone inscription from Ansubarma period.</w:t>
      </w:r>
    </w:p>
    <w:p w:rsidR="007A0EA5" w:rsidRDefault="007A0EA5" w:rsidP="007A0EA5">
      <w:pPr>
        <w:pStyle w:val="Caption"/>
        <w:keepNext/>
      </w:pPr>
      <w:bookmarkStart w:id="196" w:name="_Toc48678458"/>
      <w:r>
        <w:t xml:space="preserve">Table </w:t>
      </w:r>
      <w:fldSimple w:instr=" SEQ Table \* ARABIC ">
        <w:r w:rsidR="00D63161">
          <w:rPr>
            <w:noProof/>
          </w:rPr>
          <w:t>11</w:t>
        </w:r>
      </w:fldSimple>
      <w:r>
        <w:t xml:space="preserve">.Historical and religious places </w:t>
      </w:r>
      <w:r w:rsidR="002D7AF3">
        <w:t>of Thaha</w:t>
      </w:r>
      <w:bookmarkEnd w:id="196"/>
      <w:r w:rsidR="002D7AF3">
        <w:t xml:space="preserve">  </w:t>
      </w:r>
    </w:p>
    <w:tbl>
      <w:tblPr>
        <w:tblStyle w:val="TableGrid"/>
        <w:tblW w:w="0" w:type="auto"/>
        <w:tblLook w:val="06A0"/>
      </w:tblPr>
      <w:tblGrid>
        <w:gridCol w:w="1662"/>
        <w:gridCol w:w="1331"/>
        <w:gridCol w:w="5532"/>
      </w:tblGrid>
      <w:tr w:rsidR="0077423C" w:rsidRPr="002D7AF3" w:rsidTr="007A0EA5">
        <w:trPr>
          <w:trHeight w:val="359"/>
        </w:trPr>
        <w:tc>
          <w:tcPr>
            <w:tcW w:w="1728" w:type="dxa"/>
          </w:tcPr>
          <w:p w:rsidR="0077423C" w:rsidRPr="002D7AF3" w:rsidRDefault="0077423C" w:rsidP="0077423C">
            <w:pPr>
              <w:pStyle w:val="BodyText"/>
              <w:rPr>
                <w:sz w:val="21"/>
                <w:szCs w:val="21"/>
              </w:rPr>
            </w:pPr>
          </w:p>
        </w:tc>
        <w:tc>
          <w:tcPr>
            <w:tcW w:w="1350" w:type="dxa"/>
          </w:tcPr>
          <w:p w:rsidR="0077423C" w:rsidRPr="002D7AF3" w:rsidRDefault="0077423C" w:rsidP="0077423C">
            <w:pPr>
              <w:pStyle w:val="BodyText"/>
              <w:rPr>
                <w:sz w:val="21"/>
                <w:szCs w:val="21"/>
              </w:rPr>
            </w:pPr>
            <w:r w:rsidRPr="002D7AF3">
              <w:rPr>
                <w:sz w:val="21"/>
                <w:szCs w:val="21"/>
              </w:rPr>
              <w:t>place</w:t>
            </w:r>
          </w:p>
        </w:tc>
        <w:tc>
          <w:tcPr>
            <w:tcW w:w="6120" w:type="dxa"/>
          </w:tcPr>
          <w:p w:rsidR="0077423C" w:rsidRPr="002D7AF3" w:rsidRDefault="0077423C" w:rsidP="0077423C">
            <w:pPr>
              <w:pStyle w:val="BodyText"/>
              <w:rPr>
                <w:sz w:val="21"/>
                <w:szCs w:val="21"/>
              </w:rPr>
            </w:pPr>
            <w:r w:rsidRPr="002D7AF3">
              <w:rPr>
                <w:sz w:val="21"/>
                <w:szCs w:val="21"/>
              </w:rPr>
              <w:t>Features</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Ashok chaitya</w:t>
            </w:r>
          </w:p>
        </w:tc>
        <w:tc>
          <w:tcPr>
            <w:tcW w:w="1350" w:type="dxa"/>
          </w:tcPr>
          <w:p w:rsidR="0077423C" w:rsidRPr="002D7AF3" w:rsidRDefault="0077423C" w:rsidP="0077423C">
            <w:pPr>
              <w:pStyle w:val="BodyText"/>
              <w:rPr>
                <w:sz w:val="21"/>
                <w:szCs w:val="21"/>
              </w:rPr>
            </w:pPr>
            <w:r w:rsidRPr="002D7AF3">
              <w:rPr>
                <w:sz w:val="21"/>
                <w:szCs w:val="21"/>
              </w:rPr>
              <w:t>Chitlang</w:t>
            </w:r>
          </w:p>
        </w:tc>
        <w:tc>
          <w:tcPr>
            <w:tcW w:w="6120" w:type="dxa"/>
          </w:tcPr>
          <w:p w:rsidR="0077423C" w:rsidRPr="002D7AF3" w:rsidRDefault="0077423C" w:rsidP="0077423C">
            <w:pPr>
              <w:pStyle w:val="BodyText"/>
              <w:rPr>
                <w:sz w:val="21"/>
                <w:szCs w:val="21"/>
              </w:rPr>
            </w:pPr>
            <w:r w:rsidRPr="002D7AF3">
              <w:rPr>
                <w:sz w:val="21"/>
                <w:szCs w:val="21"/>
              </w:rPr>
              <w:t>Samrat Ashok established ashok chaitya</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palace</w:t>
            </w:r>
          </w:p>
        </w:tc>
        <w:tc>
          <w:tcPr>
            <w:tcW w:w="1350" w:type="dxa"/>
          </w:tcPr>
          <w:p w:rsidR="0077423C" w:rsidRPr="002D7AF3" w:rsidRDefault="0077423C" w:rsidP="0077423C">
            <w:pPr>
              <w:pStyle w:val="BodyText"/>
              <w:rPr>
                <w:sz w:val="21"/>
                <w:szCs w:val="21"/>
              </w:rPr>
            </w:pPr>
            <w:r w:rsidRPr="002D7AF3">
              <w:rPr>
                <w:sz w:val="21"/>
                <w:szCs w:val="21"/>
              </w:rPr>
              <w:t>Chitlang</w:t>
            </w:r>
          </w:p>
        </w:tc>
        <w:tc>
          <w:tcPr>
            <w:tcW w:w="6120" w:type="dxa"/>
          </w:tcPr>
          <w:p w:rsidR="0077423C" w:rsidRPr="002D7AF3" w:rsidRDefault="0077423C" w:rsidP="0077423C">
            <w:pPr>
              <w:pStyle w:val="BodyText"/>
              <w:rPr>
                <w:sz w:val="21"/>
                <w:szCs w:val="21"/>
              </w:rPr>
            </w:pPr>
            <w:r w:rsidRPr="002D7AF3">
              <w:rPr>
                <w:sz w:val="21"/>
                <w:szCs w:val="21"/>
              </w:rPr>
              <w:t>King,rana and special persons ,padal yatra stay,food ,</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Syada ghar</w:t>
            </w:r>
          </w:p>
        </w:tc>
        <w:tc>
          <w:tcPr>
            <w:tcW w:w="1350" w:type="dxa"/>
          </w:tcPr>
          <w:p w:rsidR="0077423C" w:rsidRPr="002D7AF3" w:rsidRDefault="0077423C" w:rsidP="0077423C">
            <w:pPr>
              <w:pStyle w:val="BodyText"/>
              <w:rPr>
                <w:sz w:val="21"/>
                <w:szCs w:val="21"/>
              </w:rPr>
            </w:pPr>
            <w:r w:rsidRPr="002D7AF3">
              <w:rPr>
                <w:sz w:val="21"/>
                <w:szCs w:val="21"/>
              </w:rPr>
              <w:t>Chitlang</w:t>
            </w:r>
          </w:p>
        </w:tc>
        <w:tc>
          <w:tcPr>
            <w:tcW w:w="6120" w:type="dxa"/>
          </w:tcPr>
          <w:p w:rsidR="0077423C" w:rsidRPr="002D7AF3" w:rsidRDefault="0077423C" w:rsidP="0077423C">
            <w:pPr>
              <w:pStyle w:val="BodyText"/>
              <w:rPr>
                <w:sz w:val="21"/>
                <w:szCs w:val="21"/>
              </w:rPr>
            </w:pPr>
            <w:r w:rsidRPr="002D7AF3">
              <w:rPr>
                <w:sz w:val="21"/>
                <w:szCs w:val="21"/>
              </w:rPr>
              <w:t>Stay room for potters</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Ancient Tistung palace</w:t>
            </w:r>
          </w:p>
        </w:tc>
        <w:tc>
          <w:tcPr>
            <w:tcW w:w="1350" w:type="dxa"/>
          </w:tcPr>
          <w:p w:rsidR="0077423C" w:rsidRPr="002D7AF3" w:rsidRDefault="0077423C" w:rsidP="0077423C">
            <w:pPr>
              <w:pStyle w:val="BodyText"/>
              <w:rPr>
                <w:sz w:val="21"/>
                <w:szCs w:val="21"/>
              </w:rPr>
            </w:pPr>
            <w:r w:rsidRPr="002D7AF3">
              <w:rPr>
                <w:sz w:val="21"/>
                <w:szCs w:val="21"/>
              </w:rPr>
              <w:t>Thah chwok Bajrabarahi</w:t>
            </w:r>
          </w:p>
        </w:tc>
        <w:tc>
          <w:tcPr>
            <w:tcW w:w="6120" w:type="dxa"/>
          </w:tcPr>
          <w:p w:rsidR="0077423C" w:rsidRPr="002D7AF3" w:rsidRDefault="0077423C" w:rsidP="0077423C">
            <w:pPr>
              <w:pStyle w:val="BodyText"/>
              <w:rPr>
                <w:sz w:val="21"/>
                <w:szCs w:val="21"/>
              </w:rPr>
            </w:pPr>
            <w:r w:rsidRPr="002D7AF3">
              <w:rPr>
                <w:sz w:val="21"/>
                <w:szCs w:val="21"/>
              </w:rPr>
              <w:t>Lichhabi period, Gorkha Army when conqueror devast the palace</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Ansubarma inscription</w:t>
            </w:r>
          </w:p>
        </w:tc>
        <w:tc>
          <w:tcPr>
            <w:tcW w:w="1350" w:type="dxa"/>
          </w:tcPr>
          <w:p w:rsidR="0077423C" w:rsidRPr="002D7AF3" w:rsidRDefault="0077423C" w:rsidP="0077423C">
            <w:pPr>
              <w:pStyle w:val="BodyText"/>
              <w:rPr>
                <w:sz w:val="21"/>
                <w:szCs w:val="21"/>
              </w:rPr>
            </w:pPr>
            <w:r w:rsidRPr="002D7AF3">
              <w:rPr>
                <w:sz w:val="21"/>
                <w:szCs w:val="21"/>
              </w:rPr>
              <w:t>Bhatuwal village Koltar</w:t>
            </w:r>
          </w:p>
        </w:tc>
        <w:tc>
          <w:tcPr>
            <w:tcW w:w="6120" w:type="dxa"/>
          </w:tcPr>
          <w:p w:rsidR="0077423C" w:rsidRPr="002D7AF3" w:rsidRDefault="0077423C" w:rsidP="0077423C">
            <w:pPr>
              <w:pStyle w:val="BodyText"/>
              <w:rPr>
                <w:sz w:val="21"/>
                <w:szCs w:val="21"/>
              </w:rPr>
            </w:pPr>
            <w:r w:rsidRPr="002D7AF3">
              <w:rPr>
                <w:sz w:val="21"/>
                <w:szCs w:val="21"/>
              </w:rPr>
              <w:t>31 Bs Swasti Nepalebhya word ,Ansubarma’s Palchok 2 inscription,and 1 in chitlang,in Lichhabi period its main costume border</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lastRenderedPageBreak/>
              <w:t xml:space="preserve">Udayadev inscription </w:t>
            </w:r>
          </w:p>
        </w:tc>
        <w:tc>
          <w:tcPr>
            <w:tcW w:w="1350" w:type="dxa"/>
          </w:tcPr>
          <w:p w:rsidR="0077423C" w:rsidRPr="002D7AF3" w:rsidRDefault="0077423C" w:rsidP="0077423C">
            <w:pPr>
              <w:pStyle w:val="BodyText"/>
              <w:rPr>
                <w:sz w:val="21"/>
                <w:szCs w:val="21"/>
              </w:rPr>
            </w:pPr>
            <w:r w:rsidRPr="002D7AF3">
              <w:rPr>
                <w:sz w:val="21"/>
                <w:szCs w:val="21"/>
              </w:rPr>
              <w:t xml:space="preserve">Chitlang </w:t>
            </w:r>
          </w:p>
        </w:tc>
        <w:tc>
          <w:tcPr>
            <w:tcW w:w="6120" w:type="dxa"/>
          </w:tcPr>
          <w:p w:rsidR="0077423C" w:rsidRPr="002D7AF3" w:rsidRDefault="0077423C" w:rsidP="0077423C">
            <w:pPr>
              <w:pStyle w:val="BodyText"/>
              <w:rPr>
                <w:sz w:val="21"/>
                <w:szCs w:val="21"/>
              </w:rPr>
            </w:pPr>
            <w:r w:rsidRPr="002D7AF3">
              <w:rPr>
                <w:sz w:val="21"/>
                <w:szCs w:val="21"/>
              </w:rPr>
              <w:t>Majh Gau</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Parti,pauwa</w:t>
            </w:r>
          </w:p>
        </w:tc>
        <w:tc>
          <w:tcPr>
            <w:tcW w:w="1350" w:type="dxa"/>
          </w:tcPr>
          <w:p w:rsidR="0077423C" w:rsidRPr="002D7AF3" w:rsidRDefault="0077423C" w:rsidP="0077423C">
            <w:pPr>
              <w:pStyle w:val="BodyText"/>
              <w:rPr>
                <w:sz w:val="21"/>
                <w:szCs w:val="21"/>
              </w:rPr>
            </w:pPr>
            <w:r w:rsidRPr="002D7AF3">
              <w:rPr>
                <w:sz w:val="21"/>
                <w:szCs w:val="21"/>
              </w:rPr>
              <w:t>Chitlang</w:t>
            </w:r>
          </w:p>
        </w:tc>
        <w:tc>
          <w:tcPr>
            <w:tcW w:w="6120" w:type="dxa"/>
          </w:tcPr>
          <w:p w:rsidR="0077423C" w:rsidRPr="002D7AF3" w:rsidRDefault="0077423C" w:rsidP="0077423C">
            <w:pPr>
              <w:pStyle w:val="BodyText"/>
              <w:rPr>
                <w:sz w:val="21"/>
                <w:szCs w:val="21"/>
              </w:rPr>
            </w:pPr>
            <w:r w:rsidRPr="002D7AF3">
              <w:rPr>
                <w:sz w:val="21"/>
                <w:szCs w:val="21"/>
              </w:rPr>
              <w:t>Gurjudhara 1500 old 2 no pari pauwa</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Sitako Paila</w:t>
            </w:r>
          </w:p>
        </w:tc>
        <w:tc>
          <w:tcPr>
            <w:tcW w:w="1350" w:type="dxa"/>
          </w:tcPr>
          <w:p w:rsidR="0077423C" w:rsidRPr="002D7AF3" w:rsidRDefault="0077423C" w:rsidP="0077423C">
            <w:pPr>
              <w:pStyle w:val="BodyText"/>
              <w:rPr>
                <w:sz w:val="21"/>
                <w:szCs w:val="21"/>
              </w:rPr>
            </w:pPr>
            <w:r w:rsidRPr="002D7AF3">
              <w:rPr>
                <w:sz w:val="21"/>
                <w:szCs w:val="21"/>
              </w:rPr>
              <w:t>Chitland and Tistung</w:t>
            </w:r>
          </w:p>
        </w:tc>
        <w:tc>
          <w:tcPr>
            <w:tcW w:w="6120" w:type="dxa"/>
          </w:tcPr>
          <w:p w:rsidR="0077423C" w:rsidRPr="002D7AF3" w:rsidRDefault="0077423C" w:rsidP="0077423C">
            <w:pPr>
              <w:pStyle w:val="BodyText"/>
              <w:rPr>
                <w:sz w:val="21"/>
                <w:szCs w:val="21"/>
              </w:rPr>
            </w:pPr>
            <w:r w:rsidRPr="002D7AF3">
              <w:rPr>
                <w:sz w:val="21"/>
                <w:szCs w:val="21"/>
              </w:rPr>
              <w:t>Top of hill of Chitlang 3 no of foot print of Sitaand Tistung  MALAGIRI khola</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Rani pkhari</w:t>
            </w:r>
          </w:p>
        </w:tc>
        <w:tc>
          <w:tcPr>
            <w:tcW w:w="1350" w:type="dxa"/>
          </w:tcPr>
          <w:p w:rsidR="0077423C" w:rsidRPr="002D7AF3" w:rsidRDefault="0077423C" w:rsidP="0077423C">
            <w:pPr>
              <w:pStyle w:val="BodyText"/>
              <w:rPr>
                <w:sz w:val="21"/>
                <w:szCs w:val="21"/>
              </w:rPr>
            </w:pPr>
            <w:r w:rsidRPr="002D7AF3">
              <w:rPr>
                <w:sz w:val="21"/>
                <w:szCs w:val="21"/>
              </w:rPr>
              <w:t>Tistung</w:t>
            </w:r>
          </w:p>
        </w:tc>
        <w:tc>
          <w:tcPr>
            <w:tcW w:w="6120" w:type="dxa"/>
          </w:tcPr>
          <w:p w:rsidR="0077423C" w:rsidRPr="002D7AF3" w:rsidRDefault="0077423C" w:rsidP="0077423C">
            <w:pPr>
              <w:pStyle w:val="BodyText"/>
              <w:rPr>
                <w:sz w:val="21"/>
                <w:szCs w:val="21"/>
              </w:rPr>
            </w:pPr>
            <w:r w:rsidRPr="002D7AF3">
              <w:rPr>
                <w:sz w:val="21"/>
                <w:szCs w:val="21"/>
              </w:rPr>
              <w:t>Historical pond for bathing of queen</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Kot dada</w:t>
            </w:r>
          </w:p>
        </w:tc>
        <w:tc>
          <w:tcPr>
            <w:tcW w:w="1350" w:type="dxa"/>
          </w:tcPr>
          <w:p w:rsidR="0077423C" w:rsidRPr="002D7AF3" w:rsidRDefault="0077423C" w:rsidP="0077423C">
            <w:pPr>
              <w:pStyle w:val="BodyText"/>
              <w:rPr>
                <w:sz w:val="21"/>
                <w:szCs w:val="21"/>
              </w:rPr>
            </w:pPr>
            <w:r w:rsidRPr="002D7AF3">
              <w:rPr>
                <w:sz w:val="21"/>
                <w:szCs w:val="21"/>
              </w:rPr>
              <w:t>Bajra barahi</w:t>
            </w:r>
          </w:p>
        </w:tc>
        <w:tc>
          <w:tcPr>
            <w:tcW w:w="6120" w:type="dxa"/>
          </w:tcPr>
          <w:p w:rsidR="0077423C" w:rsidRPr="002D7AF3" w:rsidRDefault="0077423C" w:rsidP="0077423C">
            <w:pPr>
              <w:pStyle w:val="BodyText"/>
              <w:rPr>
                <w:sz w:val="21"/>
                <w:szCs w:val="21"/>
              </w:rPr>
            </w:pPr>
            <w:r w:rsidRPr="002D7AF3">
              <w:rPr>
                <w:sz w:val="21"/>
                <w:szCs w:val="21"/>
              </w:rPr>
              <w:t>Ancient palace</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 xml:space="preserve">Halthung </w:t>
            </w:r>
          </w:p>
        </w:tc>
        <w:tc>
          <w:tcPr>
            <w:tcW w:w="1350" w:type="dxa"/>
          </w:tcPr>
          <w:p w:rsidR="0077423C" w:rsidRPr="002D7AF3" w:rsidRDefault="0077423C" w:rsidP="0077423C">
            <w:pPr>
              <w:pStyle w:val="BodyText"/>
              <w:rPr>
                <w:sz w:val="21"/>
                <w:szCs w:val="21"/>
              </w:rPr>
            </w:pPr>
            <w:r w:rsidRPr="002D7AF3">
              <w:rPr>
                <w:sz w:val="21"/>
                <w:szCs w:val="21"/>
              </w:rPr>
              <w:t>Bajrabarahi</w:t>
            </w:r>
          </w:p>
        </w:tc>
        <w:tc>
          <w:tcPr>
            <w:tcW w:w="6120" w:type="dxa"/>
          </w:tcPr>
          <w:p w:rsidR="0077423C" w:rsidRPr="002D7AF3" w:rsidRDefault="0077423C" w:rsidP="0077423C">
            <w:pPr>
              <w:pStyle w:val="BodyText"/>
              <w:rPr>
                <w:sz w:val="21"/>
                <w:szCs w:val="21"/>
              </w:rPr>
            </w:pPr>
            <w:r w:rsidRPr="002D7AF3">
              <w:rPr>
                <w:sz w:val="21"/>
                <w:szCs w:val="21"/>
              </w:rPr>
              <w:t xml:space="preserve">Weapon stored </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Kot Ghar</w:t>
            </w:r>
          </w:p>
        </w:tc>
        <w:tc>
          <w:tcPr>
            <w:tcW w:w="1350" w:type="dxa"/>
          </w:tcPr>
          <w:p w:rsidR="0077423C" w:rsidRPr="002D7AF3" w:rsidRDefault="0077423C" w:rsidP="0077423C">
            <w:pPr>
              <w:pStyle w:val="BodyText"/>
              <w:rPr>
                <w:sz w:val="21"/>
                <w:szCs w:val="21"/>
              </w:rPr>
            </w:pPr>
            <w:r w:rsidRPr="002D7AF3">
              <w:rPr>
                <w:sz w:val="21"/>
                <w:szCs w:val="21"/>
              </w:rPr>
              <w:t>Palung</w:t>
            </w:r>
          </w:p>
        </w:tc>
        <w:tc>
          <w:tcPr>
            <w:tcW w:w="6120" w:type="dxa"/>
          </w:tcPr>
          <w:p w:rsidR="0077423C" w:rsidRPr="002D7AF3" w:rsidRDefault="0077423C" w:rsidP="0077423C">
            <w:pPr>
              <w:pStyle w:val="BodyText"/>
              <w:rPr>
                <w:sz w:val="21"/>
                <w:szCs w:val="21"/>
              </w:rPr>
            </w:pPr>
            <w:r w:rsidRPr="002D7AF3">
              <w:rPr>
                <w:sz w:val="21"/>
                <w:szCs w:val="21"/>
              </w:rPr>
              <w:t>Historical place</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Kotthumki</w:t>
            </w:r>
          </w:p>
        </w:tc>
        <w:tc>
          <w:tcPr>
            <w:tcW w:w="1350" w:type="dxa"/>
          </w:tcPr>
          <w:p w:rsidR="0077423C" w:rsidRPr="002D7AF3" w:rsidRDefault="0077423C" w:rsidP="0077423C">
            <w:pPr>
              <w:pStyle w:val="BodyText"/>
              <w:rPr>
                <w:sz w:val="21"/>
                <w:szCs w:val="21"/>
              </w:rPr>
            </w:pPr>
            <w:r w:rsidRPr="002D7AF3">
              <w:rPr>
                <w:sz w:val="21"/>
                <w:szCs w:val="21"/>
              </w:rPr>
              <w:t>Palung</w:t>
            </w:r>
          </w:p>
        </w:tc>
        <w:tc>
          <w:tcPr>
            <w:tcW w:w="6120" w:type="dxa"/>
          </w:tcPr>
          <w:p w:rsidR="0077423C" w:rsidRPr="002D7AF3" w:rsidRDefault="0077423C" w:rsidP="0077423C">
            <w:pPr>
              <w:pStyle w:val="BodyText"/>
              <w:rPr>
                <w:sz w:val="21"/>
                <w:szCs w:val="21"/>
              </w:rPr>
            </w:pPr>
            <w:r w:rsidRPr="002D7AF3">
              <w:rPr>
                <w:sz w:val="21"/>
                <w:szCs w:val="21"/>
              </w:rPr>
              <w:t>Historical place</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Sulikot</w:t>
            </w:r>
          </w:p>
        </w:tc>
        <w:tc>
          <w:tcPr>
            <w:tcW w:w="1350" w:type="dxa"/>
          </w:tcPr>
          <w:p w:rsidR="0077423C" w:rsidRPr="002D7AF3" w:rsidRDefault="0077423C" w:rsidP="0077423C">
            <w:pPr>
              <w:pStyle w:val="BodyText"/>
              <w:rPr>
                <w:sz w:val="21"/>
                <w:szCs w:val="21"/>
              </w:rPr>
            </w:pPr>
            <w:r w:rsidRPr="002D7AF3">
              <w:rPr>
                <w:sz w:val="21"/>
                <w:szCs w:val="21"/>
              </w:rPr>
              <w:t>Agra</w:t>
            </w:r>
          </w:p>
        </w:tc>
        <w:tc>
          <w:tcPr>
            <w:tcW w:w="6120" w:type="dxa"/>
          </w:tcPr>
          <w:p w:rsidR="0077423C" w:rsidRPr="002D7AF3" w:rsidRDefault="0077423C" w:rsidP="0077423C">
            <w:pPr>
              <w:pStyle w:val="BodyText"/>
              <w:rPr>
                <w:sz w:val="21"/>
                <w:szCs w:val="21"/>
              </w:rPr>
            </w:pPr>
            <w:r w:rsidRPr="002D7AF3">
              <w:rPr>
                <w:sz w:val="21"/>
                <w:szCs w:val="21"/>
              </w:rPr>
              <w:t xml:space="preserve">Historical place where Muktan king hanged  </w:t>
            </w:r>
          </w:p>
        </w:tc>
      </w:tr>
      <w:tr w:rsidR="0077423C" w:rsidRPr="002D7AF3" w:rsidTr="007A0EA5">
        <w:tc>
          <w:tcPr>
            <w:tcW w:w="1728" w:type="dxa"/>
          </w:tcPr>
          <w:p w:rsidR="0077423C" w:rsidRPr="002D7AF3" w:rsidRDefault="0077423C" w:rsidP="0077423C">
            <w:pPr>
              <w:pStyle w:val="BodyText"/>
              <w:rPr>
                <w:sz w:val="21"/>
                <w:szCs w:val="21"/>
              </w:rPr>
            </w:pPr>
            <w:r w:rsidRPr="002D7AF3">
              <w:rPr>
                <w:sz w:val="21"/>
                <w:szCs w:val="21"/>
              </w:rPr>
              <w:t>Damgade</w:t>
            </w:r>
          </w:p>
        </w:tc>
        <w:tc>
          <w:tcPr>
            <w:tcW w:w="1350" w:type="dxa"/>
          </w:tcPr>
          <w:p w:rsidR="0077423C" w:rsidRPr="002D7AF3" w:rsidRDefault="0077423C" w:rsidP="0077423C">
            <w:pPr>
              <w:pStyle w:val="BodyText"/>
              <w:rPr>
                <w:sz w:val="21"/>
                <w:szCs w:val="21"/>
              </w:rPr>
            </w:pPr>
            <w:r w:rsidRPr="002D7AF3">
              <w:rPr>
                <w:sz w:val="21"/>
                <w:szCs w:val="21"/>
              </w:rPr>
              <w:t>Agra</w:t>
            </w:r>
          </w:p>
        </w:tc>
        <w:tc>
          <w:tcPr>
            <w:tcW w:w="6120" w:type="dxa"/>
          </w:tcPr>
          <w:p w:rsidR="0077423C" w:rsidRPr="002D7AF3" w:rsidRDefault="0077423C" w:rsidP="0077423C">
            <w:pPr>
              <w:pStyle w:val="BodyText"/>
              <w:rPr>
                <w:sz w:val="21"/>
                <w:szCs w:val="21"/>
              </w:rPr>
            </w:pPr>
            <w:r w:rsidRPr="002D7AF3">
              <w:rPr>
                <w:sz w:val="21"/>
                <w:szCs w:val="21"/>
              </w:rPr>
              <w:t xml:space="preserve">Historical place where before gold, silver  etc hide Muktan king hanged  </w:t>
            </w:r>
          </w:p>
        </w:tc>
      </w:tr>
      <w:tr w:rsidR="0077423C" w:rsidRPr="002D7AF3" w:rsidTr="00BA7642">
        <w:trPr>
          <w:trHeight w:val="1209"/>
        </w:trPr>
        <w:tc>
          <w:tcPr>
            <w:tcW w:w="1728" w:type="dxa"/>
          </w:tcPr>
          <w:p w:rsidR="0077423C" w:rsidRPr="002D7AF3" w:rsidRDefault="0077423C" w:rsidP="0077423C">
            <w:pPr>
              <w:pStyle w:val="BodyText"/>
              <w:rPr>
                <w:sz w:val="21"/>
                <w:szCs w:val="21"/>
              </w:rPr>
            </w:pPr>
            <w:r w:rsidRPr="002D7AF3">
              <w:rPr>
                <w:sz w:val="21"/>
                <w:szCs w:val="21"/>
              </w:rPr>
              <w:t>Sangram khola</w:t>
            </w:r>
          </w:p>
        </w:tc>
        <w:tc>
          <w:tcPr>
            <w:tcW w:w="1350" w:type="dxa"/>
          </w:tcPr>
          <w:p w:rsidR="0077423C" w:rsidRPr="002D7AF3" w:rsidRDefault="0077423C" w:rsidP="0077423C">
            <w:pPr>
              <w:pStyle w:val="BodyText"/>
              <w:rPr>
                <w:sz w:val="21"/>
                <w:szCs w:val="21"/>
              </w:rPr>
            </w:pPr>
            <w:r w:rsidRPr="002D7AF3">
              <w:rPr>
                <w:sz w:val="21"/>
                <w:szCs w:val="21"/>
              </w:rPr>
              <w:t>Palung</w:t>
            </w:r>
          </w:p>
        </w:tc>
        <w:tc>
          <w:tcPr>
            <w:tcW w:w="6120" w:type="dxa"/>
          </w:tcPr>
          <w:p w:rsidR="0077423C" w:rsidRPr="002D7AF3" w:rsidRDefault="0077423C" w:rsidP="0077423C">
            <w:pPr>
              <w:pStyle w:val="BodyText"/>
              <w:rPr>
                <w:sz w:val="21"/>
                <w:szCs w:val="21"/>
              </w:rPr>
            </w:pPr>
            <w:r w:rsidRPr="002D7AF3">
              <w:rPr>
                <w:sz w:val="21"/>
                <w:szCs w:val="21"/>
              </w:rPr>
              <w:t>In 1819  two time Prithi Narayan Shah fight in this Khola with Sena, nobodies drink water of this Khola beca</w:t>
            </w:r>
            <w:r w:rsidR="007A0EA5" w:rsidRPr="002D7AF3">
              <w:rPr>
                <w:sz w:val="21"/>
                <w:szCs w:val="21"/>
              </w:rPr>
              <w:t>use of blood of sena mixed in .O</w:t>
            </w:r>
            <w:r w:rsidRPr="002D7AF3">
              <w:rPr>
                <w:sz w:val="21"/>
                <w:szCs w:val="21"/>
              </w:rPr>
              <w:t>nly one house remain at that time which is in decay stage at present time</w:t>
            </w:r>
          </w:p>
        </w:tc>
      </w:tr>
    </w:tbl>
    <w:p w:rsidR="0077423C" w:rsidRPr="0077423C" w:rsidRDefault="0077423C" w:rsidP="0077423C">
      <w:pPr>
        <w:pStyle w:val="Heading2"/>
        <w:numPr>
          <w:ilvl w:val="0"/>
          <w:numId w:val="0"/>
        </w:numPr>
      </w:pPr>
    </w:p>
    <w:p w:rsidR="0077423C" w:rsidRPr="004C5100" w:rsidRDefault="0077423C" w:rsidP="0077423C">
      <w:pPr>
        <w:pStyle w:val="Heading2"/>
        <w:rPr>
          <w:bCs/>
          <w:szCs w:val="22"/>
        </w:rPr>
      </w:pPr>
      <w:r>
        <w:rPr>
          <w:bCs/>
          <w:szCs w:val="22"/>
        </w:rPr>
        <w:t xml:space="preserve">    </w:t>
      </w:r>
      <w:bookmarkStart w:id="197" w:name="_Toc48677836"/>
      <w:r w:rsidRPr="004C5100">
        <w:rPr>
          <w:bCs/>
          <w:szCs w:val="22"/>
        </w:rPr>
        <w:t>Religious heritages</w:t>
      </w:r>
      <w:bookmarkEnd w:id="197"/>
      <w:r w:rsidRPr="004C5100">
        <w:rPr>
          <w:bCs/>
          <w:szCs w:val="22"/>
        </w:rPr>
        <w:t xml:space="preserve"> </w:t>
      </w:r>
    </w:p>
    <w:p w:rsidR="0077423C" w:rsidRDefault="0077423C" w:rsidP="0077423C">
      <w:pPr>
        <w:pStyle w:val="BodyText"/>
      </w:pPr>
      <w:r>
        <w:t>Thaha municipality is rich in cultural heritage. Thaha municipality have both  tangable and intangible historical and cultural heritage.</w:t>
      </w:r>
    </w:p>
    <w:p w:rsidR="007A0EA5" w:rsidRPr="004C5100" w:rsidRDefault="007A0EA5" w:rsidP="007A0EA5">
      <w:pPr>
        <w:pStyle w:val="Heading2"/>
      </w:pPr>
      <w:r>
        <w:t xml:space="preserve">    </w:t>
      </w:r>
      <w:bookmarkStart w:id="198" w:name="_Toc48677837"/>
      <w:r w:rsidRPr="004C5100">
        <w:t>Availability of Hiking/Trekking</w:t>
      </w:r>
      <w:bookmarkEnd w:id="198"/>
    </w:p>
    <w:p w:rsidR="007A0EA5" w:rsidRDefault="007A0EA5" w:rsidP="00F344CA">
      <w:pPr>
        <w:pStyle w:val="BodyText"/>
      </w:pPr>
      <w:r w:rsidRPr="00F344CA">
        <w:t>Thaha municipality can be hub of hiking and trekking. It can be easily formul</w:t>
      </w:r>
      <w:r w:rsidR="00F344CA" w:rsidRPr="00F344CA">
        <w:t xml:space="preserve">ated plan </w:t>
      </w:r>
      <w:r w:rsidRPr="00F344CA">
        <w:t xml:space="preserve">and package of </w:t>
      </w:r>
      <w:r w:rsidR="00F344CA" w:rsidRPr="00F344CA">
        <w:t xml:space="preserve">the tourist from Chandragiri to </w:t>
      </w:r>
      <w:r w:rsidRPr="00F344CA">
        <w:t>Markhu,Bisinkhel,Taukhel,Bajrabarahi,Kunchal,Palung, Daman etc. it can be one day, two day, three day, four day ,five day and six day package for the tourist</w:t>
      </w:r>
      <w:r>
        <w:t>.</w:t>
      </w:r>
    </w:p>
    <w:p w:rsidR="007A0EA5" w:rsidRPr="007A0EA5" w:rsidRDefault="007A0EA5" w:rsidP="007A0EA5">
      <w:pPr>
        <w:pStyle w:val="Heading2"/>
        <w:rPr>
          <w:bCs/>
          <w:szCs w:val="22"/>
        </w:rPr>
      </w:pPr>
      <w:bookmarkStart w:id="199" w:name="_Toc48677838"/>
      <w:r w:rsidRPr="004C5100">
        <w:rPr>
          <w:bCs/>
          <w:szCs w:val="22"/>
        </w:rPr>
        <w:t>Place to stay night</w:t>
      </w:r>
      <w:bookmarkEnd w:id="199"/>
    </w:p>
    <w:p w:rsidR="007A0EA5" w:rsidRDefault="007A0EA5" w:rsidP="007A0EA5">
      <w:pPr>
        <w:pStyle w:val="BodyText"/>
      </w:pPr>
      <w:r w:rsidRPr="006A32C6">
        <w:t>It will increase in facilities in accommodation as home stay, hotel, lodge, resort in Chitlang,Kunchhal,</w:t>
      </w:r>
      <w:r>
        <w:t xml:space="preserve"> </w:t>
      </w:r>
      <w:r w:rsidRPr="006A32C6">
        <w:t>Palung,Daman and Simbhanjyang.Tisting,Dadabas,Agra region of municipality lie in backward in tourist activities and accommodation. It is seemed that fundamental infrastr</w:t>
      </w:r>
      <w:r>
        <w:t>ucture, facilities are in medium stage. Municipality manage the facilities of telephone, electricity, water supply,</w:t>
      </w:r>
      <w:r w:rsidR="00F344CA">
        <w:t xml:space="preserve"> </w:t>
      </w:r>
      <w:r>
        <w:t xml:space="preserve">solid waste </w:t>
      </w:r>
      <w:r w:rsidR="00F344CA">
        <w:t>management, daily</w:t>
      </w:r>
      <w:r>
        <w:t xml:space="preserve"> traffic and </w:t>
      </w:r>
      <w:r w:rsidR="00F344CA">
        <w:t>public vehicles, fuel</w:t>
      </w:r>
      <w:r>
        <w:t>, market, bank,</w:t>
      </w:r>
      <w:r w:rsidR="00F344CA">
        <w:t xml:space="preserve"> </w:t>
      </w:r>
      <w:r>
        <w:t>police, army,</w:t>
      </w:r>
      <w:r w:rsidR="00F344CA">
        <w:t xml:space="preserve"> </w:t>
      </w:r>
      <w:r>
        <w:t xml:space="preserve">hospital, health post etc. Infact development in the tourism, agri tourism friendly is needed facilities. There are situated in household in scattered way in LAKE &lt;BASI&lt;KACHHAD. It is too late for </w:t>
      </w:r>
      <w:r>
        <w:lastRenderedPageBreak/>
        <w:t>land use planning and zoning of municipalities.  It is necessary to development of aggregate resident area, agriculture zone, industry zone, commercial zone according to map and zoning. It is implemented that land use planning and zoning from municipal council.</w:t>
      </w:r>
    </w:p>
    <w:p w:rsidR="007A0EA5" w:rsidRPr="007A0EA5" w:rsidRDefault="007A0EA5" w:rsidP="007A0EA5">
      <w:pPr>
        <w:pStyle w:val="BodyText"/>
      </w:pPr>
    </w:p>
    <w:p w:rsidR="007A0EA5" w:rsidRDefault="007A0EA5" w:rsidP="007A0EA5">
      <w:pPr>
        <w:pStyle w:val="Caption"/>
        <w:keepNext/>
      </w:pPr>
      <w:bookmarkStart w:id="200" w:name="_Toc48678459"/>
      <w:r>
        <w:t xml:space="preserve">Table </w:t>
      </w:r>
      <w:fldSimple w:instr=" SEQ Table \* ARABIC ">
        <w:r w:rsidR="00D63161">
          <w:rPr>
            <w:noProof/>
          </w:rPr>
          <w:t>12</w:t>
        </w:r>
      </w:fldSimple>
      <w:r>
        <w:t>.Place for Stat night in Thaha municipality</w:t>
      </w:r>
      <w:bookmarkEnd w:id="200"/>
    </w:p>
    <w:tbl>
      <w:tblPr>
        <w:tblStyle w:val="TableGrid"/>
        <w:tblW w:w="8028" w:type="dxa"/>
        <w:tblLayout w:type="fixed"/>
        <w:tblLook w:val="04A0"/>
      </w:tblPr>
      <w:tblGrid>
        <w:gridCol w:w="1485"/>
        <w:gridCol w:w="1288"/>
        <w:gridCol w:w="1115"/>
        <w:gridCol w:w="4140"/>
      </w:tblGrid>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Name</w:t>
            </w:r>
          </w:p>
        </w:tc>
        <w:tc>
          <w:tcPr>
            <w:tcW w:w="1288" w:type="dxa"/>
          </w:tcPr>
          <w:p w:rsidR="007A0EA5" w:rsidRPr="002D7AF3" w:rsidRDefault="007A0EA5" w:rsidP="007A0EA5">
            <w:pPr>
              <w:pStyle w:val="BodyText"/>
              <w:rPr>
                <w:sz w:val="21"/>
                <w:szCs w:val="21"/>
              </w:rPr>
            </w:pPr>
            <w:r w:rsidRPr="002D7AF3">
              <w:rPr>
                <w:sz w:val="21"/>
                <w:szCs w:val="21"/>
              </w:rPr>
              <w:t xml:space="preserve">Address </w:t>
            </w:r>
          </w:p>
        </w:tc>
        <w:tc>
          <w:tcPr>
            <w:tcW w:w="1115" w:type="dxa"/>
          </w:tcPr>
          <w:p w:rsidR="007A0EA5" w:rsidRPr="002D7AF3" w:rsidRDefault="007A0EA5" w:rsidP="007A0EA5">
            <w:pPr>
              <w:pStyle w:val="BodyText"/>
              <w:rPr>
                <w:sz w:val="21"/>
                <w:szCs w:val="21"/>
              </w:rPr>
            </w:pPr>
            <w:r w:rsidRPr="002D7AF3">
              <w:rPr>
                <w:sz w:val="21"/>
                <w:szCs w:val="21"/>
              </w:rPr>
              <w:t>Number of room</w:t>
            </w:r>
          </w:p>
        </w:tc>
        <w:tc>
          <w:tcPr>
            <w:tcW w:w="4140" w:type="dxa"/>
          </w:tcPr>
          <w:p w:rsidR="007A0EA5" w:rsidRPr="002D7AF3" w:rsidRDefault="007A0EA5" w:rsidP="007A0EA5">
            <w:pPr>
              <w:pStyle w:val="BodyText"/>
              <w:rPr>
                <w:sz w:val="21"/>
                <w:szCs w:val="21"/>
              </w:rPr>
            </w:pPr>
            <w:r w:rsidRPr="002D7AF3">
              <w:rPr>
                <w:sz w:val="21"/>
                <w:szCs w:val="21"/>
              </w:rPr>
              <w:t>Features</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Him sikhar hotel</w:t>
            </w:r>
          </w:p>
        </w:tc>
        <w:tc>
          <w:tcPr>
            <w:tcW w:w="1288" w:type="dxa"/>
          </w:tcPr>
          <w:p w:rsidR="007A0EA5" w:rsidRPr="002D7AF3" w:rsidRDefault="007A0EA5" w:rsidP="007A0EA5">
            <w:pPr>
              <w:pStyle w:val="BodyText"/>
              <w:rPr>
                <w:sz w:val="21"/>
                <w:szCs w:val="21"/>
              </w:rPr>
            </w:pPr>
            <w:r w:rsidRPr="002D7AF3">
              <w:rPr>
                <w:sz w:val="21"/>
                <w:szCs w:val="21"/>
              </w:rPr>
              <w:t>Simbhanjang</w:t>
            </w:r>
          </w:p>
        </w:tc>
        <w:tc>
          <w:tcPr>
            <w:tcW w:w="1115" w:type="dxa"/>
          </w:tcPr>
          <w:p w:rsidR="007A0EA5" w:rsidRPr="002D7AF3" w:rsidRDefault="007A0EA5" w:rsidP="007A0EA5">
            <w:pPr>
              <w:pStyle w:val="BodyText"/>
              <w:rPr>
                <w:sz w:val="21"/>
                <w:szCs w:val="21"/>
              </w:rPr>
            </w:pPr>
            <w:r w:rsidRPr="002D7AF3">
              <w:rPr>
                <w:sz w:val="21"/>
                <w:szCs w:val="21"/>
              </w:rPr>
              <w:t>10</w:t>
            </w:r>
          </w:p>
        </w:tc>
        <w:tc>
          <w:tcPr>
            <w:tcW w:w="4140" w:type="dxa"/>
          </w:tcPr>
          <w:p w:rsidR="007A0EA5" w:rsidRPr="002D7AF3" w:rsidRDefault="007A0EA5" w:rsidP="007A0EA5">
            <w:pPr>
              <w:pStyle w:val="BodyText"/>
              <w:rPr>
                <w:sz w:val="21"/>
                <w:szCs w:val="21"/>
              </w:rPr>
            </w:pPr>
            <w:r w:rsidRPr="002D7AF3">
              <w:rPr>
                <w:sz w:val="21"/>
                <w:szCs w:val="21"/>
              </w:rPr>
              <w:t>2  other  small hotel</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 xml:space="preserve">Everest Panaroma </w:t>
            </w:r>
          </w:p>
        </w:tc>
        <w:tc>
          <w:tcPr>
            <w:tcW w:w="1288" w:type="dxa"/>
          </w:tcPr>
          <w:p w:rsidR="007A0EA5" w:rsidRPr="002D7AF3" w:rsidRDefault="007A0EA5" w:rsidP="007A0EA5">
            <w:pPr>
              <w:pStyle w:val="BodyText"/>
              <w:rPr>
                <w:sz w:val="21"/>
                <w:szCs w:val="21"/>
              </w:rPr>
            </w:pPr>
            <w:r w:rsidRPr="002D7AF3">
              <w:rPr>
                <w:sz w:val="21"/>
                <w:szCs w:val="21"/>
              </w:rPr>
              <w:t>Daman</w:t>
            </w:r>
          </w:p>
        </w:tc>
        <w:tc>
          <w:tcPr>
            <w:tcW w:w="1115" w:type="dxa"/>
          </w:tcPr>
          <w:p w:rsidR="007A0EA5" w:rsidRPr="002D7AF3" w:rsidRDefault="007A0EA5" w:rsidP="007A0EA5">
            <w:pPr>
              <w:pStyle w:val="BodyText"/>
              <w:rPr>
                <w:sz w:val="21"/>
                <w:szCs w:val="21"/>
              </w:rPr>
            </w:pPr>
            <w:r w:rsidRPr="002D7AF3">
              <w:rPr>
                <w:sz w:val="21"/>
                <w:szCs w:val="21"/>
              </w:rPr>
              <w:t>35</w:t>
            </w:r>
          </w:p>
        </w:tc>
        <w:tc>
          <w:tcPr>
            <w:tcW w:w="4140" w:type="dxa"/>
          </w:tcPr>
          <w:p w:rsidR="007A0EA5" w:rsidRPr="002D7AF3" w:rsidRDefault="007A0EA5" w:rsidP="007A0EA5">
            <w:pPr>
              <w:pStyle w:val="BodyText"/>
              <w:rPr>
                <w:sz w:val="21"/>
                <w:szCs w:val="21"/>
              </w:rPr>
            </w:pPr>
            <w:r w:rsidRPr="002D7AF3">
              <w:rPr>
                <w:sz w:val="21"/>
                <w:szCs w:val="21"/>
              </w:rPr>
              <w:t>3 star resort,70 seat hall, helipad</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Daman view tower</w:t>
            </w:r>
          </w:p>
        </w:tc>
        <w:tc>
          <w:tcPr>
            <w:tcW w:w="1288" w:type="dxa"/>
          </w:tcPr>
          <w:p w:rsidR="007A0EA5" w:rsidRPr="002D7AF3" w:rsidRDefault="007A0EA5" w:rsidP="007A0EA5">
            <w:pPr>
              <w:pStyle w:val="BodyText"/>
              <w:rPr>
                <w:sz w:val="21"/>
                <w:szCs w:val="21"/>
              </w:rPr>
            </w:pPr>
            <w:r w:rsidRPr="002D7AF3">
              <w:rPr>
                <w:sz w:val="21"/>
                <w:szCs w:val="21"/>
              </w:rPr>
              <w:t>Daman</w:t>
            </w:r>
          </w:p>
        </w:tc>
        <w:tc>
          <w:tcPr>
            <w:tcW w:w="1115" w:type="dxa"/>
          </w:tcPr>
          <w:p w:rsidR="007A0EA5" w:rsidRPr="002D7AF3" w:rsidRDefault="007A0EA5" w:rsidP="007A0EA5">
            <w:pPr>
              <w:pStyle w:val="BodyText"/>
              <w:rPr>
                <w:sz w:val="21"/>
                <w:szCs w:val="21"/>
              </w:rPr>
            </w:pPr>
            <w:r w:rsidRPr="002D7AF3">
              <w:rPr>
                <w:sz w:val="21"/>
                <w:szCs w:val="21"/>
              </w:rPr>
              <w:t>10</w:t>
            </w:r>
          </w:p>
        </w:tc>
        <w:tc>
          <w:tcPr>
            <w:tcW w:w="4140" w:type="dxa"/>
          </w:tcPr>
          <w:p w:rsidR="007A0EA5" w:rsidRPr="002D7AF3" w:rsidRDefault="007A0EA5" w:rsidP="007A0EA5">
            <w:pPr>
              <w:pStyle w:val="BodyText"/>
              <w:rPr>
                <w:sz w:val="21"/>
                <w:szCs w:val="21"/>
              </w:rPr>
            </w:pPr>
            <w:r w:rsidRPr="002D7AF3">
              <w:rPr>
                <w:sz w:val="21"/>
                <w:szCs w:val="21"/>
              </w:rPr>
              <w:t>Resort, 10 no other small hotel lodge</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 xml:space="preserve">Gaurisankar </w:t>
            </w:r>
          </w:p>
        </w:tc>
        <w:tc>
          <w:tcPr>
            <w:tcW w:w="1288" w:type="dxa"/>
          </w:tcPr>
          <w:p w:rsidR="007A0EA5" w:rsidRPr="002D7AF3" w:rsidRDefault="007A0EA5" w:rsidP="007A0EA5">
            <w:pPr>
              <w:pStyle w:val="BodyText"/>
              <w:rPr>
                <w:sz w:val="21"/>
                <w:szCs w:val="21"/>
              </w:rPr>
            </w:pPr>
            <w:r w:rsidRPr="002D7AF3">
              <w:rPr>
                <w:sz w:val="21"/>
                <w:szCs w:val="21"/>
              </w:rPr>
              <w:t>Daman</w:t>
            </w:r>
          </w:p>
        </w:tc>
        <w:tc>
          <w:tcPr>
            <w:tcW w:w="1115" w:type="dxa"/>
          </w:tcPr>
          <w:p w:rsidR="007A0EA5" w:rsidRPr="002D7AF3" w:rsidRDefault="007A0EA5" w:rsidP="007A0EA5">
            <w:pPr>
              <w:pStyle w:val="BodyText"/>
              <w:rPr>
                <w:sz w:val="21"/>
                <w:szCs w:val="21"/>
              </w:rPr>
            </w:pPr>
            <w:r w:rsidRPr="002D7AF3">
              <w:rPr>
                <w:sz w:val="21"/>
                <w:szCs w:val="21"/>
              </w:rPr>
              <w:t>20</w:t>
            </w:r>
          </w:p>
        </w:tc>
        <w:tc>
          <w:tcPr>
            <w:tcW w:w="4140" w:type="dxa"/>
          </w:tcPr>
          <w:p w:rsidR="007A0EA5" w:rsidRPr="002D7AF3" w:rsidRDefault="007A0EA5" w:rsidP="007A0EA5">
            <w:pPr>
              <w:pStyle w:val="BodyText"/>
              <w:rPr>
                <w:sz w:val="21"/>
                <w:szCs w:val="21"/>
              </w:rPr>
            </w:pPr>
            <w:r w:rsidRPr="002D7AF3">
              <w:rPr>
                <w:sz w:val="21"/>
                <w:szCs w:val="21"/>
              </w:rPr>
              <w:t>General hall, attached room with good management</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Sungabha</w:t>
            </w:r>
          </w:p>
        </w:tc>
        <w:tc>
          <w:tcPr>
            <w:tcW w:w="1288" w:type="dxa"/>
          </w:tcPr>
          <w:p w:rsidR="007A0EA5" w:rsidRPr="002D7AF3" w:rsidRDefault="007A0EA5" w:rsidP="007A0EA5">
            <w:pPr>
              <w:pStyle w:val="BodyText"/>
              <w:rPr>
                <w:sz w:val="21"/>
                <w:szCs w:val="21"/>
              </w:rPr>
            </w:pPr>
            <w:r w:rsidRPr="002D7AF3">
              <w:rPr>
                <w:sz w:val="21"/>
                <w:szCs w:val="21"/>
              </w:rPr>
              <w:t>Naya gau</w:t>
            </w:r>
          </w:p>
        </w:tc>
        <w:tc>
          <w:tcPr>
            <w:tcW w:w="1115" w:type="dxa"/>
          </w:tcPr>
          <w:p w:rsidR="007A0EA5" w:rsidRPr="002D7AF3" w:rsidRDefault="007A0EA5" w:rsidP="007A0EA5">
            <w:pPr>
              <w:pStyle w:val="BodyText"/>
              <w:rPr>
                <w:sz w:val="21"/>
                <w:szCs w:val="21"/>
              </w:rPr>
            </w:pPr>
            <w:r w:rsidRPr="002D7AF3">
              <w:rPr>
                <w:sz w:val="21"/>
                <w:szCs w:val="21"/>
              </w:rPr>
              <w:t>8</w:t>
            </w:r>
          </w:p>
        </w:tc>
        <w:tc>
          <w:tcPr>
            <w:tcW w:w="4140" w:type="dxa"/>
          </w:tcPr>
          <w:p w:rsidR="007A0EA5" w:rsidRPr="002D7AF3" w:rsidRDefault="007A0EA5" w:rsidP="007A0EA5">
            <w:pPr>
              <w:pStyle w:val="BodyText"/>
              <w:rPr>
                <w:sz w:val="21"/>
                <w:szCs w:val="21"/>
              </w:rPr>
            </w:pPr>
            <w:r w:rsidRPr="002D7AF3">
              <w:rPr>
                <w:sz w:val="21"/>
                <w:szCs w:val="21"/>
              </w:rPr>
              <w:t xml:space="preserve">Cottage, from trainer youth club </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Hotel sankar</w:t>
            </w:r>
          </w:p>
        </w:tc>
        <w:tc>
          <w:tcPr>
            <w:tcW w:w="1288" w:type="dxa"/>
          </w:tcPr>
          <w:p w:rsidR="007A0EA5" w:rsidRPr="002D7AF3" w:rsidRDefault="007A0EA5" w:rsidP="007A0EA5">
            <w:pPr>
              <w:pStyle w:val="BodyText"/>
              <w:rPr>
                <w:sz w:val="21"/>
                <w:szCs w:val="21"/>
              </w:rPr>
            </w:pPr>
            <w:r w:rsidRPr="002D7AF3">
              <w:rPr>
                <w:sz w:val="21"/>
                <w:szCs w:val="21"/>
              </w:rPr>
              <w:t>Shikharkot</w:t>
            </w:r>
          </w:p>
        </w:tc>
        <w:tc>
          <w:tcPr>
            <w:tcW w:w="1115" w:type="dxa"/>
          </w:tcPr>
          <w:p w:rsidR="007A0EA5" w:rsidRPr="002D7AF3" w:rsidRDefault="007A0EA5" w:rsidP="007A0EA5">
            <w:pPr>
              <w:pStyle w:val="BodyText"/>
              <w:rPr>
                <w:sz w:val="21"/>
                <w:szCs w:val="21"/>
              </w:rPr>
            </w:pPr>
            <w:r w:rsidRPr="002D7AF3">
              <w:rPr>
                <w:sz w:val="21"/>
                <w:szCs w:val="21"/>
              </w:rPr>
              <w:t>19</w:t>
            </w:r>
          </w:p>
        </w:tc>
        <w:tc>
          <w:tcPr>
            <w:tcW w:w="4140" w:type="dxa"/>
          </w:tcPr>
          <w:p w:rsidR="007A0EA5" w:rsidRPr="002D7AF3" w:rsidRDefault="007A0EA5" w:rsidP="007A0EA5">
            <w:pPr>
              <w:pStyle w:val="BodyText"/>
              <w:rPr>
                <w:sz w:val="21"/>
                <w:szCs w:val="21"/>
              </w:rPr>
            </w:pPr>
            <w:r w:rsidRPr="002D7AF3">
              <w:rPr>
                <w:sz w:val="21"/>
                <w:szCs w:val="21"/>
              </w:rPr>
              <w:t>Parking,hall and attached toilet ,90 seat hall,</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Family hotel</w:t>
            </w:r>
          </w:p>
        </w:tc>
        <w:tc>
          <w:tcPr>
            <w:tcW w:w="1288" w:type="dxa"/>
          </w:tcPr>
          <w:p w:rsidR="007A0EA5" w:rsidRPr="002D7AF3" w:rsidRDefault="007A0EA5" w:rsidP="007A0EA5">
            <w:pPr>
              <w:pStyle w:val="BodyText"/>
              <w:rPr>
                <w:sz w:val="21"/>
                <w:szCs w:val="21"/>
              </w:rPr>
            </w:pPr>
            <w:r w:rsidRPr="002D7AF3">
              <w:rPr>
                <w:sz w:val="21"/>
                <w:szCs w:val="21"/>
              </w:rPr>
              <w:t>Palung</w:t>
            </w:r>
          </w:p>
        </w:tc>
        <w:tc>
          <w:tcPr>
            <w:tcW w:w="1115" w:type="dxa"/>
          </w:tcPr>
          <w:p w:rsidR="007A0EA5" w:rsidRPr="002D7AF3" w:rsidRDefault="007A0EA5" w:rsidP="007A0EA5">
            <w:pPr>
              <w:pStyle w:val="BodyText"/>
              <w:rPr>
                <w:sz w:val="21"/>
                <w:szCs w:val="21"/>
              </w:rPr>
            </w:pPr>
            <w:r w:rsidRPr="002D7AF3">
              <w:rPr>
                <w:sz w:val="21"/>
                <w:szCs w:val="21"/>
              </w:rPr>
              <w:t>4</w:t>
            </w:r>
          </w:p>
        </w:tc>
        <w:tc>
          <w:tcPr>
            <w:tcW w:w="4140" w:type="dxa"/>
          </w:tcPr>
          <w:p w:rsidR="007A0EA5" w:rsidRPr="002D7AF3" w:rsidRDefault="007A0EA5" w:rsidP="007A0EA5">
            <w:pPr>
              <w:pStyle w:val="BodyText"/>
              <w:rPr>
                <w:sz w:val="21"/>
                <w:szCs w:val="21"/>
              </w:rPr>
            </w:pPr>
            <w:r w:rsidRPr="002D7AF3">
              <w:rPr>
                <w:sz w:val="21"/>
                <w:szCs w:val="21"/>
              </w:rPr>
              <w:t>Attached bathroom ,facilities other than 3 hotel in okharbazzar</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Ayodyaya resort</w:t>
            </w:r>
          </w:p>
        </w:tc>
        <w:tc>
          <w:tcPr>
            <w:tcW w:w="1288" w:type="dxa"/>
          </w:tcPr>
          <w:p w:rsidR="007A0EA5" w:rsidRPr="002D7AF3" w:rsidRDefault="007A0EA5" w:rsidP="007A0EA5">
            <w:pPr>
              <w:pStyle w:val="BodyText"/>
              <w:rPr>
                <w:sz w:val="21"/>
                <w:szCs w:val="21"/>
              </w:rPr>
            </w:pPr>
            <w:r w:rsidRPr="002D7AF3">
              <w:rPr>
                <w:sz w:val="21"/>
                <w:szCs w:val="21"/>
              </w:rPr>
              <w:t>Bajrabarahi</w:t>
            </w:r>
          </w:p>
        </w:tc>
        <w:tc>
          <w:tcPr>
            <w:tcW w:w="1115" w:type="dxa"/>
          </w:tcPr>
          <w:p w:rsidR="007A0EA5" w:rsidRPr="002D7AF3" w:rsidRDefault="007A0EA5" w:rsidP="007A0EA5">
            <w:pPr>
              <w:pStyle w:val="BodyText"/>
              <w:rPr>
                <w:sz w:val="21"/>
                <w:szCs w:val="21"/>
              </w:rPr>
            </w:pPr>
            <w:r w:rsidRPr="002D7AF3">
              <w:rPr>
                <w:sz w:val="21"/>
                <w:szCs w:val="21"/>
              </w:rPr>
              <w:t>16 room in building, cottage, tent  total 130</w:t>
            </w:r>
          </w:p>
        </w:tc>
        <w:tc>
          <w:tcPr>
            <w:tcW w:w="4140" w:type="dxa"/>
          </w:tcPr>
          <w:p w:rsidR="007A0EA5" w:rsidRPr="002D7AF3" w:rsidRDefault="007A0EA5" w:rsidP="007A0EA5">
            <w:pPr>
              <w:pStyle w:val="BodyText"/>
              <w:rPr>
                <w:sz w:val="21"/>
                <w:szCs w:val="21"/>
              </w:rPr>
            </w:pPr>
            <w:r w:rsidRPr="002D7AF3">
              <w:rPr>
                <w:sz w:val="21"/>
                <w:szCs w:val="21"/>
              </w:rPr>
              <w:t>Tistung Chitlang,bajrabarahi,kunchhal region model resort, trained guide and staff, total 32000 tourist in year ,Saraswati bazzar , Raj hotel and lodge 5 room and HS hotel 6 room</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Home stay</w:t>
            </w:r>
          </w:p>
        </w:tc>
        <w:tc>
          <w:tcPr>
            <w:tcW w:w="1288" w:type="dxa"/>
          </w:tcPr>
          <w:p w:rsidR="007A0EA5" w:rsidRPr="002D7AF3" w:rsidRDefault="007A0EA5" w:rsidP="007A0EA5">
            <w:pPr>
              <w:pStyle w:val="BodyText"/>
              <w:rPr>
                <w:sz w:val="21"/>
                <w:szCs w:val="21"/>
              </w:rPr>
            </w:pPr>
            <w:r w:rsidRPr="002D7AF3">
              <w:rPr>
                <w:sz w:val="21"/>
                <w:szCs w:val="21"/>
              </w:rPr>
              <w:t>Chitlang</w:t>
            </w:r>
          </w:p>
        </w:tc>
        <w:tc>
          <w:tcPr>
            <w:tcW w:w="1115" w:type="dxa"/>
          </w:tcPr>
          <w:p w:rsidR="007A0EA5" w:rsidRPr="002D7AF3" w:rsidRDefault="007A0EA5" w:rsidP="007A0EA5">
            <w:pPr>
              <w:pStyle w:val="BodyText"/>
              <w:rPr>
                <w:sz w:val="21"/>
                <w:szCs w:val="21"/>
              </w:rPr>
            </w:pPr>
            <w:r w:rsidRPr="002D7AF3">
              <w:rPr>
                <w:sz w:val="21"/>
                <w:szCs w:val="21"/>
              </w:rPr>
              <w:t>15 no without home stay register and renew</w:t>
            </w:r>
          </w:p>
        </w:tc>
        <w:tc>
          <w:tcPr>
            <w:tcW w:w="4140" w:type="dxa"/>
          </w:tcPr>
          <w:p w:rsidR="007A0EA5" w:rsidRPr="002D7AF3" w:rsidRDefault="007A0EA5" w:rsidP="002D7AF3">
            <w:pPr>
              <w:pStyle w:val="BodyText"/>
              <w:rPr>
                <w:sz w:val="21"/>
                <w:szCs w:val="21"/>
              </w:rPr>
            </w:pPr>
            <w:r w:rsidRPr="002D7AF3">
              <w:rPr>
                <w:sz w:val="21"/>
                <w:szCs w:val="21"/>
              </w:rPr>
              <w:t>Many homestayin Chitlang have their brand ,how many tourist to come ,stay,income there  are no data ,record about it, said community home stay chairman ,There are more than 15 homestay but only  2 resort and 7 homestay (Chandragiri,Goat cheese,Bhimsensthan,Narayanhiti,Gurjudhara,Chitlag Kaji,Chitrapur found in Website.)</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Indreni mushroom resort</w:t>
            </w:r>
          </w:p>
        </w:tc>
        <w:tc>
          <w:tcPr>
            <w:tcW w:w="1288" w:type="dxa"/>
          </w:tcPr>
          <w:p w:rsidR="007A0EA5" w:rsidRPr="002D7AF3" w:rsidRDefault="007A0EA5" w:rsidP="007A0EA5">
            <w:pPr>
              <w:pStyle w:val="BodyText"/>
              <w:rPr>
                <w:sz w:val="21"/>
                <w:szCs w:val="21"/>
              </w:rPr>
            </w:pPr>
            <w:r w:rsidRPr="002D7AF3">
              <w:rPr>
                <w:sz w:val="21"/>
                <w:szCs w:val="21"/>
              </w:rPr>
              <w:t>Tupikhel,Chitlang</w:t>
            </w:r>
          </w:p>
        </w:tc>
        <w:tc>
          <w:tcPr>
            <w:tcW w:w="1115" w:type="dxa"/>
          </w:tcPr>
          <w:p w:rsidR="007A0EA5" w:rsidRPr="002D7AF3" w:rsidRDefault="007A0EA5" w:rsidP="007A0EA5">
            <w:pPr>
              <w:pStyle w:val="BodyText"/>
              <w:rPr>
                <w:sz w:val="21"/>
                <w:szCs w:val="21"/>
              </w:rPr>
            </w:pPr>
            <w:r w:rsidRPr="002D7AF3">
              <w:rPr>
                <w:sz w:val="21"/>
                <w:szCs w:val="21"/>
              </w:rPr>
              <w:t>20 room</w:t>
            </w:r>
          </w:p>
        </w:tc>
        <w:tc>
          <w:tcPr>
            <w:tcW w:w="4140" w:type="dxa"/>
          </w:tcPr>
          <w:p w:rsidR="007A0EA5" w:rsidRPr="002D7AF3" w:rsidRDefault="007A0EA5" w:rsidP="007A0EA5">
            <w:pPr>
              <w:pStyle w:val="BodyText"/>
              <w:rPr>
                <w:sz w:val="21"/>
                <w:szCs w:val="21"/>
              </w:rPr>
            </w:pPr>
            <w:r w:rsidRPr="002D7AF3">
              <w:rPr>
                <w:sz w:val="21"/>
                <w:szCs w:val="21"/>
              </w:rPr>
              <w:t xml:space="preserve">Good management with room and tent house, dishes of 80 from mushroom only,. it can be model resort </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Chitlang organic village resort</w:t>
            </w:r>
          </w:p>
        </w:tc>
        <w:tc>
          <w:tcPr>
            <w:tcW w:w="1288" w:type="dxa"/>
          </w:tcPr>
          <w:p w:rsidR="007A0EA5" w:rsidRPr="002D7AF3" w:rsidRDefault="007A0EA5" w:rsidP="007A0EA5">
            <w:pPr>
              <w:pStyle w:val="BodyText"/>
              <w:rPr>
                <w:sz w:val="21"/>
                <w:szCs w:val="21"/>
              </w:rPr>
            </w:pPr>
            <w:r w:rsidRPr="002D7AF3">
              <w:rPr>
                <w:sz w:val="21"/>
                <w:szCs w:val="21"/>
              </w:rPr>
              <w:t>Chitlang</w:t>
            </w:r>
          </w:p>
        </w:tc>
        <w:tc>
          <w:tcPr>
            <w:tcW w:w="1115" w:type="dxa"/>
          </w:tcPr>
          <w:p w:rsidR="007A0EA5" w:rsidRPr="002D7AF3" w:rsidRDefault="007A0EA5" w:rsidP="007A0EA5">
            <w:pPr>
              <w:pStyle w:val="BodyText"/>
              <w:rPr>
                <w:sz w:val="21"/>
                <w:szCs w:val="21"/>
              </w:rPr>
            </w:pPr>
            <w:r w:rsidRPr="002D7AF3">
              <w:rPr>
                <w:sz w:val="21"/>
                <w:szCs w:val="21"/>
              </w:rPr>
              <w:t>27 room,cottage /tent</w:t>
            </w:r>
          </w:p>
        </w:tc>
        <w:tc>
          <w:tcPr>
            <w:tcW w:w="4140" w:type="dxa"/>
          </w:tcPr>
          <w:p w:rsidR="007A0EA5" w:rsidRPr="002D7AF3" w:rsidRDefault="007A0EA5" w:rsidP="007A0EA5">
            <w:pPr>
              <w:pStyle w:val="BodyText"/>
              <w:rPr>
                <w:sz w:val="21"/>
                <w:szCs w:val="21"/>
              </w:rPr>
            </w:pPr>
            <w:r w:rsidRPr="002D7AF3">
              <w:rPr>
                <w:sz w:val="21"/>
                <w:szCs w:val="21"/>
              </w:rPr>
              <w:t xml:space="preserve">120 no of tourist can stay,open ground with Naspati </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lastRenderedPageBreak/>
              <w:t>Hotel ganga</w:t>
            </w:r>
          </w:p>
        </w:tc>
        <w:tc>
          <w:tcPr>
            <w:tcW w:w="1288" w:type="dxa"/>
          </w:tcPr>
          <w:p w:rsidR="007A0EA5" w:rsidRPr="002D7AF3" w:rsidRDefault="007A0EA5" w:rsidP="007A0EA5">
            <w:pPr>
              <w:pStyle w:val="BodyText"/>
              <w:rPr>
                <w:sz w:val="21"/>
                <w:szCs w:val="21"/>
              </w:rPr>
            </w:pPr>
            <w:r w:rsidRPr="002D7AF3">
              <w:rPr>
                <w:sz w:val="21"/>
                <w:szCs w:val="21"/>
              </w:rPr>
              <w:t>Dadabas</w:t>
            </w:r>
          </w:p>
        </w:tc>
        <w:tc>
          <w:tcPr>
            <w:tcW w:w="1115" w:type="dxa"/>
          </w:tcPr>
          <w:p w:rsidR="007A0EA5" w:rsidRPr="002D7AF3" w:rsidRDefault="007A0EA5" w:rsidP="007A0EA5">
            <w:pPr>
              <w:pStyle w:val="BodyText"/>
              <w:rPr>
                <w:sz w:val="21"/>
                <w:szCs w:val="21"/>
              </w:rPr>
            </w:pPr>
            <w:r w:rsidRPr="002D7AF3">
              <w:rPr>
                <w:sz w:val="21"/>
                <w:szCs w:val="21"/>
              </w:rPr>
              <w:t>Family type</w:t>
            </w:r>
          </w:p>
        </w:tc>
        <w:tc>
          <w:tcPr>
            <w:tcW w:w="4140" w:type="dxa"/>
          </w:tcPr>
          <w:p w:rsidR="007A0EA5" w:rsidRPr="002D7AF3" w:rsidRDefault="007A0EA5" w:rsidP="007A0EA5">
            <w:pPr>
              <w:pStyle w:val="BodyText"/>
              <w:rPr>
                <w:sz w:val="21"/>
                <w:szCs w:val="21"/>
              </w:rPr>
            </w:pPr>
            <w:r w:rsidRPr="002D7AF3">
              <w:rPr>
                <w:sz w:val="21"/>
                <w:szCs w:val="21"/>
              </w:rPr>
              <w:t>Hotel and lodge ,no home stay in this area ,its only the place for stay</w:t>
            </w:r>
          </w:p>
        </w:tc>
      </w:tr>
      <w:tr w:rsidR="007A0EA5" w:rsidRPr="002D7AF3" w:rsidTr="00F2581E">
        <w:tc>
          <w:tcPr>
            <w:tcW w:w="1485" w:type="dxa"/>
          </w:tcPr>
          <w:p w:rsidR="007A0EA5" w:rsidRPr="002D7AF3" w:rsidRDefault="007A0EA5" w:rsidP="007A0EA5">
            <w:pPr>
              <w:pStyle w:val="BodyText"/>
              <w:rPr>
                <w:sz w:val="21"/>
                <w:szCs w:val="21"/>
              </w:rPr>
            </w:pPr>
            <w:r w:rsidRPr="002D7AF3">
              <w:rPr>
                <w:sz w:val="21"/>
                <w:szCs w:val="21"/>
              </w:rPr>
              <w:t>Tistung hotel</w:t>
            </w:r>
          </w:p>
        </w:tc>
        <w:tc>
          <w:tcPr>
            <w:tcW w:w="1288" w:type="dxa"/>
          </w:tcPr>
          <w:p w:rsidR="007A0EA5" w:rsidRPr="002D7AF3" w:rsidRDefault="007A0EA5" w:rsidP="007A0EA5">
            <w:pPr>
              <w:pStyle w:val="BodyText"/>
              <w:rPr>
                <w:sz w:val="21"/>
                <w:szCs w:val="21"/>
              </w:rPr>
            </w:pPr>
            <w:r w:rsidRPr="002D7AF3">
              <w:rPr>
                <w:sz w:val="21"/>
                <w:szCs w:val="21"/>
              </w:rPr>
              <w:t>Naukhande</w:t>
            </w:r>
          </w:p>
        </w:tc>
        <w:tc>
          <w:tcPr>
            <w:tcW w:w="1115" w:type="dxa"/>
          </w:tcPr>
          <w:p w:rsidR="007A0EA5" w:rsidRPr="002D7AF3" w:rsidRDefault="007A0EA5" w:rsidP="007A0EA5">
            <w:pPr>
              <w:pStyle w:val="BodyText"/>
              <w:rPr>
                <w:sz w:val="21"/>
                <w:szCs w:val="21"/>
              </w:rPr>
            </w:pPr>
            <w:r w:rsidRPr="002D7AF3">
              <w:rPr>
                <w:sz w:val="21"/>
                <w:szCs w:val="21"/>
              </w:rPr>
              <w:t>Only fast  food and food</w:t>
            </w:r>
          </w:p>
        </w:tc>
        <w:tc>
          <w:tcPr>
            <w:tcW w:w="4140" w:type="dxa"/>
          </w:tcPr>
          <w:p w:rsidR="007A0EA5" w:rsidRPr="002D7AF3" w:rsidRDefault="007A0EA5" w:rsidP="007A0EA5">
            <w:pPr>
              <w:pStyle w:val="BodyText"/>
              <w:rPr>
                <w:sz w:val="21"/>
                <w:szCs w:val="21"/>
              </w:rPr>
            </w:pPr>
            <w:r w:rsidRPr="002D7AF3">
              <w:rPr>
                <w:sz w:val="21"/>
                <w:szCs w:val="21"/>
              </w:rPr>
              <w:t xml:space="preserve">Only food no lodge, No home stay near by </w:t>
            </w:r>
          </w:p>
        </w:tc>
      </w:tr>
    </w:tbl>
    <w:p w:rsidR="007A0EA5" w:rsidRPr="009639BB" w:rsidRDefault="007A0EA5" w:rsidP="007A0EA5">
      <w:pPr>
        <w:pStyle w:val="Heading2"/>
      </w:pPr>
      <w:bookmarkStart w:id="201" w:name="_Toc48677839"/>
      <w:r w:rsidRPr="009639BB">
        <w:t>Effort of tourism development</w:t>
      </w:r>
      <w:bookmarkEnd w:id="201"/>
    </w:p>
    <w:p w:rsidR="007A0EA5" w:rsidRPr="007A0EA5" w:rsidRDefault="007A0EA5" w:rsidP="007A6542">
      <w:pPr>
        <w:pStyle w:val="Heading3"/>
      </w:pPr>
      <w:bookmarkStart w:id="202" w:name="_Toc48677840"/>
      <w:r w:rsidRPr="007A0EA5">
        <w:t>Private sector</w:t>
      </w:r>
      <w:bookmarkEnd w:id="202"/>
    </w:p>
    <w:p w:rsidR="007A0EA5" w:rsidRDefault="007A0EA5" w:rsidP="007A0EA5">
      <w:pPr>
        <w:pStyle w:val="BodyText"/>
      </w:pPr>
      <w:r>
        <w:t>Private sector has done lot of work in tourist activities. All the work relates to accommodation, facilities, homestay, and resort. Different package gives by private sector for tourist. Community home stays in Chitlang area provide more and more tourist in this area.</w:t>
      </w:r>
    </w:p>
    <w:p w:rsidR="007A0EA5" w:rsidRPr="007A0EA5" w:rsidRDefault="007A0EA5" w:rsidP="007A6542">
      <w:pPr>
        <w:pStyle w:val="Heading3"/>
      </w:pPr>
      <w:bookmarkStart w:id="203" w:name="_Toc48677841"/>
      <w:r w:rsidRPr="007A0EA5">
        <w:t>Local institution and club</w:t>
      </w:r>
      <w:bookmarkEnd w:id="203"/>
    </w:p>
    <w:p w:rsidR="007A0EA5" w:rsidRDefault="007A0EA5" w:rsidP="007A0EA5">
      <w:pPr>
        <w:pStyle w:val="BodyText"/>
      </w:pPr>
      <w:r>
        <w:t>Local institution and club have not active role in developing the tourism in this area. Different association as Thaha municipal chamber of commerce, Hotel association, Home stay association etc take active role in Tourism development.</w:t>
      </w:r>
    </w:p>
    <w:p w:rsidR="007A0EA5" w:rsidRPr="007A0EA5" w:rsidRDefault="007A0EA5" w:rsidP="00BA7642">
      <w:pPr>
        <w:pStyle w:val="Heading3"/>
      </w:pPr>
      <w:bookmarkStart w:id="204" w:name="_Toc48677842"/>
      <w:r w:rsidRPr="007A0EA5">
        <w:t>Local bodies</w:t>
      </w:r>
      <w:bookmarkEnd w:id="204"/>
    </w:p>
    <w:p w:rsidR="007A0EA5" w:rsidRPr="009639BB" w:rsidRDefault="007A0EA5" w:rsidP="007A0EA5">
      <w:pPr>
        <w:pStyle w:val="BodyText"/>
      </w:pPr>
      <w:r>
        <w:t xml:space="preserve">From 2066 to 2070 district and municipality tourism committee formulation, training, infrastructure developments in tourist destination, home stay financial and training, footpath development, signage </w:t>
      </w:r>
      <w:r w:rsidRPr="009639BB">
        <w:t>development, and Allo clothes industry.</w:t>
      </w:r>
    </w:p>
    <w:p w:rsidR="007A0EA5" w:rsidRPr="007A0EA5" w:rsidRDefault="007A0EA5" w:rsidP="00BA7642">
      <w:pPr>
        <w:pStyle w:val="Heading3"/>
      </w:pPr>
      <w:bookmarkStart w:id="205" w:name="_Toc48677843"/>
      <w:r w:rsidRPr="007A0EA5">
        <w:t>National bodies</w:t>
      </w:r>
      <w:bookmarkEnd w:id="205"/>
    </w:p>
    <w:p w:rsidR="007A0EA5" w:rsidRDefault="007A0EA5" w:rsidP="007A0EA5">
      <w:pPr>
        <w:pStyle w:val="BodyText"/>
      </w:pPr>
      <w:r>
        <w:t xml:space="preserve">Tourism board, department of </w:t>
      </w:r>
      <w:r w:rsidR="00806402">
        <w:t>archaeology</w:t>
      </w:r>
      <w:r>
        <w:t>, and ministry of tourism, culture and aviation have not take active role for the Thaha municipality.</w:t>
      </w:r>
    </w:p>
    <w:p w:rsidR="009B400F" w:rsidRDefault="009B400F" w:rsidP="007A0EA5">
      <w:pPr>
        <w:pStyle w:val="BodyText"/>
      </w:pPr>
    </w:p>
    <w:p w:rsidR="00D41C0E" w:rsidRPr="005632AB" w:rsidRDefault="00D41C0E" w:rsidP="00D41C0E">
      <w:pPr>
        <w:pStyle w:val="Heading3"/>
        <w:rPr>
          <w:rFonts w:eastAsia="Calibri"/>
        </w:rPr>
      </w:pPr>
      <w:bookmarkStart w:id="206" w:name="_Toc48677844"/>
      <w:r w:rsidRPr="005632AB">
        <w:rPr>
          <w:rFonts w:eastAsia="Calibri" w:hint="eastAsia"/>
        </w:rPr>
        <w:t xml:space="preserve">Agricultural Products in </w:t>
      </w:r>
      <w:r w:rsidR="00CF51A5">
        <w:rPr>
          <w:rFonts w:eastAsia="Calibri"/>
        </w:rPr>
        <w:t>Thaha municipality</w:t>
      </w:r>
      <w:bookmarkEnd w:id="206"/>
    </w:p>
    <w:p w:rsidR="00806402" w:rsidRDefault="00806402" w:rsidP="00806402">
      <w:r>
        <w:t>Annual production (2073-2074)</w:t>
      </w:r>
    </w:p>
    <w:tbl>
      <w:tblPr>
        <w:tblStyle w:val="TableGrid"/>
        <w:tblW w:w="0" w:type="auto"/>
        <w:tblLook w:val="04A0"/>
      </w:tblPr>
      <w:tblGrid>
        <w:gridCol w:w="4158"/>
        <w:gridCol w:w="2487"/>
        <w:gridCol w:w="1880"/>
      </w:tblGrid>
      <w:tr w:rsidR="00806402" w:rsidTr="009B400F">
        <w:trPr>
          <w:trHeight w:val="377"/>
        </w:trPr>
        <w:tc>
          <w:tcPr>
            <w:tcW w:w="4158" w:type="dxa"/>
            <w:vMerge w:val="restart"/>
          </w:tcPr>
          <w:p w:rsidR="00806402" w:rsidRDefault="00806402" w:rsidP="00C86AA0">
            <w:r>
              <w:t>Production group</w:t>
            </w:r>
          </w:p>
        </w:tc>
        <w:tc>
          <w:tcPr>
            <w:tcW w:w="4367" w:type="dxa"/>
            <w:gridSpan w:val="2"/>
            <w:tcBorders>
              <w:bottom w:val="single" w:sz="4" w:space="0" w:color="auto"/>
              <w:right w:val="single" w:sz="4" w:space="0" w:color="auto"/>
            </w:tcBorders>
          </w:tcPr>
          <w:p w:rsidR="00806402" w:rsidRDefault="00806402" w:rsidP="00C86AA0">
            <w:r>
              <w:t xml:space="preserve"> Annual production (2073-2074)</w:t>
            </w:r>
          </w:p>
          <w:p w:rsidR="00806402" w:rsidRDefault="00806402" w:rsidP="00C86AA0"/>
        </w:tc>
      </w:tr>
      <w:tr w:rsidR="00806402" w:rsidTr="009B400F">
        <w:trPr>
          <w:trHeight w:val="154"/>
        </w:trPr>
        <w:tc>
          <w:tcPr>
            <w:tcW w:w="4158" w:type="dxa"/>
            <w:vMerge/>
          </w:tcPr>
          <w:p w:rsidR="00806402" w:rsidRDefault="00806402" w:rsidP="00C86AA0"/>
        </w:tc>
        <w:tc>
          <w:tcPr>
            <w:tcW w:w="4367" w:type="dxa"/>
            <w:gridSpan w:val="2"/>
            <w:tcBorders>
              <w:top w:val="single" w:sz="4" w:space="0" w:color="auto"/>
              <w:right w:val="single" w:sz="4" w:space="0" w:color="auto"/>
            </w:tcBorders>
          </w:tcPr>
          <w:p w:rsidR="00806402" w:rsidRDefault="00806402" w:rsidP="00C86AA0">
            <w:r>
              <w:t>Area(R</w:t>
            </w:r>
            <w:r w:rsidR="009B400F">
              <w:t xml:space="preserve">opani)                     </w:t>
            </w:r>
            <w:r>
              <w:t>Production(Qn)</w:t>
            </w:r>
          </w:p>
        </w:tc>
      </w:tr>
      <w:tr w:rsidR="00806402" w:rsidTr="009B400F">
        <w:tc>
          <w:tcPr>
            <w:tcW w:w="4158" w:type="dxa"/>
          </w:tcPr>
          <w:p w:rsidR="00806402" w:rsidRPr="00AC76DD" w:rsidRDefault="00806402" w:rsidP="00C86AA0">
            <w:pPr>
              <w:rPr>
                <w:b/>
                <w:bCs/>
              </w:rPr>
            </w:pPr>
            <w:r w:rsidRPr="00AC76DD">
              <w:rPr>
                <w:b/>
                <w:bCs/>
              </w:rPr>
              <w:t>Cereals</w:t>
            </w:r>
          </w:p>
        </w:tc>
        <w:tc>
          <w:tcPr>
            <w:tcW w:w="2487" w:type="dxa"/>
          </w:tcPr>
          <w:p w:rsidR="00806402" w:rsidRDefault="00806402" w:rsidP="00C86AA0"/>
        </w:tc>
        <w:tc>
          <w:tcPr>
            <w:tcW w:w="1880" w:type="dxa"/>
          </w:tcPr>
          <w:p w:rsidR="00806402" w:rsidRDefault="00806402" w:rsidP="00C86AA0"/>
        </w:tc>
      </w:tr>
      <w:tr w:rsidR="00806402" w:rsidTr="009B400F">
        <w:tc>
          <w:tcPr>
            <w:tcW w:w="4158" w:type="dxa"/>
          </w:tcPr>
          <w:p w:rsidR="00806402" w:rsidRDefault="00806402" w:rsidP="00C86AA0">
            <w:r>
              <w:t>Paddy</w:t>
            </w:r>
          </w:p>
        </w:tc>
        <w:tc>
          <w:tcPr>
            <w:tcW w:w="2487" w:type="dxa"/>
          </w:tcPr>
          <w:p w:rsidR="00806402" w:rsidRDefault="00806402" w:rsidP="00C86AA0">
            <w:r>
              <w:t>6541</w:t>
            </w:r>
          </w:p>
        </w:tc>
        <w:tc>
          <w:tcPr>
            <w:tcW w:w="1880" w:type="dxa"/>
          </w:tcPr>
          <w:p w:rsidR="00806402" w:rsidRDefault="00806402" w:rsidP="00C86AA0">
            <w:r>
              <w:t>128022</w:t>
            </w:r>
          </w:p>
        </w:tc>
      </w:tr>
      <w:tr w:rsidR="00806402" w:rsidTr="009B400F">
        <w:tc>
          <w:tcPr>
            <w:tcW w:w="4158" w:type="dxa"/>
          </w:tcPr>
          <w:p w:rsidR="00806402" w:rsidRDefault="00806402" w:rsidP="00C86AA0">
            <w:r>
              <w:t>Maize</w:t>
            </w:r>
          </w:p>
        </w:tc>
        <w:tc>
          <w:tcPr>
            <w:tcW w:w="2487" w:type="dxa"/>
          </w:tcPr>
          <w:p w:rsidR="00806402" w:rsidRDefault="00806402" w:rsidP="00C86AA0">
            <w:r>
              <w:t>23788</w:t>
            </w:r>
          </w:p>
        </w:tc>
        <w:tc>
          <w:tcPr>
            <w:tcW w:w="1880" w:type="dxa"/>
          </w:tcPr>
          <w:p w:rsidR="00806402" w:rsidRDefault="00806402" w:rsidP="00C86AA0">
            <w:pPr>
              <w:rPr>
                <w:cs/>
              </w:rPr>
            </w:pPr>
            <w:r>
              <w:t>366155</w:t>
            </w:r>
          </w:p>
        </w:tc>
      </w:tr>
      <w:tr w:rsidR="00806402" w:rsidTr="009B400F">
        <w:tc>
          <w:tcPr>
            <w:tcW w:w="4158" w:type="dxa"/>
          </w:tcPr>
          <w:p w:rsidR="00806402" w:rsidRDefault="00806402" w:rsidP="00C86AA0">
            <w:r>
              <w:t>Kodo</w:t>
            </w:r>
          </w:p>
        </w:tc>
        <w:tc>
          <w:tcPr>
            <w:tcW w:w="2487" w:type="dxa"/>
          </w:tcPr>
          <w:p w:rsidR="00806402" w:rsidRDefault="00806402" w:rsidP="00C86AA0">
            <w:r>
              <w:t>8455</w:t>
            </w:r>
          </w:p>
        </w:tc>
        <w:tc>
          <w:tcPr>
            <w:tcW w:w="1880" w:type="dxa"/>
          </w:tcPr>
          <w:p w:rsidR="00806402" w:rsidRDefault="00806402" w:rsidP="00C86AA0">
            <w:r>
              <w:t>1220516</w:t>
            </w:r>
          </w:p>
        </w:tc>
      </w:tr>
      <w:tr w:rsidR="00806402" w:rsidTr="009B400F">
        <w:tc>
          <w:tcPr>
            <w:tcW w:w="4158" w:type="dxa"/>
          </w:tcPr>
          <w:p w:rsidR="00806402" w:rsidRDefault="00806402" w:rsidP="00C86AA0">
            <w:r>
              <w:t>Wheat</w:t>
            </w:r>
          </w:p>
        </w:tc>
        <w:tc>
          <w:tcPr>
            <w:tcW w:w="2487" w:type="dxa"/>
          </w:tcPr>
          <w:p w:rsidR="00806402" w:rsidRDefault="00806402" w:rsidP="00C86AA0">
            <w:r>
              <w:t>6980</w:t>
            </w:r>
          </w:p>
        </w:tc>
        <w:tc>
          <w:tcPr>
            <w:tcW w:w="1880" w:type="dxa"/>
          </w:tcPr>
          <w:p w:rsidR="00806402" w:rsidRDefault="00806402" w:rsidP="00C86AA0">
            <w:r>
              <w:t>113450</w:t>
            </w:r>
          </w:p>
        </w:tc>
      </w:tr>
      <w:tr w:rsidR="00806402" w:rsidTr="009B400F">
        <w:tc>
          <w:tcPr>
            <w:tcW w:w="4158" w:type="dxa"/>
          </w:tcPr>
          <w:p w:rsidR="00806402" w:rsidRDefault="00806402" w:rsidP="00C86AA0">
            <w:r>
              <w:t>Barley</w:t>
            </w:r>
          </w:p>
        </w:tc>
        <w:tc>
          <w:tcPr>
            <w:tcW w:w="2487" w:type="dxa"/>
          </w:tcPr>
          <w:p w:rsidR="00806402" w:rsidRDefault="00806402" w:rsidP="00C86AA0">
            <w:r>
              <w:t>32</w:t>
            </w:r>
          </w:p>
        </w:tc>
        <w:tc>
          <w:tcPr>
            <w:tcW w:w="1880" w:type="dxa"/>
          </w:tcPr>
          <w:p w:rsidR="00806402" w:rsidRDefault="00806402" w:rsidP="00C86AA0">
            <w:r>
              <w:t>260</w:t>
            </w:r>
          </w:p>
        </w:tc>
      </w:tr>
      <w:tr w:rsidR="00806402" w:rsidTr="009B400F">
        <w:tc>
          <w:tcPr>
            <w:tcW w:w="4158" w:type="dxa"/>
          </w:tcPr>
          <w:p w:rsidR="00806402" w:rsidRDefault="00806402" w:rsidP="00C86AA0">
            <w:r>
              <w:t>Millet</w:t>
            </w:r>
          </w:p>
        </w:tc>
        <w:tc>
          <w:tcPr>
            <w:tcW w:w="2487" w:type="dxa"/>
          </w:tcPr>
          <w:p w:rsidR="00806402" w:rsidRDefault="00806402" w:rsidP="00C86AA0">
            <w:r>
              <w:t>564</w:t>
            </w:r>
          </w:p>
        </w:tc>
        <w:tc>
          <w:tcPr>
            <w:tcW w:w="1880" w:type="dxa"/>
          </w:tcPr>
          <w:p w:rsidR="00806402" w:rsidRDefault="00806402" w:rsidP="00C86AA0">
            <w:r>
              <w:t>3133</w:t>
            </w:r>
          </w:p>
        </w:tc>
      </w:tr>
      <w:tr w:rsidR="00806402" w:rsidTr="009B400F">
        <w:tc>
          <w:tcPr>
            <w:tcW w:w="4158" w:type="dxa"/>
          </w:tcPr>
          <w:p w:rsidR="00806402" w:rsidRDefault="00806402" w:rsidP="00C86AA0">
            <w:r>
              <w:t>Total</w:t>
            </w:r>
          </w:p>
        </w:tc>
        <w:tc>
          <w:tcPr>
            <w:tcW w:w="2487" w:type="dxa"/>
          </w:tcPr>
          <w:p w:rsidR="00806402" w:rsidRDefault="00806402" w:rsidP="00C86AA0">
            <w:r>
              <w:t>52901</w:t>
            </w:r>
          </w:p>
        </w:tc>
        <w:tc>
          <w:tcPr>
            <w:tcW w:w="1880" w:type="dxa"/>
          </w:tcPr>
          <w:p w:rsidR="00806402" w:rsidRDefault="00806402" w:rsidP="00C86AA0">
            <w:r>
              <w:t>1959559</w:t>
            </w:r>
          </w:p>
        </w:tc>
      </w:tr>
      <w:tr w:rsidR="00806402" w:rsidTr="009B400F">
        <w:tc>
          <w:tcPr>
            <w:tcW w:w="4158" w:type="dxa"/>
          </w:tcPr>
          <w:p w:rsidR="00806402" w:rsidRPr="00806402" w:rsidRDefault="00806402" w:rsidP="00C86AA0">
            <w:pPr>
              <w:rPr>
                <w:b/>
                <w:bCs/>
              </w:rPr>
            </w:pPr>
            <w:r w:rsidRPr="00806402">
              <w:rPr>
                <w:b/>
                <w:bCs/>
              </w:rPr>
              <w:lastRenderedPageBreak/>
              <w:t>Pulses</w:t>
            </w:r>
          </w:p>
        </w:tc>
        <w:tc>
          <w:tcPr>
            <w:tcW w:w="2487" w:type="dxa"/>
          </w:tcPr>
          <w:p w:rsidR="00806402" w:rsidRDefault="00806402" w:rsidP="00C86AA0"/>
        </w:tc>
        <w:tc>
          <w:tcPr>
            <w:tcW w:w="1880" w:type="dxa"/>
          </w:tcPr>
          <w:p w:rsidR="00806402" w:rsidRDefault="00806402" w:rsidP="00C86AA0"/>
        </w:tc>
      </w:tr>
      <w:tr w:rsidR="00806402" w:rsidTr="009B400F">
        <w:tc>
          <w:tcPr>
            <w:tcW w:w="4158" w:type="dxa"/>
          </w:tcPr>
          <w:p w:rsidR="00806402" w:rsidRDefault="00806402" w:rsidP="00C86AA0">
            <w:r>
              <w:t>Masa,Bodi,Simi, Gahat,Musuro,Bhatmas</w:t>
            </w:r>
          </w:p>
        </w:tc>
        <w:tc>
          <w:tcPr>
            <w:tcW w:w="2487" w:type="dxa"/>
          </w:tcPr>
          <w:p w:rsidR="00806402" w:rsidRDefault="00806402" w:rsidP="00C86AA0">
            <w:r>
              <w:t>25118</w:t>
            </w:r>
          </w:p>
        </w:tc>
        <w:tc>
          <w:tcPr>
            <w:tcW w:w="1880" w:type="dxa"/>
          </w:tcPr>
          <w:p w:rsidR="00806402" w:rsidRDefault="00806402" w:rsidP="00C86AA0">
            <w:r>
              <w:t>12560</w:t>
            </w:r>
          </w:p>
        </w:tc>
      </w:tr>
      <w:tr w:rsidR="00806402" w:rsidTr="009B400F">
        <w:tc>
          <w:tcPr>
            <w:tcW w:w="4158" w:type="dxa"/>
          </w:tcPr>
          <w:p w:rsidR="00806402" w:rsidRDefault="00806402" w:rsidP="00C86AA0">
            <w:r w:rsidRPr="00806402">
              <w:rPr>
                <w:b/>
                <w:bCs/>
              </w:rPr>
              <w:t>Oil seeds</w:t>
            </w:r>
            <w:r>
              <w:t>(mustard)</w:t>
            </w:r>
          </w:p>
        </w:tc>
        <w:tc>
          <w:tcPr>
            <w:tcW w:w="2487" w:type="dxa"/>
          </w:tcPr>
          <w:p w:rsidR="00806402" w:rsidRDefault="00806402" w:rsidP="00C86AA0">
            <w:r>
              <w:t>1686</w:t>
            </w:r>
          </w:p>
        </w:tc>
        <w:tc>
          <w:tcPr>
            <w:tcW w:w="1880" w:type="dxa"/>
          </w:tcPr>
          <w:p w:rsidR="00806402" w:rsidRDefault="00806402" w:rsidP="00C86AA0">
            <w:r>
              <w:t>8520</w:t>
            </w:r>
          </w:p>
        </w:tc>
      </w:tr>
      <w:tr w:rsidR="00806402" w:rsidTr="009B400F">
        <w:tc>
          <w:tcPr>
            <w:tcW w:w="4158" w:type="dxa"/>
          </w:tcPr>
          <w:p w:rsidR="00806402" w:rsidRPr="00806402" w:rsidRDefault="00806402" w:rsidP="00C86AA0">
            <w:pPr>
              <w:rPr>
                <w:b/>
                <w:bCs/>
              </w:rPr>
            </w:pPr>
            <w:r w:rsidRPr="00806402">
              <w:rPr>
                <w:b/>
                <w:bCs/>
              </w:rPr>
              <w:t>Vegetable crops</w:t>
            </w:r>
          </w:p>
        </w:tc>
        <w:tc>
          <w:tcPr>
            <w:tcW w:w="2487" w:type="dxa"/>
          </w:tcPr>
          <w:p w:rsidR="00806402" w:rsidRDefault="00806402" w:rsidP="00C86AA0"/>
        </w:tc>
        <w:tc>
          <w:tcPr>
            <w:tcW w:w="1880" w:type="dxa"/>
          </w:tcPr>
          <w:p w:rsidR="00806402" w:rsidRDefault="00806402" w:rsidP="00C86AA0"/>
        </w:tc>
      </w:tr>
      <w:tr w:rsidR="00806402" w:rsidTr="009B400F">
        <w:tc>
          <w:tcPr>
            <w:tcW w:w="4158" w:type="dxa"/>
          </w:tcPr>
          <w:p w:rsidR="00806402" w:rsidRDefault="00806402" w:rsidP="00C86AA0">
            <w:r>
              <w:t>Potatoes, onion, cauliflowers, cabbage,  tomato, capsicum</w:t>
            </w:r>
          </w:p>
        </w:tc>
        <w:tc>
          <w:tcPr>
            <w:tcW w:w="2487" w:type="dxa"/>
          </w:tcPr>
          <w:p w:rsidR="00806402" w:rsidRDefault="00806402" w:rsidP="00C86AA0">
            <w:r>
              <w:t>15399</w:t>
            </w:r>
          </w:p>
        </w:tc>
        <w:tc>
          <w:tcPr>
            <w:tcW w:w="1880" w:type="dxa"/>
          </w:tcPr>
          <w:p w:rsidR="00806402" w:rsidRDefault="00806402" w:rsidP="00C86AA0">
            <w:r>
              <w:t>1205570</w:t>
            </w:r>
          </w:p>
        </w:tc>
      </w:tr>
      <w:tr w:rsidR="00806402" w:rsidTr="009B400F">
        <w:tc>
          <w:tcPr>
            <w:tcW w:w="4158" w:type="dxa"/>
          </w:tcPr>
          <w:p w:rsidR="00806402" w:rsidRPr="00806402" w:rsidRDefault="00806402" w:rsidP="00C86AA0">
            <w:pPr>
              <w:rPr>
                <w:b/>
                <w:bCs/>
              </w:rPr>
            </w:pPr>
            <w:r w:rsidRPr="00806402">
              <w:rPr>
                <w:b/>
                <w:bCs/>
              </w:rPr>
              <w:t>Spices</w:t>
            </w:r>
          </w:p>
        </w:tc>
        <w:tc>
          <w:tcPr>
            <w:tcW w:w="2487" w:type="dxa"/>
          </w:tcPr>
          <w:p w:rsidR="00806402" w:rsidRDefault="00806402" w:rsidP="00C86AA0"/>
        </w:tc>
        <w:tc>
          <w:tcPr>
            <w:tcW w:w="1880" w:type="dxa"/>
          </w:tcPr>
          <w:p w:rsidR="00806402" w:rsidRDefault="00806402" w:rsidP="00C86AA0"/>
        </w:tc>
      </w:tr>
      <w:tr w:rsidR="00806402" w:rsidTr="009B400F">
        <w:tc>
          <w:tcPr>
            <w:tcW w:w="4158" w:type="dxa"/>
          </w:tcPr>
          <w:p w:rsidR="00806402" w:rsidRDefault="00806402" w:rsidP="00C86AA0">
            <w:r>
              <w:t>Ginger, turmeric, garlic,cardamom,chilli</w:t>
            </w:r>
          </w:p>
        </w:tc>
        <w:tc>
          <w:tcPr>
            <w:tcW w:w="2487" w:type="dxa"/>
          </w:tcPr>
          <w:p w:rsidR="00806402" w:rsidRDefault="00806402" w:rsidP="00C86AA0">
            <w:r>
              <w:t>411</w:t>
            </w:r>
          </w:p>
        </w:tc>
        <w:tc>
          <w:tcPr>
            <w:tcW w:w="1880" w:type="dxa"/>
          </w:tcPr>
          <w:p w:rsidR="00806402" w:rsidRDefault="00806402" w:rsidP="00C86AA0">
            <w:r>
              <w:t>31290</w:t>
            </w:r>
          </w:p>
        </w:tc>
      </w:tr>
      <w:tr w:rsidR="00806402" w:rsidTr="009B400F">
        <w:tc>
          <w:tcPr>
            <w:tcW w:w="4158" w:type="dxa"/>
          </w:tcPr>
          <w:p w:rsidR="00806402" w:rsidRPr="00806402" w:rsidRDefault="00806402" w:rsidP="00C86AA0">
            <w:pPr>
              <w:rPr>
                <w:b/>
                <w:bCs/>
              </w:rPr>
            </w:pPr>
            <w:r w:rsidRPr="00806402">
              <w:rPr>
                <w:b/>
                <w:bCs/>
              </w:rPr>
              <w:t>Fruit</w:t>
            </w:r>
          </w:p>
        </w:tc>
        <w:tc>
          <w:tcPr>
            <w:tcW w:w="2487" w:type="dxa"/>
          </w:tcPr>
          <w:p w:rsidR="00806402" w:rsidRDefault="00806402" w:rsidP="00C86AA0"/>
        </w:tc>
        <w:tc>
          <w:tcPr>
            <w:tcW w:w="1880" w:type="dxa"/>
          </w:tcPr>
          <w:p w:rsidR="00806402" w:rsidRDefault="00806402" w:rsidP="00C86AA0"/>
        </w:tc>
      </w:tr>
      <w:tr w:rsidR="00806402" w:rsidTr="009B400F">
        <w:tc>
          <w:tcPr>
            <w:tcW w:w="4158" w:type="dxa"/>
          </w:tcPr>
          <w:p w:rsidR="00806402" w:rsidRDefault="00806402" w:rsidP="00C86AA0">
            <w:r>
              <w:t>Banana, pear, orange</w:t>
            </w:r>
          </w:p>
        </w:tc>
        <w:tc>
          <w:tcPr>
            <w:tcW w:w="2487" w:type="dxa"/>
          </w:tcPr>
          <w:p w:rsidR="00806402" w:rsidRDefault="00806402" w:rsidP="00C86AA0">
            <w:r>
              <w:t>1187</w:t>
            </w:r>
          </w:p>
        </w:tc>
        <w:tc>
          <w:tcPr>
            <w:tcW w:w="1880" w:type="dxa"/>
          </w:tcPr>
          <w:p w:rsidR="00806402" w:rsidRDefault="00806402" w:rsidP="00C86AA0">
            <w:r>
              <w:t>32845</w:t>
            </w:r>
          </w:p>
        </w:tc>
      </w:tr>
    </w:tbl>
    <w:p w:rsidR="00806402" w:rsidRDefault="00806402" w:rsidP="00D41C0E">
      <w:pPr>
        <w:pStyle w:val="BodyText"/>
      </w:pPr>
    </w:p>
    <w:p w:rsidR="00D41C0E" w:rsidRPr="00806402" w:rsidRDefault="007954FA" w:rsidP="00D41C0E">
      <w:pPr>
        <w:pStyle w:val="BodyText"/>
        <w:rPr>
          <w:lang w:val="en-US"/>
        </w:rPr>
      </w:pPr>
      <w:r w:rsidRPr="007954FA">
        <w:rPr>
          <w:rFonts w:hint="eastAsia"/>
          <w:lang w:val="en-US"/>
        </w:rPr>
        <w:t xml:space="preserve">Municipality profile 2074 </w:t>
      </w:r>
    </w:p>
    <w:p w:rsidR="00A71555" w:rsidRPr="009B400F" w:rsidRDefault="00A71555" w:rsidP="00855DE3">
      <w:pPr>
        <w:numPr>
          <w:ilvl w:val="0"/>
          <w:numId w:val="61"/>
        </w:numPr>
        <w:spacing w:after="160" w:line="259" w:lineRule="auto"/>
      </w:pPr>
      <w:r w:rsidRPr="009B400F">
        <w:rPr>
          <w:rFonts w:hint="eastAsia"/>
        </w:rPr>
        <w:t>Markets and shopping areas are</w:t>
      </w:r>
      <w:r w:rsidRPr="009B400F">
        <w:t xml:space="preserve"> </w:t>
      </w:r>
      <w:r w:rsidRPr="009B400F">
        <w:rPr>
          <w:rFonts w:hint="eastAsia"/>
        </w:rPr>
        <w:t xml:space="preserve">concentrated </w:t>
      </w:r>
      <w:r w:rsidR="009B400F" w:rsidRPr="009B400F">
        <w:t xml:space="preserve"> </w:t>
      </w:r>
      <w:r w:rsidRPr="009B400F">
        <w:rPr>
          <w:rFonts w:hint="eastAsia"/>
        </w:rPr>
        <w:t xml:space="preserve">in the core </w:t>
      </w:r>
      <w:r w:rsidRPr="009B400F">
        <w:t>area</w:t>
      </w:r>
      <w:r w:rsidRPr="009B400F">
        <w:rPr>
          <w:rFonts w:hint="eastAsia"/>
        </w:rPr>
        <w:t xml:space="preserve"> and</w:t>
      </w:r>
      <w:r w:rsidR="009B400F" w:rsidRPr="009B400F">
        <w:t xml:space="preserve"> </w:t>
      </w:r>
      <w:r w:rsidRPr="009B400F">
        <w:rPr>
          <w:rFonts w:hint="eastAsia"/>
        </w:rPr>
        <w:t xml:space="preserve"> its peripheries </w:t>
      </w:r>
    </w:p>
    <w:p w:rsidR="00A71555" w:rsidRPr="009B400F" w:rsidRDefault="00A71555" w:rsidP="00855DE3">
      <w:pPr>
        <w:numPr>
          <w:ilvl w:val="0"/>
          <w:numId w:val="61"/>
        </w:numPr>
        <w:spacing w:after="160" w:line="259" w:lineRule="auto"/>
      </w:pPr>
      <w:r w:rsidRPr="009B400F">
        <w:rPr>
          <w:rFonts w:hint="eastAsia"/>
        </w:rPr>
        <w:t xml:space="preserve">Vegetables market around the </w:t>
      </w:r>
      <w:r w:rsidRPr="009B400F">
        <w:t>Shikharkot</w:t>
      </w:r>
      <w:r w:rsidRPr="009B400F">
        <w:rPr>
          <w:rFonts w:hint="eastAsia"/>
        </w:rPr>
        <w:t xml:space="preserve"> during morning (Generally 5 am to 9 am)  </w:t>
      </w:r>
    </w:p>
    <w:p w:rsidR="00A71555" w:rsidRPr="009B400F" w:rsidRDefault="007954FA" w:rsidP="00855DE3">
      <w:pPr>
        <w:numPr>
          <w:ilvl w:val="0"/>
          <w:numId w:val="61"/>
        </w:numPr>
        <w:spacing w:after="160" w:line="259" w:lineRule="auto"/>
      </w:pPr>
      <w:r w:rsidRPr="009B400F">
        <w:rPr>
          <w:rFonts w:hint="eastAsia"/>
        </w:rPr>
        <w:t xml:space="preserve">About </w:t>
      </w:r>
      <w:r w:rsidRPr="009B400F">
        <w:t>27</w:t>
      </w:r>
      <w:r w:rsidRPr="009B400F">
        <w:rPr>
          <w:rFonts w:hint="eastAsia"/>
        </w:rPr>
        <w:t>% of</w:t>
      </w:r>
      <w:r w:rsidRPr="009B400F">
        <w:t xml:space="preserve"> Thaha </w:t>
      </w:r>
      <w:r w:rsidR="00A71555" w:rsidRPr="009B400F">
        <w:rPr>
          <w:rFonts w:hint="eastAsia"/>
        </w:rPr>
        <w:t>Municipality is agricultural land and agricultural products occupy a major portion of market trade.</w:t>
      </w:r>
    </w:p>
    <w:p w:rsidR="00D41C0E" w:rsidRPr="009B400F" w:rsidRDefault="00A71555" w:rsidP="00855DE3">
      <w:pPr>
        <w:numPr>
          <w:ilvl w:val="0"/>
          <w:numId w:val="61"/>
        </w:numPr>
        <w:spacing w:after="160" w:line="259" w:lineRule="auto"/>
      </w:pPr>
      <w:r w:rsidRPr="009B400F">
        <w:rPr>
          <w:rFonts w:hint="eastAsia"/>
        </w:rPr>
        <w:t xml:space="preserve">However, Now agricultural products are being </w:t>
      </w:r>
      <w:r w:rsidR="007954FA" w:rsidRPr="009B400F">
        <w:t>exported to</w:t>
      </w:r>
      <w:r w:rsidRPr="009B400F">
        <w:rPr>
          <w:rFonts w:hint="eastAsia"/>
        </w:rPr>
        <w:t xml:space="preserve"> </w:t>
      </w:r>
      <w:r w:rsidR="007954FA" w:rsidRPr="009B400F">
        <w:t>Kathmandu,Pokhara,Chitwan and Birganj</w:t>
      </w:r>
    </w:p>
    <w:p w:rsidR="00826268" w:rsidRPr="009B400F" w:rsidRDefault="00826268" w:rsidP="00855DE3">
      <w:pPr>
        <w:numPr>
          <w:ilvl w:val="0"/>
          <w:numId w:val="62"/>
        </w:numPr>
        <w:spacing w:after="160" w:line="259" w:lineRule="auto"/>
        <w:jc w:val="both"/>
      </w:pPr>
      <w:r w:rsidRPr="009B400F">
        <w:rPr>
          <w:lang w:val="en-GB"/>
        </w:rPr>
        <w:t xml:space="preserve">Chitlang </w:t>
      </w:r>
      <w:r w:rsidRPr="009B400F">
        <w:rPr>
          <w:rFonts w:hint="eastAsia"/>
          <w:lang w:val="en-GB"/>
        </w:rPr>
        <w:t xml:space="preserve"> agricultural land to Government for the purpose of building </w:t>
      </w:r>
      <w:r w:rsidRPr="009B400F">
        <w:rPr>
          <w:lang w:val="en-GB"/>
        </w:rPr>
        <w:t xml:space="preserve">Madan bhandari </w:t>
      </w:r>
      <w:r w:rsidRPr="009B400F">
        <w:rPr>
          <w:rFonts w:hint="eastAsia"/>
          <w:lang w:val="en-GB"/>
        </w:rPr>
        <w:t xml:space="preserve">University and the Horticultural Research station – main cause </w:t>
      </w:r>
    </w:p>
    <w:p w:rsidR="00826268" w:rsidRPr="009B400F" w:rsidRDefault="00826268" w:rsidP="00855DE3">
      <w:pPr>
        <w:numPr>
          <w:ilvl w:val="0"/>
          <w:numId w:val="62"/>
        </w:numPr>
        <w:spacing w:after="160" w:line="259" w:lineRule="auto"/>
        <w:jc w:val="both"/>
      </w:pPr>
      <w:r w:rsidRPr="009B400F">
        <w:rPr>
          <w:rFonts w:hint="eastAsia"/>
        </w:rPr>
        <w:t xml:space="preserve">Land acquired </w:t>
      </w:r>
      <w:r w:rsidRPr="009B400F">
        <w:rPr>
          <w:rFonts w:hint="eastAsia"/>
          <w:lang w:val="en-GB"/>
        </w:rPr>
        <w:t xml:space="preserve">for brick kilns, mostly towards the </w:t>
      </w:r>
      <w:r w:rsidRPr="009B400F">
        <w:rPr>
          <w:lang w:val="en-GB"/>
        </w:rPr>
        <w:t>Bajrabarahi</w:t>
      </w:r>
      <w:r w:rsidRPr="009B400F">
        <w:rPr>
          <w:rFonts w:hint="eastAsia"/>
          <w:lang w:val="en-GB"/>
        </w:rPr>
        <w:t xml:space="preserve"> – reduced agricultural land</w:t>
      </w:r>
    </w:p>
    <w:p w:rsidR="00826268" w:rsidRPr="009B400F" w:rsidRDefault="00826268" w:rsidP="00855DE3">
      <w:pPr>
        <w:numPr>
          <w:ilvl w:val="0"/>
          <w:numId w:val="62"/>
        </w:numPr>
        <w:spacing w:after="160" w:line="259" w:lineRule="auto"/>
        <w:jc w:val="both"/>
      </w:pPr>
      <w:r w:rsidRPr="009B400F">
        <w:rPr>
          <w:rFonts w:hint="eastAsia"/>
          <w:lang w:val="en-GB"/>
        </w:rPr>
        <w:t xml:space="preserve">The land use changing rapidly in the </w:t>
      </w:r>
      <w:r w:rsidRPr="009B400F">
        <w:rPr>
          <w:lang w:val="en-GB"/>
        </w:rPr>
        <w:t>main access point</w:t>
      </w:r>
      <w:r w:rsidRPr="009B400F">
        <w:rPr>
          <w:rFonts w:hint="eastAsia"/>
          <w:lang w:val="en-GB"/>
        </w:rPr>
        <w:t xml:space="preserve"> part from agricultural to residential</w:t>
      </w:r>
    </w:p>
    <w:p w:rsidR="00826268" w:rsidRPr="009B400F" w:rsidRDefault="00826268" w:rsidP="00855DE3">
      <w:pPr>
        <w:numPr>
          <w:ilvl w:val="0"/>
          <w:numId w:val="62"/>
        </w:numPr>
        <w:spacing w:after="160" w:line="259" w:lineRule="auto"/>
        <w:jc w:val="both"/>
      </w:pPr>
      <w:r w:rsidRPr="009B400F">
        <w:rPr>
          <w:rFonts w:hint="eastAsia"/>
          <w:lang w:val="en-GB"/>
        </w:rPr>
        <w:t xml:space="preserve">Urban sprawl towards </w:t>
      </w:r>
      <w:r w:rsidRPr="009B400F">
        <w:rPr>
          <w:lang w:val="en-GB"/>
        </w:rPr>
        <w:t>Shikharkot</w:t>
      </w:r>
      <w:r w:rsidRPr="009B400F">
        <w:rPr>
          <w:rFonts w:hint="eastAsia"/>
          <w:lang w:val="en-GB"/>
        </w:rPr>
        <w:t xml:space="preserve">, </w:t>
      </w:r>
      <w:r w:rsidRPr="009B400F">
        <w:rPr>
          <w:lang w:val="en-GB"/>
        </w:rPr>
        <w:t>Bajrab</w:t>
      </w:r>
      <w:r w:rsidR="005625B1" w:rsidRPr="009B400F">
        <w:rPr>
          <w:lang w:val="en-GB"/>
        </w:rPr>
        <w:t>arahi</w:t>
      </w:r>
      <w:r w:rsidR="005625B1" w:rsidRPr="009B400F">
        <w:rPr>
          <w:rFonts w:hint="eastAsia"/>
          <w:lang w:val="en-GB"/>
        </w:rPr>
        <w:t xml:space="preserve"> and P</w:t>
      </w:r>
      <w:r w:rsidR="005625B1" w:rsidRPr="009B400F">
        <w:rPr>
          <w:lang w:val="en-GB"/>
        </w:rPr>
        <w:t>alung</w:t>
      </w:r>
      <w:r w:rsidRPr="009B400F">
        <w:rPr>
          <w:rFonts w:hint="eastAsia"/>
          <w:lang w:val="en-GB"/>
        </w:rPr>
        <w:t xml:space="preserve"> is making the traditional core vulnerable towards gentrification</w:t>
      </w:r>
    </w:p>
    <w:p w:rsidR="00BA7642" w:rsidRPr="009B400F" w:rsidRDefault="00826268" w:rsidP="00855DE3">
      <w:pPr>
        <w:numPr>
          <w:ilvl w:val="0"/>
          <w:numId w:val="62"/>
        </w:numPr>
        <w:spacing w:after="160" w:line="259" w:lineRule="auto"/>
        <w:jc w:val="both"/>
      </w:pPr>
      <w:r w:rsidRPr="009B400F">
        <w:rPr>
          <w:rFonts w:hint="eastAsia"/>
        </w:rPr>
        <w:t xml:space="preserve">Employment </w:t>
      </w:r>
      <w:r w:rsidRPr="009B400F">
        <w:rPr>
          <w:rFonts w:hint="eastAsia"/>
          <w:lang w:val="en-GB"/>
        </w:rPr>
        <w:t xml:space="preserve">pattern of </w:t>
      </w:r>
      <w:r w:rsidR="005625B1" w:rsidRPr="009B400F">
        <w:rPr>
          <w:lang w:val="en-GB"/>
        </w:rPr>
        <w:t>Thaha</w:t>
      </w:r>
      <w:r w:rsidRPr="009B400F">
        <w:rPr>
          <w:rFonts w:hint="eastAsia"/>
          <w:lang w:val="en-GB"/>
        </w:rPr>
        <w:t xml:space="preserve"> is slowly shifting from agriculture to service and others</w:t>
      </w:r>
    </w:p>
    <w:p w:rsidR="00806402" w:rsidRPr="009B400F" w:rsidRDefault="00806402" w:rsidP="00855DE3">
      <w:pPr>
        <w:numPr>
          <w:ilvl w:val="0"/>
          <w:numId w:val="62"/>
        </w:numPr>
        <w:spacing w:after="160" w:line="259" w:lineRule="auto"/>
        <w:jc w:val="both"/>
      </w:pPr>
      <w:r w:rsidRPr="009B400F">
        <w:rPr>
          <w:lang w:val="en-GB"/>
        </w:rPr>
        <w:t>In fiscal year 2076/077 potatoes of total amount 220,000,000 Rs was exported from Thaha. Thaha main production this fiscal year.</w:t>
      </w:r>
    </w:p>
    <w:p w:rsidR="009B400F" w:rsidRDefault="009B400F" w:rsidP="009B400F">
      <w:pPr>
        <w:spacing w:after="160" w:line="259" w:lineRule="auto"/>
        <w:jc w:val="both"/>
        <w:rPr>
          <w:sz w:val="22"/>
          <w:szCs w:val="22"/>
          <w:lang w:val="en-GB"/>
        </w:rPr>
      </w:pPr>
    </w:p>
    <w:p w:rsidR="009B400F" w:rsidRPr="00BA7642" w:rsidRDefault="009B400F" w:rsidP="009B400F">
      <w:pPr>
        <w:spacing w:after="160" w:line="259" w:lineRule="auto"/>
        <w:jc w:val="both"/>
        <w:rPr>
          <w:sz w:val="22"/>
          <w:szCs w:val="22"/>
        </w:rPr>
      </w:pPr>
    </w:p>
    <w:p w:rsidR="007A0EA5" w:rsidRDefault="006736B4" w:rsidP="007A0EA5">
      <w:pPr>
        <w:pStyle w:val="Heading1"/>
      </w:pPr>
      <w:r>
        <w:rPr>
          <w:lang w:val="en-US" w:eastAsia="ja-JP" w:bidi="ne-NP"/>
        </w:rPr>
        <w:lastRenderedPageBreak/>
        <w:pict>
          <v:shape id="_x0000_s62770" type="#_x0000_t202" style="position:absolute;left:0;text-align:left;margin-left:-7.9pt;margin-top:-3.45pt;width:433.95pt;height:25.6pt;z-index:253161984;mso-height-percent:200;mso-height-percent:200;mso-width-relative:margin;mso-height-relative:margin" stroked="f">
            <v:textbox style="mso-next-textbox:#_x0000_s62770;mso-fit-shape-to-text:t">
              <w:txbxContent>
                <w:p w:rsidR="00D57289" w:rsidRPr="0022370F" w:rsidRDefault="00D57289" w:rsidP="00D03475">
                  <w:pPr>
                    <w:rPr>
                      <w:b/>
                      <w:bCs/>
                      <w:sz w:val="32"/>
                      <w:szCs w:val="32"/>
                    </w:rPr>
                  </w:pPr>
                  <w:r>
                    <w:rPr>
                      <w:b/>
                      <w:bCs/>
                      <w:sz w:val="32"/>
                      <w:szCs w:val="32"/>
                    </w:rPr>
                    <w:t>CHAPTER FOUR: DATA COLLECTION AND ANALYSIS</w:t>
                  </w:r>
                </w:p>
              </w:txbxContent>
            </v:textbox>
          </v:shape>
        </w:pict>
      </w:r>
      <w:bookmarkStart w:id="207" w:name="_Toc48677845"/>
      <w:r w:rsidR="00F2581E" w:rsidRPr="002D7AF3">
        <w:t>DATA COLLECTION</w:t>
      </w:r>
      <w:bookmarkEnd w:id="207"/>
    </w:p>
    <w:p w:rsidR="002D7AF3" w:rsidRPr="009639BB" w:rsidRDefault="002D7AF3" w:rsidP="002D7AF3">
      <w:pPr>
        <w:pStyle w:val="Heading2"/>
      </w:pPr>
      <w:r>
        <w:t xml:space="preserve">         </w:t>
      </w:r>
      <w:bookmarkStart w:id="208" w:name="_Toc48677846"/>
      <w:r w:rsidRPr="009639BB">
        <w:t>Selection of survey</w:t>
      </w:r>
      <w:bookmarkEnd w:id="208"/>
      <w:r w:rsidRPr="009639BB">
        <w:t xml:space="preserve"> </w:t>
      </w:r>
    </w:p>
    <w:p w:rsidR="002D7AF3" w:rsidRPr="00DB3A48" w:rsidRDefault="002D7AF3" w:rsidP="002D7AF3">
      <w:pPr>
        <w:pStyle w:val="BodyText"/>
      </w:pPr>
      <w:r w:rsidRPr="00160C4E">
        <w:t>In Thaha municipality total population of 41623 among them 19811 male and 21821 female and total 8929 household in 12 wards. It is not possible to conduct sample survey</w:t>
      </w:r>
      <w:r>
        <w:t xml:space="preserve"> of whole</w:t>
      </w:r>
      <w:r w:rsidRPr="00160C4E">
        <w:t xml:space="preserve"> because every ward household ranges from 525 to 919 numbers. In each ward it sample minimum 60 to 105 household. So I have done survey on </w:t>
      </w:r>
      <w:r>
        <w:t xml:space="preserve">in 12 ward of each five </w:t>
      </w:r>
      <w:r w:rsidRPr="00160C4E">
        <w:t>number of household in which represent resident, entrepreneur and farmer of total number of 60 respondents.</w:t>
      </w:r>
      <w:r w:rsidR="008E3559" w:rsidRPr="008E3559">
        <w:t xml:space="preserve"> </w:t>
      </w:r>
      <w:r w:rsidR="008E3559" w:rsidRPr="005948CB">
        <w:t xml:space="preserve">A total of 60 respondents from </w:t>
      </w:r>
      <w:r w:rsidR="008E3559">
        <w:t>ward no 9 Chitlang</w:t>
      </w:r>
      <w:r w:rsidR="008E3559" w:rsidRPr="005948CB">
        <w:t xml:space="preserve"> were selected to explore their wiliness to participate in agritourism</w:t>
      </w:r>
      <w:r w:rsidR="008E3559">
        <w:t>.</w:t>
      </w:r>
    </w:p>
    <w:p w:rsidR="002D7AF3" w:rsidRDefault="002D7AF3" w:rsidP="002D7AF3">
      <w:pPr>
        <w:pStyle w:val="BodyText"/>
      </w:pPr>
      <w:r>
        <w:t>I have done field study, personal interview, group discussion and consulting with Mayor Labsher bista  Subjective matter of Thaha municipality r</w:t>
      </w:r>
      <w:r w:rsidRPr="00DB3A48">
        <w:t>esources collection indicators</w:t>
      </w:r>
      <w:r>
        <w:t>, r</w:t>
      </w:r>
      <w:r w:rsidRPr="00DB3A48">
        <w:t xml:space="preserve">esources distribution indicators, </w:t>
      </w:r>
      <w:r w:rsidRPr="0067355C">
        <w:t>management indicators, sustainable tourism indicators,</w:t>
      </w:r>
      <w:r>
        <w:t xml:space="preserve"> attraction ,accessibility ,accommodation ,facility ,tourist activities ,actors, a</w:t>
      </w:r>
      <w:r w:rsidRPr="00F96E3D">
        <w:t>ffinit</w:t>
      </w:r>
      <w:r>
        <w:t xml:space="preserve">ies-guest-host relationship, management. It also </w:t>
      </w:r>
      <w:r w:rsidRPr="005163E7">
        <w:t xml:space="preserve">consisted of socio-personal characteristics of the respondents. It included age, marital status, type of family, family background, size of family, education, service experience, social </w:t>
      </w:r>
      <w:r>
        <w:t>participation and annual income,</w:t>
      </w:r>
      <w:r w:rsidRPr="0067355C">
        <w:t xml:space="preserve"> </w:t>
      </w:r>
      <w:r w:rsidRPr="005163E7">
        <w:t>consisted of statements regarding the willingness of the respondents to go for agri-tourism</w:t>
      </w:r>
      <w:r>
        <w:t>,</w:t>
      </w:r>
      <w:r w:rsidRPr="0067355C">
        <w:t xml:space="preserve"> </w:t>
      </w:r>
      <w:r w:rsidRPr="005163E7">
        <w:t>respondents regarding their opinion on various aspects of agri-tourism</w:t>
      </w:r>
      <w:r>
        <w:t>.</w:t>
      </w:r>
    </w:p>
    <w:p w:rsidR="00A742BD" w:rsidRPr="0041795A" w:rsidRDefault="00A742BD" w:rsidP="0041795A">
      <w:pPr>
        <w:pStyle w:val="BodyText"/>
      </w:pPr>
      <w:r w:rsidRPr="0041795A">
        <w:rPr>
          <w:rFonts w:eastAsia="Yu Gothic" w:hint="eastAsia"/>
        </w:rPr>
        <w:t xml:space="preserve">The sample </w:t>
      </w:r>
      <w:r w:rsidR="00986838" w:rsidRPr="0041795A">
        <w:rPr>
          <w:rFonts w:eastAsia="Yu Gothic"/>
        </w:rPr>
        <w:t>size is</w:t>
      </w:r>
      <w:r w:rsidRPr="0041795A">
        <w:rPr>
          <w:rFonts w:eastAsia="Yu Gothic" w:hint="eastAsia"/>
        </w:rPr>
        <w:t xml:space="preserve"> calculated by using standard sample size calculation formula with confidence 90 % and margin of error or confidence interval of 10%. </w:t>
      </w:r>
    </w:p>
    <w:p w:rsidR="0041795A" w:rsidRPr="00DC6DD7" w:rsidRDefault="0041795A" w:rsidP="002D7AF3">
      <w:pPr>
        <w:pStyle w:val="BodyText"/>
        <w:rPr>
          <w:b/>
          <w:bCs/>
          <w:lang w:val="en-US"/>
        </w:rPr>
      </w:pPr>
      <w:r w:rsidRPr="00DC6DD7">
        <w:rPr>
          <w:b/>
          <w:bCs/>
          <w:lang w:val="en-US"/>
        </w:rPr>
        <w:t xml:space="preserve">Confidence </w:t>
      </w:r>
      <w:r w:rsidR="00986838" w:rsidRPr="00DC6DD7">
        <w:rPr>
          <w:b/>
          <w:bCs/>
          <w:lang w:val="en-US"/>
        </w:rPr>
        <w:t xml:space="preserve">level: </w:t>
      </w:r>
      <w:r w:rsidRPr="00DC6DD7">
        <w:rPr>
          <w:b/>
          <w:bCs/>
          <w:lang w:val="en-US"/>
        </w:rPr>
        <w:t>90</w:t>
      </w:r>
      <w:r w:rsidR="00DC6DD7" w:rsidRPr="00DC6DD7">
        <w:rPr>
          <w:b/>
          <w:bCs/>
          <w:lang w:val="en-US"/>
        </w:rPr>
        <w:t xml:space="preserve"> (Generally used 95- 99)</w:t>
      </w:r>
    </w:p>
    <w:p w:rsidR="00986838" w:rsidRPr="00DC6DD7" w:rsidRDefault="00986838" w:rsidP="00986838">
      <w:pPr>
        <w:pStyle w:val="BodyText"/>
        <w:rPr>
          <w:b/>
          <w:bCs/>
          <w:lang w:val="en-US"/>
        </w:rPr>
      </w:pPr>
      <w:r w:rsidRPr="00DC6DD7">
        <w:rPr>
          <w:b/>
          <w:bCs/>
          <w:lang w:val="en-US"/>
        </w:rPr>
        <w:t>Confidence interval: 10</w:t>
      </w:r>
    </w:p>
    <w:p w:rsidR="00986838" w:rsidRPr="00DC6DD7" w:rsidRDefault="00986838" w:rsidP="00986838">
      <w:pPr>
        <w:pStyle w:val="BodyText"/>
        <w:rPr>
          <w:b/>
          <w:bCs/>
          <w:lang w:val="en-US"/>
        </w:rPr>
      </w:pPr>
      <w:r w:rsidRPr="00DC6DD7">
        <w:rPr>
          <w:b/>
          <w:bCs/>
          <w:lang w:val="en-US"/>
        </w:rPr>
        <w:t>Sample Size maximum 10</w:t>
      </w:r>
      <w:r w:rsidR="00E11391">
        <w:rPr>
          <w:b/>
          <w:bCs/>
          <w:lang w:val="en-US"/>
        </w:rPr>
        <w:t xml:space="preserve">5 for 919 </w:t>
      </w:r>
    </w:p>
    <w:p w:rsidR="002D7AF3" w:rsidRPr="008E3559" w:rsidRDefault="00E11391" w:rsidP="002D7AF3">
      <w:pPr>
        <w:pStyle w:val="BodyText"/>
        <w:rPr>
          <w:b/>
          <w:bCs/>
          <w:lang w:val="en-US"/>
        </w:rPr>
      </w:pPr>
      <w:r>
        <w:rPr>
          <w:b/>
          <w:bCs/>
          <w:lang w:val="en-US"/>
        </w:rPr>
        <w:t>Sample Size minimum 60 for 525</w:t>
      </w:r>
      <w:r w:rsidR="0024654A">
        <w:rPr>
          <w:b/>
          <w:bCs/>
          <w:lang w:val="en-US"/>
        </w:rPr>
        <w:t xml:space="preserve">  In ward no 9 Chitlang</w:t>
      </w:r>
    </w:p>
    <w:p w:rsidR="002D7AF3" w:rsidRPr="005948CB" w:rsidRDefault="002D7AF3" w:rsidP="005948CB">
      <w:pPr>
        <w:pStyle w:val="BodyText"/>
      </w:pPr>
      <w:r w:rsidRPr="005948CB">
        <w:t>Part I: It consisted of socio-personal characteristics of the respondents. It included age, marital status, type of family, family background, size of family, education, social participation and annual income.</w:t>
      </w:r>
    </w:p>
    <w:p w:rsidR="002D7AF3" w:rsidRPr="005948CB" w:rsidRDefault="002D7AF3" w:rsidP="005948CB">
      <w:pPr>
        <w:pStyle w:val="BodyText"/>
      </w:pPr>
      <w:r w:rsidRPr="005948CB">
        <w:t xml:space="preserve">Part II: This part consisted of statements regarding the willingness of the respondents to go for agri-tourism. It included statements like: visit an agri-tourism farm with </w:t>
      </w:r>
      <w:r w:rsidR="002A7B11">
        <w:t>various agricultural resources.</w:t>
      </w:r>
    </w:p>
    <w:p w:rsidR="002D7AF3" w:rsidRDefault="002A7B11" w:rsidP="005948CB">
      <w:pPr>
        <w:pStyle w:val="BodyText"/>
      </w:pPr>
      <w:r>
        <w:t>Part III</w:t>
      </w:r>
      <w:r w:rsidR="002D7AF3" w:rsidRPr="005948CB">
        <w:t>: It dealt with the strategies suggested by the respondents to promote agri-tourism.</w:t>
      </w:r>
    </w:p>
    <w:p w:rsidR="002A7B11" w:rsidRPr="005948CB" w:rsidRDefault="002A7B11" w:rsidP="005948CB">
      <w:pPr>
        <w:pStyle w:val="BodyText"/>
      </w:pPr>
    </w:p>
    <w:p w:rsidR="005948CB" w:rsidRPr="005948CB" w:rsidRDefault="002D7AF3" w:rsidP="005948CB">
      <w:pPr>
        <w:pStyle w:val="BodyText"/>
      </w:pPr>
      <w:r w:rsidRPr="005948CB">
        <w:lastRenderedPageBreak/>
        <w:t>Criteria for the destination selection from the group discussion and individual interview survey of the Thaha municipality area  among 8 variable as , attraction ,accessibility ,accommodation ,facility ,tourist activities ,actors, affinities-guest-host relationship, management of 8 places Daman, Mulabari, Kunchal,  Dadabas,  Kotathumki,  Indrayanichaura,  Chitlang, Lemphu. In this group discussion three group A&lt;B &lt;C are divided with provide number 0 to 10 for the place with variable. In this group discussion Mayor of Thaha municipality, 12 ward chairpersons, members, teachers, Thaha municipality subjective department head, other political members represent in total 78 people particip</w:t>
      </w:r>
      <w:r w:rsidR="008341DA">
        <w:t>ates for selection was finalized</w:t>
      </w:r>
      <w:r w:rsidR="00DC6DD7" w:rsidRPr="005948CB">
        <w:t>. In this individual discussion 12 ward of Thaha municipality in which 5 household from each ward are divided with provide number 0 to 10 for the place with variable</w:t>
      </w:r>
      <w:r w:rsidR="00C138DF">
        <w:t xml:space="preserve"> </w:t>
      </w:r>
      <w:r w:rsidR="00C138DF" w:rsidRPr="005948CB">
        <w:t>on the random basis (Purposive survey)</w:t>
      </w:r>
      <w:r w:rsidR="00DC6DD7" w:rsidRPr="005948CB">
        <w:t>.</w:t>
      </w:r>
      <w:r w:rsidR="005948CB">
        <w:t xml:space="preserve"> </w:t>
      </w:r>
      <w:r w:rsidR="005948CB" w:rsidRPr="005948CB">
        <w:t xml:space="preserve">A total of 60 respondents </w:t>
      </w:r>
      <w:r w:rsidR="00C138DF" w:rsidRPr="005948CB">
        <w:t xml:space="preserve">from </w:t>
      </w:r>
      <w:r w:rsidR="00C138DF">
        <w:t>ward no 9 Chitlang</w:t>
      </w:r>
      <w:r w:rsidR="00C138DF" w:rsidRPr="005948CB">
        <w:t xml:space="preserve"> were</w:t>
      </w:r>
      <w:r w:rsidR="005948CB" w:rsidRPr="005948CB">
        <w:t xml:space="preserve"> selected to explore their wiliness to participate in agritourism. </w:t>
      </w:r>
      <w:r w:rsidR="008341DA">
        <w:t xml:space="preserve">Besides, </w:t>
      </w:r>
      <w:r w:rsidR="00D5516C" w:rsidRPr="005948CB">
        <w:t>for</w:t>
      </w:r>
      <w:r w:rsidR="008341DA">
        <w:t xml:space="preserve"> examining knowledge of </w:t>
      </w:r>
      <w:r w:rsidR="008341DA" w:rsidRPr="005948CB">
        <w:t>awareness</w:t>
      </w:r>
      <w:r w:rsidR="005948CB" w:rsidRPr="005948CB">
        <w:t xml:space="preserve"> and activities for agr-itourism. This research started with theoretical, descriptive knowledge of agri tourism .Explanatory research focused on determining the major issues underlying agri-tourism planning, as well as on analyzing the strength, weakness, opportunity and threat factors related to the agri-tourism development in Thaha municipality. It will be more based on: Interpretivism / Constructivist belief. Research strategy is Case studies approach both qualitative and quantitative methods (mixed methods).</w:t>
      </w:r>
    </w:p>
    <w:p w:rsidR="005948CB" w:rsidRDefault="005948CB" w:rsidP="005948CB">
      <w:pPr>
        <w:pStyle w:val="Heading2"/>
      </w:pPr>
      <w:bookmarkStart w:id="209" w:name="_Toc48677847"/>
      <w:r w:rsidRPr="009639BB">
        <w:t>Prioritization of destination</w:t>
      </w:r>
      <w:bookmarkEnd w:id="209"/>
    </w:p>
    <w:p w:rsidR="00F46D9E" w:rsidRDefault="00F46D9E" w:rsidP="00F46D9E">
      <w:pPr>
        <w:pStyle w:val="Caption"/>
        <w:keepNext/>
      </w:pPr>
      <w:bookmarkStart w:id="210" w:name="_Toc48678460"/>
      <w:r>
        <w:t xml:space="preserve">Table </w:t>
      </w:r>
      <w:fldSimple w:instr=" SEQ Table \* ARABIC ">
        <w:r w:rsidR="00D63161">
          <w:rPr>
            <w:noProof/>
          </w:rPr>
          <w:t>13</w:t>
        </w:r>
      </w:fldSimple>
      <w:r>
        <w:t>.</w:t>
      </w:r>
      <w:r w:rsidRPr="00BA1955">
        <w:t>Schematic view of priotization of destination</w:t>
      </w:r>
      <w:bookmarkEnd w:id="210"/>
    </w:p>
    <w:tbl>
      <w:tblPr>
        <w:tblpPr w:leftFromText="180" w:rightFromText="180" w:vertAnchor="text" w:horzAnchor="margin" w:tblpXSpec="center" w:tblpY="123"/>
        <w:tblW w:w="9738" w:type="dxa"/>
        <w:tblLook w:val="04A0"/>
      </w:tblPr>
      <w:tblGrid>
        <w:gridCol w:w="630"/>
        <w:gridCol w:w="1188"/>
        <w:gridCol w:w="630"/>
        <w:gridCol w:w="540"/>
        <w:gridCol w:w="360"/>
        <w:gridCol w:w="516"/>
        <w:gridCol w:w="474"/>
        <w:gridCol w:w="450"/>
        <w:gridCol w:w="360"/>
        <w:gridCol w:w="540"/>
        <w:gridCol w:w="450"/>
        <w:gridCol w:w="360"/>
        <w:gridCol w:w="450"/>
        <w:gridCol w:w="810"/>
        <w:gridCol w:w="450"/>
        <w:gridCol w:w="450"/>
        <w:gridCol w:w="450"/>
        <w:gridCol w:w="630"/>
      </w:tblGrid>
      <w:tr w:rsidR="005948CB" w:rsidRPr="005948CB" w:rsidTr="00F2581E">
        <w:trPr>
          <w:trHeight w:val="354"/>
        </w:trPr>
        <w:tc>
          <w:tcPr>
            <w:tcW w:w="9738"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xml:space="preserve">Group Rating to each listed Tourist Destination by 3 groups -Group A+B+C= total (T)+Grand Total(GT) </w:t>
            </w:r>
          </w:p>
        </w:tc>
      </w:tr>
      <w:tr w:rsidR="005948CB" w:rsidRPr="005948CB" w:rsidTr="00F2581E">
        <w:trPr>
          <w:trHeight w:val="354"/>
        </w:trPr>
        <w:tc>
          <w:tcPr>
            <w:tcW w:w="9738" w:type="dxa"/>
            <w:gridSpan w:val="18"/>
            <w:vMerge/>
            <w:tcBorders>
              <w:top w:val="single" w:sz="4" w:space="0" w:color="auto"/>
              <w:left w:val="single" w:sz="4" w:space="0" w:color="auto"/>
              <w:bottom w:val="single" w:sz="4" w:space="0" w:color="auto"/>
              <w:right w:val="single" w:sz="4" w:space="0" w:color="auto"/>
            </w:tcBorders>
            <w:vAlign w:val="center"/>
            <w:hideMark/>
          </w:tcPr>
          <w:p w:rsidR="005948CB" w:rsidRPr="005948CB" w:rsidRDefault="005948CB" w:rsidP="005948CB">
            <w:pPr>
              <w:pStyle w:val="BodyText"/>
              <w:rPr>
                <w:sz w:val="20"/>
              </w:rPr>
            </w:pP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2046"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Attraction (0-10)</w:t>
            </w:r>
          </w:p>
        </w:tc>
        <w:tc>
          <w:tcPr>
            <w:tcW w:w="1824"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xml:space="preserve"> Accessibility (0-10)</w:t>
            </w:r>
          </w:p>
        </w:tc>
        <w:tc>
          <w:tcPr>
            <w:tcW w:w="2070"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Accommodation (0-10)</w:t>
            </w:r>
          </w:p>
        </w:tc>
        <w:tc>
          <w:tcPr>
            <w:tcW w:w="1980"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Facility (0-10)</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xml:space="preserve">Places </w:t>
            </w:r>
          </w:p>
        </w:tc>
        <w:tc>
          <w:tcPr>
            <w:tcW w:w="63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516"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474"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8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63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Daman</w:t>
            </w:r>
          </w:p>
        </w:tc>
        <w:tc>
          <w:tcPr>
            <w:tcW w:w="63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10</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28</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17</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18</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11</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Mulabari</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28</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7</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3</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Kunchal</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9</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26</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4</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19</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13</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Dadabas</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22</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14</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8</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4</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4</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9</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Kotathumki</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24</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6</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Indrayani</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6</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21</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6</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16</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11</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6</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19</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7</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Chitlang</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9</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27</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4</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19</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9</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22</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6</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16</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8</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Lemphu</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6</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17</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4</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5</w:t>
            </w:r>
          </w:p>
        </w:tc>
      </w:tr>
      <w:tr w:rsidR="005948CB" w:rsidRPr="005948CB" w:rsidTr="00F2581E">
        <w:trPr>
          <w:trHeight w:val="300"/>
        </w:trPr>
        <w:tc>
          <w:tcPr>
            <w:tcW w:w="63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1188"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516"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193</w:t>
            </w:r>
          </w:p>
        </w:tc>
        <w:tc>
          <w:tcPr>
            <w:tcW w:w="474"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100</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8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85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63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75</w:t>
            </w:r>
          </w:p>
        </w:tc>
      </w:tr>
    </w:tbl>
    <w:p w:rsidR="005948CB" w:rsidRDefault="005948CB" w:rsidP="005948CB">
      <w:pPr>
        <w:pStyle w:val="Caption"/>
        <w:keepNext/>
      </w:pPr>
      <w:bookmarkStart w:id="211" w:name="_Toc48678461"/>
      <w:r>
        <w:lastRenderedPageBreak/>
        <w:t xml:space="preserve">Table </w:t>
      </w:r>
      <w:fldSimple w:instr=" SEQ Table \* ARABIC ">
        <w:r w:rsidR="00D63161">
          <w:rPr>
            <w:noProof/>
          </w:rPr>
          <w:t>14</w:t>
        </w:r>
      </w:fldSimple>
      <w:r>
        <w:t>.Prioritization of destination</w:t>
      </w:r>
      <w:bookmarkEnd w:id="211"/>
    </w:p>
    <w:tbl>
      <w:tblPr>
        <w:tblW w:w="8100" w:type="dxa"/>
        <w:tblInd w:w="-252" w:type="dxa"/>
        <w:tblLook w:val="04A0"/>
      </w:tblPr>
      <w:tblGrid>
        <w:gridCol w:w="450"/>
        <w:gridCol w:w="360"/>
        <w:gridCol w:w="360"/>
        <w:gridCol w:w="450"/>
        <w:gridCol w:w="450"/>
        <w:gridCol w:w="360"/>
        <w:gridCol w:w="360"/>
        <w:gridCol w:w="450"/>
        <w:gridCol w:w="361"/>
        <w:gridCol w:w="359"/>
        <w:gridCol w:w="350"/>
        <w:gridCol w:w="910"/>
        <w:gridCol w:w="540"/>
        <w:gridCol w:w="360"/>
        <w:gridCol w:w="540"/>
        <w:gridCol w:w="540"/>
        <w:gridCol w:w="900"/>
      </w:tblGrid>
      <w:tr w:rsidR="005948CB" w:rsidRPr="005948CB" w:rsidTr="00F2581E">
        <w:trPr>
          <w:trHeight w:val="354"/>
        </w:trPr>
        <w:tc>
          <w:tcPr>
            <w:tcW w:w="8100" w:type="dxa"/>
            <w:gridSpan w:val="1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5948CB" w:rsidRPr="005948CB" w:rsidRDefault="005948CB" w:rsidP="005948CB">
            <w:pPr>
              <w:pStyle w:val="BodyText"/>
              <w:rPr>
                <w:sz w:val="20"/>
              </w:rPr>
            </w:pPr>
            <w:r w:rsidRPr="005948CB">
              <w:rPr>
                <w:sz w:val="20"/>
              </w:rPr>
              <w:t>Group Rating to each listed Tourist Destination by 3 groups -Group A+B+C= total (T)+Grand Total(GT) </w:t>
            </w:r>
          </w:p>
        </w:tc>
      </w:tr>
      <w:tr w:rsidR="005948CB" w:rsidRPr="005948CB" w:rsidTr="00F2581E">
        <w:trPr>
          <w:trHeight w:val="354"/>
        </w:trPr>
        <w:tc>
          <w:tcPr>
            <w:tcW w:w="8100" w:type="dxa"/>
            <w:gridSpan w:val="17"/>
            <w:vMerge/>
            <w:tcBorders>
              <w:top w:val="single" w:sz="4" w:space="0" w:color="auto"/>
              <w:left w:val="single" w:sz="4" w:space="0" w:color="auto"/>
              <w:bottom w:val="single" w:sz="4" w:space="0" w:color="000000"/>
              <w:right w:val="single" w:sz="4" w:space="0" w:color="000000"/>
            </w:tcBorders>
            <w:vAlign w:val="center"/>
            <w:hideMark/>
          </w:tcPr>
          <w:p w:rsidR="005948CB" w:rsidRPr="005948CB" w:rsidRDefault="005948CB" w:rsidP="005948CB">
            <w:pPr>
              <w:pStyle w:val="BodyText"/>
              <w:rPr>
                <w:sz w:val="20"/>
              </w:rPr>
            </w:pPr>
          </w:p>
        </w:tc>
      </w:tr>
      <w:tr w:rsidR="005948CB" w:rsidRPr="005948CB" w:rsidTr="00F2581E">
        <w:trPr>
          <w:trHeight w:val="300"/>
        </w:trPr>
        <w:tc>
          <w:tcPr>
            <w:tcW w:w="16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Tourist Activities (0-10)</w:t>
            </w:r>
          </w:p>
        </w:tc>
        <w:tc>
          <w:tcPr>
            <w:tcW w:w="1620"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Actors(0-10)</w:t>
            </w:r>
          </w:p>
        </w:tc>
        <w:tc>
          <w:tcPr>
            <w:tcW w:w="1980"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Affinities-Guest-Host relationship(0-10)</w:t>
            </w:r>
          </w:p>
        </w:tc>
        <w:tc>
          <w:tcPr>
            <w:tcW w:w="1980" w:type="dxa"/>
            <w:gridSpan w:val="4"/>
            <w:tcBorders>
              <w:top w:val="single" w:sz="4" w:space="0" w:color="auto"/>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Management(0-10)</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GT</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A</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B</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C</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T</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 </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9</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7</w:t>
            </w:r>
          </w:p>
        </w:tc>
        <w:tc>
          <w:tcPr>
            <w:tcW w:w="4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11</w:t>
            </w:r>
          </w:p>
        </w:tc>
        <w:tc>
          <w:tcPr>
            <w:tcW w:w="361"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359"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35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91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7</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54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15</w:t>
            </w:r>
          </w:p>
        </w:tc>
        <w:tc>
          <w:tcPr>
            <w:tcW w:w="90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b/>
                <w:bCs/>
                <w:sz w:val="20"/>
              </w:rPr>
            </w:pPr>
            <w:r w:rsidRPr="005948CB">
              <w:rPr>
                <w:b/>
                <w:bCs/>
                <w:sz w:val="20"/>
              </w:rPr>
              <w:t>101</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7</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12</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62</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3</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19</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12</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8</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18</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6</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13</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140</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7</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4</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10</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80</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1</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8</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50</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4</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17</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6</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19</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17</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131</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4</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9</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18</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8</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7</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19</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9</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3</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17</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6</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2</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7</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15</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153</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2</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5</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7</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3</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7</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10</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4</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5</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0</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5</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59</w:t>
            </w:r>
          </w:p>
        </w:tc>
      </w:tr>
      <w:tr w:rsidR="005948CB" w:rsidRPr="005948CB" w:rsidTr="00F2581E">
        <w:trPr>
          <w:trHeight w:val="300"/>
        </w:trPr>
        <w:tc>
          <w:tcPr>
            <w:tcW w:w="450" w:type="dxa"/>
            <w:tcBorders>
              <w:top w:val="nil"/>
              <w:left w:val="single" w:sz="4" w:space="0" w:color="auto"/>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center"/>
            <w:hideMark/>
          </w:tcPr>
          <w:p w:rsidR="005948CB" w:rsidRPr="005948CB" w:rsidRDefault="005948CB" w:rsidP="005948CB">
            <w:pPr>
              <w:pStyle w:val="BodyText"/>
              <w:rPr>
                <w:sz w:val="20"/>
              </w:rPr>
            </w:pPr>
            <w:r w:rsidRPr="005948CB">
              <w:rPr>
                <w:sz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89</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4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97</w:t>
            </w:r>
          </w:p>
        </w:tc>
        <w:tc>
          <w:tcPr>
            <w:tcW w:w="361"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359"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91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64</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36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sz w:val="20"/>
              </w:rPr>
            </w:pPr>
            <w:r w:rsidRPr="005948CB">
              <w:rPr>
                <w:sz w:val="20"/>
              </w:rPr>
              <w:t> </w:t>
            </w:r>
          </w:p>
        </w:tc>
        <w:tc>
          <w:tcPr>
            <w:tcW w:w="54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88</w:t>
            </w:r>
          </w:p>
        </w:tc>
        <w:tc>
          <w:tcPr>
            <w:tcW w:w="900" w:type="dxa"/>
            <w:tcBorders>
              <w:top w:val="nil"/>
              <w:left w:val="nil"/>
              <w:bottom w:val="single" w:sz="4" w:space="0" w:color="auto"/>
              <w:right w:val="single" w:sz="4" w:space="0" w:color="auto"/>
            </w:tcBorders>
            <w:shd w:val="clear" w:color="auto" w:fill="auto"/>
            <w:noWrap/>
            <w:vAlign w:val="bottom"/>
            <w:hideMark/>
          </w:tcPr>
          <w:p w:rsidR="005948CB" w:rsidRPr="005948CB" w:rsidRDefault="005948CB" w:rsidP="005948CB">
            <w:pPr>
              <w:pStyle w:val="BodyText"/>
              <w:rPr>
                <w:b/>
                <w:bCs/>
                <w:sz w:val="20"/>
              </w:rPr>
            </w:pPr>
            <w:r w:rsidRPr="005948CB">
              <w:rPr>
                <w:b/>
                <w:bCs/>
                <w:sz w:val="20"/>
              </w:rPr>
              <w:t> </w:t>
            </w:r>
          </w:p>
        </w:tc>
      </w:tr>
    </w:tbl>
    <w:p w:rsidR="00DF1257" w:rsidRDefault="005948CB" w:rsidP="005948CB">
      <w:pPr>
        <w:pStyle w:val="BodyText"/>
      </w:pPr>
      <w:r w:rsidRPr="00994C91">
        <w:t>Source: Group discussion A,B,C</w:t>
      </w:r>
    </w:p>
    <w:p w:rsidR="00D5516C" w:rsidRPr="00D5516C" w:rsidRDefault="00D5516C" w:rsidP="00D5516C">
      <w:pPr>
        <w:pStyle w:val="BodyText"/>
      </w:pPr>
      <w:r w:rsidRPr="00D5516C">
        <w:t>Total point get from group discussion of eight tourist destination of Thaha municipality that can be identify that weakness and strength of area. It reflects the present situation of Thaha municipality tourism. First of all in total point get from discussion Thaha municipality is rich tourist attraction point of view. In attraction sector total highest point of 19</w:t>
      </w:r>
      <w:r w:rsidR="00F46D9E">
        <w:t>3</w:t>
      </w:r>
      <w:r w:rsidRPr="00D5516C">
        <w:t xml:space="preserve"> obtained. It is nearby capital city Kathmandu and first highway Tribhuwan highway passes from it. Geanesh man high way is under construction from where it is 13 km away from Kathmandu. It is found that Thaha is accessible point of view get easily of total point 100. In tourism industry many people involve to encourage it obtain actor of 97 point.  It is found that touristic activities, management medium type. Tourist activities got 89 and accommodation 88 points. It is found that tourist and business relation very weak and threat for both tourist and hotel, resort owner. It is found very low point 64 in the compare with attraction 19</w:t>
      </w:r>
      <w:r w:rsidR="00F46D9E">
        <w:t>3</w:t>
      </w:r>
      <w:r w:rsidRPr="00D5516C">
        <w:t>. Recreation activities in Thaha municipality not found satisfactory only 75 points</w:t>
      </w:r>
    </w:p>
    <w:p w:rsidR="00F46D9E" w:rsidRDefault="00D5516C" w:rsidP="00DA3270">
      <w:pPr>
        <w:pStyle w:val="BodyText"/>
      </w:pPr>
      <w:r w:rsidRPr="00DA3270">
        <w:rPr>
          <w:noProof/>
          <w:lang w:val="en-US"/>
        </w:rPr>
        <w:lastRenderedPageBreak/>
        <w:drawing>
          <wp:inline distT="0" distB="0" distL="0" distR="0">
            <wp:extent cx="5179242" cy="2732314"/>
            <wp:effectExtent l="19050" t="0" r="21408" b="0"/>
            <wp:docPr id="4"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D5516C" w:rsidRDefault="00F46D9E" w:rsidP="00F46D9E">
      <w:pPr>
        <w:pStyle w:val="Caption"/>
        <w:jc w:val="both"/>
      </w:pPr>
      <w:bookmarkStart w:id="212" w:name="_Toc48678501"/>
      <w:r>
        <w:t xml:space="preserve">Figure </w:t>
      </w:r>
      <w:fldSimple w:instr=" SEQ Figure \* ARABIC ">
        <w:r w:rsidR="00D63161">
          <w:rPr>
            <w:noProof/>
          </w:rPr>
          <w:t>19</w:t>
        </w:r>
      </w:fldSimple>
      <w:r>
        <w:t xml:space="preserve">. </w:t>
      </w:r>
      <w:r w:rsidR="00F54F1F" w:rsidRPr="00F54F1F">
        <w:t>Schematic diagram on prio</w:t>
      </w:r>
      <w:r w:rsidR="00F54F1F">
        <w:t>ri</w:t>
      </w:r>
      <w:r w:rsidR="00F54F1F" w:rsidRPr="00F54F1F">
        <w:t>tization of destination</w:t>
      </w:r>
      <w:bookmarkEnd w:id="212"/>
    </w:p>
    <w:p w:rsidR="00D5516C" w:rsidRPr="00D5516C" w:rsidRDefault="00D5516C" w:rsidP="00F54F1F">
      <w:pPr>
        <w:pStyle w:val="BodyText"/>
      </w:pPr>
      <w:r w:rsidRPr="0050238E">
        <w:t>Source Group discussion</w:t>
      </w:r>
    </w:p>
    <w:p w:rsidR="00D12CAF" w:rsidRDefault="00D12CAF" w:rsidP="00D12CAF">
      <w:pPr>
        <w:pStyle w:val="BodyText"/>
        <w:keepNext/>
      </w:pPr>
      <w:r w:rsidRPr="00D12CAF">
        <w:rPr>
          <w:noProof/>
          <w:lang w:val="en-US"/>
        </w:rPr>
        <w:drawing>
          <wp:inline distT="0" distB="0" distL="0" distR="0">
            <wp:extent cx="4400550" cy="2612571"/>
            <wp:effectExtent l="19050" t="0" r="19050" b="0"/>
            <wp:docPr id="24"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r w:rsidR="005C4EA2" w:rsidRPr="005C4EA2">
        <w:rPr>
          <w:noProof/>
          <w:szCs w:val="24"/>
          <w:lang w:val="en-US"/>
        </w:rPr>
        <w:t xml:space="preserve"> </w:t>
      </w:r>
    </w:p>
    <w:p w:rsidR="00D12CAF" w:rsidRDefault="00D12CAF" w:rsidP="00D12CAF">
      <w:pPr>
        <w:pStyle w:val="Caption"/>
        <w:jc w:val="both"/>
      </w:pPr>
      <w:bookmarkStart w:id="213" w:name="_Toc48678502"/>
      <w:r>
        <w:t xml:space="preserve">Figure </w:t>
      </w:r>
      <w:fldSimple w:instr=" SEQ Figure \* ARABIC ">
        <w:r w:rsidR="00D63161">
          <w:rPr>
            <w:noProof/>
          </w:rPr>
          <w:t>20</w:t>
        </w:r>
      </w:fldSimple>
      <w:r>
        <w:t>.</w:t>
      </w:r>
      <w:r w:rsidRPr="007D74FB">
        <w:t>Schematic view of prio</w:t>
      </w:r>
      <w:r>
        <w:t>ri</w:t>
      </w:r>
      <w:r w:rsidRPr="007D74FB">
        <w:t>tization of variable</w:t>
      </w:r>
      <w:bookmarkEnd w:id="213"/>
    </w:p>
    <w:p w:rsidR="00D5516C" w:rsidRDefault="00D5516C" w:rsidP="00D12CAF">
      <w:pPr>
        <w:pStyle w:val="BodyText"/>
      </w:pPr>
      <w:r>
        <w:tab/>
      </w:r>
    </w:p>
    <w:p w:rsidR="00D5516C" w:rsidRDefault="002A7B11" w:rsidP="00D5516C">
      <w:pPr>
        <w:tabs>
          <w:tab w:val="left" w:pos="3630"/>
        </w:tabs>
        <w:rPr>
          <w:lang w:val="en-GB"/>
        </w:rPr>
      </w:pPr>
      <w:r>
        <w:rPr>
          <w:noProof/>
        </w:rPr>
        <w:drawing>
          <wp:anchor distT="0" distB="0" distL="114300" distR="114300" simplePos="0" relativeHeight="253043200" behindDoc="0" locked="0" layoutInCell="1" allowOverlap="1">
            <wp:simplePos x="0" y="0"/>
            <wp:positionH relativeFrom="column">
              <wp:posOffset>464820</wp:posOffset>
            </wp:positionH>
            <wp:positionV relativeFrom="paragraph">
              <wp:posOffset>117475</wp:posOffset>
            </wp:positionV>
            <wp:extent cx="3246755" cy="2013585"/>
            <wp:effectExtent l="19050" t="0" r="0" b="0"/>
            <wp:wrapNone/>
            <wp:docPr id="943" name="Picture 5" descr="d:\Suraj\Desktop\recommendation\IMG_20190121_123120.jpg"/>
            <wp:cNvGraphicFramePr/>
            <a:graphic xmlns:a="http://schemas.openxmlformats.org/drawingml/2006/main">
              <a:graphicData uri="http://schemas.openxmlformats.org/drawingml/2006/picture">
                <pic:pic xmlns:pic="http://schemas.openxmlformats.org/drawingml/2006/picture">
                  <pic:nvPicPr>
                    <pic:cNvPr id="1026" name="Picture 2" descr="d:\Suraj\Desktop\recommendation\IMG_20190121_123120.jpg"/>
                    <pic:cNvPicPr>
                      <a:picLocks noChangeAspect="1" noChangeArrowheads="1"/>
                    </pic:cNvPicPr>
                  </pic:nvPicPr>
                  <pic:blipFill>
                    <a:blip r:embed="rId95" cstate="print"/>
                    <a:srcRect t="2632" r="-12"/>
                    <a:stretch>
                      <a:fillRect/>
                    </a:stretch>
                  </pic:blipFill>
                  <pic:spPr bwMode="auto">
                    <a:xfrm>
                      <a:off x="0" y="0"/>
                      <a:ext cx="3246755" cy="2013585"/>
                    </a:xfrm>
                    <a:prstGeom prst="rect">
                      <a:avLst/>
                    </a:prstGeom>
                    <a:noFill/>
                  </pic:spPr>
                </pic:pic>
              </a:graphicData>
            </a:graphic>
          </wp:anchor>
        </w:drawing>
      </w:r>
      <w:r w:rsidR="006736B4">
        <w:rPr>
          <w:noProof/>
        </w:rPr>
        <w:pict>
          <v:shape id="_x0000_s3007" type="#_x0000_t202" style="position:absolute;margin-left:65.25pt;margin-top:167.85pt;width:264pt;height:13.8pt;z-index:252751360;mso-position-horizontal-relative:text;mso-position-vertical-relative:text" stroked="f">
            <v:textbox style="mso-next-textbox:#_x0000_s3007;mso-fit-shape-to-text:t" inset="0,0,0,0">
              <w:txbxContent>
                <w:p w:rsidR="00D57289" w:rsidRPr="00A50D53" w:rsidRDefault="00D57289" w:rsidP="00F46D9E">
                  <w:pPr>
                    <w:pStyle w:val="Caption"/>
                    <w:rPr>
                      <w:rFonts w:ascii="Arial" w:hAnsi="Arial"/>
                      <w:noProof/>
                      <w:szCs w:val="22"/>
                    </w:rPr>
                  </w:pPr>
                  <w:bookmarkStart w:id="214" w:name="_Toc48678503"/>
                  <w:r>
                    <w:t xml:space="preserve">Figure </w:t>
                  </w:r>
                  <w:fldSimple w:instr=" SEQ Figure \* ARABIC ">
                    <w:r w:rsidR="00D63161">
                      <w:rPr>
                        <w:noProof/>
                      </w:rPr>
                      <w:t>21</w:t>
                    </w:r>
                  </w:fldSimple>
                  <w:r>
                    <w:t>.Group discussion</w:t>
                  </w:r>
                  <w:bookmarkEnd w:id="214"/>
                </w:p>
              </w:txbxContent>
            </v:textbox>
          </v:shape>
        </w:pict>
      </w:r>
    </w:p>
    <w:p w:rsidR="00F05A45" w:rsidRDefault="00D12CAF" w:rsidP="00F05A45">
      <w:pPr>
        <w:keepNext/>
        <w:tabs>
          <w:tab w:val="left" w:pos="3630"/>
        </w:tabs>
      </w:pPr>
      <w:r w:rsidRPr="00D12CAF">
        <w:rPr>
          <w:noProof/>
        </w:rPr>
        <w:lastRenderedPageBreak/>
        <w:drawing>
          <wp:inline distT="0" distB="0" distL="0" distR="0">
            <wp:extent cx="4446270" cy="2466975"/>
            <wp:effectExtent l="19050" t="0" r="11430" b="0"/>
            <wp:docPr id="27"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D5516C" w:rsidRDefault="00F05A45" w:rsidP="00F05A45">
      <w:pPr>
        <w:pStyle w:val="Caption"/>
        <w:rPr>
          <w:lang w:val="en-GB"/>
        </w:rPr>
      </w:pPr>
      <w:bookmarkStart w:id="215" w:name="_Toc48678504"/>
      <w:r>
        <w:t xml:space="preserve">Figure </w:t>
      </w:r>
      <w:fldSimple w:instr=" SEQ Figure \* ARABIC ">
        <w:r w:rsidR="00D63161">
          <w:rPr>
            <w:noProof/>
          </w:rPr>
          <w:t>22</w:t>
        </w:r>
      </w:fldSimple>
      <w:r>
        <w:t>.</w:t>
      </w:r>
      <w:r w:rsidR="00DA3270">
        <w:t xml:space="preserve"> </w:t>
      </w:r>
      <w:r w:rsidRPr="001812C7">
        <w:t>Schematic diagram on prioritization of destination</w:t>
      </w:r>
      <w:bookmarkEnd w:id="215"/>
    </w:p>
    <w:p w:rsidR="00F05A45" w:rsidRPr="00DA3270" w:rsidRDefault="00F05A45" w:rsidP="00DA3270">
      <w:pPr>
        <w:pStyle w:val="BodyText"/>
        <w:rPr>
          <w:color w:val="FF0000"/>
        </w:rPr>
      </w:pPr>
      <w:r w:rsidRPr="0050238E">
        <w:t xml:space="preserve">Source </w:t>
      </w:r>
      <w:r>
        <w:t xml:space="preserve">Individual </w:t>
      </w:r>
      <w:r w:rsidR="00DA3270">
        <w:t>survey</w:t>
      </w:r>
    </w:p>
    <w:p w:rsidR="00F05A45" w:rsidRDefault="00F05A45" w:rsidP="002A5132">
      <w:pPr>
        <w:pStyle w:val="BodyText"/>
      </w:pPr>
      <w:r w:rsidRPr="0014670E">
        <w:t>Individual survey done in this area Chitlang get first position and but in second position found that Daman instead of Kunchhal village</w:t>
      </w:r>
      <w:r>
        <w:t xml:space="preserve"> from group discussion. </w:t>
      </w:r>
      <w:r w:rsidRPr="0014670E">
        <w:t xml:space="preserve">Kunchhal in third position </w:t>
      </w:r>
      <w:r>
        <w:t>and</w:t>
      </w:r>
      <w:r w:rsidRPr="0014670E">
        <w:t xml:space="preserve"> Indrainichaura fourth place. In individual survey Kotathumki and Lemphu interchange position.</w:t>
      </w:r>
    </w:p>
    <w:p w:rsidR="00BE269F" w:rsidRDefault="00BE269F" w:rsidP="002A5132">
      <w:pPr>
        <w:pStyle w:val="Heading2"/>
      </w:pPr>
      <w:bookmarkStart w:id="216" w:name="_Toc48677848"/>
      <w:r w:rsidRPr="00B93710">
        <w:t>Chitlang</w:t>
      </w:r>
      <w:bookmarkEnd w:id="216"/>
    </w:p>
    <w:p w:rsidR="002A5132" w:rsidRDefault="002A5132" w:rsidP="002A5132">
      <w:pPr>
        <w:pStyle w:val="BodyText"/>
      </w:pPr>
      <w:r w:rsidRPr="008126C3">
        <w:t>Chitlang is historical</w:t>
      </w:r>
      <w:r>
        <w:t xml:space="preserve"> important place. It is main border to entry in Chitlang to Kathmandu in which following route scattered as</w:t>
      </w:r>
    </w:p>
    <w:p w:rsidR="002A5132" w:rsidRDefault="00252763" w:rsidP="002A5132">
      <w:pPr>
        <w:pStyle w:val="BodyText"/>
      </w:pPr>
      <w:r>
        <w:rPr>
          <w:noProof/>
          <w:lang w:val="en-US"/>
        </w:rPr>
        <w:drawing>
          <wp:anchor distT="0" distB="0" distL="114300" distR="114300" simplePos="0" relativeHeight="252753408" behindDoc="0" locked="0" layoutInCell="1" allowOverlap="1">
            <wp:simplePos x="0" y="0"/>
            <wp:positionH relativeFrom="column">
              <wp:posOffset>2860221</wp:posOffset>
            </wp:positionH>
            <wp:positionV relativeFrom="paragraph">
              <wp:posOffset>7620</wp:posOffset>
            </wp:positionV>
            <wp:extent cx="2495550" cy="2155371"/>
            <wp:effectExtent l="19050" t="0" r="0" b="0"/>
            <wp:wrapNone/>
            <wp:docPr id="28" name="Picture 2" descr="agra.JPG"/>
            <wp:cNvGraphicFramePr/>
            <a:graphic xmlns:a="http://schemas.openxmlformats.org/drawingml/2006/main">
              <a:graphicData uri="http://schemas.openxmlformats.org/drawingml/2006/picture">
                <pic:pic xmlns:pic="http://schemas.openxmlformats.org/drawingml/2006/picture">
                  <pic:nvPicPr>
                    <pic:cNvPr id="9" name="Picture 8" descr="agra.JPG"/>
                    <pic:cNvPicPr>
                      <a:picLocks noChangeAspect="1"/>
                    </pic:cNvPicPr>
                  </pic:nvPicPr>
                  <pic:blipFill>
                    <a:blip r:embed="rId97" cstate="print"/>
                    <a:srcRect l="51122" b="9600"/>
                    <a:stretch>
                      <a:fillRect/>
                    </a:stretch>
                  </pic:blipFill>
                  <pic:spPr>
                    <a:xfrm>
                      <a:off x="0" y="0"/>
                      <a:ext cx="2495550" cy="2155371"/>
                    </a:xfrm>
                    <a:prstGeom prst="rect">
                      <a:avLst/>
                    </a:prstGeom>
                  </pic:spPr>
                </pic:pic>
              </a:graphicData>
            </a:graphic>
          </wp:anchor>
        </w:drawing>
      </w:r>
      <w:r>
        <w:t xml:space="preserve">Thankot Chandragiri to </w:t>
      </w:r>
      <w:r w:rsidR="002A5132">
        <w:t>Chitlang(18km)</w:t>
      </w:r>
    </w:p>
    <w:p w:rsidR="002A5132" w:rsidRDefault="002A5132" w:rsidP="002A5132">
      <w:pPr>
        <w:pStyle w:val="BodyText"/>
      </w:pPr>
      <w:r>
        <w:t>Matatirtha Chakhel to Chitlang(27km)</w:t>
      </w:r>
    </w:p>
    <w:p w:rsidR="002A5132" w:rsidRDefault="002A5132" w:rsidP="002A5132">
      <w:pPr>
        <w:pStyle w:val="BodyText"/>
      </w:pPr>
      <w:r>
        <w:t>Dakshinkali Pharphing to Chitlang (52km)</w:t>
      </w:r>
    </w:p>
    <w:p w:rsidR="002A5132" w:rsidRDefault="002A5132" w:rsidP="002A5132">
      <w:pPr>
        <w:pStyle w:val="BodyText"/>
      </w:pPr>
      <w:r>
        <w:t>Naubise to Chitlang(75km)</w:t>
      </w:r>
    </w:p>
    <w:p w:rsidR="002A5132" w:rsidRDefault="002A5132" w:rsidP="002A5132">
      <w:pPr>
        <w:pStyle w:val="BodyText"/>
      </w:pPr>
      <w:r>
        <w:t>Hetauda kulekhani to Chitlang(40km)</w:t>
      </w:r>
    </w:p>
    <w:p w:rsidR="002A5132" w:rsidRDefault="002A5132" w:rsidP="002A5132">
      <w:pPr>
        <w:pStyle w:val="BodyText"/>
      </w:pPr>
      <w:r>
        <w:t>Godam to Chitlang(12km)</w:t>
      </w:r>
    </w:p>
    <w:p w:rsidR="002A5132" w:rsidRDefault="002A5132" w:rsidP="002A5132">
      <w:pPr>
        <w:pStyle w:val="BodyText"/>
      </w:pPr>
      <w:r>
        <w:t>Godam Chandragiri Bhanjyang (6km)</w:t>
      </w:r>
      <w:r>
        <w:tab/>
      </w:r>
    </w:p>
    <w:p w:rsidR="002A5132" w:rsidRDefault="002A5132" w:rsidP="002A5132">
      <w:pPr>
        <w:pStyle w:val="BodyText"/>
      </w:pPr>
      <w:r>
        <w:t>Macchegau Bhasmeshor to Chitlang(11km)</w:t>
      </w:r>
    </w:p>
    <w:p w:rsidR="002A5132" w:rsidRDefault="006736B4" w:rsidP="002A5132">
      <w:pPr>
        <w:pStyle w:val="BodyText"/>
      </w:pPr>
      <w:r w:rsidRPr="006736B4">
        <w:rPr>
          <w:noProof/>
        </w:rPr>
        <w:pict>
          <v:shape id="_x0000_s3008" type="#_x0000_t202" style="position:absolute;left:0;text-align:left;margin-left:244.55pt;margin-top:7.05pt;width:118.6pt;height:15.25pt;z-index:252755456" stroked="f">
            <v:textbox style="mso-next-textbox:#_x0000_s3008" inset="0,0,0,0">
              <w:txbxContent>
                <w:p w:rsidR="00D57289" w:rsidRPr="00CF5839" w:rsidRDefault="00D57289" w:rsidP="002A5132">
                  <w:pPr>
                    <w:pStyle w:val="Caption"/>
                    <w:rPr>
                      <w:rFonts w:ascii="Arial" w:hAnsi="Arial"/>
                      <w:noProof/>
                      <w:szCs w:val="22"/>
                    </w:rPr>
                  </w:pPr>
                  <w:bookmarkStart w:id="217" w:name="_Toc48678505"/>
                  <w:r>
                    <w:t xml:space="preserve">Figure </w:t>
                  </w:r>
                  <w:fldSimple w:instr=" SEQ Figure \* ARABIC ">
                    <w:r w:rsidR="00D63161">
                      <w:rPr>
                        <w:noProof/>
                      </w:rPr>
                      <w:t>23</w:t>
                    </w:r>
                  </w:fldSimple>
                  <w:r>
                    <w:t>.Map of Chitlang</w:t>
                  </w:r>
                  <w:bookmarkEnd w:id="217"/>
                </w:p>
              </w:txbxContent>
            </v:textbox>
          </v:shape>
        </w:pict>
      </w:r>
    </w:p>
    <w:p w:rsidR="002A5132" w:rsidRPr="00B93710" w:rsidRDefault="009B66C1" w:rsidP="002A5132">
      <w:pPr>
        <w:pStyle w:val="BodyText"/>
      </w:pPr>
      <w:r>
        <w:t xml:space="preserve">                                                                                           </w:t>
      </w:r>
      <w:r w:rsidR="00252763">
        <w:t xml:space="preserve">            </w:t>
      </w:r>
      <w:r w:rsidR="002A5132">
        <w:t>Source: Google earth</w:t>
      </w:r>
    </w:p>
    <w:p w:rsidR="002A5132" w:rsidRPr="00B93710" w:rsidRDefault="002A5132" w:rsidP="009B66C1">
      <w:pPr>
        <w:pStyle w:val="BodyText"/>
      </w:pPr>
      <w:r>
        <w:t>Thaha municipality belong to main tourist destination in Chitlang area as House of king and Rana ,historical Satadhara, goat cheese, Ashok Stamba(273 bc),Swachchhandra Bhairab,Chamero cave,Syatha Ghar, Indrasarobar nearby Chitlang,Bajrabarahi,Kunchhal border)</w:t>
      </w:r>
    </w:p>
    <w:p w:rsidR="002A5132" w:rsidRPr="00B93710" w:rsidRDefault="002A5132" w:rsidP="009B66C1">
      <w:pPr>
        <w:pStyle w:val="BodyText"/>
      </w:pPr>
      <w:r>
        <w:lastRenderedPageBreak/>
        <w:t>Two house found in Chitlang which build in the by Rana and king for rest and stay While travel from this place which is main route for all the people before Tribhuwan highway construct in 2013 BS.</w:t>
      </w:r>
    </w:p>
    <w:p w:rsidR="009B66C1" w:rsidRDefault="009B66C1" w:rsidP="009B66C1">
      <w:pPr>
        <w:pStyle w:val="BodyText"/>
      </w:pPr>
      <w:r>
        <w:t>From 2014 after construction of Highway these house use as School building. This tradition types of building before that used by king,Rana, and Angrej when  travel through this way.</w:t>
      </w:r>
    </w:p>
    <w:p w:rsidR="002B3551" w:rsidRDefault="002B3551" w:rsidP="009B66C1">
      <w:pPr>
        <w:pStyle w:val="BodyText"/>
      </w:pPr>
    </w:p>
    <w:p w:rsidR="002B3551" w:rsidRPr="00B93710" w:rsidRDefault="00252763" w:rsidP="009B66C1">
      <w:pPr>
        <w:pStyle w:val="BodyText"/>
      </w:pPr>
      <w:r>
        <w:rPr>
          <w:noProof/>
          <w:lang w:val="en-US"/>
        </w:rPr>
        <w:drawing>
          <wp:anchor distT="0" distB="0" distL="114300" distR="114300" simplePos="0" relativeHeight="252758528" behindDoc="1" locked="0" layoutInCell="1" allowOverlap="1">
            <wp:simplePos x="0" y="0"/>
            <wp:positionH relativeFrom="column">
              <wp:posOffset>2688590</wp:posOffset>
            </wp:positionH>
            <wp:positionV relativeFrom="paragraph">
              <wp:posOffset>187325</wp:posOffset>
            </wp:positionV>
            <wp:extent cx="2952750" cy="2209800"/>
            <wp:effectExtent l="19050" t="0" r="0" b="0"/>
            <wp:wrapNone/>
            <wp:docPr id="29" name="Picture 18" descr="C:\Users\Suraj\AppData\Local\Microsoft\Windows\INetCache\Content.Word\IMG_20190116_142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uraj\AppData\Local\Microsoft\Windows\INetCache\Content.Word\IMG_20190116_142950.jpg"/>
                    <pic:cNvPicPr>
                      <a:picLocks noChangeAspect="1" noChangeArrowheads="1"/>
                    </pic:cNvPicPr>
                  </pic:nvPicPr>
                  <pic:blipFill>
                    <a:blip r:embed="rId98" cstate="print"/>
                    <a:srcRect/>
                    <a:stretch>
                      <a:fillRect/>
                    </a:stretch>
                  </pic:blipFill>
                  <pic:spPr bwMode="auto">
                    <a:xfrm>
                      <a:off x="0" y="0"/>
                      <a:ext cx="2952750" cy="220980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2756480" behindDoc="1" locked="0" layoutInCell="1" allowOverlap="1">
            <wp:simplePos x="0" y="0"/>
            <wp:positionH relativeFrom="column">
              <wp:posOffset>-209550</wp:posOffset>
            </wp:positionH>
            <wp:positionV relativeFrom="paragraph">
              <wp:posOffset>187325</wp:posOffset>
            </wp:positionV>
            <wp:extent cx="2898140" cy="2165985"/>
            <wp:effectExtent l="19050" t="0" r="0" b="0"/>
            <wp:wrapNone/>
            <wp:docPr id="962" name="Picture 962" descr="IMG_20190116_142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2" descr="IMG_20190116_142730"/>
                    <pic:cNvPicPr>
                      <a:picLocks noChangeAspect="1" noChangeArrowheads="1"/>
                    </pic:cNvPicPr>
                  </pic:nvPicPr>
                  <pic:blipFill>
                    <a:blip r:embed="rId99" cstate="print"/>
                    <a:srcRect/>
                    <a:stretch>
                      <a:fillRect/>
                    </a:stretch>
                  </pic:blipFill>
                  <pic:spPr bwMode="auto">
                    <a:xfrm>
                      <a:off x="0" y="0"/>
                      <a:ext cx="2898140" cy="2165985"/>
                    </a:xfrm>
                    <a:prstGeom prst="rect">
                      <a:avLst/>
                    </a:prstGeom>
                    <a:noFill/>
                  </pic:spPr>
                </pic:pic>
              </a:graphicData>
            </a:graphic>
          </wp:anchor>
        </w:drawing>
      </w:r>
    </w:p>
    <w:p w:rsidR="00D5516C" w:rsidRDefault="00D12CAF" w:rsidP="00D12CAF">
      <w:pPr>
        <w:tabs>
          <w:tab w:val="left" w:pos="1755"/>
        </w:tabs>
        <w:rPr>
          <w:lang w:val="en-GB"/>
        </w:rPr>
      </w:pPr>
      <w:r>
        <w:rPr>
          <w:lang w:val="en-GB"/>
        </w:rPr>
        <w:tab/>
      </w:r>
    </w:p>
    <w:p w:rsidR="00D5516C" w:rsidRDefault="00D5516C" w:rsidP="00D5516C">
      <w:pPr>
        <w:tabs>
          <w:tab w:val="left" w:pos="3630"/>
        </w:tabs>
        <w:rPr>
          <w:lang w:val="en-GB"/>
        </w:rPr>
      </w:pPr>
    </w:p>
    <w:p w:rsidR="00D5516C" w:rsidRDefault="00D5516C" w:rsidP="00D5516C">
      <w:pPr>
        <w:tabs>
          <w:tab w:val="left" w:pos="3630"/>
        </w:tabs>
        <w:rPr>
          <w:lang w:val="en-GB"/>
        </w:rPr>
      </w:pPr>
    </w:p>
    <w:p w:rsidR="00D5516C" w:rsidRDefault="00D5516C" w:rsidP="00D5516C">
      <w:pPr>
        <w:tabs>
          <w:tab w:val="left" w:pos="3630"/>
        </w:tabs>
        <w:rPr>
          <w:lang w:val="en-GB"/>
        </w:rPr>
      </w:pPr>
    </w:p>
    <w:p w:rsidR="00D5516C" w:rsidRDefault="00D5516C" w:rsidP="00D5516C">
      <w:pPr>
        <w:tabs>
          <w:tab w:val="left" w:pos="3630"/>
        </w:tabs>
        <w:rPr>
          <w:lang w:val="en-GB"/>
        </w:rPr>
      </w:pPr>
    </w:p>
    <w:p w:rsidR="00D5516C" w:rsidRDefault="00D5516C" w:rsidP="00D5516C">
      <w:pPr>
        <w:tabs>
          <w:tab w:val="left" w:pos="3630"/>
        </w:tabs>
        <w:rPr>
          <w:lang w:val="en-GB"/>
        </w:rPr>
      </w:pPr>
    </w:p>
    <w:p w:rsidR="009B66C1" w:rsidRDefault="009B66C1" w:rsidP="00D5516C">
      <w:pPr>
        <w:tabs>
          <w:tab w:val="left" w:pos="3630"/>
        </w:tabs>
        <w:rPr>
          <w:lang w:val="en-GB"/>
        </w:rPr>
      </w:pP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A742BD" w:rsidRDefault="00A742BD" w:rsidP="009B66C1">
      <w:pPr>
        <w:pStyle w:val="BodyText"/>
      </w:pPr>
    </w:p>
    <w:p w:rsidR="002B3551" w:rsidRDefault="006736B4" w:rsidP="009B66C1">
      <w:pPr>
        <w:pStyle w:val="BodyText"/>
      </w:pPr>
      <w:r w:rsidRPr="006736B4">
        <w:rPr>
          <w:noProof/>
        </w:rPr>
        <w:pict>
          <v:shape id="_x0000_s3012" type="#_x0000_t202" style="position:absolute;left:0;text-align:left;margin-left:230.8pt;margin-top:15.5pt;width:177.75pt;height:13.8pt;z-index:252762624" stroked="f">
            <v:textbox style="mso-next-textbox:#_x0000_s3012;mso-fit-shape-to-text:t" inset="0,0,0,0">
              <w:txbxContent>
                <w:p w:rsidR="00D57289" w:rsidRPr="00B572F4" w:rsidRDefault="00D57289" w:rsidP="009B66C1">
                  <w:pPr>
                    <w:pStyle w:val="Caption"/>
                    <w:rPr>
                      <w:rFonts w:ascii="Arial" w:hAnsi="Arial"/>
                      <w:noProof/>
                      <w:szCs w:val="22"/>
                    </w:rPr>
                  </w:pPr>
                  <w:bookmarkStart w:id="218" w:name="_Toc48678506"/>
                  <w:r>
                    <w:t xml:space="preserve">Figure </w:t>
                  </w:r>
                  <w:fldSimple w:instr=" SEQ Figure \* ARABIC ">
                    <w:r w:rsidR="00D63161">
                      <w:rPr>
                        <w:noProof/>
                      </w:rPr>
                      <w:t>24</w:t>
                    </w:r>
                  </w:fldSimple>
                  <w:r>
                    <w:t>.</w:t>
                  </w:r>
                  <w:r w:rsidRPr="00C136EA">
                    <w:t>Rest house of Rana</w:t>
                  </w:r>
                  <w:bookmarkEnd w:id="218"/>
                </w:p>
              </w:txbxContent>
            </v:textbox>
          </v:shape>
        </w:pict>
      </w:r>
      <w:r w:rsidRPr="006736B4">
        <w:rPr>
          <w:noProof/>
        </w:rPr>
        <w:pict>
          <v:shape id="_x0000_s3011" type="#_x0000_t202" style="position:absolute;left:0;text-align:left;margin-left:13.5pt;margin-top:1.7pt;width:139.5pt;height:13.8pt;z-index:252760576" stroked="f">
            <v:textbox style="mso-next-textbox:#_x0000_s3011;mso-fit-shape-to-text:t" inset="0,0,0,0">
              <w:txbxContent>
                <w:p w:rsidR="00D57289" w:rsidRPr="00C76360" w:rsidRDefault="00D57289" w:rsidP="009B66C1">
                  <w:pPr>
                    <w:pStyle w:val="Caption"/>
                    <w:rPr>
                      <w:rFonts w:ascii="Arial" w:hAnsi="Arial"/>
                      <w:noProof/>
                      <w:szCs w:val="22"/>
                    </w:rPr>
                  </w:pPr>
                  <w:bookmarkStart w:id="219" w:name="_Toc48678507"/>
                  <w:r>
                    <w:t xml:space="preserve">Figure </w:t>
                  </w:r>
                  <w:fldSimple w:instr=" SEQ Figure \* ARABIC ">
                    <w:r w:rsidR="00D63161">
                      <w:rPr>
                        <w:noProof/>
                      </w:rPr>
                      <w:t>25</w:t>
                    </w:r>
                  </w:fldSimple>
                  <w:r>
                    <w:t>.</w:t>
                  </w:r>
                  <w:r w:rsidRPr="00E43B19">
                    <w:t>King rest house</w:t>
                  </w:r>
                  <w:bookmarkEnd w:id="219"/>
                </w:p>
              </w:txbxContent>
            </v:textbox>
          </v:shape>
        </w:pict>
      </w:r>
    </w:p>
    <w:p w:rsidR="002B3551" w:rsidRDefault="002B3551" w:rsidP="009B66C1">
      <w:pPr>
        <w:pStyle w:val="BodyText"/>
      </w:pPr>
    </w:p>
    <w:p w:rsidR="002B3551" w:rsidRDefault="002B3551" w:rsidP="009B66C1">
      <w:pPr>
        <w:pStyle w:val="BodyText"/>
      </w:pPr>
    </w:p>
    <w:p w:rsidR="002B3551" w:rsidRDefault="002B3551" w:rsidP="009B66C1">
      <w:pPr>
        <w:pStyle w:val="BodyText"/>
      </w:pPr>
    </w:p>
    <w:p w:rsidR="002B3551" w:rsidRDefault="002B3551" w:rsidP="009B66C1">
      <w:pPr>
        <w:pStyle w:val="BodyText"/>
      </w:pPr>
    </w:p>
    <w:p w:rsidR="009B66C1" w:rsidRDefault="009B66C1" w:rsidP="009B66C1">
      <w:pPr>
        <w:pStyle w:val="BodyText"/>
      </w:pPr>
      <w:r>
        <w:t>Ashok chaitya found in Majhagau which is build by his daughter Charumati when travel in Nepal. This chaitya location in Newari called Chaity la, which further called named as Chitlang. From that before it is called Chitrapur.</w:t>
      </w:r>
    </w:p>
    <w:p w:rsidR="009B66C1" w:rsidRDefault="00252763" w:rsidP="009B66C1">
      <w:pPr>
        <w:rPr>
          <w:lang w:val="en-GB"/>
        </w:rPr>
      </w:pPr>
      <w:r>
        <w:rPr>
          <w:noProof/>
        </w:rPr>
        <w:drawing>
          <wp:anchor distT="0" distB="0" distL="114300" distR="114300" simplePos="0" relativeHeight="252764672" behindDoc="1" locked="0" layoutInCell="1" allowOverlap="1">
            <wp:simplePos x="0" y="0"/>
            <wp:positionH relativeFrom="column">
              <wp:posOffset>639536</wp:posOffset>
            </wp:positionH>
            <wp:positionV relativeFrom="paragraph">
              <wp:posOffset>51889</wp:posOffset>
            </wp:positionV>
            <wp:extent cx="4509407" cy="2362200"/>
            <wp:effectExtent l="19050" t="0" r="5443" b="0"/>
            <wp:wrapNone/>
            <wp:docPr id="965" name="Picture 965" descr="IMG_20190221_160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5" descr="IMG_20190221_160916"/>
                    <pic:cNvPicPr>
                      <a:picLocks noChangeAspect="1" noChangeArrowheads="1"/>
                    </pic:cNvPicPr>
                  </pic:nvPicPr>
                  <pic:blipFill>
                    <a:blip r:embed="rId100" cstate="print"/>
                    <a:srcRect t="20642" b="9337"/>
                    <a:stretch>
                      <a:fillRect/>
                    </a:stretch>
                  </pic:blipFill>
                  <pic:spPr bwMode="auto">
                    <a:xfrm>
                      <a:off x="0" y="0"/>
                      <a:ext cx="4509407" cy="2362200"/>
                    </a:xfrm>
                    <a:prstGeom prst="rect">
                      <a:avLst/>
                    </a:prstGeom>
                    <a:noFill/>
                  </pic:spPr>
                </pic:pic>
              </a:graphicData>
            </a:graphic>
          </wp:anchor>
        </w:drawing>
      </w:r>
    </w:p>
    <w:p w:rsidR="009B66C1" w:rsidRDefault="009B66C1" w:rsidP="009B66C1">
      <w:pPr>
        <w:tabs>
          <w:tab w:val="left" w:pos="2865"/>
        </w:tabs>
        <w:rPr>
          <w:lang w:val="en-GB"/>
        </w:rPr>
      </w:pPr>
      <w:r>
        <w:rPr>
          <w:lang w:val="en-GB"/>
        </w:rPr>
        <w:tab/>
      </w: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9B66C1" w:rsidRPr="009B66C1" w:rsidRDefault="009B66C1" w:rsidP="009B66C1">
      <w:pPr>
        <w:rPr>
          <w:lang w:val="en-GB"/>
        </w:rPr>
      </w:pPr>
    </w:p>
    <w:p w:rsidR="009B66C1" w:rsidRDefault="009B66C1" w:rsidP="009B66C1">
      <w:pPr>
        <w:rPr>
          <w:lang w:val="en-GB"/>
        </w:rPr>
      </w:pPr>
    </w:p>
    <w:p w:rsidR="009C6CA1" w:rsidRDefault="009B66C1" w:rsidP="009B66C1">
      <w:pPr>
        <w:tabs>
          <w:tab w:val="left" w:pos="1530"/>
        </w:tabs>
        <w:rPr>
          <w:lang w:val="en-GB"/>
        </w:rPr>
      </w:pPr>
      <w:r>
        <w:rPr>
          <w:lang w:val="en-GB"/>
        </w:rPr>
        <w:tab/>
      </w:r>
    </w:p>
    <w:p w:rsidR="009C6CA1" w:rsidRPr="009C6CA1" w:rsidRDefault="009C6CA1" w:rsidP="009C6CA1">
      <w:pPr>
        <w:rPr>
          <w:lang w:val="en-GB"/>
        </w:rPr>
      </w:pPr>
    </w:p>
    <w:p w:rsidR="009C6CA1" w:rsidRPr="009C6CA1" w:rsidRDefault="009C6CA1" w:rsidP="009C6CA1">
      <w:pPr>
        <w:rPr>
          <w:lang w:val="en-GB"/>
        </w:rPr>
      </w:pPr>
    </w:p>
    <w:p w:rsidR="009C6CA1" w:rsidRPr="009C6CA1" w:rsidRDefault="009C6CA1" w:rsidP="009C6CA1">
      <w:pPr>
        <w:rPr>
          <w:lang w:val="en-GB"/>
        </w:rPr>
      </w:pPr>
    </w:p>
    <w:p w:rsidR="00D90F2B" w:rsidRDefault="006736B4" w:rsidP="00D90F2B">
      <w:pPr>
        <w:pStyle w:val="BodyText"/>
        <w:rPr>
          <w:rFonts w:ascii="Arial" w:eastAsia="Calibri" w:hAnsi="Arial"/>
          <w:szCs w:val="22"/>
        </w:rPr>
      </w:pPr>
      <w:r w:rsidRPr="006736B4">
        <w:rPr>
          <w:noProof/>
        </w:rPr>
        <w:pict>
          <v:shape id="_x0000_s3014" type="#_x0000_t202" style="position:absolute;left:0;text-align:left;margin-left:105pt;margin-top:6.3pt;width:425.25pt;height:13.8pt;z-index:252766720" stroked="f">
            <v:textbox style="mso-next-textbox:#_x0000_s3014;mso-fit-shape-to-text:t" inset="0,0,0,0">
              <w:txbxContent>
                <w:p w:rsidR="00D57289" w:rsidRPr="00F24EB8" w:rsidRDefault="00D57289" w:rsidP="009B66C1">
                  <w:pPr>
                    <w:pStyle w:val="Caption"/>
                    <w:rPr>
                      <w:rFonts w:ascii="Arial" w:hAnsi="Arial"/>
                      <w:noProof/>
                      <w:szCs w:val="22"/>
                    </w:rPr>
                  </w:pPr>
                  <w:bookmarkStart w:id="220" w:name="_Toc48678508"/>
                  <w:r>
                    <w:t xml:space="preserve">Figure </w:t>
                  </w:r>
                  <w:fldSimple w:instr=" SEQ Figure \* ARABIC ">
                    <w:r w:rsidR="00D63161">
                      <w:rPr>
                        <w:noProof/>
                      </w:rPr>
                      <w:t>26</w:t>
                    </w:r>
                  </w:fldSimple>
                  <w:r>
                    <w:t>.</w:t>
                  </w:r>
                  <w:r w:rsidRPr="00C7332F">
                    <w:t>Stone temple with nest shape  with three Gajur.</w:t>
                  </w:r>
                  <w:bookmarkEnd w:id="220"/>
                </w:p>
              </w:txbxContent>
            </v:textbox>
          </v:shape>
        </w:pict>
      </w:r>
    </w:p>
    <w:p w:rsidR="00A742BD" w:rsidRDefault="002B3551" w:rsidP="00D90F2B">
      <w:pPr>
        <w:pStyle w:val="BodyText"/>
      </w:pPr>
      <w:r>
        <w:rPr>
          <w:noProof/>
          <w:lang w:val="en-US"/>
        </w:rPr>
        <w:lastRenderedPageBreak/>
        <w:drawing>
          <wp:anchor distT="0" distB="0" distL="114300" distR="114300" simplePos="0" relativeHeight="252768768" behindDoc="0" locked="0" layoutInCell="1" allowOverlap="1">
            <wp:simplePos x="0" y="0"/>
            <wp:positionH relativeFrom="column">
              <wp:posOffset>3023507</wp:posOffset>
            </wp:positionH>
            <wp:positionV relativeFrom="paragraph">
              <wp:posOffset>119743</wp:posOffset>
            </wp:positionV>
            <wp:extent cx="2464253" cy="1839686"/>
            <wp:effectExtent l="19050" t="0" r="0" b="0"/>
            <wp:wrapNone/>
            <wp:docPr id="30" name="Picture 14" descr="IMG_20190116_120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116_120832.jpg"/>
                    <pic:cNvPicPr/>
                  </pic:nvPicPr>
                  <pic:blipFill>
                    <a:blip r:embed="rId101" cstate="print"/>
                    <a:stretch>
                      <a:fillRect/>
                    </a:stretch>
                  </pic:blipFill>
                  <pic:spPr>
                    <a:xfrm>
                      <a:off x="0" y="0"/>
                      <a:ext cx="2464253" cy="1839686"/>
                    </a:xfrm>
                    <a:prstGeom prst="rect">
                      <a:avLst/>
                    </a:prstGeom>
                  </pic:spPr>
                </pic:pic>
              </a:graphicData>
            </a:graphic>
          </wp:anchor>
        </w:drawing>
      </w:r>
      <w:r>
        <w:rPr>
          <w:noProof/>
          <w:lang w:val="en-US"/>
        </w:rPr>
        <w:drawing>
          <wp:anchor distT="0" distB="0" distL="114300" distR="114300" simplePos="0" relativeHeight="252769792" behindDoc="0" locked="0" layoutInCell="1" allowOverlap="1">
            <wp:simplePos x="0" y="0"/>
            <wp:positionH relativeFrom="column">
              <wp:posOffset>458470</wp:posOffset>
            </wp:positionH>
            <wp:positionV relativeFrom="paragraph">
              <wp:posOffset>121920</wp:posOffset>
            </wp:positionV>
            <wp:extent cx="2428875" cy="1819275"/>
            <wp:effectExtent l="19050" t="0" r="9525" b="0"/>
            <wp:wrapNone/>
            <wp:docPr id="31" name="Picture 11" descr="IMG_20190116_143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116_143552.jpg"/>
                    <pic:cNvPicPr/>
                  </pic:nvPicPr>
                  <pic:blipFill>
                    <a:blip r:embed="rId102" cstate="print"/>
                    <a:stretch>
                      <a:fillRect/>
                    </a:stretch>
                  </pic:blipFill>
                  <pic:spPr>
                    <a:xfrm>
                      <a:off x="0" y="0"/>
                      <a:ext cx="2428875" cy="1819275"/>
                    </a:xfrm>
                    <a:prstGeom prst="rect">
                      <a:avLst/>
                    </a:prstGeom>
                  </pic:spPr>
                </pic:pic>
              </a:graphicData>
            </a:graphic>
          </wp:anchor>
        </w:drawing>
      </w:r>
    </w:p>
    <w:p w:rsidR="00A742BD" w:rsidRDefault="00A742BD" w:rsidP="00D90F2B">
      <w:pPr>
        <w:pStyle w:val="BodyText"/>
      </w:pPr>
    </w:p>
    <w:p w:rsidR="00A742BD" w:rsidRDefault="00A742BD" w:rsidP="00D90F2B">
      <w:pPr>
        <w:pStyle w:val="BodyText"/>
      </w:pPr>
    </w:p>
    <w:p w:rsidR="002B3551" w:rsidRDefault="002B3551" w:rsidP="00D90F2B">
      <w:pPr>
        <w:pStyle w:val="BodyText"/>
      </w:pPr>
    </w:p>
    <w:p w:rsidR="002B3551" w:rsidRDefault="002B3551" w:rsidP="00D90F2B">
      <w:pPr>
        <w:pStyle w:val="BodyText"/>
      </w:pPr>
    </w:p>
    <w:p w:rsidR="002B3551" w:rsidRDefault="002B3551" w:rsidP="00D90F2B">
      <w:pPr>
        <w:pStyle w:val="BodyText"/>
      </w:pPr>
    </w:p>
    <w:p w:rsidR="002B3551" w:rsidRDefault="002B3551" w:rsidP="00D90F2B">
      <w:pPr>
        <w:pStyle w:val="BodyText"/>
      </w:pPr>
    </w:p>
    <w:p w:rsidR="002B3551" w:rsidRDefault="002B3551" w:rsidP="00D90F2B">
      <w:pPr>
        <w:pStyle w:val="BodyText"/>
      </w:pPr>
    </w:p>
    <w:p w:rsidR="002B3551" w:rsidRDefault="006736B4" w:rsidP="00D90F2B">
      <w:pPr>
        <w:pStyle w:val="BodyText"/>
      </w:pPr>
      <w:r w:rsidRPr="006736B4">
        <w:rPr>
          <w:noProof/>
        </w:rPr>
        <w:pict>
          <v:shape id="_x0000_s3016" type="#_x0000_t202" style="position:absolute;left:0;text-align:left;margin-left:268.6pt;margin-top:11.2pt;width:194.25pt;height:13.8pt;z-index:252773888" stroked="f">
            <v:textbox style="mso-next-textbox:#_x0000_s3016;mso-fit-shape-to-text:t" inset="0,0,0,0">
              <w:txbxContent>
                <w:p w:rsidR="00D57289" w:rsidRPr="00333016" w:rsidRDefault="00D57289" w:rsidP="009C6CA1">
                  <w:pPr>
                    <w:pStyle w:val="Caption"/>
                    <w:rPr>
                      <w:rFonts w:ascii="Arial" w:hAnsi="Arial"/>
                      <w:noProof/>
                      <w:szCs w:val="22"/>
                    </w:rPr>
                  </w:pPr>
                  <w:bookmarkStart w:id="221" w:name="_Toc48678509"/>
                  <w:r>
                    <w:t xml:space="preserve">Figure </w:t>
                  </w:r>
                  <w:fldSimple w:instr=" SEQ Figure \* ARABIC ">
                    <w:r w:rsidR="00D63161">
                      <w:rPr>
                        <w:noProof/>
                      </w:rPr>
                      <w:t>27</w:t>
                    </w:r>
                  </w:fldSimple>
                  <w:r>
                    <w:t>.</w:t>
                  </w:r>
                  <w:r w:rsidRPr="004D0F24">
                    <w:t>Chitlang organic resort</w:t>
                  </w:r>
                  <w:bookmarkEnd w:id="221"/>
                </w:p>
              </w:txbxContent>
            </v:textbox>
          </v:shape>
        </w:pict>
      </w:r>
      <w:r w:rsidRPr="006736B4">
        <w:rPr>
          <w:noProof/>
        </w:rPr>
        <w:pict>
          <v:shape id="_x0000_s3015" type="#_x0000_t202" style="position:absolute;left:0;text-align:left;margin-left:26.35pt;margin-top:11.2pt;width:191.25pt;height:13.8pt;z-index:252771840" stroked="f">
            <v:textbox style="mso-next-textbox:#_x0000_s3015;mso-fit-shape-to-text:t" inset="0,0,0,0">
              <w:txbxContent>
                <w:p w:rsidR="00D57289" w:rsidRPr="00FD4369" w:rsidRDefault="00D57289" w:rsidP="009C6CA1">
                  <w:pPr>
                    <w:pStyle w:val="Caption"/>
                    <w:rPr>
                      <w:rFonts w:ascii="Arial" w:hAnsi="Arial"/>
                      <w:noProof/>
                      <w:szCs w:val="22"/>
                    </w:rPr>
                  </w:pPr>
                  <w:bookmarkStart w:id="222" w:name="_Toc48678510"/>
                  <w:r>
                    <w:t xml:space="preserve">Figure </w:t>
                  </w:r>
                  <w:fldSimple w:instr=" SEQ Figure \* ARABIC ">
                    <w:r w:rsidR="00D63161">
                      <w:rPr>
                        <w:noProof/>
                      </w:rPr>
                      <w:t>28</w:t>
                    </w:r>
                  </w:fldSimple>
                  <w:r>
                    <w:t>.</w:t>
                  </w:r>
                  <w:r w:rsidRPr="00BA2C37">
                    <w:t>First goat cheese home stay</w:t>
                  </w:r>
                  <w:bookmarkEnd w:id="222"/>
                </w:p>
              </w:txbxContent>
            </v:textbox>
          </v:shape>
        </w:pict>
      </w:r>
    </w:p>
    <w:p w:rsidR="002B3551" w:rsidRDefault="002B3551" w:rsidP="00D90F2B">
      <w:pPr>
        <w:pStyle w:val="BodyText"/>
      </w:pPr>
    </w:p>
    <w:p w:rsidR="002B3551" w:rsidRDefault="002B3551" w:rsidP="00D90F2B">
      <w:pPr>
        <w:pStyle w:val="BodyText"/>
      </w:pPr>
    </w:p>
    <w:p w:rsidR="00D90F2B" w:rsidRDefault="00D90F2B" w:rsidP="00D90F2B">
      <w:pPr>
        <w:pStyle w:val="BodyText"/>
      </w:pPr>
      <w:r>
        <w:t>Stone inscription of Ansubarma situated in Taukhel. It has length of 2m in which Bangali language. Swanchand bhairab temple,Taleju temple ,chamkeshor mahadeb temple ,Sitako paila situated in Bisinkhel. Nepal first goat cheese and goat cheese industry and home stay. Cheese industry generate income of 20 lakh per year.</w:t>
      </w:r>
    </w:p>
    <w:p w:rsidR="00D90F2B" w:rsidRDefault="00F2581E" w:rsidP="00D90F2B">
      <w:pPr>
        <w:pStyle w:val="BodyText"/>
      </w:pPr>
      <w:r>
        <w:rPr>
          <w:noProof/>
          <w:lang w:val="en-US"/>
        </w:rPr>
        <w:drawing>
          <wp:anchor distT="0" distB="0" distL="114300" distR="114300" simplePos="0" relativeHeight="252775936" behindDoc="0" locked="0" layoutInCell="1" allowOverlap="1">
            <wp:simplePos x="0" y="0"/>
            <wp:positionH relativeFrom="column">
              <wp:posOffset>-122555</wp:posOffset>
            </wp:positionH>
            <wp:positionV relativeFrom="paragraph">
              <wp:posOffset>111125</wp:posOffset>
            </wp:positionV>
            <wp:extent cx="2724150" cy="2042795"/>
            <wp:effectExtent l="19050" t="0" r="0" b="0"/>
            <wp:wrapNone/>
            <wp:docPr id="929" name="Picture 17" descr="53229609_348475162687124_40611208866719334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229609_348475162687124_4061120886671933440_n.jpg"/>
                    <pic:cNvPicPr/>
                  </pic:nvPicPr>
                  <pic:blipFill>
                    <a:blip r:embed="rId103" cstate="print"/>
                    <a:stretch>
                      <a:fillRect/>
                    </a:stretch>
                  </pic:blipFill>
                  <pic:spPr>
                    <a:xfrm>
                      <a:off x="0" y="0"/>
                      <a:ext cx="2724150" cy="2042795"/>
                    </a:xfrm>
                    <a:prstGeom prst="rect">
                      <a:avLst/>
                    </a:prstGeom>
                  </pic:spPr>
                </pic:pic>
              </a:graphicData>
            </a:graphic>
          </wp:anchor>
        </w:drawing>
      </w:r>
    </w:p>
    <w:p w:rsidR="00D90F2B" w:rsidRDefault="00F2581E" w:rsidP="00D90F2B">
      <w:pPr>
        <w:pStyle w:val="BodyText"/>
      </w:pPr>
      <w:r>
        <w:rPr>
          <w:noProof/>
          <w:lang w:val="en-US"/>
        </w:rPr>
        <w:drawing>
          <wp:anchor distT="0" distB="0" distL="114300" distR="114300" simplePos="0" relativeHeight="252776960" behindDoc="0" locked="0" layoutInCell="1" allowOverlap="1">
            <wp:simplePos x="0" y="0"/>
            <wp:positionH relativeFrom="column">
              <wp:posOffset>2881630</wp:posOffset>
            </wp:positionH>
            <wp:positionV relativeFrom="paragraph">
              <wp:posOffset>25400</wp:posOffset>
            </wp:positionV>
            <wp:extent cx="2625725" cy="1969770"/>
            <wp:effectExtent l="19050" t="0" r="3175" b="0"/>
            <wp:wrapNone/>
            <wp:docPr id="32" name="Picture 16" descr="53061897_604110800002748_87339330042100449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061897_604110800002748_8733933004210044928_n.jpg"/>
                    <pic:cNvPicPr/>
                  </pic:nvPicPr>
                  <pic:blipFill>
                    <a:blip r:embed="rId104" cstate="print"/>
                    <a:stretch>
                      <a:fillRect/>
                    </a:stretch>
                  </pic:blipFill>
                  <pic:spPr>
                    <a:xfrm>
                      <a:off x="0" y="0"/>
                      <a:ext cx="2625725" cy="1969770"/>
                    </a:xfrm>
                    <a:prstGeom prst="rect">
                      <a:avLst/>
                    </a:prstGeom>
                  </pic:spPr>
                </pic:pic>
              </a:graphicData>
            </a:graphic>
          </wp:anchor>
        </w:drawing>
      </w:r>
    </w:p>
    <w:p w:rsidR="00D90F2B" w:rsidRDefault="00D90F2B" w:rsidP="00D90F2B">
      <w:pPr>
        <w:pStyle w:val="BodyText"/>
      </w:pPr>
    </w:p>
    <w:p w:rsidR="00D90F2B" w:rsidRDefault="00D90F2B" w:rsidP="00D90F2B">
      <w:pPr>
        <w:pStyle w:val="BodyText"/>
      </w:pPr>
    </w:p>
    <w:p w:rsidR="00D90F2B" w:rsidRDefault="00D90F2B" w:rsidP="00D90F2B">
      <w:pPr>
        <w:pStyle w:val="BodyText"/>
      </w:pPr>
    </w:p>
    <w:p w:rsidR="00D90F2B" w:rsidRDefault="00D90F2B" w:rsidP="00D90F2B">
      <w:pPr>
        <w:pStyle w:val="BodyText"/>
      </w:pPr>
    </w:p>
    <w:p w:rsidR="00D90F2B" w:rsidRDefault="00D90F2B" w:rsidP="00D90F2B">
      <w:pPr>
        <w:pStyle w:val="BodyText"/>
      </w:pPr>
    </w:p>
    <w:p w:rsidR="00D90F2B" w:rsidRDefault="00D90F2B" w:rsidP="00D90F2B">
      <w:pPr>
        <w:pStyle w:val="BodyText"/>
      </w:pPr>
    </w:p>
    <w:p w:rsidR="00D90F2B" w:rsidRDefault="00D90F2B" w:rsidP="00D90F2B">
      <w:pPr>
        <w:pStyle w:val="BodyText"/>
      </w:pPr>
    </w:p>
    <w:p w:rsidR="00D90F2B" w:rsidRDefault="00D90F2B" w:rsidP="00D90F2B">
      <w:pPr>
        <w:pStyle w:val="BodyText"/>
      </w:pPr>
    </w:p>
    <w:p w:rsidR="00D90F2B" w:rsidRDefault="006736B4" w:rsidP="00D90F2B">
      <w:pPr>
        <w:pStyle w:val="BodyText"/>
      </w:pPr>
      <w:r w:rsidRPr="006736B4">
        <w:rPr>
          <w:noProof/>
        </w:rPr>
        <w:pict>
          <v:shape id="_x0000_s3018" type="#_x0000_t202" style="position:absolute;left:0;text-align:left;margin-left:353.35pt;margin-top:1.15pt;width:132.75pt;height:13.8pt;z-index:252781056" stroked="f">
            <v:textbox style="mso-next-textbox:#_x0000_s3018;mso-fit-shape-to-text:t" inset="0,0,0,0">
              <w:txbxContent>
                <w:p w:rsidR="00D57289" w:rsidRPr="00D047D7" w:rsidRDefault="00D57289" w:rsidP="00D90F2B">
                  <w:pPr>
                    <w:pStyle w:val="Caption"/>
                    <w:rPr>
                      <w:rFonts w:ascii="Arial" w:hAnsi="Arial"/>
                      <w:noProof/>
                      <w:szCs w:val="22"/>
                    </w:rPr>
                  </w:pPr>
                  <w:bookmarkStart w:id="223" w:name="_Toc48678511"/>
                  <w:r>
                    <w:t xml:space="preserve">Figure </w:t>
                  </w:r>
                  <w:fldSimple w:instr=" SEQ Figure \* ARABIC ">
                    <w:r w:rsidR="00D63161">
                      <w:rPr>
                        <w:noProof/>
                      </w:rPr>
                      <w:t>29</w:t>
                    </w:r>
                  </w:fldSimple>
                  <w:r>
                    <w:t>.</w:t>
                  </w:r>
                  <w:r w:rsidRPr="00B5190A">
                    <w:t>Alpaka</w:t>
                  </w:r>
                  <w:bookmarkEnd w:id="223"/>
                </w:p>
              </w:txbxContent>
            </v:textbox>
          </v:shape>
        </w:pict>
      </w:r>
      <w:r w:rsidRPr="006736B4">
        <w:rPr>
          <w:noProof/>
        </w:rPr>
        <w:pict>
          <v:shape id="_x0000_s3017" type="#_x0000_t202" style="position:absolute;left:0;text-align:left;margin-left:53.35pt;margin-top:1.15pt;width:122.25pt;height:13.8pt;z-index:252779008" stroked="f">
            <v:textbox style="mso-next-textbox:#_x0000_s3017;mso-fit-shape-to-text:t" inset="0,0,0,0">
              <w:txbxContent>
                <w:p w:rsidR="00D57289" w:rsidRPr="005D5E8F" w:rsidRDefault="00D57289" w:rsidP="00D90F2B">
                  <w:pPr>
                    <w:pStyle w:val="Caption"/>
                    <w:rPr>
                      <w:rFonts w:ascii="Arial" w:hAnsi="Arial"/>
                      <w:noProof/>
                      <w:szCs w:val="22"/>
                    </w:rPr>
                  </w:pPr>
                  <w:bookmarkStart w:id="224" w:name="_Toc48678512"/>
                  <w:r>
                    <w:t xml:space="preserve">Figure </w:t>
                  </w:r>
                  <w:fldSimple w:instr=" SEQ Figure \* ARABIC ">
                    <w:r w:rsidR="00D63161">
                      <w:rPr>
                        <w:noProof/>
                      </w:rPr>
                      <w:t>30</w:t>
                    </w:r>
                  </w:fldSimple>
                  <w:r>
                    <w:t>.</w:t>
                  </w:r>
                  <w:r w:rsidRPr="000A5590">
                    <w:t>Olive oil farm</w:t>
                  </w:r>
                  <w:bookmarkEnd w:id="224"/>
                </w:p>
              </w:txbxContent>
            </v:textbox>
          </v:shape>
        </w:pict>
      </w:r>
    </w:p>
    <w:p w:rsidR="00D90F2B" w:rsidRDefault="00D90F2B" w:rsidP="00D90F2B">
      <w:pPr>
        <w:pStyle w:val="BodyText"/>
      </w:pPr>
    </w:p>
    <w:p w:rsidR="00D90F2B" w:rsidRDefault="00D90F2B" w:rsidP="00D90F2B">
      <w:pPr>
        <w:keepNext/>
        <w:tabs>
          <w:tab w:val="left" w:pos="840"/>
        </w:tabs>
      </w:pPr>
      <w:r w:rsidRPr="00D90F2B">
        <w:rPr>
          <w:noProof/>
        </w:rPr>
        <w:lastRenderedPageBreak/>
        <w:drawing>
          <wp:inline distT="0" distB="0" distL="0" distR="0">
            <wp:extent cx="5486400" cy="3200400"/>
            <wp:effectExtent l="19050" t="0" r="19050" b="0"/>
            <wp:docPr id="930"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D90F2B" w:rsidRDefault="00D90F2B" w:rsidP="00D90F2B">
      <w:pPr>
        <w:pStyle w:val="Caption"/>
      </w:pPr>
      <w:bookmarkStart w:id="225" w:name="_Toc48678513"/>
      <w:r>
        <w:t xml:space="preserve">Figure </w:t>
      </w:r>
      <w:fldSimple w:instr=" SEQ Figure \* ARABIC ">
        <w:r w:rsidR="00D63161">
          <w:rPr>
            <w:noProof/>
          </w:rPr>
          <w:t>31</w:t>
        </w:r>
      </w:fldSimple>
      <w:r>
        <w:t>.</w:t>
      </w:r>
      <w:r w:rsidRPr="006709B0">
        <w:t>Schematic view of prio</w:t>
      </w:r>
      <w:r>
        <w:t>ri</w:t>
      </w:r>
      <w:r w:rsidRPr="006709B0">
        <w:t>tization of variable</w:t>
      </w:r>
      <w:bookmarkEnd w:id="225"/>
    </w:p>
    <w:p w:rsidR="008B1BE2" w:rsidRPr="00D5516C" w:rsidRDefault="008B1BE2" w:rsidP="008B1BE2">
      <w:pPr>
        <w:pStyle w:val="BodyText"/>
      </w:pPr>
      <w:r w:rsidRPr="0050238E">
        <w:t>Source Group discussion</w:t>
      </w:r>
    </w:p>
    <w:p w:rsidR="00D90F2B" w:rsidRPr="0068329C" w:rsidRDefault="00D90F2B" w:rsidP="008B1BE2">
      <w:pPr>
        <w:pStyle w:val="BodyText"/>
      </w:pPr>
      <w:r>
        <w:t>In prioritization list Chitlang got good position in compare with other places.  In total point 30,</w:t>
      </w:r>
      <w:r w:rsidRPr="00BC6F2E">
        <w:t xml:space="preserve"> </w:t>
      </w:r>
      <w:r>
        <w:t>attraction 27, accessibility 19, accommodation 22, facility 16, tourist activities 18, actors 19, a</w:t>
      </w:r>
      <w:r w:rsidRPr="00F96E3D">
        <w:t>ffinit</w:t>
      </w:r>
      <w:r>
        <w:t>ies-guest-host relationsh</w:t>
      </w:r>
      <w:r w:rsidR="00A51B3C">
        <w:t>ip 17, management 15 in total 15</w:t>
      </w:r>
      <w:r>
        <w:t>3 point obtain in first position.</w:t>
      </w:r>
    </w:p>
    <w:p w:rsidR="009C6CA1" w:rsidRDefault="009C6CA1" w:rsidP="00D90F2B">
      <w:pPr>
        <w:rPr>
          <w:lang w:val="en-GB"/>
        </w:rPr>
      </w:pPr>
    </w:p>
    <w:p w:rsidR="00A742BD" w:rsidRDefault="00A742BD" w:rsidP="00D90F2B">
      <w:pPr>
        <w:rPr>
          <w:lang w:val="en-GB"/>
        </w:rPr>
      </w:pPr>
    </w:p>
    <w:p w:rsidR="00FB3C8D" w:rsidRDefault="00FB3C8D" w:rsidP="00D90F2B">
      <w:pPr>
        <w:rPr>
          <w:lang w:val="en-GB"/>
        </w:rPr>
      </w:pPr>
    </w:p>
    <w:p w:rsidR="00FB3C8D" w:rsidRDefault="00FB3C8D" w:rsidP="00D90F2B">
      <w:pPr>
        <w:rPr>
          <w:lang w:val="en-GB"/>
        </w:rPr>
      </w:pPr>
    </w:p>
    <w:p w:rsidR="00A742BD" w:rsidRDefault="00A742BD" w:rsidP="00D90F2B">
      <w:pPr>
        <w:rPr>
          <w:lang w:val="en-GB"/>
        </w:rPr>
      </w:pPr>
    </w:p>
    <w:p w:rsidR="00007B67" w:rsidRDefault="00007B67" w:rsidP="00007B67">
      <w:pPr>
        <w:pStyle w:val="Caption"/>
        <w:keepNext/>
      </w:pPr>
      <w:bookmarkStart w:id="226" w:name="_Toc48678462"/>
      <w:r>
        <w:t xml:space="preserve">Table </w:t>
      </w:r>
      <w:fldSimple w:instr=" SEQ Table \* ARABIC ">
        <w:r w:rsidR="00D63161">
          <w:rPr>
            <w:noProof/>
          </w:rPr>
          <w:t>15</w:t>
        </w:r>
      </w:fldSimple>
      <w:r>
        <w:t>.</w:t>
      </w:r>
      <w:r w:rsidRPr="008F24E7">
        <w:t xml:space="preserve"> </w:t>
      </w:r>
      <w:r w:rsidRPr="006709B0">
        <w:t>Schematic view of prio</w:t>
      </w:r>
      <w:r>
        <w:t>ri</w:t>
      </w:r>
      <w:r w:rsidRPr="006709B0">
        <w:t>tization of variable</w:t>
      </w:r>
      <w:bookmarkEnd w:id="226"/>
    </w:p>
    <w:tbl>
      <w:tblPr>
        <w:tblW w:w="8910" w:type="dxa"/>
        <w:tblInd w:w="-165" w:type="dxa"/>
        <w:tblLayout w:type="fixed"/>
        <w:tblCellMar>
          <w:left w:w="0" w:type="dxa"/>
          <w:right w:w="0" w:type="dxa"/>
        </w:tblCellMar>
        <w:tblLook w:val="04A0"/>
      </w:tblPr>
      <w:tblGrid>
        <w:gridCol w:w="540"/>
        <w:gridCol w:w="810"/>
        <w:gridCol w:w="900"/>
        <w:gridCol w:w="1260"/>
        <w:gridCol w:w="900"/>
        <w:gridCol w:w="990"/>
        <w:gridCol w:w="900"/>
        <w:gridCol w:w="1080"/>
        <w:gridCol w:w="990"/>
        <w:gridCol w:w="540"/>
      </w:tblGrid>
      <w:tr w:rsidR="00A742BD" w:rsidRPr="00F2581E" w:rsidTr="00F2581E">
        <w:trPr>
          <w:trHeight w:val="352"/>
        </w:trPr>
        <w:tc>
          <w:tcPr>
            <w:tcW w:w="8370"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A742BD" w:rsidRPr="00F2581E" w:rsidRDefault="00A742BD" w:rsidP="00A742BD">
            <w:pPr>
              <w:pStyle w:val="BodyText"/>
              <w:rPr>
                <w:b/>
                <w:bCs/>
                <w:sz w:val="20"/>
              </w:rPr>
            </w:pPr>
            <w:r w:rsidRPr="00F2581E">
              <w:rPr>
                <w:b/>
                <w:bCs/>
                <w:sz w:val="20"/>
              </w:rPr>
              <w:t xml:space="preserve">Chitlang </w:t>
            </w:r>
          </w:p>
        </w:tc>
        <w:tc>
          <w:tcPr>
            <w:tcW w:w="54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p>
        </w:tc>
      </w:tr>
      <w:tr w:rsidR="00A742BD" w:rsidRPr="00F2581E" w:rsidTr="00F2581E">
        <w:trPr>
          <w:trHeight w:val="1758"/>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 </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Attract</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Acceptability</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Accommodation</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Facility</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Tourist Activities</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Actors</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@relationship</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Chitlang @ Management</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Total</w:t>
            </w:r>
          </w:p>
        </w:tc>
      </w:tr>
      <w:tr w:rsidR="00A742BD" w:rsidRPr="00F2581E" w:rsidTr="00F2581E">
        <w:trPr>
          <w:trHeight w:val="352"/>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Mean</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8.43</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7.57</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8.90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7.55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8.55</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7.25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8.17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8.53</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 </w:t>
            </w:r>
          </w:p>
        </w:tc>
      </w:tr>
      <w:tr w:rsidR="00A742BD" w:rsidRPr="00F2581E" w:rsidTr="00F2581E">
        <w:trPr>
          <w:trHeight w:val="352"/>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Sum</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506</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454</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534</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453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513</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435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490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742BD" w:rsidRPr="00F2581E" w:rsidRDefault="00A742BD" w:rsidP="00A742BD">
            <w:pPr>
              <w:pStyle w:val="BodyText"/>
              <w:rPr>
                <w:sz w:val="20"/>
              </w:rPr>
            </w:pPr>
            <w:r w:rsidRPr="00F2581E">
              <w:rPr>
                <w:sz w:val="20"/>
              </w:rPr>
              <w:t>512</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742BD" w:rsidRPr="00F2581E" w:rsidRDefault="00A742BD" w:rsidP="00A742BD">
            <w:pPr>
              <w:pStyle w:val="BodyText"/>
              <w:rPr>
                <w:sz w:val="20"/>
              </w:rPr>
            </w:pPr>
            <w:r w:rsidRPr="00F2581E">
              <w:rPr>
                <w:sz w:val="20"/>
              </w:rPr>
              <w:t>3897</w:t>
            </w:r>
          </w:p>
        </w:tc>
      </w:tr>
    </w:tbl>
    <w:p w:rsidR="00007B67" w:rsidRDefault="00007B67" w:rsidP="00007B67">
      <w:pPr>
        <w:pStyle w:val="Caption"/>
        <w:keepNext/>
      </w:pPr>
      <w:r w:rsidRPr="008F24E7">
        <w:t>Source: Survey done in 60 respondent ward</w:t>
      </w:r>
      <w:r w:rsidR="00B83AF3">
        <w:t>s</w:t>
      </w:r>
    </w:p>
    <w:p w:rsidR="00007B67" w:rsidRDefault="00007B67" w:rsidP="00007B67">
      <w:pPr>
        <w:jc w:val="center"/>
        <w:rPr>
          <w:lang w:val="en-GB"/>
        </w:rPr>
      </w:pPr>
    </w:p>
    <w:p w:rsidR="00F2581E" w:rsidRDefault="00F2581E" w:rsidP="00007B67">
      <w:pPr>
        <w:jc w:val="center"/>
        <w:rPr>
          <w:lang w:val="en-GB"/>
        </w:rPr>
      </w:pPr>
    </w:p>
    <w:p w:rsidR="00F2581E" w:rsidRDefault="00F2581E" w:rsidP="00007B67">
      <w:pPr>
        <w:jc w:val="center"/>
        <w:rPr>
          <w:lang w:val="en-GB"/>
        </w:rPr>
      </w:pPr>
    </w:p>
    <w:p w:rsidR="00007B67" w:rsidRDefault="00007B67" w:rsidP="00007B67">
      <w:pPr>
        <w:pStyle w:val="Heading2"/>
      </w:pPr>
      <w:bookmarkStart w:id="227" w:name="_Toc48677849"/>
      <w:r w:rsidRPr="001B0C85">
        <w:lastRenderedPageBreak/>
        <w:t>Kunchhal Gaun</w:t>
      </w:r>
      <w:bookmarkEnd w:id="227"/>
    </w:p>
    <w:p w:rsidR="007562B3" w:rsidRDefault="007562B3" w:rsidP="007562B3">
      <w:pPr>
        <w:jc w:val="both"/>
      </w:pPr>
      <w:r w:rsidRPr="007562B3">
        <w:rPr>
          <w:rStyle w:val="BodyTextChar"/>
          <w:rFonts w:eastAsia="Calibri"/>
        </w:rPr>
        <w:t>It is said that Bajrabarahi Kul Gau as Kunchhal. Majority of Newar community settlement in Kunchhal. Gopal dynasty was first king ruled in history of Nepal.  Bagh bhirab jatra donot start till the Gopa</w:t>
      </w:r>
      <w:r>
        <w:rPr>
          <w:rStyle w:val="BodyTextChar"/>
          <w:rFonts w:eastAsia="Calibri"/>
        </w:rPr>
        <w:t>li of Machchhegaun not present.</w:t>
      </w:r>
      <w:r w:rsidRPr="007562B3">
        <w:rPr>
          <w:rStyle w:val="BodyTextChar"/>
          <w:rFonts w:eastAsia="Calibri"/>
        </w:rPr>
        <w:t xml:space="preserve"> Historical place of </w:t>
      </w:r>
      <w:r w:rsidR="00B83AF3" w:rsidRPr="007562B3">
        <w:rPr>
          <w:rStyle w:val="BodyTextChar"/>
          <w:rFonts w:eastAsia="Calibri"/>
        </w:rPr>
        <w:t>hundre</w:t>
      </w:r>
      <w:r w:rsidR="00B83AF3">
        <w:rPr>
          <w:rStyle w:val="BodyTextChar"/>
          <w:rFonts w:eastAsia="Calibri"/>
        </w:rPr>
        <w:t>d</w:t>
      </w:r>
      <w:r w:rsidR="00B83AF3" w:rsidRPr="007562B3">
        <w:rPr>
          <w:rStyle w:val="BodyTextChar"/>
          <w:rFonts w:eastAsia="Calibri"/>
        </w:rPr>
        <w:t>s</w:t>
      </w:r>
      <w:r w:rsidRPr="007562B3">
        <w:rPr>
          <w:rStyle w:val="BodyTextChar"/>
          <w:rFonts w:eastAsia="Calibri"/>
        </w:rPr>
        <w:t xml:space="preserve"> percentage of gopali settlement in Kunchhal. kunchhal gaun can brand and hub of home stay. 250 number group of similar traditional house can be started home stay. Pandulipi of Ansubarma found in this area where patipauwa as element of attraction</w:t>
      </w:r>
      <w:r>
        <w:t>.</w:t>
      </w:r>
    </w:p>
    <w:p w:rsidR="007562B3" w:rsidRDefault="00252763" w:rsidP="00007B67">
      <w:pPr>
        <w:ind w:firstLine="720"/>
      </w:pPr>
      <w:r>
        <w:rPr>
          <w:noProof/>
        </w:rPr>
        <w:drawing>
          <wp:anchor distT="0" distB="0" distL="114300" distR="114300" simplePos="0" relativeHeight="252785152" behindDoc="0" locked="0" layoutInCell="1" allowOverlap="1">
            <wp:simplePos x="0" y="0"/>
            <wp:positionH relativeFrom="column">
              <wp:posOffset>2686050</wp:posOffset>
            </wp:positionH>
            <wp:positionV relativeFrom="paragraph">
              <wp:posOffset>17145</wp:posOffset>
            </wp:positionV>
            <wp:extent cx="2838450" cy="1806575"/>
            <wp:effectExtent l="19050" t="0" r="0" b="0"/>
            <wp:wrapNone/>
            <wp:docPr id="972" name="Picture 972" descr="IMG_20181030_131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 descr="IMG_20181030_131605"/>
                    <pic:cNvPicPr>
                      <a:picLocks noChangeAspect="1" noChangeArrowheads="1"/>
                    </pic:cNvPicPr>
                  </pic:nvPicPr>
                  <pic:blipFill>
                    <a:blip r:embed="rId106" cstate="print"/>
                    <a:srcRect t="5220" b="9616"/>
                    <a:stretch>
                      <a:fillRect/>
                    </a:stretch>
                  </pic:blipFill>
                  <pic:spPr bwMode="auto">
                    <a:xfrm>
                      <a:off x="0" y="0"/>
                      <a:ext cx="2838450" cy="1806575"/>
                    </a:xfrm>
                    <a:prstGeom prst="rect">
                      <a:avLst/>
                    </a:prstGeom>
                    <a:noFill/>
                  </pic:spPr>
                </pic:pic>
              </a:graphicData>
            </a:graphic>
          </wp:anchor>
        </w:drawing>
      </w:r>
      <w:r>
        <w:rPr>
          <w:noProof/>
        </w:rPr>
        <w:drawing>
          <wp:anchor distT="0" distB="0" distL="114300" distR="114300" simplePos="0" relativeHeight="252783104" behindDoc="0" locked="0" layoutInCell="1" allowOverlap="1">
            <wp:simplePos x="0" y="0"/>
            <wp:positionH relativeFrom="column">
              <wp:posOffset>-13970</wp:posOffset>
            </wp:positionH>
            <wp:positionV relativeFrom="paragraph">
              <wp:posOffset>16510</wp:posOffset>
            </wp:positionV>
            <wp:extent cx="2593340" cy="1805305"/>
            <wp:effectExtent l="19050" t="0" r="0" b="0"/>
            <wp:wrapNone/>
            <wp:docPr id="33" name="Picture 3" descr="d:\Suraj\Desktop\thah photo\48414799_212699136347254_2989499256097734656_n.jpg"/>
            <wp:cNvGraphicFramePr/>
            <a:graphic xmlns:a="http://schemas.openxmlformats.org/drawingml/2006/main">
              <a:graphicData uri="http://schemas.openxmlformats.org/drawingml/2006/picture">
                <pic:pic xmlns:pic="http://schemas.openxmlformats.org/drawingml/2006/picture">
                  <pic:nvPicPr>
                    <pic:cNvPr id="1026" name="Picture 2" descr="d:\Suraj\Desktop\thah photo\48414799_212699136347254_2989499256097734656_n.jpg"/>
                    <pic:cNvPicPr>
                      <a:picLocks noChangeAspect="1" noChangeArrowheads="1"/>
                    </pic:cNvPicPr>
                  </pic:nvPicPr>
                  <pic:blipFill>
                    <a:blip r:embed="rId107" cstate="print"/>
                    <a:srcRect l="12393" t="7906" r="6570" b="7712"/>
                    <a:stretch>
                      <a:fillRect/>
                    </a:stretch>
                  </pic:blipFill>
                  <pic:spPr bwMode="auto">
                    <a:xfrm>
                      <a:off x="0" y="0"/>
                      <a:ext cx="2593340" cy="1805305"/>
                    </a:xfrm>
                    <a:prstGeom prst="rect">
                      <a:avLst/>
                    </a:prstGeom>
                    <a:noFill/>
                  </pic:spPr>
                </pic:pic>
              </a:graphicData>
            </a:graphic>
          </wp:anchor>
        </w:drawing>
      </w:r>
    </w:p>
    <w:p w:rsidR="007562B3" w:rsidRPr="007562B3" w:rsidRDefault="007562B3" w:rsidP="007562B3"/>
    <w:p w:rsidR="007562B3" w:rsidRPr="007562B3" w:rsidRDefault="007562B3" w:rsidP="007562B3"/>
    <w:p w:rsidR="007562B3" w:rsidRPr="007562B3" w:rsidRDefault="007562B3" w:rsidP="007562B3"/>
    <w:p w:rsidR="007562B3" w:rsidRPr="007562B3" w:rsidRDefault="007562B3" w:rsidP="007562B3"/>
    <w:p w:rsidR="007562B3" w:rsidRDefault="007562B3" w:rsidP="007562B3"/>
    <w:p w:rsidR="00FB3C8D" w:rsidRDefault="00FB3C8D" w:rsidP="007562B3"/>
    <w:p w:rsidR="00FB3C8D" w:rsidRDefault="00FB3C8D" w:rsidP="007562B3"/>
    <w:p w:rsidR="00FB3C8D" w:rsidRDefault="00FB3C8D" w:rsidP="007562B3"/>
    <w:p w:rsidR="00FB3C8D" w:rsidRDefault="00FB3C8D" w:rsidP="007562B3"/>
    <w:p w:rsidR="00FB3C8D" w:rsidRDefault="00FB3C8D" w:rsidP="007562B3"/>
    <w:p w:rsidR="00FB3C8D" w:rsidRDefault="00FB3C8D" w:rsidP="007562B3"/>
    <w:p w:rsidR="00FB3C8D" w:rsidRPr="007562B3" w:rsidRDefault="006736B4" w:rsidP="007562B3">
      <w:r>
        <w:rPr>
          <w:noProof/>
        </w:rPr>
        <w:pict>
          <v:shape id="_x0000_s3021" type="#_x0000_t202" style="position:absolute;margin-left:-.65pt;margin-top:7.95pt;width:225.75pt;height:13.8pt;z-index:252787200" stroked="f">
            <v:textbox style="mso-next-textbox:#_x0000_s3021;mso-fit-shape-to-text:t" inset="0,0,0,0">
              <w:txbxContent>
                <w:p w:rsidR="00D57289" w:rsidRPr="005D2CF4" w:rsidRDefault="00D57289" w:rsidP="007562B3">
                  <w:pPr>
                    <w:pStyle w:val="Caption"/>
                    <w:rPr>
                      <w:noProof/>
                      <w:szCs w:val="22"/>
                    </w:rPr>
                  </w:pPr>
                  <w:bookmarkStart w:id="228" w:name="_Toc48678515"/>
                  <w:r>
                    <w:t xml:space="preserve">Figure </w:t>
                  </w:r>
                  <w:fldSimple w:instr=" SEQ Figure \* ARABIC ">
                    <w:r w:rsidR="00D63161">
                      <w:rPr>
                        <w:noProof/>
                      </w:rPr>
                      <w:t>32</w:t>
                    </w:r>
                  </w:fldSimple>
                  <w:r>
                    <w:t>.Kunchhal village</w:t>
                  </w:r>
                  <w:bookmarkEnd w:id="228"/>
                </w:p>
              </w:txbxContent>
            </v:textbox>
          </v:shape>
        </w:pict>
      </w:r>
      <w:r>
        <w:rPr>
          <w:noProof/>
        </w:rPr>
        <w:pict>
          <v:shape id="_x0000_s3022" type="#_x0000_t202" style="position:absolute;margin-left:247.6pt;margin-top:7.95pt;width:248.9pt;height:13.8pt;z-index:252789248" stroked="f">
            <v:textbox style="mso-next-textbox:#_x0000_s3022;mso-fit-shape-to-text:t" inset="0,0,0,0">
              <w:txbxContent>
                <w:p w:rsidR="00D57289" w:rsidRPr="00631269" w:rsidRDefault="00D57289" w:rsidP="007562B3">
                  <w:pPr>
                    <w:pStyle w:val="Caption"/>
                    <w:rPr>
                      <w:noProof/>
                      <w:szCs w:val="22"/>
                    </w:rPr>
                  </w:pPr>
                  <w:bookmarkStart w:id="229" w:name="_Toc48678516"/>
                  <w:r>
                    <w:t xml:space="preserve">Figure </w:t>
                  </w:r>
                  <w:fldSimple w:instr=" SEQ Figure \* ARABIC ">
                    <w:r w:rsidR="00D63161">
                      <w:rPr>
                        <w:noProof/>
                      </w:rPr>
                      <w:t>33</w:t>
                    </w:r>
                  </w:fldSimple>
                  <w:r>
                    <w:t>.Kunchhal village</w:t>
                  </w:r>
                  <w:bookmarkEnd w:id="229"/>
                </w:p>
              </w:txbxContent>
            </v:textbox>
          </v:shape>
        </w:pict>
      </w:r>
    </w:p>
    <w:p w:rsidR="007562B3" w:rsidRPr="007562B3" w:rsidRDefault="007562B3" w:rsidP="007562B3"/>
    <w:p w:rsidR="00B83AF3" w:rsidRDefault="00001DB0" w:rsidP="00B83AF3">
      <w:pPr>
        <w:keepNext/>
      </w:pPr>
      <w:r w:rsidRPr="0050238E">
        <w:t>Source Group discussion</w:t>
      </w:r>
      <w:r w:rsidRPr="007562B3">
        <w:rPr>
          <w:noProof/>
        </w:rPr>
        <w:t xml:space="preserve"> </w:t>
      </w:r>
      <w:r w:rsidR="007562B3" w:rsidRPr="007562B3">
        <w:rPr>
          <w:noProof/>
        </w:rPr>
        <w:drawing>
          <wp:anchor distT="0" distB="0" distL="114300" distR="114300" simplePos="0" relativeHeight="252858880" behindDoc="0" locked="0" layoutInCell="1" allowOverlap="1">
            <wp:simplePos x="0" y="0"/>
            <wp:positionH relativeFrom="column">
              <wp:align>left</wp:align>
            </wp:positionH>
            <wp:positionV relativeFrom="paragraph">
              <wp:align>top</wp:align>
            </wp:positionV>
            <wp:extent cx="4919943" cy="2549563"/>
            <wp:effectExtent l="19050" t="0" r="14007" b="3137"/>
            <wp:wrapSquare wrapText="bothSides"/>
            <wp:docPr id="931"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anchor>
        </w:drawing>
      </w:r>
      <w:r>
        <w:br w:type="textWrapping" w:clear="all"/>
      </w:r>
    </w:p>
    <w:p w:rsidR="007562B3" w:rsidRPr="00B83AF3" w:rsidRDefault="00B83AF3" w:rsidP="00B83AF3">
      <w:pPr>
        <w:pStyle w:val="BodyText"/>
      </w:pPr>
      <w:bookmarkStart w:id="230" w:name="_Toc48678514"/>
      <w:r>
        <w:t xml:space="preserve">Figure </w:t>
      </w:r>
      <w:fldSimple w:instr=" SEQ Figure \* ARABIC ">
        <w:r w:rsidR="00D63161">
          <w:rPr>
            <w:noProof/>
          </w:rPr>
          <w:t>34</w:t>
        </w:r>
      </w:fldSimple>
      <w:r>
        <w:t>.</w:t>
      </w:r>
      <w:r w:rsidRPr="0003654B">
        <w:t>Schematic view of prioritization of variable</w:t>
      </w:r>
      <w:bookmarkEnd w:id="230"/>
      <w:r>
        <w:t xml:space="preserve">          </w:t>
      </w:r>
    </w:p>
    <w:p w:rsidR="007562B3" w:rsidRDefault="007562B3" w:rsidP="007562B3"/>
    <w:p w:rsidR="00252763" w:rsidRDefault="00252763" w:rsidP="007562B3"/>
    <w:p w:rsidR="00252763" w:rsidRDefault="00252763" w:rsidP="007562B3"/>
    <w:p w:rsidR="00252763" w:rsidRDefault="00252763" w:rsidP="007562B3"/>
    <w:p w:rsidR="00252763" w:rsidRDefault="00252763" w:rsidP="007562B3"/>
    <w:p w:rsidR="00252763" w:rsidRDefault="00252763" w:rsidP="007562B3"/>
    <w:p w:rsidR="007562B3" w:rsidRDefault="007562B3" w:rsidP="007562B3"/>
    <w:p w:rsidR="008605D5" w:rsidRPr="008605D5" w:rsidRDefault="00B83AF3" w:rsidP="008605D5">
      <w:pPr>
        <w:pStyle w:val="Caption"/>
        <w:keepNext/>
      </w:pPr>
      <w:bookmarkStart w:id="231" w:name="_Toc48678463"/>
      <w:r>
        <w:lastRenderedPageBreak/>
        <w:t xml:space="preserve">Table </w:t>
      </w:r>
      <w:fldSimple w:instr=" SEQ Table \* ARABIC ">
        <w:r w:rsidR="00D63161">
          <w:rPr>
            <w:noProof/>
          </w:rPr>
          <w:t>16</w:t>
        </w:r>
      </w:fldSimple>
      <w:r>
        <w:t>.</w:t>
      </w:r>
      <w:r w:rsidRPr="00166B47">
        <w:t>Schematic view of prioritization of variable</w:t>
      </w:r>
      <w:bookmarkEnd w:id="231"/>
    </w:p>
    <w:tbl>
      <w:tblPr>
        <w:tblW w:w="8565" w:type="dxa"/>
        <w:tblLayout w:type="fixed"/>
        <w:tblCellMar>
          <w:left w:w="0" w:type="dxa"/>
          <w:right w:w="0" w:type="dxa"/>
        </w:tblCellMar>
        <w:tblLook w:val="04A0"/>
      </w:tblPr>
      <w:tblGrid>
        <w:gridCol w:w="531"/>
        <w:gridCol w:w="776"/>
        <w:gridCol w:w="868"/>
        <w:gridCol w:w="1260"/>
        <w:gridCol w:w="720"/>
        <w:gridCol w:w="900"/>
        <w:gridCol w:w="810"/>
        <w:gridCol w:w="1080"/>
        <w:gridCol w:w="1080"/>
        <w:gridCol w:w="540"/>
      </w:tblGrid>
      <w:tr w:rsidR="007562B3" w:rsidRPr="00F2581E" w:rsidTr="00F2581E">
        <w:trPr>
          <w:trHeight w:val="504"/>
        </w:trPr>
        <w:tc>
          <w:tcPr>
            <w:tcW w:w="8025"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7604CD" w:rsidRPr="00F2581E" w:rsidRDefault="007562B3" w:rsidP="00A87FAA">
            <w:pPr>
              <w:pStyle w:val="BodyText"/>
              <w:rPr>
                <w:b/>
                <w:bCs/>
                <w:sz w:val="20"/>
              </w:rPr>
            </w:pPr>
            <w:r w:rsidRPr="00F2581E">
              <w:rPr>
                <w:b/>
                <w:bCs/>
                <w:sz w:val="20"/>
              </w:rPr>
              <w:t xml:space="preserve">Kunchal </w:t>
            </w:r>
          </w:p>
        </w:tc>
        <w:tc>
          <w:tcPr>
            <w:tcW w:w="54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7562B3" w:rsidRPr="00F2581E" w:rsidRDefault="007562B3" w:rsidP="00A87FAA">
            <w:pPr>
              <w:pStyle w:val="BodyText"/>
              <w:rPr>
                <w:sz w:val="20"/>
              </w:rPr>
            </w:pPr>
          </w:p>
        </w:tc>
      </w:tr>
      <w:tr w:rsidR="007562B3" w:rsidRPr="00F2581E" w:rsidTr="00F2581E">
        <w:trPr>
          <w:trHeight w:val="1639"/>
        </w:trPr>
        <w:tc>
          <w:tcPr>
            <w:tcW w:w="5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 Attract</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 Acceptability</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 Accommodation</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 Facility</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 Tourist Activities</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@relationship</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Kunchal @ Management</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Total</w:t>
            </w:r>
          </w:p>
        </w:tc>
      </w:tr>
      <w:tr w:rsidR="007562B3" w:rsidRPr="00F2581E" w:rsidTr="00F2581E">
        <w:trPr>
          <w:trHeight w:val="504"/>
        </w:trPr>
        <w:tc>
          <w:tcPr>
            <w:tcW w:w="5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Mean</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7.15</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7.70</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7.02</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6.78</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6.43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6.17</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6.97</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6.70</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 </w:t>
            </w:r>
          </w:p>
        </w:tc>
      </w:tr>
      <w:tr w:rsidR="007562B3" w:rsidRPr="00F2581E" w:rsidTr="00F2581E">
        <w:trPr>
          <w:trHeight w:val="504"/>
        </w:trPr>
        <w:tc>
          <w:tcPr>
            <w:tcW w:w="5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Sum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429</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462</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414</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407</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386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370</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418</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F2581E" w:rsidRDefault="007562B3" w:rsidP="00A87FAA">
            <w:pPr>
              <w:pStyle w:val="BodyText"/>
              <w:rPr>
                <w:sz w:val="20"/>
              </w:rPr>
            </w:pPr>
            <w:r w:rsidRPr="00F2581E">
              <w:rPr>
                <w:sz w:val="20"/>
              </w:rPr>
              <w:t>402</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F2581E" w:rsidRDefault="007562B3" w:rsidP="00A87FAA">
            <w:pPr>
              <w:pStyle w:val="BodyText"/>
              <w:rPr>
                <w:sz w:val="20"/>
              </w:rPr>
            </w:pPr>
            <w:r w:rsidRPr="00F2581E">
              <w:rPr>
                <w:sz w:val="20"/>
              </w:rPr>
              <w:t>3288</w:t>
            </w:r>
          </w:p>
        </w:tc>
      </w:tr>
    </w:tbl>
    <w:p w:rsidR="00B83AF3" w:rsidRDefault="00B83AF3" w:rsidP="00B83AF3">
      <w:pPr>
        <w:pStyle w:val="Caption"/>
        <w:keepNext/>
      </w:pPr>
      <w:r w:rsidRPr="008F24E7">
        <w:t>Source: Survey done in 60 respondent ward</w:t>
      </w:r>
      <w:r>
        <w:t>s</w:t>
      </w:r>
    </w:p>
    <w:p w:rsidR="008605D5" w:rsidRDefault="00A87FAA" w:rsidP="00A87FAA">
      <w:pPr>
        <w:pStyle w:val="Heading2"/>
      </w:pPr>
      <w:bookmarkStart w:id="232" w:name="_Toc48677850"/>
      <w:r w:rsidRPr="001B0C85">
        <w:t>Indrayanichaura</w:t>
      </w:r>
      <w:bookmarkEnd w:id="232"/>
    </w:p>
    <w:p w:rsidR="00A87FAA" w:rsidRDefault="006736B4" w:rsidP="00A87FAA">
      <w:pPr>
        <w:pStyle w:val="BodyText"/>
      </w:pPr>
      <w:r w:rsidRPr="006736B4">
        <w:rPr>
          <w:noProof/>
        </w:rPr>
        <w:pict>
          <v:shape id="_x0000_s62483" type="#_x0000_t75" style="position:absolute;left:0;text-align:left;margin-left:226.05pt;margin-top:52.5pt;width:220.5pt;height:165.2pt;z-index:-250407424">
            <v:imagedata r:id="rId109" o:title="IMG_20191212_164827"/>
          </v:shape>
        </w:pict>
      </w:r>
      <w:r w:rsidR="00A87FAA" w:rsidRPr="001B0C85">
        <w:t xml:space="preserve">It is situated near Palung and nearby municipality office. It can be </w:t>
      </w:r>
      <w:r w:rsidR="00A87FAA">
        <w:t>developed different recreational, sports, attraction activities meeting, training, occasion, Mela, Jatra etc.  Pandukeshor forest lies in Pataleshor cave.</w:t>
      </w:r>
    </w:p>
    <w:p w:rsidR="00A87FAA" w:rsidRPr="00A87FAA" w:rsidRDefault="006736B4" w:rsidP="00A87FAA">
      <w:pPr>
        <w:pStyle w:val="BodyText"/>
      </w:pPr>
      <w:r w:rsidRPr="006736B4">
        <w:rPr>
          <w:noProof/>
        </w:rPr>
        <w:pict>
          <v:shape id="_x0000_s3024" type="#_x0000_t202" style="position:absolute;left:0;text-align:left;margin-left:11.3pt;margin-top:159.75pt;width:214.75pt;height:.05pt;z-index:252794368" stroked="f">
            <v:textbox style="mso-next-textbox:#_x0000_s3024;mso-fit-shape-to-text:t" inset="0,0,0,0">
              <w:txbxContent>
                <w:p w:rsidR="00D57289" w:rsidRPr="001964FB" w:rsidRDefault="00D57289" w:rsidP="00A87FAA">
                  <w:pPr>
                    <w:pStyle w:val="Caption"/>
                    <w:rPr>
                      <w:noProof/>
                    </w:rPr>
                  </w:pPr>
                  <w:bookmarkStart w:id="233" w:name="_Toc48678518"/>
                  <w:r>
                    <w:t xml:space="preserve">Figure </w:t>
                  </w:r>
                  <w:fldSimple w:instr=" SEQ Figure \* ARABIC ">
                    <w:r w:rsidR="00D63161">
                      <w:rPr>
                        <w:noProof/>
                      </w:rPr>
                      <w:t>35</w:t>
                    </w:r>
                  </w:fldSimple>
                  <w:r>
                    <w:t>.</w:t>
                  </w:r>
                  <w:r w:rsidRPr="00637480">
                    <w:t>Indrayanichaura Thaha mahostab</w:t>
                  </w:r>
                  <w:bookmarkEnd w:id="233"/>
                </w:p>
              </w:txbxContent>
            </v:textbox>
          </v:shape>
        </w:pict>
      </w:r>
      <w:r w:rsidR="00A87FAA">
        <w:rPr>
          <w:noProof/>
          <w:lang w:val="en-US"/>
        </w:rPr>
        <w:drawing>
          <wp:anchor distT="0" distB="0" distL="114300" distR="114300" simplePos="0" relativeHeight="252791296" behindDoc="0" locked="0" layoutInCell="1" allowOverlap="1">
            <wp:simplePos x="0" y="0"/>
            <wp:positionH relativeFrom="column">
              <wp:posOffset>143510</wp:posOffset>
            </wp:positionH>
            <wp:positionV relativeFrom="paragraph">
              <wp:posOffset>142875</wp:posOffset>
            </wp:positionV>
            <wp:extent cx="2727325" cy="1828800"/>
            <wp:effectExtent l="19050" t="0" r="0" b="0"/>
            <wp:wrapNone/>
            <wp:docPr id="932" name="Picture 1" descr="D:\from phone 2018 10 30\camatra\IMG_20181026_141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rom phone 2018 10 30\camatra\IMG_20181026_141809.jpg"/>
                    <pic:cNvPicPr>
                      <a:picLocks noChangeAspect="1" noChangeArrowheads="1"/>
                    </pic:cNvPicPr>
                  </pic:nvPicPr>
                  <pic:blipFill>
                    <a:blip r:embed="rId110" cstate="print"/>
                    <a:srcRect t="10442"/>
                    <a:stretch>
                      <a:fillRect/>
                    </a:stretch>
                  </pic:blipFill>
                  <pic:spPr bwMode="auto">
                    <a:xfrm>
                      <a:off x="0" y="0"/>
                      <a:ext cx="2727325" cy="1828800"/>
                    </a:xfrm>
                    <a:prstGeom prst="rect">
                      <a:avLst/>
                    </a:prstGeom>
                    <a:noFill/>
                    <a:ln w="9525">
                      <a:noFill/>
                      <a:miter lim="800000"/>
                      <a:headEnd/>
                      <a:tailEnd/>
                    </a:ln>
                  </pic:spPr>
                </pic:pic>
              </a:graphicData>
            </a:graphic>
          </wp:anchor>
        </w:drawing>
      </w:r>
    </w:p>
    <w:p w:rsidR="008605D5" w:rsidRPr="008605D5" w:rsidRDefault="008605D5" w:rsidP="008605D5"/>
    <w:p w:rsidR="007562B3" w:rsidRDefault="007562B3" w:rsidP="007562B3"/>
    <w:p w:rsidR="00A742BD" w:rsidRDefault="007562B3" w:rsidP="007562B3">
      <w:pPr>
        <w:tabs>
          <w:tab w:val="left" w:pos="4035"/>
        </w:tabs>
      </w:pPr>
      <w:r>
        <w:tab/>
      </w:r>
    </w:p>
    <w:p w:rsidR="007562B3" w:rsidRDefault="007562B3" w:rsidP="007562B3">
      <w:pPr>
        <w:tabs>
          <w:tab w:val="left" w:pos="4035"/>
        </w:tabs>
      </w:pPr>
    </w:p>
    <w:p w:rsidR="00FB3C8D" w:rsidRDefault="00FB3C8D" w:rsidP="007562B3">
      <w:pPr>
        <w:tabs>
          <w:tab w:val="left" w:pos="4035"/>
        </w:tabs>
      </w:pPr>
    </w:p>
    <w:p w:rsidR="00FB3C8D" w:rsidRDefault="00FB3C8D" w:rsidP="007562B3">
      <w:pPr>
        <w:tabs>
          <w:tab w:val="left" w:pos="4035"/>
        </w:tabs>
      </w:pPr>
    </w:p>
    <w:p w:rsidR="00FB3C8D" w:rsidRDefault="00FB3C8D" w:rsidP="007562B3">
      <w:pPr>
        <w:tabs>
          <w:tab w:val="left" w:pos="4035"/>
        </w:tabs>
      </w:pPr>
    </w:p>
    <w:p w:rsidR="00FB3C8D" w:rsidRDefault="00FB3C8D" w:rsidP="007562B3">
      <w:pPr>
        <w:tabs>
          <w:tab w:val="left" w:pos="4035"/>
        </w:tabs>
      </w:pPr>
    </w:p>
    <w:p w:rsidR="00FB3C8D" w:rsidRDefault="00FB3C8D" w:rsidP="007562B3">
      <w:pPr>
        <w:tabs>
          <w:tab w:val="left" w:pos="4035"/>
        </w:tabs>
      </w:pPr>
    </w:p>
    <w:p w:rsidR="00FB3C8D" w:rsidRDefault="00FB3C8D" w:rsidP="007562B3">
      <w:pPr>
        <w:tabs>
          <w:tab w:val="left" w:pos="4035"/>
        </w:tabs>
      </w:pPr>
    </w:p>
    <w:p w:rsidR="007562B3" w:rsidRDefault="006736B4" w:rsidP="007562B3">
      <w:pPr>
        <w:tabs>
          <w:tab w:val="left" w:pos="4035"/>
        </w:tabs>
      </w:pPr>
      <w:r>
        <w:rPr>
          <w:noProof/>
        </w:rPr>
        <w:pict>
          <v:shape id="_x0000_s3025" type="#_x0000_t202" style="position:absolute;margin-left:243.35pt;margin-top:2.45pt;width:244.55pt;height:16.7pt;z-index:252796416" stroked="f">
            <v:textbox style="mso-next-textbox:#_x0000_s3025" inset="0,0,0,0">
              <w:txbxContent>
                <w:p w:rsidR="00D57289" w:rsidRPr="0024141C" w:rsidRDefault="00D57289" w:rsidP="00A87FAA">
                  <w:pPr>
                    <w:pStyle w:val="Caption"/>
                    <w:rPr>
                      <w:noProof/>
                    </w:rPr>
                  </w:pPr>
                  <w:bookmarkStart w:id="234" w:name="_Toc48678519"/>
                  <w:r>
                    <w:t xml:space="preserve">Figure </w:t>
                  </w:r>
                  <w:fldSimple w:instr=" SEQ Figure \* ARABIC ">
                    <w:r w:rsidR="00D63161">
                      <w:rPr>
                        <w:noProof/>
                      </w:rPr>
                      <w:t>36</w:t>
                    </w:r>
                  </w:fldSimple>
                  <w:r>
                    <w:t>.</w:t>
                  </w:r>
                  <w:r w:rsidRPr="00D37500">
                    <w:t>Overall view of Indrayni</w:t>
                  </w:r>
                  <w:r>
                    <w:t>chaura</w:t>
                  </w:r>
                  <w:bookmarkEnd w:id="234"/>
                </w:p>
              </w:txbxContent>
            </v:textbox>
          </v:shape>
        </w:pict>
      </w:r>
    </w:p>
    <w:p w:rsidR="007562B3" w:rsidRDefault="007562B3" w:rsidP="007562B3">
      <w:pPr>
        <w:tabs>
          <w:tab w:val="left" w:pos="4035"/>
        </w:tabs>
      </w:pPr>
    </w:p>
    <w:p w:rsidR="007562B3" w:rsidRDefault="007562B3" w:rsidP="007562B3">
      <w:pPr>
        <w:tabs>
          <w:tab w:val="left" w:pos="4035"/>
        </w:tabs>
      </w:pPr>
    </w:p>
    <w:p w:rsidR="00A87FAA" w:rsidRDefault="00252763" w:rsidP="00A87FAA">
      <w:pPr>
        <w:keepNext/>
        <w:tabs>
          <w:tab w:val="left" w:pos="4035"/>
        </w:tabs>
      </w:pPr>
      <w:r>
        <w:rPr>
          <w:noProof/>
        </w:rPr>
        <w:drawing>
          <wp:anchor distT="0" distB="0" distL="114300" distR="114300" simplePos="0" relativeHeight="252857856" behindDoc="0" locked="0" layoutInCell="1" allowOverlap="1">
            <wp:simplePos x="0" y="0"/>
            <wp:positionH relativeFrom="column">
              <wp:align>left</wp:align>
            </wp:positionH>
            <wp:positionV relativeFrom="paragraph">
              <wp:align>top</wp:align>
            </wp:positionV>
            <wp:extent cx="4552950" cy="2045970"/>
            <wp:effectExtent l="19050" t="0" r="19050" b="0"/>
            <wp:wrapSquare wrapText="bothSides"/>
            <wp:docPr id="933"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anchor>
        </w:drawing>
      </w:r>
      <w:r w:rsidR="00001DB0" w:rsidRPr="00A87FAA">
        <w:rPr>
          <w:noProof/>
        </w:rPr>
        <w:t xml:space="preserve"> </w:t>
      </w:r>
      <w:r w:rsidR="00001DB0">
        <w:br w:type="textWrapping" w:clear="all"/>
      </w:r>
    </w:p>
    <w:p w:rsidR="00252763" w:rsidRDefault="00252763" w:rsidP="007959F3">
      <w:pPr>
        <w:pStyle w:val="Caption"/>
        <w:tabs>
          <w:tab w:val="left" w:pos="5340"/>
        </w:tabs>
      </w:pPr>
      <w:r w:rsidRPr="0050238E">
        <w:t>Source Group discussion</w:t>
      </w:r>
    </w:p>
    <w:p w:rsidR="00252763" w:rsidRPr="00252763" w:rsidRDefault="00252763" w:rsidP="00252763">
      <w:bookmarkStart w:id="235" w:name="_Toc48678517"/>
      <w:r>
        <w:t xml:space="preserve">Figure </w:t>
      </w:r>
      <w:fldSimple w:instr=" SEQ Figure \* ARABIC ">
        <w:r w:rsidR="00D63161">
          <w:rPr>
            <w:noProof/>
          </w:rPr>
          <w:t>37</w:t>
        </w:r>
      </w:fldSimple>
      <w:r>
        <w:t>.</w:t>
      </w:r>
      <w:r w:rsidRPr="002B6929">
        <w:t>Schematic view of prioritization of variable</w:t>
      </w:r>
      <w:bookmarkEnd w:id="235"/>
      <w:r>
        <w:t xml:space="preserve">     </w:t>
      </w:r>
    </w:p>
    <w:p w:rsidR="00252763" w:rsidRDefault="00252763" w:rsidP="007959F3">
      <w:pPr>
        <w:pStyle w:val="Caption"/>
        <w:tabs>
          <w:tab w:val="left" w:pos="5340"/>
        </w:tabs>
      </w:pPr>
    </w:p>
    <w:p w:rsidR="007562B3" w:rsidRDefault="007959F3" w:rsidP="007959F3">
      <w:pPr>
        <w:pStyle w:val="Caption"/>
        <w:tabs>
          <w:tab w:val="left" w:pos="5340"/>
        </w:tabs>
      </w:pPr>
      <w:r>
        <w:lastRenderedPageBreak/>
        <w:tab/>
      </w:r>
    </w:p>
    <w:p w:rsidR="007562B3" w:rsidRDefault="007562B3" w:rsidP="007562B3">
      <w:pPr>
        <w:tabs>
          <w:tab w:val="left" w:pos="4035"/>
        </w:tabs>
      </w:pPr>
    </w:p>
    <w:p w:rsidR="007959F3" w:rsidRDefault="007959F3" w:rsidP="007959F3">
      <w:pPr>
        <w:pStyle w:val="Caption"/>
        <w:keepNext/>
      </w:pPr>
      <w:bookmarkStart w:id="236" w:name="_Toc48678464"/>
      <w:r>
        <w:t xml:space="preserve">Table </w:t>
      </w:r>
      <w:fldSimple w:instr=" SEQ Table \* ARABIC ">
        <w:r w:rsidR="00D63161">
          <w:rPr>
            <w:noProof/>
          </w:rPr>
          <w:t>17</w:t>
        </w:r>
      </w:fldSimple>
      <w:r>
        <w:rPr>
          <w:noProof/>
        </w:rPr>
        <w:t xml:space="preserve"> .</w:t>
      </w:r>
      <w:r w:rsidRPr="007A497D">
        <w:rPr>
          <w:noProof/>
        </w:rPr>
        <w:t>Schematic view of prioritization of variable</w:t>
      </w:r>
      <w:bookmarkEnd w:id="236"/>
    </w:p>
    <w:tbl>
      <w:tblPr>
        <w:tblW w:w="8745" w:type="dxa"/>
        <w:tblLayout w:type="fixed"/>
        <w:tblCellMar>
          <w:left w:w="0" w:type="dxa"/>
          <w:right w:w="0" w:type="dxa"/>
        </w:tblCellMar>
        <w:tblLook w:val="04A0"/>
      </w:tblPr>
      <w:tblGrid>
        <w:gridCol w:w="538"/>
        <w:gridCol w:w="1007"/>
        <w:gridCol w:w="1080"/>
        <w:gridCol w:w="1350"/>
        <w:gridCol w:w="810"/>
        <w:gridCol w:w="810"/>
        <w:gridCol w:w="720"/>
        <w:gridCol w:w="900"/>
        <w:gridCol w:w="900"/>
        <w:gridCol w:w="630"/>
      </w:tblGrid>
      <w:tr w:rsidR="007959F3" w:rsidRPr="00CE71E5" w:rsidTr="005768DD">
        <w:trPr>
          <w:trHeight w:val="373"/>
        </w:trPr>
        <w:tc>
          <w:tcPr>
            <w:tcW w:w="8115"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7604CD" w:rsidRPr="00CE71E5" w:rsidRDefault="007959F3" w:rsidP="007959F3">
            <w:pPr>
              <w:pStyle w:val="BodyText"/>
              <w:rPr>
                <w:b/>
                <w:bCs/>
                <w:szCs w:val="22"/>
              </w:rPr>
            </w:pPr>
            <w:r w:rsidRPr="00CE71E5">
              <w:rPr>
                <w:b/>
                <w:bCs/>
                <w:szCs w:val="22"/>
              </w:rPr>
              <w:t xml:space="preserve">Indrainichaura </w:t>
            </w:r>
          </w:p>
        </w:tc>
        <w:tc>
          <w:tcPr>
            <w:tcW w:w="63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7959F3" w:rsidRPr="00CE71E5" w:rsidRDefault="007959F3" w:rsidP="007959F3">
            <w:pPr>
              <w:pStyle w:val="BodyText"/>
              <w:rPr>
                <w:sz w:val="20"/>
              </w:rPr>
            </w:pPr>
          </w:p>
        </w:tc>
      </w:tr>
      <w:tr w:rsidR="007959F3" w:rsidRPr="00CE71E5" w:rsidTr="005768DD">
        <w:trPr>
          <w:trHeight w:val="1032"/>
        </w:trPr>
        <w:tc>
          <w:tcPr>
            <w:tcW w:w="5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 </w:t>
            </w:r>
          </w:p>
        </w:tc>
        <w:tc>
          <w:tcPr>
            <w:tcW w:w="10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Indrainichaura  @ Attract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 Acceptability</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 @ Accommodation</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 @ Facility</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 @ Tourist Activities</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 @ Actors</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 @relationship</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Indraini@ Management</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Total</w:t>
            </w:r>
          </w:p>
        </w:tc>
      </w:tr>
      <w:tr w:rsidR="007959F3" w:rsidRPr="00CE71E5" w:rsidTr="005768DD">
        <w:trPr>
          <w:trHeight w:val="373"/>
        </w:trPr>
        <w:tc>
          <w:tcPr>
            <w:tcW w:w="5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959F3" w:rsidRPr="00CE71E5" w:rsidRDefault="007959F3" w:rsidP="007959F3">
            <w:pPr>
              <w:pStyle w:val="BodyText"/>
              <w:rPr>
                <w:sz w:val="20"/>
              </w:rPr>
            </w:pPr>
          </w:p>
        </w:tc>
        <w:tc>
          <w:tcPr>
            <w:tcW w:w="10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 </w:t>
            </w:r>
          </w:p>
        </w:tc>
      </w:tr>
      <w:tr w:rsidR="007959F3" w:rsidRPr="00CE71E5" w:rsidTr="005768DD">
        <w:trPr>
          <w:trHeight w:val="373"/>
        </w:trPr>
        <w:tc>
          <w:tcPr>
            <w:tcW w:w="5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Mean</w:t>
            </w:r>
          </w:p>
        </w:tc>
        <w:tc>
          <w:tcPr>
            <w:tcW w:w="10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6.05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7.62</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7.37</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6.27</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5.93</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5.95</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6.22</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6.23</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 </w:t>
            </w:r>
          </w:p>
        </w:tc>
      </w:tr>
      <w:tr w:rsidR="007959F3" w:rsidRPr="00CE71E5" w:rsidTr="005768DD">
        <w:trPr>
          <w:trHeight w:val="373"/>
        </w:trPr>
        <w:tc>
          <w:tcPr>
            <w:tcW w:w="5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Sum</w:t>
            </w:r>
          </w:p>
        </w:tc>
        <w:tc>
          <w:tcPr>
            <w:tcW w:w="10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363</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457</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442</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376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356</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357</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373</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7959F3" w:rsidP="007959F3">
            <w:pPr>
              <w:pStyle w:val="BodyText"/>
              <w:rPr>
                <w:sz w:val="20"/>
              </w:rPr>
            </w:pPr>
            <w:r w:rsidRPr="00CE71E5">
              <w:rPr>
                <w:sz w:val="20"/>
              </w:rPr>
              <w:t>374</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7959F3" w:rsidP="007959F3">
            <w:pPr>
              <w:pStyle w:val="BodyText"/>
              <w:rPr>
                <w:sz w:val="20"/>
              </w:rPr>
            </w:pPr>
            <w:r w:rsidRPr="00CE71E5">
              <w:rPr>
                <w:sz w:val="20"/>
              </w:rPr>
              <w:t>3098</w:t>
            </w:r>
          </w:p>
        </w:tc>
      </w:tr>
    </w:tbl>
    <w:p w:rsidR="007959F3" w:rsidRDefault="007959F3" w:rsidP="007959F3">
      <w:pPr>
        <w:pStyle w:val="Caption"/>
        <w:keepNext/>
      </w:pPr>
      <w:r w:rsidRPr="008F24E7">
        <w:t>Source: Survey done in 60 respondent ward</w:t>
      </w:r>
      <w:r>
        <w:t>s</w:t>
      </w:r>
    </w:p>
    <w:p w:rsidR="007959F3" w:rsidRPr="009639BB" w:rsidRDefault="007959F3" w:rsidP="00CE71E5">
      <w:pPr>
        <w:pStyle w:val="Heading2"/>
      </w:pPr>
      <w:r>
        <w:t xml:space="preserve">         </w:t>
      </w:r>
      <w:r w:rsidRPr="009639BB">
        <w:t xml:space="preserve"> </w:t>
      </w:r>
      <w:bookmarkStart w:id="237" w:name="_Toc48677851"/>
      <w:r w:rsidRPr="009639BB">
        <w:t>Daman-Simbhanjyang</w:t>
      </w:r>
      <w:bookmarkEnd w:id="237"/>
    </w:p>
    <w:p w:rsidR="007959F3" w:rsidRDefault="007959F3" w:rsidP="00CE71E5">
      <w:pPr>
        <w:pStyle w:val="BodyText"/>
      </w:pPr>
      <w:r w:rsidRPr="0063709A">
        <w:t xml:space="preserve">Daman has high possibilities in Tourism </w:t>
      </w:r>
      <w:r>
        <w:t>development. In this place Daman view tower, Shitosna Horticulture, Botanical garden, rare birds, Risheswor mahadeb, view of different mountain etc.</w:t>
      </w:r>
    </w:p>
    <w:p w:rsidR="00001DB0" w:rsidRDefault="00001DB0" w:rsidP="00CE71E5">
      <w:pPr>
        <w:pStyle w:val="BodyText"/>
        <w:keepNext/>
      </w:pPr>
    </w:p>
    <w:p w:rsidR="00001DB0" w:rsidRPr="00001DB0" w:rsidRDefault="00252763" w:rsidP="00001DB0">
      <w:pPr>
        <w:rPr>
          <w:lang w:val="en-GB"/>
        </w:rPr>
      </w:pPr>
      <w:r>
        <w:rPr>
          <w:noProof/>
        </w:rPr>
        <w:drawing>
          <wp:anchor distT="0" distB="0" distL="114300" distR="114300" simplePos="0" relativeHeight="252856832" behindDoc="0" locked="0" layoutInCell="1" allowOverlap="1">
            <wp:simplePos x="0" y="0"/>
            <wp:positionH relativeFrom="column">
              <wp:align>left</wp:align>
            </wp:positionH>
            <wp:positionV relativeFrom="paragraph">
              <wp:posOffset>3810</wp:posOffset>
            </wp:positionV>
            <wp:extent cx="4618990" cy="2628265"/>
            <wp:effectExtent l="19050" t="0" r="10160" b="635"/>
            <wp:wrapSquare wrapText="bothSides"/>
            <wp:docPr id="35"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anchor>
        </w:drawing>
      </w:r>
    </w:p>
    <w:p w:rsidR="00001DB0" w:rsidRPr="00001DB0" w:rsidRDefault="00001DB0" w:rsidP="00001DB0">
      <w:pPr>
        <w:rPr>
          <w:lang w:val="en-GB"/>
        </w:rPr>
      </w:pPr>
    </w:p>
    <w:p w:rsidR="00001DB0" w:rsidRPr="00001DB0" w:rsidRDefault="00001DB0" w:rsidP="00001DB0">
      <w:pPr>
        <w:rPr>
          <w:lang w:val="en-GB"/>
        </w:rPr>
      </w:pPr>
    </w:p>
    <w:p w:rsidR="00CE71E5" w:rsidRDefault="00001DB0" w:rsidP="00001DB0">
      <w:pPr>
        <w:pStyle w:val="BodyText"/>
        <w:keepNext/>
      </w:pPr>
      <w:r>
        <w:t>Source:</w:t>
      </w:r>
      <w:r w:rsidRPr="0050238E">
        <w:t xml:space="preserve"> Group discussion</w:t>
      </w:r>
      <w:r>
        <w:br w:type="textWrapping" w:clear="all"/>
      </w:r>
    </w:p>
    <w:p w:rsidR="00CE71E5" w:rsidRDefault="00CE71E5" w:rsidP="00CE71E5">
      <w:pPr>
        <w:pStyle w:val="Caption"/>
        <w:jc w:val="both"/>
      </w:pPr>
      <w:bookmarkStart w:id="238" w:name="_Toc48678520"/>
      <w:r>
        <w:t xml:space="preserve">Figure </w:t>
      </w:r>
      <w:fldSimple w:instr=" SEQ Figure \* ARABIC ">
        <w:r w:rsidR="00D63161">
          <w:rPr>
            <w:noProof/>
          </w:rPr>
          <w:t>38</w:t>
        </w:r>
      </w:fldSimple>
      <w:r>
        <w:t>.</w:t>
      </w:r>
      <w:r w:rsidRPr="008F3BA7">
        <w:t>Schematic view of prioritization of variable</w:t>
      </w:r>
      <w:bookmarkEnd w:id="238"/>
      <w:r>
        <w:t xml:space="preserve">   </w:t>
      </w:r>
    </w:p>
    <w:p w:rsidR="00CE71E5" w:rsidRPr="00CE71E5" w:rsidRDefault="00CE71E5" w:rsidP="00CE71E5"/>
    <w:p w:rsidR="005768DD" w:rsidRDefault="005768DD" w:rsidP="005768DD"/>
    <w:p w:rsidR="00362992" w:rsidRDefault="00362992" w:rsidP="005768DD"/>
    <w:p w:rsidR="00362992" w:rsidRDefault="00362992" w:rsidP="005768DD"/>
    <w:p w:rsidR="005768DD" w:rsidRDefault="005768DD" w:rsidP="005768DD"/>
    <w:p w:rsidR="005768DD" w:rsidRDefault="005768DD" w:rsidP="005768DD"/>
    <w:p w:rsidR="005768DD" w:rsidRDefault="005768DD" w:rsidP="005768DD"/>
    <w:p w:rsidR="005768DD" w:rsidRDefault="005768DD" w:rsidP="005768DD"/>
    <w:p w:rsidR="005768DD" w:rsidRDefault="005768DD" w:rsidP="005768DD"/>
    <w:p w:rsidR="005768DD" w:rsidRDefault="005768DD" w:rsidP="005768DD"/>
    <w:p w:rsidR="005768DD" w:rsidRPr="005768DD" w:rsidRDefault="00362992" w:rsidP="00362992">
      <w:pPr>
        <w:pStyle w:val="Caption"/>
        <w:keepNext/>
      </w:pPr>
      <w:bookmarkStart w:id="239" w:name="_Toc48678465"/>
      <w:r>
        <w:lastRenderedPageBreak/>
        <w:t xml:space="preserve">Table </w:t>
      </w:r>
      <w:fldSimple w:instr=" SEQ Table \* ARABIC ">
        <w:r w:rsidR="00D63161">
          <w:rPr>
            <w:noProof/>
          </w:rPr>
          <w:t>18</w:t>
        </w:r>
      </w:fldSimple>
      <w:r>
        <w:t>.</w:t>
      </w:r>
      <w:r w:rsidRPr="0030440F">
        <w:t>Schematic view of prioritization of variable</w:t>
      </w:r>
      <w:bookmarkEnd w:id="239"/>
    </w:p>
    <w:tbl>
      <w:tblPr>
        <w:tblW w:w="7935" w:type="dxa"/>
        <w:tblLayout w:type="fixed"/>
        <w:tblCellMar>
          <w:left w:w="0" w:type="dxa"/>
          <w:right w:w="0" w:type="dxa"/>
        </w:tblCellMar>
        <w:tblLook w:val="04A0"/>
      </w:tblPr>
      <w:tblGrid>
        <w:gridCol w:w="486"/>
        <w:gridCol w:w="608"/>
        <w:gridCol w:w="901"/>
        <w:gridCol w:w="1170"/>
        <w:gridCol w:w="720"/>
        <w:gridCol w:w="720"/>
        <w:gridCol w:w="810"/>
        <w:gridCol w:w="810"/>
        <w:gridCol w:w="990"/>
        <w:gridCol w:w="720"/>
      </w:tblGrid>
      <w:tr w:rsidR="00CE71E5" w:rsidRPr="00CE71E5" w:rsidTr="005768DD">
        <w:trPr>
          <w:trHeight w:val="360"/>
        </w:trPr>
        <w:tc>
          <w:tcPr>
            <w:tcW w:w="7215"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7604CD" w:rsidRPr="00CE71E5" w:rsidRDefault="00CE71E5" w:rsidP="00CE71E5">
            <w:pPr>
              <w:pStyle w:val="BodyText"/>
              <w:rPr>
                <w:b/>
                <w:bCs/>
                <w:szCs w:val="22"/>
              </w:rPr>
            </w:pPr>
            <w:r w:rsidRPr="00CE71E5">
              <w:rPr>
                <w:b/>
                <w:bCs/>
                <w:szCs w:val="22"/>
              </w:rPr>
              <w:t>Daman</w:t>
            </w:r>
          </w:p>
        </w:tc>
        <w:tc>
          <w:tcPr>
            <w:tcW w:w="72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CE71E5" w:rsidRPr="00CE71E5" w:rsidRDefault="00CE71E5" w:rsidP="00CE71E5">
            <w:pPr>
              <w:pStyle w:val="BodyText"/>
              <w:rPr>
                <w:sz w:val="20"/>
              </w:rPr>
            </w:pPr>
          </w:p>
        </w:tc>
      </w:tr>
      <w:tr w:rsidR="00CE71E5" w:rsidRPr="00CE71E5" w:rsidTr="00362992">
        <w:trPr>
          <w:trHeight w:val="1469"/>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 </w:t>
            </w:r>
          </w:p>
        </w:tc>
        <w:tc>
          <w:tcPr>
            <w:tcW w:w="6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 Attract</w:t>
            </w:r>
          </w:p>
        </w:tc>
        <w:tc>
          <w:tcPr>
            <w:tcW w:w="9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 Acceptability</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 Accommodation</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 Facility</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 Tourist Activities</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Actors</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Daman@relationship</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Daman @ Management</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Total</w:t>
            </w:r>
          </w:p>
        </w:tc>
      </w:tr>
      <w:tr w:rsidR="00CE71E5" w:rsidRPr="00CE71E5" w:rsidTr="005768DD">
        <w:trPr>
          <w:trHeight w:val="360"/>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N</w:t>
            </w:r>
          </w:p>
        </w:tc>
        <w:tc>
          <w:tcPr>
            <w:tcW w:w="6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60</w:t>
            </w:r>
          </w:p>
        </w:tc>
        <w:tc>
          <w:tcPr>
            <w:tcW w:w="9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60</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60</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60</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59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59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60</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 </w:t>
            </w:r>
          </w:p>
        </w:tc>
      </w:tr>
      <w:tr w:rsidR="00CE71E5" w:rsidRPr="00CE71E5" w:rsidTr="005768DD">
        <w:trPr>
          <w:trHeight w:val="616"/>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Mean</w:t>
            </w:r>
          </w:p>
        </w:tc>
        <w:tc>
          <w:tcPr>
            <w:tcW w:w="6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7.92</w:t>
            </w:r>
          </w:p>
        </w:tc>
        <w:tc>
          <w:tcPr>
            <w:tcW w:w="9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7.77</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7.93</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7.20</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7.80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6.15</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6.73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7.27</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 </w:t>
            </w:r>
          </w:p>
        </w:tc>
      </w:tr>
      <w:tr w:rsidR="00CE71E5" w:rsidRPr="00CE71E5" w:rsidTr="005768DD">
        <w:trPr>
          <w:trHeight w:val="616"/>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Sum</w:t>
            </w:r>
          </w:p>
        </w:tc>
        <w:tc>
          <w:tcPr>
            <w:tcW w:w="6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475</w:t>
            </w:r>
          </w:p>
        </w:tc>
        <w:tc>
          <w:tcPr>
            <w:tcW w:w="9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466</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476</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432</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460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369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397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CE71E5" w:rsidRDefault="00CE71E5" w:rsidP="00CE71E5">
            <w:pPr>
              <w:pStyle w:val="BodyText"/>
              <w:rPr>
                <w:sz w:val="20"/>
              </w:rPr>
            </w:pPr>
            <w:r w:rsidRPr="00CE71E5">
              <w:rPr>
                <w:sz w:val="20"/>
              </w:rPr>
              <w:t>436</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CE71E5" w:rsidRDefault="00CE71E5" w:rsidP="00CE71E5">
            <w:pPr>
              <w:pStyle w:val="BodyText"/>
              <w:rPr>
                <w:sz w:val="20"/>
              </w:rPr>
            </w:pPr>
            <w:r w:rsidRPr="00CE71E5">
              <w:rPr>
                <w:sz w:val="20"/>
              </w:rPr>
              <w:t>3511</w:t>
            </w:r>
          </w:p>
        </w:tc>
      </w:tr>
    </w:tbl>
    <w:p w:rsidR="00CE71E5" w:rsidRDefault="00CE71E5" w:rsidP="00CE71E5">
      <w:pPr>
        <w:pStyle w:val="Caption"/>
        <w:keepNext/>
      </w:pPr>
      <w:r w:rsidRPr="008F24E7">
        <w:t>Source: Survey done in 60 respondent ward</w:t>
      </w:r>
      <w:r>
        <w:t>s</w:t>
      </w:r>
    </w:p>
    <w:p w:rsidR="00001DB0" w:rsidRPr="00001DB0" w:rsidRDefault="005768DD" w:rsidP="00001DB0">
      <w:r>
        <w:rPr>
          <w:noProof/>
        </w:rPr>
        <w:drawing>
          <wp:anchor distT="0" distB="0" distL="114300" distR="114300" simplePos="0" relativeHeight="252797440" behindDoc="0" locked="0" layoutInCell="1" allowOverlap="1">
            <wp:simplePos x="0" y="0"/>
            <wp:positionH relativeFrom="column">
              <wp:posOffset>2750820</wp:posOffset>
            </wp:positionH>
            <wp:positionV relativeFrom="paragraph">
              <wp:posOffset>21590</wp:posOffset>
            </wp:positionV>
            <wp:extent cx="2517140" cy="3374390"/>
            <wp:effectExtent l="19050" t="0" r="0" b="0"/>
            <wp:wrapNone/>
            <wp:docPr id="982" name="Picture 982" descr="IMG_20181229_14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2" descr="IMG_20181229_141242"/>
                    <pic:cNvPicPr>
                      <a:picLocks noChangeAspect="1" noChangeArrowheads="1"/>
                    </pic:cNvPicPr>
                  </pic:nvPicPr>
                  <pic:blipFill>
                    <a:blip r:embed="rId113" cstate="print"/>
                    <a:srcRect/>
                    <a:stretch>
                      <a:fillRect/>
                    </a:stretch>
                  </pic:blipFill>
                  <pic:spPr bwMode="auto">
                    <a:xfrm>
                      <a:off x="0" y="0"/>
                      <a:ext cx="2517140" cy="3374390"/>
                    </a:xfrm>
                    <a:prstGeom prst="rect">
                      <a:avLst/>
                    </a:prstGeom>
                    <a:noFill/>
                  </pic:spPr>
                </pic:pic>
              </a:graphicData>
            </a:graphic>
          </wp:anchor>
        </w:drawing>
      </w:r>
      <w:r>
        <w:rPr>
          <w:noProof/>
        </w:rPr>
        <w:drawing>
          <wp:anchor distT="0" distB="0" distL="114300" distR="114300" simplePos="0" relativeHeight="252798464" behindDoc="0" locked="0" layoutInCell="1" allowOverlap="1">
            <wp:simplePos x="0" y="0"/>
            <wp:positionH relativeFrom="column">
              <wp:posOffset>160020</wp:posOffset>
            </wp:positionH>
            <wp:positionV relativeFrom="paragraph">
              <wp:posOffset>43180</wp:posOffset>
            </wp:positionV>
            <wp:extent cx="2114550" cy="3352800"/>
            <wp:effectExtent l="19050" t="0" r="0" b="0"/>
            <wp:wrapNone/>
            <wp:docPr id="983" name="Picture 983" descr="IMG_20190121_164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3" descr="IMG_20190121_164357"/>
                    <pic:cNvPicPr>
                      <a:picLocks noChangeAspect="1" noChangeArrowheads="1"/>
                    </pic:cNvPicPr>
                  </pic:nvPicPr>
                  <pic:blipFill>
                    <a:blip r:embed="rId114" cstate="print"/>
                    <a:srcRect l="6604" t="7088" r="55785" b="13451"/>
                    <a:stretch>
                      <a:fillRect/>
                    </a:stretch>
                  </pic:blipFill>
                  <pic:spPr bwMode="auto">
                    <a:xfrm>
                      <a:off x="0" y="0"/>
                      <a:ext cx="2114550" cy="3352800"/>
                    </a:xfrm>
                    <a:prstGeom prst="rect">
                      <a:avLst/>
                    </a:prstGeom>
                    <a:noFill/>
                  </pic:spPr>
                </pic:pic>
              </a:graphicData>
            </a:graphic>
          </wp:anchor>
        </w:drawing>
      </w:r>
    </w:p>
    <w:p w:rsidR="00CE71E5" w:rsidRDefault="00CE71E5" w:rsidP="00CE71E5"/>
    <w:p w:rsidR="00CE71E5" w:rsidRPr="00CE71E5" w:rsidRDefault="00CE71E5" w:rsidP="00CE71E5"/>
    <w:p w:rsidR="00551CE8" w:rsidRDefault="00551CE8" w:rsidP="007562B3">
      <w:pPr>
        <w:tabs>
          <w:tab w:val="left" w:pos="4035"/>
        </w:tabs>
      </w:pPr>
    </w:p>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551CE8" w:rsidP="00551CE8"/>
    <w:p w:rsidR="00551CE8" w:rsidRPr="00551CE8" w:rsidRDefault="006736B4" w:rsidP="00551CE8">
      <w:r>
        <w:rPr>
          <w:noProof/>
        </w:rPr>
        <w:pict>
          <v:shape id="_x0000_s3035" type="#_x0000_t202" style="position:absolute;margin-left:224.35pt;margin-top:6.1pt;width:198pt;height:13.8pt;z-index:252804608" stroked="f">
            <v:textbox style="mso-next-textbox:#_x0000_s3035;mso-fit-shape-to-text:t" inset="0,0,0,0">
              <w:txbxContent>
                <w:p w:rsidR="00D57289" w:rsidRPr="00CA25F8" w:rsidRDefault="00D57289" w:rsidP="00551CE8">
                  <w:pPr>
                    <w:pStyle w:val="Caption"/>
                    <w:rPr>
                      <w:rFonts w:ascii="Arial" w:hAnsi="Arial"/>
                      <w:noProof/>
                      <w:szCs w:val="22"/>
                    </w:rPr>
                  </w:pPr>
                  <w:bookmarkStart w:id="240" w:name="_Toc48678521"/>
                  <w:r>
                    <w:t xml:space="preserve">Figure </w:t>
                  </w:r>
                  <w:fldSimple w:instr=" SEQ Figure \* ARABIC ">
                    <w:r w:rsidR="00D63161">
                      <w:rPr>
                        <w:noProof/>
                      </w:rPr>
                      <w:t>39</w:t>
                    </w:r>
                  </w:fldSimple>
                  <w:r>
                    <w:t>.</w:t>
                  </w:r>
                  <w:r w:rsidRPr="002316A7">
                    <w:t>Daman</w:t>
                  </w:r>
                  <w:bookmarkEnd w:id="240"/>
                </w:p>
              </w:txbxContent>
            </v:textbox>
          </v:shape>
        </w:pict>
      </w:r>
      <w:r>
        <w:rPr>
          <w:noProof/>
        </w:rPr>
        <w:pict>
          <v:shape id="_x0000_s3034" type="#_x0000_t202" style="position:absolute;margin-left:22.3pt;margin-top:6.1pt;width:175.5pt;height:13.8pt;z-index:252802560" stroked="f">
            <v:textbox style="mso-next-textbox:#_x0000_s3034;mso-fit-shape-to-text:t" inset="0,0,0,0">
              <w:txbxContent>
                <w:p w:rsidR="00D57289" w:rsidRPr="00794F84" w:rsidRDefault="00D57289" w:rsidP="00CE71E5">
                  <w:pPr>
                    <w:pStyle w:val="Caption"/>
                    <w:rPr>
                      <w:rFonts w:ascii="Arial" w:hAnsi="Arial"/>
                      <w:noProof/>
                      <w:szCs w:val="22"/>
                    </w:rPr>
                  </w:pPr>
                  <w:bookmarkStart w:id="241" w:name="_Toc48678522"/>
                  <w:r>
                    <w:t xml:space="preserve">Figure </w:t>
                  </w:r>
                  <w:fldSimple w:instr=" SEQ Figure \* ARABIC ">
                    <w:r w:rsidR="00D63161">
                      <w:rPr>
                        <w:noProof/>
                      </w:rPr>
                      <w:t>40</w:t>
                    </w:r>
                  </w:fldSimple>
                  <w:r>
                    <w:rPr>
                      <w:noProof/>
                    </w:rPr>
                    <w:t>.</w:t>
                  </w:r>
                  <w:r w:rsidRPr="000A6009">
                    <w:rPr>
                      <w:noProof/>
                    </w:rPr>
                    <w:t>Daman view tower</w:t>
                  </w:r>
                  <w:bookmarkEnd w:id="241"/>
                </w:p>
              </w:txbxContent>
            </v:textbox>
          </v:shape>
        </w:pict>
      </w:r>
    </w:p>
    <w:p w:rsidR="00551CE8" w:rsidRPr="00551CE8" w:rsidRDefault="005768DD" w:rsidP="00551CE8">
      <w:r>
        <w:rPr>
          <w:noProof/>
        </w:rPr>
        <w:drawing>
          <wp:anchor distT="0" distB="0" distL="114300" distR="114300" simplePos="0" relativeHeight="252799488" behindDoc="0" locked="0" layoutInCell="1" allowOverlap="1">
            <wp:simplePos x="0" y="0"/>
            <wp:positionH relativeFrom="column">
              <wp:posOffset>3926840</wp:posOffset>
            </wp:positionH>
            <wp:positionV relativeFrom="paragraph">
              <wp:posOffset>97790</wp:posOffset>
            </wp:positionV>
            <wp:extent cx="1341120" cy="2339975"/>
            <wp:effectExtent l="19050" t="0" r="0" b="0"/>
            <wp:wrapNone/>
            <wp:docPr id="984" name="Picture 984" descr="IMG_20190121_164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descr="IMG_20190121_164415"/>
                    <pic:cNvPicPr>
                      <a:picLocks noChangeAspect="1" noChangeArrowheads="1"/>
                    </pic:cNvPicPr>
                  </pic:nvPicPr>
                  <pic:blipFill>
                    <a:blip r:embed="rId115" cstate="print"/>
                    <a:srcRect l="40736" t="17851" r="29541" b="12949"/>
                    <a:stretch>
                      <a:fillRect/>
                    </a:stretch>
                  </pic:blipFill>
                  <pic:spPr bwMode="auto">
                    <a:xfrm>
                      <a:off x="0" y="0"/>
                      <a:ext cx="1341120" cy="2339975"/>
                    </a:xfrm>
                    <a:prstGeom prst="rect">
                      <a:avLst/>
                    </a:prstGeom>
                    <a:noFill/>
                  </pic:spPr>
                </pic:pic>
              </a:graphicData>
            </a:graphic>
          </wp:anchor>
        </w:drawing>
      </w:r>
      <w:r>
        <w:rPr>
          <w:noProof/>
        </w:rPr>
        <w:drawing>
          <wp:anchor distT="0" distB="0" distL="114300" distR="114300" simplePos="0" relativeHeight="252800512" behindDoc="0" locked="0" layoutInCell="1" allowOverlap="1">
            <wp:simplePos x="0" y="0"/>
            <wp:positionH relativeFrom="column">
              <wp:posOffset>160020</wp:posOffset>
            </wp:positionH>
            <wp:positionV relativeFrom="paragraph">
              <wp:posOffset>93345</wp:posOffset>
            </wp:positionV>
            <wp:extent cx="3360420" cy="2514600"/>
            <wp:effectExtent l="19050" t="0" r="0" b="0"/>
            <wp:wrapNone/>
            <wp:docPr id="985" name="Picture 985" descr="IMG_20181229_151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 descr="IMG_20181229_151752"/>
                    <pic:cNvPicPr>
                      <a:picLocks noChangeAspect="1" noChangeArrowheads="1"/>
                    </pic:cNvPicPr>
                  </pic:nvPicPr>
                  <pic:blipFill>
                    <a:blip r:embed="rId116" cstate="print"/>
                    <a:srcRect/>
                    <a:stretch>
                      <a:fillRect/>
                    </a:stretch>
                  </pic:blipFill>
                  <pic:spPr bwMode="auto">
                    <a:xfrm>
                      <a:off x="0" y="0"/>
                      <a:ext cx="3360420" cy="2514600"/>
                    </a:xfrm>
                    <a:prstGeom prst="rect">
                      <a:avLst/>
                    </a:prstGeom>
                    <a:noFill/>
                  </pic:spPr>
                </pic:pic>
              </a:graphicData>
            </a:graphic>
          </wp:anchor>
        </w:drawing>
      </w:r>
    </w:p>
    <w:p w:rsidR="00551CE8" w:rsidRPr="00551CE8" w:rsidRDefault="00551CE8" w:rsidP="00551CE8"/>
    <w:p w:rsidR="00551CE8" w:rsidRDefault="00551CE8" w:rsidP="00551CE8"/>
    <w:p w:rsidR="00FB3C8D" w:rsidRDefault="00FB3C8D" w:rsidP="00551CE8"/>
    <w:p w:rsidR="00FB3C8D" w:rsidRDefault="00FB3C8D" w:rsidP="00551CE8"/>
    <w:p w:rsidR="00FB3C8D" w:rsidRPr="00551CE8" w:rsidRDefault="00FB3C8D" w:rsidP="00551CE8"/>
    <w:p w:rsidR="00551CE8" w:rsidRPr="00551CE8" w:rsidRDefault="00551CE8" w:rsidP="00551CE8"/>
    <w:p w:rsidR="00551CE8" w:rsidRPr="00551CE8" w:rsidRDefault="00551CE8" w:rsidP="00551CE8"/>
    <w:p w:rsidR="00551CE8" w:rsidRDefault="00551CE8" w:rsidP="00551CE8"/>
    <w:p w:rsidR="00FB3C8D" w:rsidRDefault="00FB3C8D" w:rsidP="00551CE8"/>
    <w:p w:rsidR="00FB3C8D" w:rsidRDefault="00FB3C8D" w:rsidP="00551CE8"/>
    <w:p w:rsidR="00FB3C8D" w:rsidRDefault="00FB3C8D" w:rsidP="00551CE8"/>
    <w:p w:rsidR="00FB3C8D" w:rsidRDefault="00FB3C8D" w:rsidP="00551CE8"/>
    <w:p w:rsidR="00FB3C8D" w:rsidRDefault="006736B4" w:rsidP="00551CE8">
      <w:r>
        <w:rPr>
          <w:noProof/>
        </w:rPr>
        <w:pict>
          <v:shape id="_x0000_s3037" type="#_x0000_t202" style="position:absolute;margin-left:286.6pt;margin-top:3.9pt;width:135.75pt;height:27.6pt;z-index:252808704" stroked="f">
            <v:textbox style="mso-next-textbox:#_x0000_s3037;mso-fit-shape-to-text:t" inset="0,0,0,0">
              <w:txbxContent>
                <w:p w:rsidR="00D57289" w:rsidRPr="001E205A" w:rsidRDefault="00D57289" w:rsidP="00551CE8">
                  <w:pPr>
                    <w:pStyle w:val="Caption"/>
                    <w:rPr>
                      <w:rFonts w:ascii="Arial" w:hAnsi="Arial"/>
                      <w:noProof/>
                      <w:szCs w:val="22"/>
                    </w:rPr>
                  </w:pPr>
                  <w:bookmarkStart w:id="242" w:name="_Toc48678523"/>
                  <w:r>
                    <w:t xml:space="preserve">Figure </w:t>
                  </w:r>
                  <w:fldSimple w:instr=" SEQ Figure \* ARABIC ">
                    <w:r w:rsidR="00D63161">
                      <w:rPr>
                        <w:noProof/>
                      </w:rPr>
                      <w:t>41</w:t>
                    </w:r>
                  </w:fldSimple>
                  <w:r>
                    <w:t>.</w:t>
                  </w:r>
                  <w:r w:rsidRPr="006E00C4">
                    <w:t>Rare bird gray saidead thrass</w:t>
                  </w:r>
                  <w:bookmarkEnd w:id="242"/>
                </w:p>
              </w:txbxContent>
            </v:textbox>
          </v:shape>
        </w:pict>
      </w:r>
    </w:p>
    <w:p w:rsidR="00FB3C8D" w:rsidRDefault="006736B4" w:rsidP="00551CE8">
      <w:r>
        <w:rPr>
          <w:noProof/>
        </w:rPr>
        <w:pict>
          <v:shape id="_x0000_s3036" type="#_x0000_t202" style="position:absolute;margin-left:7.5pt;margin-top:3.9pt;width:324.75pt;height:13.8pt;z-index:252806656" stroked="f">
            <v:textbox style="mso-next-textbox:#_x0000_s3036;mso-fit-shape-to-text:t" inset="0,0,0,0">
              <w:txbxContent>
                <w:p w:rsidR="00D57289" w:rsidRPr="000E6B7E" w:rsidRDefault="00D57289" w:rsidP="00551CE8">
                  <w:pPr>
                    <w:pStyle w:val="Caption"/>
                    <w:rPr>
                      <w:rFonts w:ascii="Arial" w:hAnsi="Arial"/>
                      <w:noProof/>
                      <w:szCs w:val="22"/>
                    </w:rPr>
                  </w:pPr>
                  <w:bookmarkStart w:id="243" w:name="_Toc48678524"/>
                  <w:r>
                    <w:t xml:space="preserve">Figure </w:t>
                  </w:r>
                  <w:fldSimple w:instr=" SEQ Figure \* ARABIC ">
                    <w:r w:rsidR="00D63161">
                      <w:rPr>
                        <w:noProof/>
                      </w:rPr>
                      <w:t>42</w:t>
                    </w:r>
                  </w:fldSimple>
                  <w:r>
                    <w:t>.</w:t>
                  </w:r>
                  <w:r w:rsidRPr="004C3B7E">
                    <w:t>Risheswor Mahadev</w:t>
                  </w:r>
                  <w:bookmarkEnd w:id="243"/>
                </w:p>
              </w:txbxContent>
            </v:textbox>
          </v:shape>
        </w:pict>
      </w:r>
    </w:p>
    <w:p w:rsidR="00FB3C8D" w:rsidRDefault="00551CE8" w:rsidP="00FB3C8D">
      <w:pPr>
        <w:pStyle w:val="Heading2"/>
      </w:pPr>
      <w:bookmarkStart w:id="244" w:name="_Toc48677852"/>
      <w:r w:rsidRPr="009639BB">
        <w:lastRenderedPageBreak/>
        <w:t>Dadabas –Agra</w:t>
      </w:r>
      <w:bookmarkEnd w:id="244"/>
    </w:p>
    <w:p w:rsidR="00551CE8" w:rsidRDefault="00551CE8" w:rsidP="00FB3C8D">
      <w:pPr>
        <w:pStyle w:val="BodyText"/>
      </w:pPr>
      <w:r>
        <w:t>It has lot of possibilities in tourism development where 160 household of Tamang caste.  Eco and agri tourism possible destination where only vegetable plantation and place where it act as natural view tower, different temple gumba as Kuteshor  Mahadev, Pasupati temple, Sambi,Pema, and Meduk gumba etc .</w:t>
      </w:r>
    </w:p>
    <w:p w:rsidR="00551CE8" w:rsidRDefault="00551CE8" w:rsidP="00551CE8"/>
    <w:p w:rsidR="000C7033" w:rsidRDefault="005768DD" w:rsidP="00551CE8">
      <w:pPr>
        <w:keepNext/>
      </w:pPr>
      <w:r>
        <w:rPr>
          <w:noProof/>
        </w:rPr>
        <w:drawing>
          <wp:anchor distT="0" distB="0" distL="114300" distR="114300" simplePos="0" relativeHeight="252855808" behindDoc="0" locked="0" layoutInCell="1" allowOverlap="1">
            <wp:simplePos x="0" y="0"/>
            <wp:positionH relativeFrom="column">
              <wp:align>left</wp:align>
            </wp:positionH>
            <wp:positionV relativeFrom="paragraph">
              <wp:align>top</wp:align>
            </wp:positionV>
            <wp:extent cx="4160520" cy="2362200"/>
            <wp:effectExtent l="19050" t="0" r="11430" b="0"/>
            <wp:wrapSquare wrapText="bothSides"/>
            <wp:docPr id="935"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anchor>
        </w:drawing>
      </w:r>
    </w:p>
    <w:p w:rsidR="000C7033" w:rsidRPr="000C7033" w:rsidRDefault="000C7033" w:rsidP="000C7033"/>
    <w:p w:rsidR="000C7033" w:rsidRPr="000C7033" w:rsidRDefault="000C7033" w:rsidP="000C7033"/>
    <w:p w:rsidR="000C7033" w:rsidRPr="000C7033" w:rsidRDefault="000C7033" w:rsidP="000C7033"/>
    <w:p w:rsidR="000C7033" w:rsidRPr="000C7033" w:rsidRDefault="000C7033" w:rsidP="000C7033"/>
    <w:p w:rsidR="00551CE8" w:rsidRDefault="000C7033" w:rsidP="000C7033">
      <w:pPr>
        <w:keepNext/>
      </w:pPr>
      <w:r w:rsidRPr="0050238E">
        <w:t>Source Group discussion</w:t>
      </w:r>
      <w:r>
        <w:br w:type="textWrapping" w:clear="all"/>
      </w:r>
    </w:p>
    <w:p w:rsidR="00551CE8" w:rsidRDefault="004A39BB" w:rsidP="00551CE8">
      <w:pPr>
        <w:pStyle w:val="Caption"/>
      </w:pPr>
      <w:r>
        <w:rPr>
          <w:noProof/>
        </w:rPr>
        <w:drawing>
          <wp:anchor distT="0" distB="0" distL="114300" distR="114300" simplePos="0" relativeHeight="252811776" behindDoc="0" locked="0" layoutInCell="1" allowOverlap="1">
            <wp:simplePos x="0" y="0"/>
            <wp:positionH relativeFrom="column">
              <wp:posOffset>2860040</wp:posOffset>
            </wp:positionH>
            <wp:positionV relativeFrom="paragraph">
              <wp:posOffset>42545</wp:posOffset>
            </wp:positionV>
            <wp:extent cx="2837815" cy="2133600"/>
            <wp:effectExtent l="19050" t="0" r="635" b="0"/>
            <wp:wrapNone/>
            <wp:docPr id="990" name="Picture 990" descr="IMG_20190224_173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0" descr="IMG_20190224_173811"/>
                    <pic:cNvPicPr>
                      <a:picLocks noChangeAspect="1" noChangeArrowheads="1"/>
                    </pic:cNvPicPr>
                  </pic:nvPicPr>
                  <pic:blipFill>
                    <a:blip r:embed="rId118" cstate="print"/>
                    <a:srcRect/>
                    <a:stretch>
                      <a:fillRect/>
                    </a:stretch>
                  </pic:blipFill>
                  <pic:spPr bwMode="auto">
                    <a:xfrm>
                      <a:off x="0" y="0"/>
                      <a:ext cx="2837815" cy="2133600"/>
                    </a:xfrm>
                    <a:prstGeom prst="rect">
                      <a:avLst/>
                    </a:prstGeom>
                    <a:noFill/>
                  </pic:spPr>
                </pic:pic>
              </a:graphicData>
            </a:graphic>
          </wp:anchor>
        </w:drawing>
      </w:r>
      <w:r>
        <w:rPr>
          <w:noProof/>
        </w:rPr>
        <w:drawing>
          <wp:anchor distT="0" distB="0" distL="114300" distR="114300" simplePos="0" relativeHeight="252810752" behindDoc="0" locked="0" layoutInCell="1" allowOverlap="1">
            <wp:simplePos x="0" y="0"/>
            <wp:positionH relativeFrom="column">
              <wp:posOffset>-155575</wp:posOffset>
            </wp:positionH>
            <wp:positionV relativeFrom="paragraph">
              <wp:posOffset>118745</wp:posOffset>
            </wp:positionV>
            <wp:extent cx="2740025" cy="2057400"/>
            <wp:effectExtent l="19050" t="0" r="3175" b="0"/>
            <wp:wrapNone/>
            <wp:docPr id="38" name="Picture 25" descr="d:\Suraj\Desktop\thah photo\53317851_414588875958702_20943054502950338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Suraj\Desktop\thah photo\53317851_414588875958702_2094305450295033856_n.jpg"/>
                    <pic:cNvPicPr>
                      <a:picLocks noChangeAspect="1" noChangeArrowheads="1"/>
                    </pic:cNvPicPr>
                  </pic:nvPicPr>
                  <pic:blipFill>
                    <a:blip r:embed="rId119" cstate="print"/>
                    <a:srcRect/>
                    <a:stretch>
                      <a:fillRect/>
                    </a:stretch>
                  </pic:blipFill>
                  <pic:spPr bwMode="auto">
                    <a:xfrm>
                      <a:off x="0" y="0"/>
                      <a:ext cx="2740025" cy="2057400"/>
                    </a:xfrm>
                    <a:prstGeom prst="rect">
                      <a:avLst/>
                    </a:prstGeom>
                    <a:noFill/>
                    <a:ln w="9525">
                      <a:noFill/>
                      <a:miter lim="800000"/>
                      <a:headEnd/>
                      <a:tailEnd/>
                    </a:ln>
                  </pic:spPr>
                </pic:pic>
              </a:graphicData>
            </a:graphic>
          </wp:anchor>
        </w:drawing>
      </w:r>
      <w:bookmarkStart w:id="245" w:name="_Toc48678525"/>
      <w:r w:rsidR="00551CE8">
        <w:t xml:space="preserve">Figure </w:t>
      </w:r>
      <w:fldSimple w:instr=" SEQ Figure \* ARABIC ">
        <w:r w:rsidR="00D63161">
          <w:rPr>
            <w:noProof/>
          </w:rPr>
          <w:t>43</w:t>
        </w:r>
      </w:fldSimple>
      <w:r w:rsidR="00551CE8">
        <w:t>.</w:t>
      </w:r>
      <w:r w:rsidR="00551CE8" w:rsidRPr="005F2671">
        <w:t>Schematic view of prioritization of variable</w:t>
      </w:r>
      <w:bookmarkEnd w:id="245"/>
      <w:r w:rsidR="007604CD">
        <w:t xml:space="preserve">     </w:t>
      </w:r>
      <w:r w:rsidR="000C7033">
        <w:t xml:space="preserve">                            </w:t>
      </w:r>
    </w:p>
    <w:p w:rsidR="00551CE8" w:rsidRDefault="00551CE8" w:rsidP="00551CE8"/>
    <w:p w:rsidR="00551CE8" w:rsidRDefault="00551CE8" w:rsidP="00551CE8"/>
    <w:p w:rsidR="00551CE8" w:rsidRDefault="00551CE8" w:rsidP="00551CE8"/>
    <w:p w:rsidR="00551CE8" w:rsidRDefault="00551CE8" w:rsidP="00551CE8"/>
    <w:p w:rsidR="00551CE8" w:rsidRDefault="00551CE8" w:rsidP="00551CE8"/>
    <w:p w:rsidR="00551CE8" w:rsidRDefault="00551CE8" w:rsidP="00551CE8"/>
    <w:p w:rsidR="00551CE8" w:rsidRDefault="00551CE8" w:rsidP="00551CE8"/>
    <w:p w:rsidR="00551CE8" w:rsidRDefault="00551CE8" w:rsidP="00551CE8"/>
    <w:p w:rsidR="00551CE8" w:rsidRDefault="00551CE8" w:rsidP="00551CE8"/>
    <w:p w:rsidR="00237622" w:rsidRDefault="00237622" w:rsidP="00551CE8"/>
    <w:p w:rsidR="00237622" w:rsidRDefault="00237622" w:rsidP="00551CE8"/>
    <w:p w:rsidR="00237622" w:rsidRDefault="006736B4" w:rsidP="00551CE8">
      <w:r>
        <w:rPr>
          <w:noProof/>
        </w:rPr>
        <w:pict>
          <v:shape id="_x0000_s3039" type="#_x0000_t202" style="position:absolute;margin-left:-17.9pt;margin-top:9.3pt;width:215.1pt;height:13.8pt;z-index:252813824" stroked="f">
            <v:textbox style="mso-next-textbox:#_x0000_s3039;mso-fit-shape-to-text:t" inset="0,0,0,0">
              <w:txbxContent>
                <w:p w:rsidR="00D57289" w:rsidRPr="007C4CCE" w:rsidRDefault="00D57289" w:rsidP="00551CE8">
                  <w:pPr>
                    <w:pStyle w:val="Caption"/>
                    <w:rPr>
                      <w:rFonts w:ascii="Arial" w:hAnsi="Arial"/>
                      <w:noProof/>
                      <w:szCs w:val="22"/>
                    </w:rPr>
                  </w:pPr>
                  <w:bookmarkStart w:id="246" w:name="_Toc48678526"/>
                  <w:r>
                    <w:t xml:space="preserve">Figure </w:t>
                  </w:r>
                  <w:fldSimple w:instr=" SEQ Figure \* ARABIC ">
                    <w:r w:rsidR="00D63161">
                      <w:rPr>
                        <w:noProof/>
                      </w:rPr>
                      <w:t>44</w:t>
                    </w:r>
                  </w:fldSimple>
                  <w:r>
                    <w:t>.</w:t>
                  </w:r>
                  <w:r w:rsidRPr="0043483E">
                    <w:t>Dadabas</w:t>
                  </w:r>
                  <w:bookmarkEnd w:id="246"/>
                </w:p>
              </w:txbxContent>
            </v:textbox>
          </v:shape>
        </w:pict>
      </w:r>
    </w:p>
    <w:p w:rsidR="00237622" w:rsidRDefault="006736B4" w:rsidP="00551CE8">
      <w:r>
        <w:rPr>
          <w:noProof/>
        </w:rPr>
        <w:pict>
          <v:shape id="_x0000_s3040" type="#_x0000_t202" style="position:absolute;margin-left:231.1pt;margin-top:2.35pt;width:223.45pt;height:13.8pt;z-index:252815872" stroked="f">
            <v:textbox style="mso-next-textbox:#_x0000_s3040;mso-fit-shape-to-text:t" inset="0,0,0,0">
              <w:txbxContent>
                <w:p w:rsidR="00D57289" w:rsidRPr="00BA40A8" w:rsidRDefault="00D57289" w:rsidP="00551CE8">
                  <w:pPr>
                    <w:pStyle w:val="Caption"/>
                    <w:rPr>
                      <w:rFonts w:ascii="Arial" w:hAnsi="Arial"/>
                      <w:noProof/>
                      <w:szCs w:val="22"/>
                    </w:rPr>
                  </w:pPr>
                  <w:bookmarkStart w:id="247" w:name="_Toc48678527"/>
                  <w:r>
                    <w:t xml:space="preserve">Figure </w:t>
                  </w:r>
                  <w:fldSimple w:instr=" SEQ Figure \* ARABIC ">
                    <w:r w:rsidR="00D63161">
                      <w:rPr>
                        <w:noProof/>
                      </w:rPr>
                      <w:t>45</w:t>
                    </w:r>
                  </w:fldSimple>
                  <w:r>
                    <w:t>.Gumba</w:t>
                  </w:r>
                  <w:bookmarkEnd w:id="247"/>
                </w:p>
              </w:txbxContent>
            </v:textbox>
          </v:shape>
        </w:pict>
      </w:r>
    </w:p>
    <w:p w:rsidR="00551CE8" w:rsidRDefault="00551CE8" w:rsidP="00551CE8"/>
    <w:p w:rsidR="00551CE8" w:rsidRDefault="00551CE8" w:rsidP="00551CE8">
      <w:pPr>
        <w:pStyle w:val="Caption"/>
        <w:keepNext/>
      </w:pPr>
      <w:bookmarkStart w:id="248" w:name="_Toc48678466"/>
      <w:r>
        <w:t xml:space="preserve">Table </w:t>
      </w:r>
      <w:fldSimple w:instr=" SEQ Table \* ARABIC ">
        <w:r w:rsidR="00D63161">
          <w:rPr>
            <w:noProof/>
          </w:rPr>
          <w:t>19</w:t>
        </w:r>
      </w:fldSimple>
      <w:r>
        <w:t>.</w:t>
      </w:r>
      <w:r w:rsidRPr="00E06ABA">
        <w:t>Schematic view of prioritization of variable</w:t>
      </w:r>
      <w:bookmarkEnd w:id="248"/>
    </w:p>
    <w:tbl>
      <w:tblPr>
        <w:tblW w:w="9291" w:type="dxa"/>
        <w:tblInd w:w="-843" w:type="dxa"/>
        <w:tblLayout w:type="fixed"/>
        <w:tblCellMar>
          <w:left w:w="0" w:type="dxa"/>
          <w:right w:w="0" w:type="dxa"/>
        </w:tblCellMar>
        <w:tblLook w:val="04A0"/>
      </w:tblPr>
      <w:tblGrid>
        <w:gridCol w:w="577"/>
        <w:gridCol w:w="857"/>
        <w:gridCol w:w="1108"/>
        <w:gridCol w:w="1163"/>
        <w:gridCol w:w="1080"/>
        <w:gridCol w:w="900"/>
        <w:gridCol w:w="903"/>
        <w:gridCol w:w="1167"/>
        <w:gridCol w:w="1083"/>
        <w:gridCol w:w="453"/>
      </w:tblGrid>
      <w:tr w:rsidR="00551CE8" w:rsidRPr="005768DD" w:rsidTr="003E57EB">
        <w:trPr>
          <w:trHeight w:val="356"/>
        </w:trPr>
        <w:tc>
          <w:tcPr>
            <w:tcW w:w="8838"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7604CD" w:rsidRPr="005768DD" w:rsidRDefault="00551CE8" w:rsidP="00551CE8">
            <w:pPr>
              <w:pStyle w:val="BodyText"/>
              <w:rPr>
                <w:sz w:val="20"/>
              </w:rPr>
            </w:pPr>
            <w:r w:rsidRPr="005768DD">
              <w:rPr>
                <w:sz w:val="20"/>
              </w:rPr>
              <w:t xml:space="preserve">Dadabas </w:t>
            </w:r>
          </w:p>
        </w:tc>
        <w:tc>
          <w:tcPr>
            <w:tcW w:w="453"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551CE8" w:rsidRPr="005768DD" w:rsidRDefault="00551CE8" w:rsidP="00551CE8">
            <w:pPr>
              <w:pStyle w:val="BodyText"/>
              <w:rPr>
                <w:sz w:val="20"/>
              </w:rPr>
            </w:pPr>
          </w:p>
        </w:tc>
      </w:tr>
      <w:tr w:rsidR="00551CE8" w:rsidRPr="005768DD" w:rsidTr="003E57EB">
        <w:trPr>
          <w:trHeight w:val="1095"/>
        </w:trPr>
        <w:tc>
          <w:tcPr>
            <w:tcW w:w="5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 </w:t>
            </w:r>
          </w:p>
        </w:tc>
        <w:tc>
          <w:tcPr>
            <w:tcW w:w="8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 Attract</w:t>
            </w:r>
          </w:p>
        </w:tc>
        <w:tc>
          <w:tcPr>
            <w:tcW w:w="11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 Acceptability</w:t>
            </w: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 Accommodation</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 Facility</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001DB0">
            <w:pPr>
              <w:pStyle w:val="BodyText"/>
              <w:rPr>
                <w:sz w:val="20"/>
              </w:rPr>
            </w:pPr>
            <w:r w:rsidRPr="005768DD">
              <w:rPr>
                <w:sz w:val="20"/>
              </w:rPr>
              <w:t>Dadabas @ Activities</w:t>
            </w:r>
          </w:p>
        </w:tc>
        <w:tc>
          <w:tcPr>
            <w:tcW w:w="9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Actors</w:t>
            </w:r>
          </w:p>
        </w:tc>
        <w:tc>
          <w:tcPr>
            <w:tcW w:w="116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@relationship</w:t>
            </w: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Dadabas @ Management</w:t>
            </w:r>
          </w:p>
        </w:tc>
        <w:tc>
          <w:tcPr>
            <w:tcW w:w="4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Total</w:t>
            </w:r>
          </w:p>
        </w:tc>
      </w:tr>
      <w:tr w:rsidR="00551CE8" w:rsidRPr="005768DD" w:rsidTr="003E57EB">
        <w:trPr>
          <w:trHeight w:val="356"/>
        </w:trPr>
        <w:tc>
          <w:tcPr>
            <w:tcW w:w="5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N</w:t>
            </w:r>
          </w:p>
        </w:tc>
        <w:tc>
          <w:tcPr>
            <w:tcW w:w="8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11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9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116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w:t>
            </w:r>
          </w:p>
        </w:tc>
        <w:tc>
          <w:tcPr>
            <w:tcW w:w="4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 </w:t>
            </w:r>
          </w:p>
        </w:tc>
      </w:tr>
      <w:tr w:rsidR="00551CE8" w:rsidRPr="005768DD" w:rsidTr="003E57EB">
        <w:trPr>
          <w:trHeight w:val="356"/>
        </w:trPr>
        <w:tc>
          <w:tcPr>
            <w:tcW w:w="5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Mean</w:t>
            </w:r>
          </w:p>
        </w:tc>
        <w:tc>
          <w:tcPr>
            <w:tcW w:w="8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6.08</w:t>
            </w:r>
          </w:p>
        </w:tc>
        <w:tc>
          <w:tcPr>
            <w:tcW w:w="11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7.32</w:t>
            </w: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5.80</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5.42</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5.28</w:t>
            </w:r>
          </w:p>
        </w:tc>
        <w:tc>
          <w:tcPr>
            <w:tcW w:w="9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4.63</w:t>
            </w:r>
          </w:p>
        </w:tc>
        <w:tc>
          <w:tcPr>
            <w:tcW w:w="116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5.23</w:t>
            </w: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5.52</w:t>
            </w:r>
          </w:p>
        </w:tc>
        <w:tc>
          <w:tcPr>
            <w:tcW w:w="4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 </w:t>
            </w:r>
          </w:p>
        </w:tc>
      </w:tr>
      <w:tr w:rsidR="00551CE8" w:rsidRPr="005768DD" w:rsidTr="003E57EB">
        <w:trPr>
          <w:trHeight w:val="356"/>
        </w:trPr>
        <w:tc>
          <w:tcPr>
            <w:tcW w:w="5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Sum</w:t>
            </w:r>
          </w:p>
        </w:tc>
        <w:tc>
          <w:tcPr>
            <w:tcW w:w="8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365</w:t>
            </w:r>
          </w:p>
        </w:tc>
        <w:tc>
          <w:tcPr>
            <w:tcW w:w="11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439</w:t>
            </w: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348</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325</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317</w:t>
            </w:r>
          </w:p>
        </w:tc>
        <w:tc>
          <w:tcPr>
            <w:tcW w:w="9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278</w:t>
            </w:r>
          </w:p>
        </w:tc>
        <w:tc>
          <w:tcPr>
            <w:tcW w:w="116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314</w:t>
            </w: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5768DD" w:rsidRDefault="00551CE8" w:rsidP="00551CE8">
            <w:pPr>
              <w:pStyle w:val="BodyText"/>
              <w:rPr>
                <w:sz w:val="20"/>
              </w:rPr>
            </w:pPr>
            <w:r w:rsidRPr="005768DD">
              <w:rPr>
                <w:sz w:val="20"/>
              </w:rPr>
              <w:t>331</w:t>
            </w:r>
          </w:p>
        </w:tc>
        <w:tc>
          <w:tcPr>
            <w:tcW w:w="4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5768DD" w:rsidRDefault="00551CE8" w:rsidP="00551CE8">
            <w:pPr>
              <w:pStyle w:val="BodyText"/>
              <w:rPr>
                <w:sz w:val="20"/>
              </w:rPr>
            </w:pPr>
            <w:r w:rsidRPr="005768DD">
              <w:rPr>
                <w:sz w:val="20"/>
              </w:rPr>
              <w:t>2717</w:t>
            </w:r>
          </w:p>
        </w:tc>
      </w:tr>
    </w:tbl>
    <w:p w:rsidR="004A39BB" w:rsidRDefault="004A39BB" w:rsidP="004A39BB">
      <w:pPr>
        <w:pStyle w:val="Caption"/>
        <w:keepNext/>
      </w:pPr>
      <w:r w:rsidRPr="008F24E7">
        <w:t>Source: Survey done in 60 respondent ward</w:t>
      </w:r>
      <w:r>
        <w:t>s</w:t>
      </w:r>
    </w:p>
    <w:p w:rsidR="00237622" w:rsidRDefault="00237622" w:rsidP="004A39BB"/>
    <w:p w:rsidR="007604CD" w:rsidRDefault="007604CD" w:rsidP="007604CD">
      <w:pPr>
        <w:pStyle w:val="Heading2"/>
      </w:pPr>
      <w:bookmarkStart w:id="249" w:name="_Toc48677853"/>
      <w:r w:rsidRPr="002F24FE">
        <w:lastRenderedPageBreak/>
        <w:t>Mulabari-Mankamana</w:t>
      </w:r>
      <w:bookmarkEnd w:id="249"/>
    </w:p>
    <w:p w:rsidR="007604CD" w:rsidRDefault="007604CD" w:rsidP="007604CD">
      <w:pPr>
        <w:pStyle w:val="BodyText"/>
      </w:pPr>
      <w:r>
        <w:t>Two grass ground found in near Tistung and Bajrabarahi. It will take 3 hour travel from Deurali .Tistung to deurali has track for earthen road. Mulabari have following features as</w:t>
      </w:r>
    </w:p>
    <w:p w:rsidR="007604CD" w:rsidRDefault="006736B4" w:rsidP="007604CD">
      <w:pPr>
        <w:pStyle w:val="BodyText"/>
      </w:pPr>
      <w:r w:rsidRPr="006736B4">
        <w:rPr>
          <w:noProof/>
        </w:rPr>
        <w:pict>
          <v:shape id="_x0000_s62466" type="#_x0000_t75" style="position:absolute;left:0;text-align:left;margin-left:173.35pt;margin-top:5.55pt;width:243.1pt;height:161.8pt;z-index:-250435072">
            <v:imagedata r:id="rId120" o:title="mulabari"/>
          </v:shape>
        </w:pict>
      </w:r>
      <w:r w:rsidR="007604CD">
        <w:t>Meditation centre</w:t>
      </w:r>
    </w:p>
    <w:p w:rsidR="007604CD" w:rsidRDefault="007604CD" w:rsidP="007604CD">
      <w:pPr>
        <w:pStyle w:val="BodyText"/>
      </w:pPr>
      <w:r>
        <w:t>Sports</w:t>
      </w:r>
    </w:p>
    <w:p w:rsidR="007604CD" w:rsidRDefault="007604CD" w:rsidP="007604CD">
      <w:pPr>
        <w:pStyle w:val="BodyText"/>
      </w:pPr>
      <w:r>
        <w:t>Hiking</w:t>
      </w:r>
    </w:p>
    <w:p w:rsidR="007604CD" w:rsidRDefault="007604CD" w:rsidP="007604CD">
      <w:pPr>
        <w:pStyle w:val="BodyText"/>
      </w:pPr>
      <w:r>
        <w:t>Forest Hiking</w:t>
      </w:r>
    </w:p>
    <w:p w:rsidR="007604CD" w:rsidRDefault="007604CD" w:rsidP="007604CD">
      <w:pPr>
        <w:pStyle w:val="BodyText"/>
      </w:pPr>
      <w:r>
        <w:t>Film shooting</w:t>
      </w:r>
    </w:p>
    <w:p w:rsidR="007604CD" w:rsidRDefault="007604CD" w:rsidP="007604CD">
      <w:pPr>
        <w:pStyle w:val="BodyText"/>
      </w:pPr>
      <w:r>
        <w:t>Scene views</w:t>
      </w:r>
    </w:p>
    <w:p w:rsidR="007604CD" w:rsidRDefault="007604CD" w:rsidP="007604CD">
      <w:pPr>
        <w:pStyle w:val="BodyText"/>
      </w:pPr>
      <w:r>
        <w:t>Sunrise and sunset</w:t>
      </w:r>
    </w:p>
    <w:p w:rsidR="007604CD" w:rsidRDefault="007604CD" w:rsidP="007604CD">
      <w:pPr>
        <w:pStyle w:val="BodyText"/>
      </w:pPr>
      <w:r>
        <w:t>Bird viewing</w:t>
      </w:r>
    </w:p>
    <w:p w:rsidR="007604CD" w:rsidRDefault="007604CD" w:rsidP="007604CD">
      <w:pPr>
        <w:tabs>
          <w:tab w:val="left" w:pos="6531"/>
        </w:tabs>
        <w:jc w:val="both"/>
      </w:pPr>
    </w:p>
    <w:p w:rsidR="00EE7926" w:rsidRDefault="00EE7926" w:rsidP="00EE7926">
      <w:pPr>
        <w:keepNext/>
        <w:tabs>
          <w:tab w:val="left" w:pos="6531"/>
        </w:tabs>
        <w:jc w:val="both"/>
      </w:pPr>
    </w:p>
    <w:p w:rsidR="00EE7926" w:rsidRDefault="00EE7926" w:rsidP="00EE7926">
      <w:pPr>
        <w:pStyle w:val="Caption"/>
        <w:jc w:val="both"/>
      </w:pPr>
      <w:r>
        <w:t xml:space="preserve">                                        </w:t>
      </w:r>
      <w:r w:rsidR="004A39BB">
        <w:t xml:space="preserve">                                     </w:t>
      </w:r>
      <w:r>
        <w:t xml:space="preserve">     </w:t>
      </w:r>
      <w:bookmarkStart w:id="250" w:name="_Toc48678528"/>
      <w:r>
        <w:t xml:space="preserve">Figure </w:t>
      </w:r>
      <w:fldSimple w:instr=" SEQ Figure \* ARABIC ">
        <w:r w:rsidR="00D63161">
          <w:rPr>
            <w:noProof/>
          </w:rPr>
          <w:t>46</w:t>
        </w:r>
      </w:fldSimple>
      <w:r w:rsidR="00362992">
        <w:t>: Mulabari</w:t>
      </w:r>
      <w:r>
        <w:t xml:space="preserve"> chaura</w:t>
      </w:r>
      <w:bookmarkEnd w:id="250"/>
    </w:p>
    <w:p w:rsidR="007604CD" w:rsidRDefault="006736B4" w:rsidP="007604CD">
      <w:pPr>
        <w:tabs>
          <w:tab w:val="left" w:pos="6531"/>
        </w:tabs>
        <w:jc w:val="both"/>
      </w:pPr>
      <w:r>
        <w:rPr>
          <w:noProof/>
        </w:rPr>
        <w:pict>
          <v:shape id="_x0000_s3045" type="#_x0000_t202" style="position:absolute;left:0;text-align:left;margin-left:5in;margin-top:165.45pt;width:122.75pt;height:21.15pt;z-index:252823040" stroked="f">
            <v:textbox style="mso-next-textbox:#_x0000_s3045" inset="0,0,0,0">
              <w:txbxContent>
                <w:p w:rsidR="00D57289" w:rsidRPr="00CF683F" w:rsidRDefault="00D57289" w:rsidP="007604CD">
                  <w:pPr>
                    <w:pStyle w:val="Caption"/>
                    <w:rPr>
                      <w:noProof/>
                    </w:rPr>
                  </w:pPr>
                  <w:bookmarkStart w:id="251" w:name="_Toc48678530"/>
                  <w:r>
                    <w:t xml:space="preserve">Figure </w:t>
                  </w:r>
                  <w:fldSimple w:instr=" SEQ Figure \* ARABIC ">
                    <w:r w:rsidR="00D63161">
                      <w:rPr>
                        <w:noProof/>
                      </w:rPr>
                      <w:t>47</w:t>
                    </w:r>
                  </w:fldSimple>
                  <w:r>
                    <w:t>.</w:t>
                  </w:r>
                  <w:r w:rsidRPr="00561C40">
                    <w:t>Mulabari range</w:t>
                  </w:r>
                  <w:bookmarkEnd w:id="251"/>
                </w:p>
              </w:txbxContent>
            </v:textbox>
          </v:shape>
        </w:pict>
      </w:r>
      <w:r w:rsidR="004A39BB">
        <w:rPr>
          <w:noProof/>
        </w:rPr>
        <w:drawing>
          <wp:anchor distT="0" distB="0" distL="114300" distR="114300" simplePos="0" relativeHeight="252910080" behindDoc="1" locked="0" layoutInCell="1" allowOverlap="1">
            <wp:simplePos x="0" y="0"/>
            <wp:positionH relativeFrom="column">
              <wp:posOffset>4095750</wp:posOffset>
            </wp:positionH>
            <wp:positionV relativeFrom="paragraph">
              <wp:posOffset>1109980</wp:posOffset>
            </wp:positionV>
            <wp:extent cx="1983740" cy="826770"/>
            <wp:effectExtent l="19050" t="0" r="0" b="0"/>
            <wp:wrapNone/>
            <wp:docPr id="10" name="Picture 1" descr="53660821_475302719674204_4493323587402334208_n.jpg"/>
            <wp:cNvGraphicFramePr/>
            <a:graphic xmlns:a="http://schemas.openxmlformats.org/drawingml/2006/main">
              <a:graphicData uri="http://schemas.openxmlformats.org/drawingml/2006/picture">
                <pic:pic xmlns:pic="http://schemas.openxmlformats.org/drawingml/2006/picture">
                  <pic:nvPicPr>
                    <pic:cNvPr id="20" name="Picture 19" descr="53660821_475302719674204_4493323587402334208_n.jpg"/>
                    <pic:cNvPicPr>
                      <a:picLocks noChangeAspect="1"/>
                    </pic:cNvPicPr>
                  </pic:nvPicPr>
                  <pic:blipFill>
                    <a:blip r:embed="rId121" cstate="print"/>
                    <a:stretch>
                      <a:fillRect/>
                    </a:stretch>
                  </pic:blipFill>
                  <pic:spPr>
                    <a:xfrm>
                      <a:off x="0" y="0"/>
                      <a:ext cx="1983740" cy="826770"/>
                    </a:xfrm>
                    <a:prstGeom prst="rect">
                      <a:avLst/>
                    </a:prstGeom>
                  </pic:spPr>
                </pic:pic>
              </a:graphicData>
            </a:graphic>
          </wp:anchor>
        </w:drawing>
      </w:r>
      <w:r w:rsidR="004A39BB" w:rsidRPr="002F24FE">
        <w:rPr>
          <w:noProof/>
        </w:rPr>
        <w:drawing>
          <wp:inline distT="0" distB="0" distL="0" distR="0">
            <wp:extent cx="4076700" cy="2314575"/>
            <wp:effectExtent l="19050" t="0" r="19050" b="0"/>
            <wp:docPr id="63"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7604CD" w:rsidRDefault="007604CD" w:rsidP="007604CD">
      <w:pPr>
        <w:keepNext/>
        <w:tabs>
          <w:tab w:val="left" w:pos="3377"/>
        </w:tabs>
        <w:jc w:val="both"/>
      </w:pPr>
      <w:r>
        <w:tab/>
      </w:r>
      <w:r w:rsidR="003B1C2F" w:rsidRPr="0050238E">
        <w:t>Source Group discussion</w:t>
      </w:r>
    </w:p>
    <w:p w:rsidR="007604CD" w:rsidRDefault="007604CD" w:rsidP="007604CD">
      <w:pPr>
        <w:pStyle w:val="Caption"/>
        <w:jc w:val="both"/>
      </w:pPr>
      <w:bookmarkStart w:id="252" w:name="_Toc48678529"/>
      <w:r>
        <w:t xml:space="preserve">Figure </w:t>
      </w:r>
      <w:fldSimple w:instr=" SEQ Figure \* ARABIC ">
        <w:r w:rsidR="00D63161">
          <w:rPr>
            <w:noProof/>
          </w:rPr>
          <w:t>48</w:t>
        </w:r>
      </w:fldSimple>
      <w:r>
        <w:t>.</w:t>
      </w:r>
      <w:r w:rsidRPr="009B4490">
        <w:t>Schematic view of prioritization of variable</w:t>
      </w:r>
      <w:bookmarkEnd w:id="252"/>
      <w:r>
        <w:t xml:space="preserve">   </w:t>
      </w:r>
    </w:p>
    <w:p w:rsidR="007604CD" w:rsidRDefault="007604CD" w:rsidP="007604CD">
      <w:pPr>
        <w:pStyle w:val="Caption"/>
        <w:keepNext/>
      </w:pPr>
      <w:bookmarkStart w:id="253" w:name="_Toc48678467"/>
      <w:r>
        <w:t xml:space="preserve">Table </w:t>
      </w:r>
      <w:fldSimple w:instr=" SEQ Table \* ARABIC ">
        <w:r w:rsidR="00D63161">
          <w:rPr>
            <w:noProof/>
          </w:rPr>
          <w:t>20</w:t>
        </w:r>
      </w:fldSimple>
      <w:r>
        <w:t>.</w:t>
      </w:r>
      <w:r w:rsidRPr="00A62EA7">
        <w:t>Schematic view of prioritization of variable</w:t>
      </w:r>
      <w:bookmarkEnd w:id="253"/>
    </w:p>
    <w:tbl>
      <w:tblPr>
        <w:tblW w:w="9195" w:type="dxa"/>
        <w:tblInd w:w="-800" w:type="dxa"/>
        <w:tblCellMar>
          <w:left w:w="0" w:type="dxa"/>
          <w:right w:w="0" w:type="dxa"/>
        </w:tblCellMar>
        <w:tblLook w:val="04A0"/>
      </w:tblPr>
      <w:tblGrid>
        <w:gridCol w:w="519"/>
        <w:gridCol w:w="819"/>
        <w:gridCol w:w="866"/>
        <w:gridCol w:w="242"/>
        <w:gridCol w:w="774"/>
        <w:gridCol w:w="590"/>
        <w:gridCol w:w="653"/>
        <w:gridCol w:w="142"/>
        <w:gridCol w:w="810"/>
        <w:gridCol w:w="200"/>
        <w:gridCol w:w="484"/>
        <w:gridCol w:w="264"/>
        <w:gridCol w:w="1159"/>
        <w:gridCol w:w="1075"/>
        <w:gridCol w:w="598"/>
      </w:tblGrid>
      <w:tr w:rsidR="007604CD" w:rsidRPr="007604CD" w:rsidTr="003E57EB">
        <w:trPr>
          <w:trHeight w:val="311"/>
        </w:trPr>
        <w:tc>
          <w:tcPr>
            <w:tcW w:w="8597" w:type="dxa"/>
            <w:gridSpan w:val="14"/>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7604CD" w:rsidRPr="007604CD" w:rsidRDefault="007604CD" w:rsidP="007604CD">
            <w:pPr>
              <w:pStyle w:val="BodyText"/>
              <w:rPr>
                <w:sz w:val="20"/>
              </w:rPr>
            </w:pPr>
            <w:r w:rsidRPr="007604CD">
              <w:rPr>
                <w:sz w:val="20"/>
              </w:rPr>
              <w:t xml:space="preserve">Mulabari </w:t>
            </w:r>
          </w:p>
        </w:tc>
        <w:tc>
          <w:tcPr>
            <w:tcW w:w="598"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p>
        </w:tc>
      </w:tr>
      <w:tr w:rsidR="007604CD" w:rsidRPr="007604CD" w:rsidTr="003E57EB">
        <w:trPr>
          <w:trHeight w:val="861"/>
        </w:trPr>
        <w:tc>
          <w:tcPr>
            <w:tcW w:w="5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 </w:t>
            </w:r>
          </w:p>
        </w:tc>
        <w:tc>
          <w:tcPr>
            <w:tcW w:w="8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 Attract</w:t>
            </w:r>
          </w:p>
        </w:tc>
        <w:tc>
          <w:tcPr>
            <w:tcW w:w="1108"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 Acceptability</w:t>
            </w:r>
          </w:p>
        </w:tc>
        <w:tc>
          <w:tcPr>
            <w:tcW w:w="136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 Accommodation</w:t>
            </w:r>
          </w:p>
        </w:tc>
        <w:tc>
          <w:tcPr>
            <w:tcW w:w="79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 Facility</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 Tourist Activities</w:t>
            </w:r>
          </w:p>
        </w:tc>
        <w:tc>
          <w:tcPr>
            <w:tcW w:w="94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Actors</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@relationship</w:t>
            </w:r>
          </w:p>
        </w:tc>
        <w:tc>
          <w:tcPr>
            <w:tcW w:w="10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Mulabari @ Management</w:t>
            </w:r>
          </w:p>
        </w:tc>
        <w:tc>
          <w:tcPr>
            <w:tcW w:w="5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Total</w:t>
            </w:r>
          </w:p>
        </w:tc>
      </w:tr>
      <w:tr w:rsidR="007604CD" w:rsidRPr="007604CD" w:rsidTr="003E57EB">
        <w:trPr>
          <w:trHeight w:val="311"/>
        </w:trPr>
        <w:tc>
          <w:tcPr>
            <w:tcW w:w="5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N</w:t>
            </w:r>
          </w:p>
        </w:tc>
        <w:tc>
          <w:tcPr>
            <w:tcW w:w="8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1108"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136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58</w:t>
            </w:r>
          </w:p>
        </w:tc>
        <w:tc>
          <w:tcPr>
            <w:tcW w:w="79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94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10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60</w:t>
            </w:r>
          </w:p>
        </w:tc>
        <w:tc>
          <w:tcPr>
            <w:tcW w:w="5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 </w:t>
            </w:r>
          </w:p>
        </w:tc>
      </w:tr>
      <w:tr w:rsidR="007604CD" w:rsidRPr="007604CD" w:rsidTr="003E57EB">
        <w:trPr>
          <w:trHeight w:val="621"/>
        </w:trPr>
        <w:tc>
          <w:tcPr>
            <w:tcW w:w="5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Mean</w:t>
            </w:r>
          </w:p>
        </w:tc>
        <w:tc>
          <w:tcPr>
            <w:tcW w:w="8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4.82</w:t>
            </w:r>
          </w:p>
        </w:tc>
        <w:tc>
          <w:tcPr>
            <w:tcW w:w="1108"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3.13</w:t>
            </w:r>
          </w:p>
        </w:tc>
        <w:tc>
          <w:tcPr>
            <w:tcW w:w="136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2.59</w:t>
            </w:r>
          </w:p>
        </w:tc>
        <w:tc>
          <w:tcPr>
            <w:tcW w:w="79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2.87</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3.15</w:t>
            </w:r>
          </w:p>
        </w:tc>
        <w:tc>
          <w:tcPr>
            <w:tcW w:w="94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2.90</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3.18</w:t>
            </w:r>
          </w:p>
        </w:tc>
        <w:tc>
          <w:tcPr>
            <w:tcW w:w="10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3.20</w:t>
            </w:r>
          </w:p>
        </w:tc>
        <w:tc>
          <w:tcPr>
            <w:tcW w:w="5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7604CD" w:rsidRDefault="007604CD" w:rsidP="007604CD">
            <w:pPr>
              <w:pStyle w:val="BodyText"/>
              <w:rPr>
                <w:sz w:val="20"/>
              </w:rPr>
            </w:pPr>
            <w:r w:rsidRPr="007604CD">
              <w:rPr>
                <w:sz w:val="20"/>
              </w:rPr>
              <w:t> </w:t>
            </w:r>
          </w:p>
        </w:tc>
      </w:tr>
      <w:tr w:rsidR="007604CD" w:rsidRPr="007604CD" w:rsidTr="003E57EB">
        <w:trPr>
          <w:trHeight w:val="389"/>
        </w:trPr>
        <w:tc>
          <w:tcPr>
            <w:tcW w:w="5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Sum</w:t>
            </w:r>
          </w:p>
        </w:tc>
        <w:tc>
          <w:tcPr>
            <w:tcW w:w="8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289</w:t>
            </w:r>
          </w:p>
        </w:tc>
        <w:tc>
          <w:tcPr>
            <w:tcW w:w="1108"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188</w:t>
            </w:r>
          </w:p>
        </w:tc>
        <w:tc>
          <w:tcPr>
            <w:tcW w:w="136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150</w:t>
            </w:r>
          </w:p>
        </w:tc>
        <w:tc>
          <w:tcPr>
            <w:tcW w:w="79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172</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189</w:t>
            </w:r>
          </w:p>
        </w:tc>
        <w:tc>
          <w:tcPr>
            <w:tcW w:w="94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174</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191</w:t>
            </w:r>
          </w:p>
        </w:tc>
        <w:tc>
          <w:tcPr>
            <w:tcW w:w="10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7604CD" w:rsidRPr="007604CD" w:rsidRDefault="007604CD" w:rsidP="007604CD">
            <w:pPr>
              <w:pStyle w:val="BodyText"/>
              <w:rPr>
                <w:sz w:val="20"/>
              </w:rPr>
            </w:pPr>
            <w:r w:rsidRPr="007604CD">
              <w:rPr>
                <w:sz w:val="20"/>
              </w:rPr>
              <w:t>192</w:t>
            </w:r>
          </w:p>
        </w:tc>
        <w:tc>
          <w:tcPr>
            <w:tcW w:w="5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7604CD" w:rsidRPr="003E57EB" w:rsidRDefault="007604CD" w:rsidP="007604CD">
            <w:pPr>
              <w:pStyle w:val="BodyText"/>
              <w:rPr>
                <w:b/>
                <w:bCs/>
                <w:sz w:val="20"/>
              </w:rPr>
            </w:pPr>
            <w:r w:rsidRPr="003E57EB">
              <w:rPr>
                <w:b/>
                <w:bCs/>
                <w:sz w:val="20"/>
              </w:rPr>
              <w:t>1545</w:t>
            </w:r>
          </w:p>
        </w:tc>
      </w:tr>
      <w:tr w:rsidR="004F0433" w:rsidRPr="007604CD" w:rsidTr="003E57EB">
        <w:trPr>
          <w:gridAfter w:val="4"/>
          <w:wAfter w:w="3096" w:type="dxa"/>
          <w:trHeight w:val="311"/>
        </w:trPr>
        <w:tc>
          <w:tcPr>
            <w:tcW w:w="519" w:type="dxa"/>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001DB0" w:rsidRDefault="004F0433" w:rsidP="007604CD">
            <w:pPr>
              <w:pStyle w:val="BodyText"/>
              <w:rPr>
                <w:sz w:val="20"/>
                <w:lang w:val="en-US"/>
              </w:rPr>
            </w:pPr>
          </w:p>
        </w:tc>
        <w:tc>
          <w:tcPr>
            <w:tcW w:w="819" w:type="dxa"/>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7604CD" w:rsidRDefault="004F0433" w:rsidP="007604CD">
            <w:pPr>
              <w:pStyle w:val="BodyText"/>
              <w:rPr>
                <w:sz w:val="20"/>
              </w:rPr>
            </w:pPr>
          </w:p>
        </w:tc>
        <w:tc>
          <w:tcPr>
            <w:tcW w:w="866" w:type="dxa"/>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7604CD" w:rsidRDefault="004F0433" w:rsidP="007604CD">
            <w:pPr>
              <w:pStyle w:val="BodyText"/>
              <w:rPr>
                <w:sz w:val="20"/>
              </w:rPr>
            </w:pPr>
          </w:p>
        </w:tc>
        <w:tc>
          <w:tcPr>
            <w:tcW w:w="1016" w:type="dxa"/>
            <w:gridSpan w:val="2"/>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7604CD" w:rsidRDefault="004F0433" w:rsidP="007604CD">
            <w:pPr>
              <w:pStyle w:val="BodyText"/>
              <w:rPr>
                <w:sz w:val="20"/>
              </w:rPr>
            </w:pPr>
          </w:p>
        </w:tc>
        <w:tc>
          <w:tcPr>
            <w:tcW w:w="1243" w:type="dxa"/>
            <w:gridSpan w:val="2"/>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7604CD" w:rsidRDefault="004F0433" w:rsidP="007604CD">
            <w:pPr>
              <w:pStyle w:val="BodyText"/>
              <w:rPr>
                <w:sz w:val="20"/>
              </w:rPr>
            </w:pPr>
          </w:p>
        </w:tc>
        <w:tc>
          <w:tcPr>
            <w:tcW w:w="1152" w:type="dxa"/>
            <w:gridSpan w:val="3"/>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7604CD" w:rsidRDefault="004F0433" w:rsidP="007604CD">
            <w:pPr>
              <w:pStyle w:val="BodyText"/>
              <w:rPr>
                <w:sz w:val="20"/>
              </w:rPr>
            </w:pPr>
          </w:p>
        </w:tc>
        <w:tc>
          <w:tcPr>
            <w:tcW w:w="484" w:type="dxa"/>
            <w:tcBorders>
              <w:top w:val="single" w:sz="4" w:space="0" w:color="000000"/>
              <w:left w:val="nil"/>
              <w:bottom w:val="nil"/>
              <w:right w:val="nil"/>
            </w:tcBorders>
            <w:shd w:val="clear" w:color="auto" w:fill="auto"/>
            <w:tcMar>
              <w:top w:w="15" w:type="dxa"/>
              <w:left w:w="15" w:type="dxa"/>
              <w:bottom w:w="0" w:type="dxa"/>
              <w:right w:w="15" w:type="dxa"/>
            </w:tcMar>
            <w:vAlign w:val="bottom"/>
            <w:hideMark/>
          </w:tcPr>
          <w:p w:rsidR="004F0433" w:rsidRPr="007604CD" w:rsidRDefault="004F0433" w:rsidP="007604CD">
            <w:pPr>
              <w:pStyle w:val="BodyText"/>
              <w:rPr>
                <w:sz w:val="20"/>
              </w:rPr>
            </w:pPr>
          </w:p>
        </w:tc>
      </w:tr>
    </w:tbl>
    <w:p w:rsidR="004F0433" w:rsidRDefault="004F0433" w:rsidP="004F0433">
      <w:pPr>
        <w:pStyle w:val="Caption"/>
        <w:keepNext/>
      </w:pPr>
      <w:r w:rsidRPr="008F24E7">
        <w:t>Source: Survey done in 60 respondent ward</w:t>
      </w:r>
      <w:r>
        <w:t>s</w:t>
      </w:r>
    </w:p>
    <w:p w:rsidR="007604CD" w:rsidRDefault="007604CD" w:rsidP="007604CD">
      <w:pPr>
        <w:tabs>
          <w:tab w:val="left" w:pos="6531"/>
        </w:tabs>
        <w:jc w:val="both"/>
      </w:pPr>
    </w:p>
    <w:p w:rsidR="007604CD" w:rsidRPr="00E17EBD" w:rsidRDefault="007604CD" w:rsidP="004F0433">
      <w:pPr>
        <w:pStyle w:val="Heading2"/>
      </w:pPr>
      <w:bookmarkStart w:id="254" w:name="_Toc48677854"/>
      <w:r w:rsidRPr="00E17EBD">
        <w:lastRenderedPageBreak/>
        <w:t>Lemphu Chiya Bagan</w:t>
      </w:r>
      <w:bookmarkEnd w:id="254"/>
    </w:p>
    <w:p w:rsidR="007604CD" w:rsidRDefault="007604CD" w:rsidP="004F0433">
      <w:pPr>
        <w:pStyle w:val="BodyText"/>
      </w:pPr>
      <w:r>
        <w:t>Lemphu Chiya baga</w:t>
      </w:r>
      <w:r w:rsidR="00891FFA">
        <w:t>n situated in Tistung ward no 11</w:t>
      </w:r>
      <w:r>
        <w:t>. It will develop the area as centre for Jagadad 30 Magar household,Dadighat mixed settlement 38 household, Malagiri and Liti total 350 Tamang household.</w:t>
      </w:r>
    </w:p>
    <w:p w:rsidR="004F0433" w:rsidRDefault="003E57EB" w:rsidP="004F0433">
      <w:pPr>
        <w:pStyle w:val="BodyText"/>
      </w:pPr>
      <w:r>
        <w:rPr>
          <w:noProof/>
          <w:lang w:val="en-US"/>
        </w:rPr>
        <w:drawing>
          <wp:anchor distT="0" distB="0" distL="114300" distR="114300" simplePos="0" relativeHeight="252874240" behindDoc="0" locked="0" layoutInCell="1" allowOverlap="1">
            <wp:simplePos x="0" y="0"/>
            <wp:positionH relativeFrom="column">
              <wp:align>left</wp:align>
            </wp:positionH>
            <wp:positionV relativeFrom="paragraph">
              <wp:align>top</wp:align>
            </wp:positionV>
            <wp:extent cx="4487545" cy="2514600"/>
            <wp:effectExtent l="19050" t="0" r="27305" b="0"/>
            <wp:wrapSquare wrapText="bothSides"/>
            <wp:docPr id="40"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anchor>
        </w:drawing>
      </w:r>
    </w:p>
    <w:p w:rsidR="004F0433" w:rsidRDefault="003B1C2F" w:rsidP="004F0433">
      <w:pPr>
        <w:keepNext/>
        <w:tabs>
          <w:tab w:val="left" w:pos="6531"/>
        </w:tabs>
        <w:jc w:val="both"/>
      </w:pPr>
      <w:r w:rsidRPr="0050238E">
        <w:t>Source Group discussion</w:t>
      </w:r>
      <w:r w:rsidRPr="00B61278">
        <w:rPr>
          <w:noProof/>
        </w:rPr>
        <w:t xml:space="preserve"> </w:t>
      </w:r>
      <w:r>
        <w:br w:type="textWrapping" w:clear="all"/>
      </w:r>
    </w:p>
    <w:p w:rsidR="004F0433" w:rsidRDefault="004F0433" w:rsidP="004F0433">
      <w:pPr>
        <w:pStyle w:val="Caption"/>
        <w:jc w:val="both"/>
      </w:pPr>
      <w:bookmarkStart w:id="255" w:name="_Toc48678531"/>
      <w:r>
        <w:t xml:space="preserve">Figure </w:t>
      </w:r>
      <w:fldSimple w:instr=" SEQ Figure \* ARABIC ">
        <w:r w:rsidR="00D63161">
          <w:rPr>
            <w:noProof/>
          </w:rPr>
          <w:t>49</w:t>
        </w:r>
      </w:fldSimple>
      <w:r>
        <w:t>.</w:t>
      </w:r>
      <w:r w:rsidRPr="00711648">
        <w:t>Schematic view of prioritization of variable</w:t>
      </w:r>
      <w:bookmarkEnd w:id="255"/>
      <w:r>
        <w:t xml:space="preserve">   </w:t>
      </w:r>
    </w:p>
    <w:p w:rsidR="007604CD" w:rsidRDefault="007604CD" w:rsidP="007604CD">
      <w:pPr>
        <w:tabs>
          <w:tab w:val="left" w:pos="6531"/>
        </w:tabs>
        <w:jc w:val="both"/>
      </w:pPr>
    </w:p>
    <w:p w:rsidR="004F0433" w:rsidRDefault="004F0433" w:rsidP="004F0433">
      <w:pPr>
        <w:pStyle w:val="Caption"/>
        <w:keepNext/>
      </w:pPr>
      <w:bookmarkStart w:id="256" w:name="_Toc48678468"/>
      <w:r>
        <w:t xml:space="preserve">Table </w:t>
      </w:r>
      <w:fldSimple w:instr=" SEQ Table \* ARABIC ">
        <w:r w:rsidR="00D63161">
          <w:rPr>
            <w:noProof/>
          </w:rPr>
          <w:t>21</w:t>
        </w:r>
      </w:fldSimple>
      <w:r>
        <w:t>.</w:t>
      </w:r>
      <w:r w:rsidRPr="00E30337">
        <w:t>.Schematic view of prioritization of variable</w:t>
      </w:r>
      <w:bookmarkEnd w:id="256"/>
    </w:p>
    <w:tbl>
      <w:tblPr>
        <w:tblW w:w="9015" w:type="dxa"/>
        <w:tblCellMar>
          <w:left w:w="0" w:type="dxa"/>
          <w:right w:w="0" w:type="dxa"/>
        </w:tblCellMar>
        <w:tblLook w:val="04A0"/>
      </w:tblPr>
      <w:tblGrid>
        <w:gridCol w:w="551"/>
        <w:gridCol w:w="781"/>
        <w:gridCol w:w="1113"/>
        <w:gridCol w:w="1364"/>
        <w:gridCol w:w="706"/>
        <w:gridCol w:w="810"/>
        <w:gridCol w:w="900"/>
        <w:gridCol w:w="1170"/>
        <w:gridCol w:w="1080"/>
        <w:gridCol w:w="540"/>
      </w:tblGrid>
      <w:tr w:rsidR="004F0433" w:rsidRPr="004F0433" w:rsidTr="007A53E7">
        <w:trPr>
          <w:trHeight w:val="361"/>
        </w:trPr>
        <w:tc>
          <w:tcPr>
            <w:tcW w:w="8475"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A56554" w:rsidRPr="004F0433" w:rsidRDefault="004F0433" w:rsidP="004F0433">
            <w:pPr>
              <w:pStyle w:val="BodyText"/>
              <w:rPr>
                <w:b/>
                <w:bCs/>
                <w:szCs w:val="22"/>
              </w:rPr>
            </w:pPr>
            <w:r w:rsidRPr="004F0433">
              <w:rPr>
                <w:b/>
                <w:bCs/>
                <w:szCs w:val="22"/>
              </w:rPr>
              <w:t xml:space="preserve">Lembhu </w:t>
            </w:r>
          </w:p>
        </w:tc>
        <w:tc>
          <w:tcPr>
            <w:tcW w:w="54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4F0433" w:rsidRPr="004F0433" w:rsidRDefault="004F0433" w:rsidP="004F0433">
            <w:pPr>
              <w:pStyle w:val="BodyText"/>
              <w:rPr>
                <w:sz w:val="20"/>
              </w:rPr>
            </w:pPr>
          </w:p>
        </w:tc>
      </w:tr>
      <w:tr w:rsidR="004F0433" w:rsidRPr="004F0433" w:rsidTr="007A53E7">
        <w:trPr>
          <w:trHeight w:val="915"/>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 </w:t>
            </w:r>
          </w:p>
        </w:tc>
        <w:tc>
          <w:tcPr>
            <w:tcW w:w="78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 Attract</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 Acceptability</w:t>
            </w:r>
          </w:p>
        </w:tc>
        <w:tc>
          <w:tcPr>
            <w:tcW w:w="13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 Accommodation</w:t>
            </w:r>
          </w:p>
        </w:tc>
        <w:tc>
          <w:tcPr>
            <w:tcW w:w="70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 Facility</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 Tourist Activities</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Actors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@relationship</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Lemphu @ Management</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Total</w:t>
            </w:r>
          </w:p>
        </w:tc>
      </w:tr>
      <w:tr w:rsidR="004F0433" w:rsidRPr="004F0433" w:rsidTr="007A53E7">
        <w:trPr>
          <w:trHeight w:val="361"/>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N</w:t>
            </w:r>
          </w:p>
        </w:tc>
        <w:tc>
          <w:tcPr>
            <w:tcW w:w="78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59</w:t>
            </w:r>
          </w:p>
        </w:tc>
        <w:tc>
          <w:tcPr>
            <w:tcW w:w="13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70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60</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 </w:t>
            </w:r>
          </w:p>
        </w:tc>
      </w:tr>
      <w:tr w:rsidR="004F0433" w:rsidRPr="004F0433" w:rsidTr="007A53E7">
        <w:trPr>
          <w:trHeight w:val="361"/>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Mean</w:t>
            </w:r>
          </w:p>
        </w:tc>
        <w:tc>
          <w:tcPr>
            <w:tcW w:w="78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3.45</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2.07</w:t>
            </w:r>
          </w:p>
        </w:tc>
        <w:tc>
          <w:tcPr>
            <w:tcW w:w="13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1.83</w:t>
            </w:r>
          </w:p>
        </w:tc>
        <w:tc>
          <w:tcPr>
            <w:tcW w:w="70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2.22</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2.35</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2.05</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2.37</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2.15</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4F0433" w:rsidRDefault="004F0433" w:rsidP="004F0433">
            <w:pPr>
              <w:pStyle w:val="BodyText"/>
              <w:rPr>
                <w:sz w:val="20"/>
              </w:rPr>
            </w:pPr>
            <w:r w:rsidRPr="004F0433">
              <w:rPr>
                <w:sz w:val="20"/>
              </w:rPr>
              <w:t> </w:t>
            </w:r>
          </w:p>
        </w:tc>
      </w:tr>
      <w:tr w:rsidR="004F0433" w:rsidRPr="004F0433" w:rsidTr="007A53E7">
        <w:trPr>
          <w:trHeight w:val="361"/>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Sum</w:t>
            </w:r>
          </w:p>
        </w:tc>
        <w:tc>
          <w:tcPr>
            <w:tcW w:w="78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207</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122</w:t>
            </w:r>
          </w:p>
        </w:tc>
        <w:tc>
          <w:tcPr>
            <w:tcW w:w="13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110</w:t>
            </w:r>
          </w:p>
        </w:tc>
        <w:tc>
          <w:tcPr>
            <w:tcW w:w="70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133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141</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123</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142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4F0433" w:rsidRDefault="004F0433" w:rsidP="004F0433">
            <w:pPr>
              <w:pStyle w:val="BodyText"/>
              <w:rPr>
                <w:sz w:val="20"/>
              </w:rPr>
            </w:pPr>
            <w:r w:rsidRPr="004F0433">
              <w:rPr>
                <w:sz w:val="20"/>
              </w:rPr>
              <w:t>129</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7A53E7" w:rsidRDefault="004F0433" w:rsidP="004F0433">
            <w:pPr>
              <w:pStyle w:val="BodyText"/>
              <w:rPr>
                <w:b/>
                <w:bCs/>
                <w:sz w:val="20"/>
              </w:rPr>
            </w:pPr>
            <w:r w:rsidRPr="007A53E7">
              <w:rPr>
                <w:b/>
                <w:bCs/>
                <w:sz w:val="20"/>
              </w:rPr>
              <w:t>1107</w:t>
            </w:r>
          </w:p>
        </w:tc>
      </w:tr>
    </w:tbl>
    <w:p w:rsidR="004F0433" w:rsidRDefault="004F0433" w:rsidP="004F0433">
      <w:pPr>
        <w:pStyle w:val="Caption"/>
        <w:keepNext/>
      </w:pPr>
      <w:r w:rsidRPr="008F24E7">
        <w:t>Source: Survey done in 60 respondent ward</w:t>
      </w:r>
      <w:r>
        <w:t>s</w:t>
      </w:r>
    </w:p>
    <w:p w:rsidR="004F0433" w:rsidRDefault="004A39BB" w:rsidP="004F0433">
      <w:pPr>
        <w:tabs>
          <w:tab w:val="left" w:pos="1800"/>
        </w:tabs>
        <w:jc w:val="both"/>
      </w:pPr>
      <w:r>
        <w:rPr>
          <w:noProof/>
        </w:rPr>
        <w:drawing>
          <wp:anchor distT="0" distB="0" distL="114300" distR="114300" simplePos="0" relativeHeight="252818944" behindDoc="0" locked="0" layoutInCell="1" allowOverlap="1">
            <wp:simplePos x="0" y="0"/>
            <wp:positionH relativeFrom="column">
              <wp:posOffset>-57150</wp:posOffset>
            </wp:positionH>
            <wp:positionV relativeFrom="paragraph">
              <wp:posOffset>76200</wp:posOffset>
            </wp:positionV>
            <wp:extent cx="2712720" cy="2035175"/>
            <wp:effectExtent l="19050" t="0" r="0" b="0"/>
            <wp:wrapNone/>
            <wp:docPr id="994" name="Picture 994" descr="IMG_20190224_140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4" descr="IMG_20190224_140245"/>
                    <pic:cNvPicPr>
                      <a:picLocks noChangeAspect="1" noChangeArrowheads="1"/>
                    </pic:cNvPicPr>
                  </pic:nvPicPr>
                  <pic:blipFill>
                    <a:blip r:embed="rId124" cstate="print"/>
                    <a:srcRect/>
                    <a:stretch>
                      <a:fillRect/>
                    </a:stretch>
                  </pic:blipFill>
                  <pic:spPr bwMode="auto">
                    <a:xfrm>
                      <a:off x="0" y="0"/>
                      <a:ext cx="2712720" cy="2035175"/>
                    </a:xfrm>
                    <a:prstGeom prst="rect">
                      <a:avLst/>
                    </a:prstGeom>
                    <a:noFill/>
                  </pic:spPr>
                </pic:pic>
              </a:graphicData>
            </a:graphic>
          </wp:anchor>
        </w:drawing>
      </w:r>
      <w:r w:rsidR="006736B4">
        <w:rPr>
          <w:noProof/>
        </w:rPr>
        <w:pict>
          <v:shape id="_x0000_s62465" type="#_x0000_t75" style="position:absolute;left:0;text-align:left;margin-left:214.75pt;margin-top:1.7pt;width:236.05pt;height:143.2pt;z-index:-250437120;mso-position-horizontal-relative:text;mso-position-vertical-relative:text">
            <v:imagedata r:id="rId125" o:title="FB_IMG_1575076145742"/>
          </v:shape>
        </w:pict>
      </w:r>
    </w:p>
    <w:p w:rsidR="004F0433" w:rsidRDefault="004F0433" w:rsidP="004F0433">
      <w:pPr>
        <w:tabs>
          <w:tab w:val="left" w:pos="1800"/>
        </w:tabs>
        <w:jc w:val="both"/>
      </w:pPr>
    </w:p>
    <w:p w:rsidR="004F0433" w:rsidRDefault="004F0433" w:rsidP="004F0433">
      <w:pPr>
        <w:tabs>
          <w:tab w:val="left" w:pos="1800"/>
        </w:tabs>
        <w:jc w:val="both"/>
      </w:pPr>
    </w:p>
    <w:p w:rsidR="004F0433" w:rsidRDefault="004F0433" w:rsidP="004F0433">
      <w:pPr>
        <w:tabs>
          <w:tab w:val="left" w:pos="1800"/>
        </w:tabs>
        <w:jc w:val="both"/>
      </w:pPr>
    </w:p>
    <w:p w:rsidR="004F0433" w:rsidRDefault="004F0433" w:rsidP="004F0433">
      <w:pPr>
        <w:tabs>
          <w:tab w:val="left" w:pos="1800"/>
        </w:tabs>
        <w:jc w:val="both"/>
      </w:pPr>
    </w:p>
    <w:p w:rsidR="004F0433" w:rsidRDefault="004F0433" w:rsidP="004F0433">
      <w:pPr>
        <w:tabs>
          <w:tab w:val="left" w:pos="1800"/>
        </w:tabs>
        <w:jc w:val="both"/>
      </w:pPr>
    </w:p>
    <w:p w:rsidR="004F0433" w:rsidRDefault="004F0433" w:rsidP="004F0433">
      <w:pPr>
        <w:tabs>
          <w:tab w:val="left" w:pos="1800"/>
        </w:tabs>
        <w:jc w:val="both"/>
      </w:pPr>
    </w:p>
    <w:p w:rsidR="004F0433" w:rsidRDefault="004F0433" w:rsidP="004F0433">
      <w:pPr>
        <w:tabs>
          <w:tab w:val="left" w:pos="1800"/>
        </w:tabs>
        <w:jc w:val="both"/>
      </w:pPr>
    </w:p>
    <w:p w:rsidR="004F0433" w:rsidRDefault="004F0433" w:rsidP="004F0433">
      <w:pPr>
        <w:tabs>
          <w:tab w:val="left" w:pos="1800"/>
        </w:tabs>
        <w:jc w:val="both"/>
      </w:pPr>
    </w:p>
    <w:p w:rsidR="00237622" w:rsidRDefault="00237622" w:rsidP="004F0433">
      <w:pPr>
        <w:tabs>
          <w:tab w:val="left" w:pos="1800"/>
        </w:tabs>
        <w:jc w:val="both"/>
      </w:pPr>
    </w:p>
    <w:p w:rsidR="004A39BB" w:rsidRDefault="004A39BB" w:rsidP="004A39BB">
      <w:pPr>
        <w:tabs>
          <w:tab w:val="left" w:pos="1800"/>
        </w:tabs>
        <w:jc w:val="both"/>
      </w:pPr>
    </w:p>
    <w:p w:rsidR="004A39BB" w:rsidRDefault="004A39BB" w:rsidP="004A39BB">
      <w:pPr>
        <w:tabs>
          <w:tab w:val="left" w:pos="1800"/>
        </w:tabs>
        <w:jc w:val="both"/>
      </w:pPr>
    </w:p>
    <w:p w:rsidR="00237622" w:rsidRDefault="006736B4" w:rsidP="004A39BB">
      <w:pPr>
        <w:tabs>
          <w:tab w:val="left" w:pos="1800"/>
        </w:tabs>
        <w:jc w:val="both"/>
      </w:pPr>
      <w:r>
        <w:rPr>
          <w:noProof/>
        </w:rPr>
        <w:pict>
          <v:shape id="_x0000_s3047" type="#_x0000_t202" style="position:absolute;left:0;text-align:left;margin-left:9.7pt;margin-top:6.7pt;width:188.6pt;height:27.6pt;z-index:252825088" stroked="f">
            <v:textbox style="mso-next-textbox:#_x0000_s3047;mso-fit-shape-to-text:t" inset="0,0,0,0">
              <w:txbxContent>
                <w:p w:rsidR="00D57289" w:rsidRPr="00697733" w:rsidRDefault="00D57289" w:rsidP="004F0433">
                  <w:pPr>
                    <w:pStyle w:val="Caption"/>
                    <w:rPr>
                      <w:rFonts w:ascii="Arial" w:eastAsia="Calibri" w:hAnsi="Arial"/>
                      <w:noProof/>
                      <w:szCs w:val="22"/>
                    </w:rPr>
                  </w:pPr>
                  <w:bookmarkStart w:id="257" w:name="_Toc48678533"/>
                  <w:r>
                    <w:t xml:space="preserve">Figure </w:t>
                  </w:r>
                  <w:fldSimple w:instr=" SEQ Figure \* ARABIC ">
                    <w:r w:rsidR="00D63161">
                      <w:rPr>
                        <w:noProof/>
                      </w:rPr>
                      <w:t>50</w:t>
                    </w:r>
                  </w:fldSimple>
                  <w:r>
                    <w:t>.</w:t>
                  </w:r>
                  <w:r w:rsidRPr="00E85C79">
                    <w:t>Surrounding of Lemphu, Jagdada,Liti</w:t>
                  </w:r>
                  <w:bookmarkEnd w:id="257"/>
                </w:p>
              </w:txbxContent>
            </v:textbox>
          </v:shape>
        </w:pict>
      </w:r>
      <w:r w:rsidR="004A39BB">
        <w:t xml:space="preserve">                                                                                   </w:t>
      </w:r>
      <w:bookmarkStart w:id="258" w:name="_Toc48678532"/>
      <w:r w:rsidR="00115B2B">
        <w:t xml:space="preserve">Figure </w:t>
      </w:r>
      <w:fldSimple w:instr=" SEQ Figure \* ARABIC ">
        <w:r w:rsidR="00D63161">
          <w:rPr>
            <w:noProof/>
          </w:rPr>
          <w:t>51</w:t>
        </w:r>
      </w:fldSimple>
      <w:r w:rsidR="00115B2B">
        <w:t>:Narbe dunga</w:t>
      </w:r>
      <w:bookmarkEnd w:id="258"/>
    </w:p>
    <w:p w:rsidR="007604CD" w:rsidRPr="009639BB" w:rsidRDefault="007604CD" w:rsidP="004F0433">
      <w:pPr>
        <w:pStyle w:val="Heading2"/>
      </w:pPr>
      <w:bookmarkStart w:id="259" w:name="_Toc48677855"/>
      <w:r w:rsidRPr="009639BB">
        <w:lastRenderedPageBreak/>
        <w:t>Kotathumki</w:t>
      </w:r>
      <w:bookmarkEnd w:id="259"/>
    </w:p>
    <w:p w:rsidR="007604CD" w:rsidRDefault="007604CD" w:rsidP="004F0433">
      <w:pPr>
        <w:pStyle w:val="BodyText"/>
      </w:pPr>
      <w:r>
        <w:t>Kotathumki is lied on ward no 2 Thaha municipality. From Kotathumki many mountain ranges can be vied. Sunset and sunrise viewing from this place easily. We can see top view of Dharhara of Kathmandu before it destroyed in Earthquake.</w:t>
      </w:r>
    </w:p>
    <w:p w:rsidR="007604CD" w:rsidRDefault="007604CD" w:rsidP="007604CD">
      <w:pPr>
        <w:tabs>
          <w:tab w:val="left" w:pos="6531"/>
        </w:tabs>
        <w:jc w:val="both"/>
      </w:pPr>
    </w:p>
    <w:p w:rsidR="00237622" w:rsidRDefault="007A53E7" w:rsidP="00237622">
      <w:pPr>
        <w:keepNext/>
        <w:tabs>
          <w:tab w:val="left" w:pos="6531"/>
        </w:tabs>
        <w:jc w:val="both"/>
      </w:pPr>
      <w:r>
        <w:rPr>
          <w:noProof/>
        </w:rPr>
        <w:drawing>
          <wp:anchor distT="0" distB="0" distL="114300" distR="114300" simplePos="0" relativeHeight="252875264" behindDoc="0" locked="0" layoutInCell="1" allowOverlap="1">
            <wp:simplePos x="0" y="0"/>
            <wp:positionH relativeFrom="column">
              <wp:align>left</wp:align>
            </wp:positionH>
            <wp:positionV relativeFrom="paragraph">
              <wp:align>top</wp:align>
            </wp:positionV>
            <wp:extent cx="4476750" cy="2633980"/>
            <wp:effectExtent l="19050" t="0" r="19050" b="0"/>
            <wp:wrapSquare wrapText="bothSides"/>
            <wp:docPr id="41"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anchor>
        </w:drawing>
      </w:r>
      <w:r w:rsidR="003B1C2F">
        <w:t>Source</w:t>
      </w:r>
      <w:r w:rsidR="003B1C2F" w:rsidRPr="0050238E">
        <w:t xml:space="preserve"> Group discussion</w:t>
      </w:r>
      <w:r w:rsidR="003B1C2F" w:rsidRPr="009A503E">
        <w:rPr>
          <w:noProof/>
        </w:rPr>
        <w:t xml:space="preserve"> </w:t>
      </w:r>
      <w:r w:rsidR="003B1C2F">
        <w:br w:type="textWrapping" w:clear="all"/>
      </w:r>
    </w:p>
    <w:p w:rsidR="007604CD" w:rsidRDefault="00237622" w:rsidP="00237622">
      <w:pPr>
        <w:pStyle w:val="Caption"/>
        <w:jc w:val="both"/>
      </w:pPr>
      <w:bookmarkStart w:id="260" w:name="_Toc48678534"/>
      <w:r>
        <w:t xml:space="preserve">Figure </w:t>
      </w:r>
      <w:fldSimple w:instr=" SEQ Figure \* ARABIC ">
        <w:r w:rsidR="00D63161">
          <w:rPr>
            <w:noProof/>
          </w:rPr>
          <w:t>52</w:t>
        </w:r>
      </w:fldSimple>
      <w:r>
        <w:t>.</w:t>
      </w:r>
      <w:r w:rsidRPr="00F3342F">
        <w:t>Schematic view of prioritization of variable</w:t>
      </w:r>
      <w:bookmarkEnd w:id="260"/>
      <w:r>
        <w:t xml:space="preserve"> </w:t>
      </w:r>
    </w:p>
    <w:p w:rsidR="007604CD" w:rsidRDefault="007604CD" w:rsidP="007604CD">
      <w:pPr>
        <w:jc w:val="both"/>
      </w:pPr>
    </w:p>
    <w:p w:rsidR="00237622" w:rsidRDefault="00237622" w:rsidP="00237622">
      <w:pPr>
        <w:pStyle w:val="Caption"/>
        <w:keepNext/>
      </w:pPr>
      <w:bookmarkStart w:id="261" w:name="_Toc48678469"/>
      <w:r>
        <w:t xml:space="preserve">Table </w:t>
      </w:r>
      <w:fldSimple w:instr=" SEQ Table \* ARABIC ">
        <w:r w:rsidR="00D63161">
          <w:rPr>
            <w:noProof/>
          </w:rPr>
          <w:t>22</w:t>
        </w:r>
      </w:fldSimple>
      <w:r>
        <w:t>.</w:t>
      </w:r>
      <w:r w:rsidRPr="00193D1F">
        <w:t>Schematic view of prioritization of variable</w:t>
      </w:r>
      <w:bookmarkEnd w:id="261"/>
    </w:p>
    <w:tbl>
      <w:tblPr>
        <w:tblW w:w="9285" w:type="dxa"/>
        <w:tblInd w:w="-429" w:type="dxa"/>
        <w:tblLayout w:type="fixed"/>
        <w:tblCellMar>
          <w:left w:w="0" w:type="dxa"/>
          <w:right w:w="0" w:type="dxa"/>
        </w:tblCellMar>
        <w:tblLook w:val="04A0"/>
      </w:tblPr>
      <w:tblGrid>
        <w:gridCol w:w="486"/>
        <w:gridCol w:w="986"/>
        <w:gridCol w:w="883"/>
        <w:gridCol w:w="1350"/>
        <w:gridCol w:w="990"/>
        <w:gridCol w:w="900"/>
        <w:gridCol w:w="990"/>
        <w:gridCol w:w="1170"/>
        <w:gridCol w:w="990"/>
        <w:gridCol w:w="540"/>
      </w:tblGrid>
      <w:tr w:rsidR="00237622" w:rsidRPr="00237622" w:rsidTr="007A53E7">
        <w:trPr>
          <w:trHeight w:val="309"/>
        </w:trPr>
        <w:tc>
          <w:tcPr>
            <w:tcW w:w="8745" w:type="dxa"/>
            <w:gridSpan w:val="9"/>
            <w:tcBorders>
              <w:top w:val="nil"/>
              <w:left w:val="nil"/>
              <w:bottom w:val="single" w:sz="4" w:space="0" w:color="000000"/>
              <w:right w:val="nil"/>
            </w:tcBorders>
            <w:shd w:val="clear" w:color="auto" w:fill="auto"/>
            <w:tcMar>
              <w:top w:w="15" w:type="dxa"/>
              <w:left w:w="15" w:type="dxa"/>
              <w:bottom w:w="0" w:type="dxa"/>
              <w:right w:w="15" w:type="dxa"/>
            </w:tcMar>
            <w:vAlign w:val="center"/>
            <w:hideMark/>
          </w:tcPr>
          <w:p w:rsidR="00A56554" w:rsidRPr="00237622" w:rsidRDefault="00237622" w:rsidP="00237622">
            <w:pPr>
              <w:pStyle w:val="BodyText"/>
              <w:rPr>
                <w:rFonts w:eastAsia="Calibri"/>
                <w:b/>
                <w:bCs/>
                <w:szCs w:val="22"/>
              </w:rPr>
            </w:pPr>
            <w:r w:rsidRPr="00237622">
              <w:rPr>
                <w:rFonts w:eastAsia="Calibri"/>
                <w:b/>
                <w:bCs/>
                <w:szCs w:val="22"/>
              </w:rPr>
              <w:t xml:space="preserve">Kotathumki </w:t>
            </w:r>
          </w:p>
        </w:tc>
        <w:tc>
          <w:tcPr>
            <w:tcW w:w="54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rsidR="00237622" w:rsidRPr="00237622" w:rsidRDefault="00237622" w:rsidP="00237622">
            <w:pPr>
              <w:pStyle w:val="BodyText"/>
              <w:rPr>
                <w:rFonts w:eastAsia="Calibri"/>
                <w:sz w:val="20"/>
              </w:rPr>
            </w:pPr>
          </w:p>
        </w:tc>
      </w:tr>
      <w:tr w:rsidR="00237622" w:rsidRPr="00237622" w:rsidTr="007A53E7">
        <w:trPr>
          <w:trHeight w:val="897"/>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 </w:t>
            </w:r>
          </w:p>
        </w:tc>
        <w:tc>
          <w:tcPr>
            <w:tcW w:w="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Attract</w:t>
            </w:r>
          </w:p>
        </w:tc>
        <w:tc>
          <w:tcPr>
            <w:tcW w:w="8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Acceptability</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Accommodation</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Facility</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Tourist Activities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Actors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@relationship</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Kotathumki @ Management</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Total</w:t>
            </w:r>
          </w:p>
        </w:tc>
      </w:tr>
      <w:tr w:rsidR="00237622" w:rsidRPr="00237622" w:rsidTr="007A53E7">
        <w:trPr>
          <w:trHeight w:val="309"/>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N</w:t>
            </w:r>
          </w:p>
        </w:tc>
        <w:tc>
          <w:tcPr>
            <w:tcW w:w="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60</w:t>
            </w:r>
          </w:p>
        </w:tc>
        <w:tc>
          <w:tcPr>
            <w:tcW w:w="8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60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59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60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59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59</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60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60</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 </w:t>
            </w:r>
          </w:p>
        </w:tc>
      </w:tr>
      <w:tr w:rsidR="00237622" w:rsidRPr="00237622" w:rsidTr="007A53E7">
        <w:trPr>
          <w:trHeight w:val="447"/>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Mean</w:t>
            </w:r>
          </w:p>
        </w:tc>
        <w:tc>
          <w:tcPr>
            <w:tcW w:w="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4.90</w:t>
            </w:r>
          </w:p>
        </w:tc>
        <w:tc>
          <w:tcPr>
            <w:tcW w:w="8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2.32</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2.65</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2.78</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2.73</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2.98</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2.65</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237622" w:rsidRDefault="00237622" w:rsidP="00237622">
            <w:pPr>
              <w:pStyle w:val="BodyText"/>
              <w:rPr>
                <w:rFonts w:eastAsia="Calibri"/>
                <w:sz w:val="20"/>
              </w:rPr>
            </w:pPr>
            <w:r w:rsidRPr="00237622">
              <w:rPr>
                <w:rFonts w:eastAsia="Calibri"/>
                <w:sz w:val="20"/>
              </w:rPr>
              <w:t> </w:t>
            </w:r>
          </w:p>
        </w:tc>
      </w:tr>
      <w:tr w:rsidR="00237622" w:rsidRPr="00237622" w:rsidTr="007A53E7">
        <w:trPr>
          <w:trHeight w:val="330"/>
        </w:trPr>
        <w:tc>
          <w:tcPr>
            <w:tcW w:w="4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Sum</w:t>
            </w:r>
          </w:p>
        </w:tc>
        <w:tc>
          <w:tcPr>
            <w:tcW w:w="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294</w:t>
            </w:r>
          </w:p>
        </w:tc>
        <w:tc>
          <w:tcPr>
            <w:tcW w:w="8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162</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137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159</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164</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161</w:t>
            </w: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179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rsidR="00A56554" w:rsidRPr="00237622" w:rsidRDefault="00237622" w:rsidP="00237622">
            <w:pPr>
              <w:pStyle w:val="BodyText"/>
              <w:rPr>
                <w:rFonts w:eastAsia="Calibri"/>
                <w:sz w:val="20"/>
              </w:rPr>
            </w:pPr>
            <w:r w:rsidRPr="00237622">
              <w:rPr>
                <w:rFonts w:eastAsia="Calibri"/>
                <w:sz w:val="20"/>
              </w:rPr>
              <w:t>159</w:t>
            </w:r>
          </w:p>
        </w:tc>
        <w:tc>
          <w:tcPr>
            <w:tcW w:w="5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A56554" w:rsidRPr="007A53E7" w:rsidRDefault="00237622" w:rsidP="00237622">
            <w:pPr>
              <w:pStyle w:val="BodyText"/>
              <w:rPr>
                <w:rFonts w:eastAsia="Calibri"/>
                <w:b/>
                <w:bCs/>
                <w:sz w:val="20"/>
              </w:rPr>
            </w:pPr>
            <w:r w:rsidRPr="007A53E7">
              <w:rPr>
                <w:rFonts w:eastAsia="Calibri"/>
                <w:b/>
                <w:bCs/>
                <w:sz w:val="20"/>
              </w:rPr>
              <w:t>1415</w:t>
            </w:r>
          </w:p>
        </w:tc>
      </w:tr>
    </w:tbl>
    <w:p w:rsidR="007604CD" w:rsidRDefault="007A53E7" w:rsidP="00B869AA">
      <w:pPr>
        <w:pStyle w:val="Caption"/>
        <w:keepNext/>
      </w:pPr>
      <w:r>
        <w:rPr>
          <w:noProof/>
        </w:rPr>
        <w:drawing>
          <wp:anchor distT="0" distB="0" distL="114300" distR="114300" simplePos="0" relativeHeight="252819968" behindDoc="0" locked="0" layoutInCell="1" allowOverlap="1">
            <wp:simplePos x="0" y="0"/>
            <wp:positionH relativeFrom="column">
              <wp:posOffset>3415030</wp:posOffset>
            </wp:positionH>
            <wp:positionV relativeFrom="paragraph">
              <wp:posOffset>153035</wp:posOffset>
            </wp:positionV>
            <wp:extent cx="2280285" cy="2286000"/>
            <wp:effectExtent l="19050" t="0" r="5715" b="0"/>
            <wp:wrapNone/>
            <wp:docPr id="995" name="Picture 995" descr="FB_IMG_1551027929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5" descr="FB_IMG_1551027929112"/>
                    <pic:cNvPicPr>
                      <a:picLocks noChangeAspect="1" noChangeArrowheads="1"/>
                    </pic:cNvPicPr>
                  </pic:nvPicPr>
                  <pic:blipFill>
                    <a:blip r:embed="rId127" cstate="print"/>
                    <a:srcRect/>
                    <a:stretch>
                      <a:fillRect/>
                    </a:stretch>
                  </pic:blipFill>
                  <pic:spPr bwMode="auto">
                    <a:xfrm>
                      <a:off x="0" y="0"/>
                      <a:ext cx="2280285" cy="2286000"/>
                    </a:xfrm>
                    <a:prstGeom prst="rect">
                      <a:avLst/>
                    </a:prstGeom>
                    <a:noFill/>
                  </pic:spPr>
                </pic:pic>
              </a:graphicData>
            </a:graphic>
          </wp:anchor>
        </w:drawing>
      </w:r>
      <w:r w:rsidR="00237622" w:rsidRPr="008F24E7">
        <w:t>Source: Survey done in 60 respondent ward</w:t>
      </w:r>
      <w:r w:rsidR="00237622">
        <w:t>s</w:t>
      </w:r>
    </w:p>
    <w:p w:rsidR="00237622" w:rsidRDefault="00EE7926" w:rsidP="00EE7926">
      <w:pPr>
        <w:ind w:firstLine="720"/>
      </w:pPr>
      <w:bookmarkStart w:id="262" w:name="_Toc48678535"/>
      <w:r>
        <w:t xml:space="preserve">Figure </w:t>
      </w:r>
      <w:fldSimple w:instr=" SEQ Figure \* ARABIC ">
        <w:r w:rsidR="00D63161">
          <w:rPr>
            <w:noProof/>
          </w:rPr>
          <w:t>53</w:t>
        </w:r>
      </w:fldSimple>
      <w:r w:rsidR="00547314">
        <w:t>: Pataleshor</w:t>
      </w:r>
      <w:r>
        <w:t xml:space="preserve"> cave</w:t>
      </w:r>
      <w:bookmarkEnd w:id="262"/>
    </w:p>
    <w:p w:rsidR="00EE7926" w:rsidRDefault="006736B4" w:rsidP="00EE7926">
      <w:pPr>
        <w:ind w:firstLine="720"/>
      </w:pPr>
      <w:r>
        <w:rPr>
          <w:noProof/>
        </w:rPr>
        <w:pict>
          <v:shape id="_x0000_s62467" type="#_x0000_t75" style="position:absolute;left:0;text-align:left;margin-left:-6.75pt;margin-top:3pt;width:253.8pt;height:169.9pt;z-index:-250433024">
            <v:imagedata r:id="rId128" o:title="gufa"/>
          </v:shape>
        </w:pict>
      </w:r>
    </w:p>
    <w:p w:rsidR="00EE7926" w:rsidRDefault="00EE7926" w:rsidP="00EE7926">
      <w:pPr>
        <w:ind w:firstLine="720"/>
      </w:pPr>
    </w:p>
    <w:p w:rsidR="00EE7926" w:rsidRPr="00237622" w:rsidRDefault="00EE7926" w:rsidP="00EE7926">
      <w:pPr>
        <w:ind w:firstLine="720"/>
        <w:rPr>
          <w:lang w:val="en-GB"/>
        </w:rPr>
      </w:pPr>
    </w:p>
    <w:p w:rsidR="00237622" w:rsidRPr="00237622" w:rsidRDefault="00237622" w:rsidP="00237622">
      <w:pPr>
        <w:rPr>
          <w:lang w:val="en-GB"/>
        </w:rPr>
      </w:pPr>
    </w:p>
    <w:p w:rsidR="00237622" w:rsidRPr="00237622" w:rsidRDefault="00237622" w:rsidP="00237622">
      <w:pPr>
        <w:rPr>
          <w:lang w:val="en-GB"/>
        </w:rPr>
      </w:pPr>
    </w:p>
    <w:p w:rsidR="00237622" w:rsidRPr="00237622" w:rsidRDefault="00237622" w:rsidP="00237622">
      <w:pPr>
        <w:rPr>
          <w:lang w:val="en-GB"/>
        </w:rPr>
      </w:pPr>
    </w:p>
    <w:p w:rsidR="00237622" w:rsidRPr="00237622" w:rsidRDefault="00237622" w:rsidP="00237622">
      <w:pPr>
        <w:rPr>
          <w:lang w:val="en-GB"/>
        </w:rPr>
      </w:pPr>
    </w:p>
    <w:p w:rsidR="00237622" w:rsidRPr="00237622" w:rsidRDefault="00237622" w:rsidP="00237622">
      <w:pPr>
        <w:rPr>
          <w:lang w:val="en-GB"/>
        </w:rPr>
      </w:pPr>
    </w:p>
    <w:p w:rsidR="00237622" w:rsidRPr="00237622" w:rsidRDefault="00237622" w:rsidP="00237622">
      <w:pPr>
        <w:rPr>
          <w:lang w:val="en-GB"/>
        </w:rPr>
      </w:pPr>
    </w:p>
    <w:p w:rsidR="00237622" w:rsidRPr="00237622" w:rsidRDefault="00237622" w:rsidP="00237622">
      <w:pPr>
        <w:rPr>
          <w:lang w:val="en-GB"/>
        </w:rPr>
      </w:pPr>
    </w:p>
    <w:p w:rsidR="00237622" w:rsidRPr="00237622" w:rsidRDefault="00237622" w:rsidP="00237622">
      <w:pPr>
        <w:rPr>
          <w:lang w:val="en-GB"/>
        </w:rPr>
      </w:pPr>
    </w:p>
    <w:p w:rsidR="007604CD" w:rsidRDefault="006736B4" w:rsidP="003B1C2F">
      <w:pPr>
        <w:rPr>
          <w:lang w:val="en-GB"/>
        </w:rPr>
      </w:pPr>
      <w:r>
        <w:rPr>
          <w:noProof/>
        </w:rPr>
        <w:pict>
          <v:shape id="_x0000_s3048" type="#_x0000_t202" style="position:absolute;margin-left:313.2pt;margin-top:7.3pt;width:123.05pt;height:13.8pt;z-index:252827136" stroked="f">
            <v:textbox style="mso-next-textbox:#_x0000_s3048;mso-fit-shape-to-text:t" inset="0,0,0,0">
              <w:txbxContent>
                <w:p w:rsidR="00D57289" w:rsidRPr="00AA3C87" w:rsidRDefault="00D57289" w:rsidP="00237622">
                  <w:pPr>
                    <w:pStyle w:val="Caption"/>
                    <w:rPr>
                      <w:noProof/>
                      <w:sz w:val="24"/>
                      <w:szCs w:val="24"/>
                    </w:rPr>
                  </w:pPr>
                  <w:bookmarkStart w:id="263" w:name="_Toc48678536"/>
                  <w:r>
                    <w:t xml:space="preserve">Figure </w:t>
                  </w:r>
                  <w:fldSimple w:instr=" SEQ Figure \* ARABIC ">
                    <w:r w:rsidR="00D63161">
                      <w:rPr>
                        <w:noProof/>
                      </w:rPr>
                      <w:t>54</w:t>
                    </w:r>
                  </w:fldSimple>
                  <w:r>
                    <w:t>.Kotathumki</w:t>
                  </w:r>
                  <w:bookmarkEnd w:id="263"/>
                </w:p>
              </w:txbxContent>
            </v:textbox>
          </v:shape>
        </w:pict>
      </w:r>
    </w:p>
    <w:p w:rsidR="00237622" w:rsidRPr="00B30E51" w:rsidRDefault="00BF3E21" w:rsidP="00B30E51">
      <w:pPr>
        <w:pStyle w:val="Heading2"/>
      </w:pPr>
      <w:r w:rsidRPr="00B30E51">
        <w:lastRenderedPageBreak/>
        <w:tab/>
      </w:r>
      <w:r w:rsidR="00B30E51" w:rsidRPr="00B30E51">
        <w:t xml:space="preserve"> </w:t>
      </w:r>
      <w:bookmarkStart w:id="264" w:name="_Toc48677856"/>
      <w:r w:rsidR="00B30E51" w:rsidRPr="00B30E51">
        <w:t>Socio-personal characteristics of the respondents</w:t>
      </w:r>
      <w:bookmarkEnd w:id="264"/>
    </w:p>
    <w:p w:rsidR="00237622" w:rsidRDefault="00237622" w:rsidP="00237622">
      <w:pPr>
        <w:jc w:val="right"/>
        <w:rPr>
          <w:lang w:val="en-GB"/>
        </w:rPr>
      </w:pPr>
    </w:p>
    <w:p w:rsidR="00237622" w:rsidRDefault="00237622" w:rsidP="00BF3E21">
      <w:pPr>
        <w:pStyle w:val="BodyText"/>
      </w:pPr>
    </w:p>
    <w:p w:rsidR="006931CA" w:rsidRDefault="00BF3E21" w:rsidP="006931CA">
      <w:r>
        <w:t xml:space="preserve">Based on </w:t>
      </w:r>
      <w:r w:rsidRPr="00D83E80">
        <w:t>criterion, the respondents were classified into the following four categories by using range method, marital s</w:t>
      </w:r>
      <w:r w:rsidR="00B869AA">
        <w:t>tatus was categorized into two</w:t>
      </w:r>
      <w:r w:rsidRPr="00D83E80">
        <w:t xml:space="preserve"> categories i.</w:t>
      </w:r>
      <w:r w:rsidR="009C5C1D">
        <w:t xml:space="preserve">e. married, </w:t>
      </w:r>
      <w:r w:rsidR="00547314">
        <w:t xml:space="preserve">unmarried. </w:t>
      </w:r>
      <w:r w:rsidR="006931CA">
        <w:t>It has found that 33.3 percentage of total respondent are single.</w:t>
      </w:r>
    </w:p>
    <w:p w:rsidR="00BF3E21" w:rsidRPr="006931CA" w:rsidRDefault="00BF3E21" w:rsidP="00BF3E21">
      <w:pPr>
        <w:pStyle w:val="BodyText"/>
        <w:rPr>
          <w:lang w:val="en-US"/>
        </w:rPr>
      </w:pPr>
    </w:p>
    <w:p w:rsidR="00297AC4" w:rsidRDefault="006931CA" w:rsidP="006931CA">
      <w:pPr>
        <w:pStyle w:val="Caption"/>
        <w:keepNext/>
      </w:pPr>
      <w:bookmarkStart w:id="265" w:name="_Toc48678470"/>
      <w:r>
        <w:t xml:space="preserve">Table </w:t>
      </w:r>
      <w:fldSimple w:instr=" SEQ Table \* ARABIC ">
        <w:r w:rsidR="00D63161">
          <w:rPr>
            <w:noProof/>
          </w:rPr>
          <w:t>23</w:t>
        </w:r>
      </w:fldSimple>
      <w:r>
        <w:t>.Age group</w:t>
      </w:r>
      <w:bookmarkEnd w:id="265"/>
      <w:r>
        <w:tab/>
        <w:t xml:space="preserve">                                                          </w:t>
      </w:r>
    </w:p>
    <w:p w:rsidR="006931CA" w:rsidRDefault="00297AC4" w:rsidP="006931CA">
      <w:pPr>
        <w:pStyle w:val="Caption"/>
        <w:keepNext/>
      </w:pPr>
      <w:r>
        <w:t xml:space="preserve">                                                                                                    </w:t>
      </w:r>
      <w:bookmarkStart w:id="266" w:name="_Toc48678471"/>
      <w:r w:rsidR="006931CA">
        <w:t xml:space="preserve">Table </w:t>
      </w:r>
      <w:fldSimple w:instr=" SEQ Table \* ARABIC ">
        <w:r w:rsidR="00D63161">
          <w:rPr>
            <w:noProof/>
          </w:rPr>
          <w:t>24</w:t>
        </w:r>
      </w:fldSimple>
      <w:r w:rsidR="006931CA">
        <w:t>.</w:t>
      </w:r>
      <w:r w:rsidR="006931CA" w:rsidRPr="001F5A90">
        <w:t>Family background</w:t>
      </w:r>
      <w:bookmarkEnd w:id="266"/>
    </w:p>
    <w:p w:rsidR="006931CA" w:rsidRDefault="006931CA" w:rsidP="006931CA">
      <w:pPr>
        <w:pStyle w:val="Caption"/>
        <w:keepNext/>
        <w:tabs>
          <w:tab w:val="center" w:pos="4838"/>
        </w:tabs>
      </w:pPr>
    </w:p>
    <w:tbl>
      <w:tblPr>
        <w:tblW w:w="3520" w:type="dxa"/>
        <w:tblCellMar>
          <w:left w:w="0" w:type="dxa"/>
          <w:right w:w="0" w:type="dxa"/>
        </w:tblCellMar>
        <w:tblLook w:val="04A0"/>
      </w:tblPr>
      <w:tblGrid>
        <w:gridCol w:w="1171"/>
        <w:gridCol w:w="1177"/>
        <w:gridCol w:w="1172"/>
      </w:tblGrid>
      <w:tr w:rsidR="00EA6071" w:rsidRPr="00D83E80" w:rsidTr="00A53360">
        <w:trPr>
          <w:trHeight w:val="667"/>
        </w:trPr>
        <w:tc>
          <w:tcPr>
            <w:tcW w:w="3520" w:type="dxa"/>
            <w:gridSpan w:val="3"/>
            <w:tcBorders>
              <w:top w:val="nil"/>
              <w:left w:val="nil"/>
              <w:bottom w:val="single" w:sz="12" w:space="0" w:color="000000"/>
              <w:right w:val="nil"/>
            </w:tcBorders>
            <w:shd w:val="clear" w:color="auto" w:fill="auto"/>
            <w:tcMar>
              <w:top w:w="15" w:type="dxa"/>
              <w:left w:w="15" w:type="dxa"/>
              <w:bottom w:w="0" w:type="dxa"/>
              <w:right w:w="15" w:type="dxa"/>
            </w:tcMar>
            <w:vAlign w:val="center"/>
            <w:hideMark/>
          </w:tcPr>
          <w:p w:rsidR="00EA6071" w:rsidRPr="00D83E80" w:rsidRDefault="00EA6071" w:rsidP="00A53360">
            <w:r w:rsidRPr="00D83E80">
              <w:rPr>
                <w:b/>
                <w:bCs/>
              </w:rPr>
              <w:t xml:space="preserve">Age group </w:t>
            </w:r>
          </w:p>
        </w:tc>
      </w:tr>
      <w:tr w:rsidR="00EA6071" w:rsidRPr="00D83E80" w:rsidTr="00A53360">
        <w:trPr>
          <w:trHeight w:val="708"/>
        </w:trPr>
        <w:tc>
          <w:tcPr>
            <w:tcW w:w="1171" w:type="dxa"/>
            <w:tcBorders>
              <w:top w:val="single" w:sz="12" w:space="0" w:color="000000"/>
              <w:left w:val="single" w:sz="12" w:space="0" w:color="000000"/>
              <w:bottom w:val="single" w:sz="12" w:space="0" w:color="000000"/>
              <w:right w:val="single" w:sz="12" w:space="0" w:color="000000"/>
            </w:tcBorders>
            <w:shd w:val="clear" w:color="auto" w:fill="auto"/>
            <w:tcMar>
              <w:top w:w="15" w:type="dxa"/>
              <w:left w:w="15" w:type="dxa"/>
              <w:bottom w:w="0" w:type="dxa"/>
              <w:right w:w="15" w:type="dxa"/>
            </w:tcMar>
            <w:vAlign w:val="bottom"/>
            <w:hideMark/>
          </w:tcPr>
          <w:p w:rsidR="00EA6071" w:rsidRPr="00D83E80" w:rsidRDefault="00EA6071" w:rsidP="00A53360">
            <w:r w:rsidRPr="00D83E80">
              <w:t> </w:t>
            </w:r>
          </w:p>
        </w:tc>
        <w:tc>
          <w:tcPr>
            <w:tcW w:w="1177" w:type="dxa"/>
            <w:tcBorders>
              <w:top w:val="single" w:sz="12" w:space="0" w:color="000000"/>
              <w:left w:val="single" w:sz="12"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EA6071" w:rsidRPr="00D83E80" w:rsidRDefault="00EA6071" w:rsidP="00A53360">
            <w:r w:rsidRPr="00D83E80">
              <w:t>Frequency</w:t>
            </w:r>
          </w:p>
        </w:tc>
        <w:tc>
          <w:tcPr>
            <w:tcW w:w="1172" w:type="dxa"/>
            <w:tcBorders>
              <w:top w:val="single" w:sz="12" w:space="0" w:color="000000"/>
              <w:left w:val="single" w:sz="4"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EA6071" w:rsidRPr="00D83E80" w:rsidRDefault="00EA6071" w:rsidP="00A53360">
            <w:r w:rsidRPr="00D83E80">
              <w:t>Percent</w:t>
            </w:r>
          </w:p>
        </w:tc>
      </w:tr>
      <w:tr w:rsidR="00EA6071" w:rsidRPr="00D83E80" w:rsidTr="00A53360">
        <w:trPr>
          <w:trHeight w:val="684"/>
        </w:trPr>
        <w:tc>
          <w:tcPr>
            <w:tcW w:w="1171" w:type="dxa"/>
            <w:tcBorders>
              <w:top w:val="single" w:sz="12" w:space="0" w:color="000000"/>
              <w:left w:val="nil"/>
              <w:bottom w:val="nil"/>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20-35 years</w:t>
            </w:r>
          </w:p>
        </w:tc>
        <w:tc>
          <w:tcPr>
            <w:tcW w:w="1177" w:type="dxa"/>
            <w:tcBorders>
              <w:top w:val="single" w:sz="12" w:space="0" w:color="000000"/>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34</w:t>
            </w:r>
          </w:p>
        </w:tc>
        <w:tc>
          <w:tcPr>
            <w:tcW w:w="1172" w:type="dxa"/>
            <w:tcBorders>
              <w:top w:val="single" w:sz="12" w:space="0" w:color="000000"/>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56.7</w:t>
            </w:r>
          </w:p>
        </w:tc>
      </w:tr>
      <w:tr w:rsidR="00EA6071" w:rsidRPr="00D83E80" w:rsidTr="00A53360">
        <w:trPr>
          <w:trHeight w:val="684"/>
        </w:trPr>
        <w:tc>
          <w:tcPr>
            <w:tcW w:w="1171" w:type="dxa"/>
            <w:tcBorders>
              <w:top w:val="nil"/>
              <w:left w:val="nil"/>
              <w:bottom w:val="nil"/>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36-49 years</w:t>
            </w:r>
          </w:p>
        </w:tc>
        <w:tc>
          <w:tcPr>
            <w:tcW w:w="1177"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17</w:t>
            </w:r>
          </w:p>
        </w:tc>
        <w:tc>
          <w:tcPr>
            <w:tcW w:w="1172"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28.3</w:t>
            </w:r>
          </w:p>
        </w:tc>
      </w:tr>
      <w:tr w:rsidR="00EA6071" w:rsidRPr="00D83E80" w:rsidTr="00A53360">
        <w:trPr>
          <w:trHeight w:val="684"/>
        </w:trPr>
        <w:tc>
          <w:tcPr>
            <w:tcW w:w="1171" w:type="dxa"/>
            <w:tcBorders>
              <w:top w:val="nil"/>
              <w:left w:val="nil"/>
              <w:bottom w:val="nil"/>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50-59 years</w:t>
            </w:r>
          </w:p>
        </w:tc>
        <w:tc>
          <w:tcPr>
            <w:tcW w:w="1177"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7</w:t>
            </w:r>
          </w:p>
        </w:tc>
        <w:tc>
          <w:tcPr>
            <w:tcW w:w="1172"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11.7</w:t>
            </w:r>
          </w:p>
        </w:tc>
      </w:tr>
      <w:tr w:rsidR="00EA6071" w:rsidRPr="00D83E80" w:rsidTr="00A53360">
        <w:trPr>
          <w:trHeight w:val="1019"/>
        </w:trPr>
        <w:tc>
          <w:tcPr>
            <w:tcW w:w="1171" w:type="dxa"/>
            <w:tcBorders>
              <w:top w:val="nil"/>
              <w:left w:val="nil"/>
              <w:bottom w:val="nil"/>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Above 60 years</w:t>
            </w:r>
          </w:p>
        </w:tc>
        <w:tc>
          <w:tcPr>
            <w:tcW w:w="1177"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2</w:t>
            </w:r>
          </w:p>
        </w:tc>
        <w:tc>
          <w:tcPr>
            <w:tcW w:w="1172"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3.3</w:t>
            </w:r>
          </w:p>
        </w:tc>
      </w:tr>
      <w:tr w:rsidR="00EA6071" w:rsidRPr="00D83E80" w:rsidTr="00A53360">
        <w:trPr>
          <w:trHeight w:val="425"/>
        </w:trPr>
        <w:tc>
          <w:tcPr>
            <w:tcW w:w="1171" w:type="dxa"/>
            <w:tcBorders>
              <w:top w:val="nil"/>
              <w:left w:val="nil"/>
              <w:bottom w:val="single" w:sz="12" w:space="0" w:color="000000"/>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Total</w:t>
            </w:r>
          </w:p>
        </w:tc>
        <w:tc>
          <w:tcPr>
            <w:tcW w:w="1177" w:type="dxa"/>
            <w:tcBorders>
              <w:top w:val="nil"/>
              <w:left w:val="single" w:sz="12"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60</w:t>
            </w:r>
          </w:p>
        </w:tc>
        <w:tc>
          <w:tcPr>
            <w:tcW w:w="1172" w:type="dxa"/>
            <w:tcBorders>
              <w:top w:val="nil"/>
              <w:left w:val="single" w:sz="4"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100.0</w:t>
            </w:r>
          </w:p>
        </w:tc>
      </w:tr>
    </w:tbl>
    <w:tbl>
      <w:tblPr>
        <w:tblpPr w:leftFromText="180" w:rightFromText="180" w:vertAnchor="text" w:horzAnchor="page" w:tblpX="6436" w:tblpY="-4815"/>
        <w:tblW w:w="3420" w:type="dxa"/>
        <w:tblCellMar>
          <w:left w:w="0" w:type="dxa"/>
          <w:right w:w="0" w:type="dxa"/>
        </w:tblCellMar>
        <w:tblLook w:val="04A0"/>
      </w:tblPr>
      <w:tblGrid>
        <w:gridCol w:w="305"/>
        <w:gridCol w:w="630"/>
        <w:gridCol w:w="1093"/>
        <w:gridCol w:w="1392"/>
      </w:tblGrid>
      <w:tr w:rsidR="006931CA" w:rsidRPr="00D83E80" w:rsidTr="006931CA">
        <w:trPr>
          <w:trHeight w:val="470"/>
        </w:trPr>
        <w:tc>
          <w:tcPr>
            <w:tcW w:w="3420" w:type="dxa"/>
            <w:gridSpan w:val="4"/>
            <w:tcBorders>
              <w:top w:val="nil"/>
              <w:left w:val="nil"/>
              <w:bottom w:val="single" w:sz="12" w:space="0" w:color="000000"/>
              <w:right w:val="nil"/>
            </w:tcBorders>
            <w:shd w:val="clear" w:color="auto" w:fill="auto"/>
            <w:tcMar>
              <w:top w:w="15" w:type="dxa"/>
              <w:left w:w="15" w:type="dxa"/>
              <w:bottom w:w="0" w:type="dxa"/>
              <w:right w:w="15" w:type="dxa"/>
            </w:tcMar>
            <w:vAlign w:val="center"/>
            <w:hideMark/>
          </w:tcPr>
          <w:p w:rsidR="006931CA" w:rsidRPr="00D83E80" w:rsidRDefault="006931CA" w:rsidP="006931CA">
            <w:r w:rsidRPr="00D83E80">
              <w:rPr>
                <w:b/>
                <w:bCs/>
              </w:rPr>
              <w:t>Family background</w:t>
            </w:r>
          </w:p>
        </w:tc>
      </w:tr>
      <w:tr w:rsidR="006931CA" w:rsidRPr="00D83E80" w:rsidTr="006931CA">
        <w:trPr>
          <w:trHeight w:val="784"/>
        </w:trPr>
        <w:tc>
          <w:tcPr>
            <w:tcW w:w="935" w:type="dxa"/>
            <w:gridSpan w:val="2"/>
            <w:tcBorders>
              <w:top w:val="single" w:sz="12" w:space="0" w:color="000000"/>
              <w:left w:val="single" w:sz="12" w:space="0" w:color="000000"/>
              <w:bottom w:val="single" w:sz="12" w:space="0" w:color="000000"/>
              <w:right w:val="single" w:sz="12" w:space="0" w:color="000000"/>
            </w:tcBorders>
            <w:shd w:val="clear" w:color="auto" w:fill="auto"/>
            <w:tcMar>
              <w:top w:w="15" w:type="dxa"/>
              <w:left w:w="15" w:type="dxa"/>
              <w:bottom w:w="0" w:type="dxa"/>
              <w:right w:w="15" w:type="dxa"/>
            </w:tcMar>
            <w:vAlign w:val="bottom"/>
            <w:hideMark/>
          </w:tcPr>
          <w:p w:rsidR="006931CA" w:rsidRPr="00D83E80" w:rsidRDefault="006931CA" w:rsidP="006931CA">
            <w:r w:rsidRPr="00D83E80">
              <w:t> </w:t>
            </w:r>
          </w:p>
        </w:tc>
        <w:tc>
          <w:tcPr>
            <w:tcW w:w="1093" w:type="dxa"/>
            <w:tcBorders>
              <w:top w:val="single" w:sz="12" w:space="0" w:color="000000"/>
              <w:left w:val="single" w:sz="12"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6931CA" w:rsidRPr="00D83E80" w:rsidRDefault="006931CA" w:rsidP="006931CA">
            <w:r w:rsidRPr="00D83E80">
              <w:t>Frequency</w:t>
            </w:r>
          </w:p>
        </w:tc>
        <w:tc>
          <w:tcPr>
            <w:tcW w:w="1392" w:type="dxa"/>
            <w:tcBorders>
              <w:top w:val="single" w:sz="12" w:space="0" w:color="000000"/>
              <w:left w:val="single" w:sz="4"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6931CA" w:rsidRPr="00D83E80" w:rsidRDefault="006931CA" w:rsidP="006931CA">
            <w:r w:rsidRPr="00D83E80">
              <w:t>Percent</w:t>
            </w:r>
          </w:p>
        </w:tc>
      </w:tr>
      <w:tr w:rsidR="006931CA" w:rsidRPr="00D83E80" w:rsidTr="006931CA">
        <w:trPr>
          <w:trHeight w:val="470"/>
        </w:trPr>
        <w:tc>
          <w:tcPr>
            <w:tcW w:w="305" w:type="dxa"/>
            <w:vMerge w:val="restart"/>
            <w:tcBorders>
              <w:top w:val="single" w:sz="12" w:space="0" w:color="000000"/>
              <w:left w:val="single" w:sz="12" w:space="0" w:color="000000"/>
              <w:bottom w:val="single" w:sz="12" w:space="0" w:color="000000"/>
              <w:right w:val="nil"/>
            </w:tcBorders>
            <w:shd w:val="clear" w:color="auto" w:fill="auto"/>
            <w:tcMar>
              <w:top w:w="15" w:type="dxa"/>
              <w:left w:w="15" w:type="dxa"/>
              <w:bottom w:w="0" w:type="dxa"/>
              <w:right w:w="15" w:type="dxa"/>
            </w:tcMar>
            <w:hideMark/>
          </w:tcPr>
          <w:p w:rsidR="006931CA" w:rsidRPr="00D83E80" w:rsidRDefault="006931CA" w:rsidP="006931CA"/>
        </w:tc>
        <w:tc>
          <w:tcPr>
            <w:tcW w:w="630" w:type="dxa"/>
            <w:tcBorders>
              <w:top w:val="single" w:sz="12" w:space="0" w:color="000000"/>
              <w:left w:val="nil"/>
              <w:bottom w:val="nil"/>
              <w:right w:val="single" w:sz="12" w:space="0" w:color="000000"/>
            </w:tcBorders>
            <w:shd w:val="clear" w:color="auto" w:fill="auto"/>
            <w:tcMar>
              <w:top w:w="15" w:type="dxa"/>
              <w:left w:w="15" w:type="dxa"/>
              <w:bottom w:w="0" w:type="dxa"/>
              <w:right w:w="15" w:type="dxa"/>
            </w:tcMar>
            <w:hideMark/>
          </w:tcPr>
          <w:p w:rsidR="006931CA" w:rsidRPr="00D83E80" w:rsidRDefault="006931CA" w:rsidP="006931CA">
            <w:r w:rsidRPr="00D83E80">
              <w:t>Rural</w:t>
            </w:r>
          </w:p>
        </w:tc>
        <w:tc>
          <w:tcPr>
            <w:tcW w:w="1093" w:type="dxa"/>
            <w:tcBorders>
              <w:top w:val="single" w:sz="12" w:space="0" w:color="000000"/>
              <w:left w:val="single" w:sz="12" w:space="0" w:color="000000"/>
              <w:bottom w:val="nil"/>
              <w:right w:val="single" w:sz="4" w:space="0" w:color="000000"/>
            </w:tcBorders>
            <w:shd w:val="clear" w:color="auto" w:fill="auto"/>
            <w:tcMar>
              <w:top w:w="15" w:type="dxa"/>
              <w:left w:w="15" w:type="dxa"/>
              <w:bottom w:w="0" w:type="dxa"/>
              <w:right w:w="15" w:type="dxa"/>
            </w:tcMar>
            <w:hideMark/>
          </w:tcPr>
          <w:p w:rsidR="006931CA" w:rsidRPr="00D83E80" w:rsidRDefault="006931CA" w:rsidP="006931CA">
            <w:r w:rsidRPr="00D83E80">
              <w:t>37</w:t>
            </w:r>
          </w:p>
        </w:tc>
        <w:tc>
          <w:tcPr>
            <w:tcW w:w="1392" w:type="dxa"/>
            <w:tcBorders>
              <w:top w:val="single" w:sz="12" w:space="0" w:color="000000"/>
              <w:left w:val="single" w:sz="4" w:space="0" w:color="000000"/>
              <w:bottom w:val="nil"/>
              <w:right w:val="single" w:sz="4" w:space="0" w:color="000000"/>
            </w:tcBorders>
            <w:shd w:val="clear" w:color="auto" w:fill="auto"/>
            <w:tcMar>
              <w:top w:w="15" w:type="dxa"/>
              <w:left w:w="15" w:type="dxa"/>
              <w:bottom w:w="0" w:type="dxa"/>
              <w:right w:w="15" w:type="dxa"/>
            </w:tcMar>
            <w:hideMark/>
          </w:tcPr>
          <w:p w:rsidR="006931CA" w:rsidRPr="00D83E80" w:rsidRDefault="006931CA" w:rsidP="006931CA">
            <w:r w:rsidRPr="00D83E80">
              <w:t>61.7</w:t>
            </w:r>
          </w:p>
        </w:tc>
      </w:tr>
      <w:tr w:rsidR="006931CA" w:rsidRPr="00D83E80" w:rsidTr="006931CA">
        <w:trPr>
          <w:trHeight w:val="448"/>
        </w:trPr>
        <w:tc>
          <w:tcPr>
            <w:tcW w:w="305" w:type="dxa"/>
            <w:vMerge/>
            <w:tcBorders>
              <w:top w:val="single" w:sz="12" w:space="0" w:color="000000"/>
              <w:left w:val="single" w:sz="12" w:space="0" w:color="000000"/>
              <w:bottom w:val="single" w:sz="12" w:space="0" w:color="000000"/>
              <w:right w:val="nil"/>
            </w:tcBorders>
            <w:vAlign w:val="center"/>
            <w:hideMark/>
          </w:tcPr>
          <w:p w:rsidR="006931CA" w:rsidRPr="00D83E80" w:rsidRDefault="006931CA" w:rsidP="006931CA"/>
        </w:tc>
        <w:tc>
          <w:tcPr>
            <w:tcW w:w="630" w:type="dxa"/>
            <w:tcBorders>
              <w:top w:val="nil"/>
              <w:left w:val="nil"/>
              <w:bottom w:val="nil"/>
              <w:right w:val="single" w:sz="12" w:space="0" w:color="000000"/>
            </w:tcBorders>
            <w:shd w:val="clear" w:color="auto" w:fill="auto"/>
            <w:tcMar>
              <w:top w:w="15" w:type="dxa"/>
              <w:left w:w="15" w:type="dxa"/>
              <w:bottom w:w="0" w:type="dxa"/>
              <w:right w:w="15" w:type="dxa"/>
            </w:tcMar>
            <w:hideMark/>
          </w:tcPr>
          <w:p w:rsidR="006931CA" w:rsidRPr="00D83E80" w:rsidRDefault="006931CA" w:rsidP="006931CA">
            <w:r w:rsidRPr="00D83E80">
              <w:t>Urban</w:t>
            </w:r>
          </w:p>
        </w:tc>
        <w:tc>
          <w:tcPr>
            <w:tcW w:w="1093"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6931CA" w:rsidRPr="00D83E80" w:rsidRDefault="006931CA" w:rsidP="006931CA">
            <w:r w:rsidRPr="00D83E80">
              <w:t>23</w:t>
            </w:r>
          </w:p>
        </w:tc>
        <w:tc>
          <w:tcPr>
            <w:tcW w:w="1392"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6931CA" w:rsidRPr="00D83E80" w:rsidRDefault="006931CA" w:rsidP="006931CA">
            <w:r w:rsidRPr="00D83E80">
              <w:t>38.3</w:t>
            </w:r>
          </w:p>
        </w:tc>
      </w:tr>
      <w:tr w:rsidR="006931CA" w:rsidRPr="00D83E80" w:rsidTr="006931CA">
        <w:trPr>
          <w:trHeight w:val="470"/>
        </w:trPr>
        <w:tc>
          <w:tcPr>
            <w:tcW w:w="305" w:type="dxa"/>
            <w:vMerge/>
            <w:tcBorders>
              <w:top w:val="single" w:sz="12" w:space="0" w:color="000000"/>
              <w:left w:val="single" w:sz="12" w:space="0" w:color="000000"/>
              <w:bottom w:val="single" w:sz="12" w:space="0" w:color="000000"/>
              <w:right w:val="nil"/>
            </w:tcBorders>
            <w:vAlign w:val="center"/>
            <w:hideMark/>
          </w:tcPr>
          <w:p w:rsidR="006931CA" w:rsidRPr="00D83E80" w:rsidRDefault="006931CA" w:rsidP="006931CA"/>
        </w:tc>
        <w:tc>
          <w:tcPr>
            <w:tcW w:w="630" w:type="dxa"/>
            <w:tcBorders>
              <w:top w:val="nil"/>
              <w:left w:val="nil"/>
              <w:bottom w:val="single" w:sz="12" w:space="0" w:color="000000"/>
              <w:right w:val="single" w:sz="12" w:space="0" w:color="000000"/>
            </w:tcBorders>
            <w:shd w:val="clear" w:color="auto" w:fill="auto"/>
            <w:tcMar>
              <w:top w:w="15" w:type="dxa"/>
              <w:left w:w="15" w:type="dxa"/>
              <w:bottom w:w="0" w:type="dxa"/>
              <w:right w:w="15" w:type="dxa"/>
            </w:tcMar>
            <w:hideMark/>
          </w:tcPr>
          <w:p w:rsidR="006931CA" w:rsidRPr="00D83E80" w:rsidRDefault="006931CA" w:rsidP="006931CA">
            <w:r w:rsidRPr="00D83E80">
              <w:t>Total</w:t>
            </w:r>
          </w:p>
        </w:tc>
        <w:tc>
          <w:tcPr>
            <w:tcW w:w="1093" w:type="dxa"/>
            <w:tcBorders>
              <w:top w:val="nil"/>
              <w:left w:val="single" w:sz="12"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6931CA" w:rsidRPr="00D83E80" w:rsidRDefault="006931CA" w:rsidP="006931CA">
            <w:r w:rsidRPr="00D83E80">
              <w:t>60</w:t>
            </w:r>
          </w:p>
        </w:tc>
        <w:tc>
          <w:tcPr>
            <w:tcW w:w="1392" w:type="dxa"/>
            <w:tcBorders>
              <w:top w:val="nil"/>
              <w:left w:val="single" w:sz="4"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6931CA" w:rsidRPr="00D83E80" w:rsidRDefault="006931CA" w:rsidP="006931CA">
            <w:r w:rsidRPr="00D83E80">
              <w:t>100.0</w:t>
            </w:r>
          </w:p>
        </w:tc>
      </w:tr>
    </w:tbl>
    <w:p w:rsidR="006931CA" w:rsidRDefault="006931CA" w:rsidP="006931CA">
      <w:pPr>
        <w:pStyle w:val="Caption"/>
        <w:keepNext/>
      </w:pPr>
      <w:r>
        <w:t xml:space="preserve">                                                                                                              </w:t>
      </w:r>
    </w:p>
    <w:p w:rsidR="00EA6071" w:rsidRDefault="00EA6071" w:rsidP="00EA6071"/>
    <w:p w:rsidR="006931CA" w:rsidRDefault="006931CA" w:rsidP="006931CA">
      <w:pPr>
        <w:pStyle w:val="Caption"/>
        <w:keepNext/>
      </w:pPr>
      <w:bookmarkStart w:id="267" w:name="_Toc48678472"/>
      <w:r>
        <w:t xml:space="preserve">Table </w:t>
      </w:r>
      <w:fldSimple w:instr=" SEQ Table \* ARABIC ">
        <w:r w:rsidR="00D63161">
          <w:rPr>
            <w:noProof/>
          </w:rPr>
          <w:t>25</w:t>
        </w:r>
      </w:fldSimple>
      <w:r>
        <w:t>.</w:t>
      </w:r>
      <w:r w:rsidRPr="00776DBD">
        <w:t>Type of Family.</w:t>
      </w:r>
      <w:bookmarkEnd w:id="267"/>
    </w:p>
    <w:tbl>
      <w:tblPr>
        <w:tblpPr w:leftFromText="180" w:rightFromText="180" w:vertAnchor="text" w:tblpY="1"/>
        <w:tblOverlap w:val="never"/>
        <w:tblW w:w="2758" w:type="dxa"/>
        <w:tblCellMar>
          <w:left w:w="0" w:type="dxa"/>
          <w:right w:w="0" w:type="dxa"/>
        </w:tblCellMar>
        <w:tblLook w:val="04A0"/>
      </w:tblPr>
      <w:tblGrid>
        <w:gridCol w:w="21"/>
        <w:gridCol w:w="30"/>
        <w:gridCol w:w="849"/>
        <w:gridCol w:w="1044"/>
        <w:gridCol w:w="20"/>
        <w:gridCol w:w="30"/>
        <w:gridCol w:w="764"/>
      </w:tblGrid>
      <w:tr w:rsidR="00EA6071" w:rsidRPr="00D83E80" w:rsidTr="00A53360">
        <w:trPr>
          <w:trHeight w:val="608"/>
        </w:trPr>
        <w:tc>
          <w:tcPr>
            <w:tcW w:w="2758" w:type="dxa"/>
            <w:gridSpan w:val="7"/>
            <w:tcBorders>
              <w:top w:val="nil"/>
              <w:left w:val="nil"/>
              <w:bottom w:val="single" w:sz="12" w:space="0" w:color="000000"/>
              <w:right w:val="nil"/>
            </w:tcBorders>
            <w:shd w:val="clear" w:color="auto" w:fill="auto"/>
            <w:tcMar>
              <w:top w:w="15" w:type="dxa"/>
              <w:left w:w="15" w:type="dxa"/>
              <w:bottom w:w="0" w:type="dxa"/>
              <w:right w:w="15" w:type="dxa"/>
            </w:tcMar>
            <w:vAlign w:val="center"/>
            <w:hideMark/>
          </w:tcPr>
          <w:p w:rsidR="00EA6071" w:rsidRPr="00D83E80" w:rsidRDefault="006931CA" w:rsidP="00A53360">
            <w:r w:rsidRPr="00D83E80">
              <w:rPr>
                <w:b/>
                <w:bCs/>
              </w:rPr>
              <w:t>Type</w:t>
            </w:r>
            <w:r w:rsidR="00EA6071" w:rsidRPr="00D83E80">
              <w:rPr>
                <w:b/>
                <w:bCs/>
              </w:rPr>
              <w:t xml:space="preserve"> of Family.</w:t>
            </w:r>
          </w:p>
        </w:tc>
      </w:tr>
      <w:tr w:rsidR="00EA6071" w:rsidRPr="00D83E80" w:rsidTr="006931CA">
        <w:trPr>
          <w:trHeight w:val="1013"/>
        </w:trPr>
        <w:tc>
          <w:tcPr>
            <w:tcW w:w="900" w:type="dxa"/>
            <w:gridSpan w:val="3"/>
            <w:tcBorders>
              <w:top w:val="single" w:sz="12" w:space="0" w:color="000000"/>
              <w:left w:val="single" w:sz="12" w:space="0" w:color="000000"/>
              <w:bottom w:val="single" w:sz="12" w:space="0" w:color="000000"/>
              <w:right w:val="single" w:sz="12" w:space="0" w:color="000000"/>
            </w:tcBorders>
            <w:shd w:val="clear" w:color="auto" w:fill="auto"/>
            <w:tcMar>
              <w:top w:w="15" w:type="dxa"/>
              <w:left w:w="15" w:type="dxa"/>
              <w:bottom w:w="0" w:type="dxa"/>
              <w:right w:w="15" w:type="dxa"/>
            </w:tcMar>
            <w:vAlign w:val="bottom"/>
            <w:hideMark/>
          </w:tcPr>
          <w:p w:rsidR="00EA6071" w:rsidRPr="00D83E80" w:rsidRDefault="006931CA" w:rsidP="00A53360">
            <w:r>
              <w:t xml:space="preserve">           </w:t>
            </w:r>
            <w:r w:rsidR="00EA6071" w:rsidRPr="00D83E80">
              <w:t> </w:t>
            </w:r>
          </w:p>
        </w:tc>
        <w:tc>
          <w:tcPr>
            <w:tcW w:w="1044" w:type="dxa"/>
            <w:tcBorders>
              <w:top w:val="single" w:sz="12" w:space="0" w:color="000000"/>
              <w:left w:val="single" w:sz="12"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EA6071" w:rsidRPr="00D83E80" w:rsidRDefault="00EA6071" w:rsidP="00A53360">
            <w:r w:rsidRPr="00D83E80">
              <w:t>Frequency</w:t>
            </w:r>
          </w:p>
        </w:tc>
        <w:tc>
          <w:tcPr>
            <w:tcW w:w="814" w:type="dxa"/>
            <w:gridSpan w:val="3"/>
            <w:tcBorders>
              <w:top w:val="single" w:sz="12" w:space="0" w:color="000000"/>
              <w:left w:val="single" w:sz="4"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EA6071" w:rsidRPr="00D83E80" w:rsidRDefault="00EA6071" w:rsidP="00A53360">
            <w:r w:rsidRPr="00D83E80">
              <w:t>Percent</w:t>
            </w:r>
          </w:p>
        </w:tc>
      </w:tr>
      <w:tr w:rsidR="00EA6071" w:rsidRPr="00D83E80" w:rsidTr="006931CA">
        <w:trPr>
          <w:trHeight w:val="608"/>
        </w:trPr>
        <w:tc>
          <w:tcPr>
            <w:tcW w:w="51" w:type="dxa"/>
            <w:gridSpan w:val="2"/>
            <w:tcBorders>
              <w:top w:val="single" w:sz="12" w:space="0" w:color="000000"/>
              <w:left w:val="single" w:sz="12" w:space="0" w:color="000000"/>
              <w:bottom w:val="single" w:sz="12" w:space="0" w:color="000000"/>
              <w:right w:val="nil"/>
            </w:tcBorders>
            <w:shd w:val="clear" w:color="auto" w:fill="auto"/>
            <w:tcMar>
              <w:top w:w="15" w:type="dxa"/>
              <w:left w:w="15" w:type="dxa"/>
              <w:bottom w:w="0" w:type="dxa"/>
              <w:right w:w="15" w:type="dxa"/>
            </w:tcMar>
            <w:hideMark/>
          </w:tcPr>
          <w:p w:rsidR="00EA6071" w:rsidRPr="00D83E80" w:rsidRDefault="00EA6071" w:rsidP="00A53360"/>
        </w:tc>
        <w:tc>
          <w:tcPr>
            <w:tcW w:w="849" w:type="dxa"/>
            <w:tcBorders>
              <w:top w:val="single" w:sz="12" w:space="0" w:color="000000"/>
              <w:left w:val="nil"/>
              <w:bottom w:val="nil"/>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Joint</w:t>
            </w:r>
          </w:p>
        </w:tc>
        <w:tc>
          <w:tcPr>
            <w:tcW w:w="1094" w:type="dxa"/>
            <w:gridSpan w:val="3"/>
            <w:tcBorders>
              <w:top w:val="single" w:sz="12" w:space="0" w:color="000000"/>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43</w:t>
            </w:r>
          </w:p>
        </w:tc>
        <w:tc>
          <w:tcPr>
            <w:tcW w:w="764" w:type="dxa"/>
            <w:tcBorders>
              <w:top w:val="single" w:sz="12" w:space="0" w:color="000000"/>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71.7</w:t>
            </w:r>
          </w:p>
        </w:tc>
      </w:tr>
      <w:tr w:rsidR="00EA6071" w:rsidRPr="00D83E80" w:rsidTr="006931CA">
        <w:trPr>
          <w:trHeight w:val="579"/>
        </w:trPr>
        <w:tc>
          <w:tcPr>
            <w:tcW w:w="21" w:type="dxa"/>
            <w:vMerge w:val="restart"/>
            <w:tcBorders>
              <w:top w:val="single" w:sz="12" w:space="0" w:color="000000"/>
              <w:left w:val="single" w:sz="12" w:space="0" w:color="000000"/>
              <w:bottom w:val="single" w:sz="12" w:space="0" w:color="000000"/>
              <w:right w:val="nil"/>
            </w:tcBorders>
            <w:vAlign w:val="center"/>
            <w:hideMark/>
          </w:tcPr>
          <w:p w:rsidR="00EA6071" w:rsidRPr="00D83E80" w:rsidRDefault="00EA6071" w:rsidP="00A53360"/>
        </w:tc>
        <w:tc>
          <w:tcPr>
            <w:tcW w:w="879" w:type="dxa"/>
            <w:gridSpan w:val="2"/>
            <w:tcBorders>
              <w:top w:val="nil"/>
              <w:left w:val="nil"/>
              <w:bottom w:val="nil"/>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Nuclear</w:t>
            </w:r>
          </w:p>
        </w:tc>
        <w:tc>
          <w:tcPr>
            <w:tcW w:w="1064" w:type="dxa"/>
            <w:gridSpan w:val="2"/>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17</w:t>
            </w:r>
          </w:p>
        </w:tc>
        <w:tc>
          <w:tcPr>
            <w:tcW w:w="794" w:type="dxa"/>
            <w:gridSpan w:val="2"/>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28.3</w:t>
            </w:r>
          </w:p>
        </w:tc>
      </w:tr>
      <w:tr w:rsidR="00EA6071" w:rsidRPr="00D83E80" w:rsidTr="006931CA">
        <w:trPr>
          <w:trHeight w:val="608"/>
        </w:trPr>
        <w:tc>
          <w:tcPr>
            <w:tcW w:w="21" w:type="dxa"/>
            <w:vMerge/>
            <w:tcBorders>
              <w:top w:val="single" w:sz="12" w:space="0" w:color="000000"/>
              <w:left w:val="single" w:sz="12" w:space="0" w:color="000000"/>
              <w:bottom w:val="single" w:sz="12" w:space="0" w:color="000000"/>
              <w:right w:val="nil"/>
            </w:tcBorders>
            <w:vAlign w:val="center"/>
            <w:hideMark/>
          </w:tcPr>
          <w:p w:rsidR="00EA6071" w:rsidRPr="00D83E80" w:rsidRDefault="00EA6071" w:rsidP="00A53360"/>
        </w:tc>
        <w:tc>
          <w:tcPr>
            <w:tcW w:w="879" w:type="dxa"/>
            <w:gridSpan w:val="2"/>
            <w:tcBorders>
              <w:top w:val="nil"/>
              <w:left w:val="nil"/>
              <w:bottom w:val="single" w:sz="12" w:space="0" w:color="000000"/>
              <w:right w:val="single" w:sz="12" w:space="0" w:color="000000"/>
            </w:tcBorders>
            <w:shd w:val="clear" w:color="auto" w:fill="auto"/>
            <w:tcMar>
              <w:top w:w="15" w:type="dxa"/>
              <w:left w:w="15" w:type="dxa"/>
              <w:bottom w:w="0" w:type="dxa"/>
              <w:right w:w="15" w:type="dxa"/>
            </w:tcMar>
            <w:hideMark/>
          </w:tcPr>
          <w:p w:rsidR="00EA6071" w:rsidRPr="00D83E80" w:rsidRDefault="00EA6071" w:rsidP="00A53360">
            <w:r w:rsidRPr="00D83E80">
              <w:t>Total</w:t>
            </w:r>
          </w:p>
        </w:tc>
        <w:tc>
          <w:tcPr>
            <w:tcW w:w="1064" w:type="dxa"/>
            <w:gridSpan w:val="2"/>
            <w:tcBorders>
              <w:top w:val="nil"/>
              <w:left w:val="single" w:sz="12"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60</w:t>
            </w:r>
          </w:p>
        </w:tc>
        <w:tc>
          <w:tcPr>
            <w:tcW w:w="794" w:type="dxa"/>
            <w:gridSpan w:val="2"/>
            <w:tcBorders>
              <w:top w:val="nil"/>
              <w:left w:val="single" w:sz="4"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EA6071" w:rsidRPr="00D83E80" w:rsidRDefault="00EA6071" w:rsidP="00A53360">
            <w:r w:rsidRPr="00D83E80">
              <w:t>100.0</w:t>
            </w:r>
          </w:p>
        </w:tc>
      </w:tr>
    </w:tbl>
    <w:p w:rsidR="006931CA" w:rsidRDefault="006931CA" w:rsidP="006931CA">
      <w:pPr>
        <w:pStyle w:val="Caption"/>
        <w:keepNext/>
      </w:pPr>
      <w:r>
        <w:t xml:space="preserve">                                                   </w:t>
      </w:r>
      <w:bookmarkStart w:id="268" w:name="_Toc48678473"/>
      <w:r>
        <w:t xml:space="preserve">Table </w:t>
      </w:r>
      <w:fldSimple w:instr=" SEQ Table \* ARABIC ">
        <w:r w:rsidR="00D63161">
          <w:rPr>
            <w:noProof/>
          </w:rPr>
          <w:t>26</w:t>
        </w:r>
      </w:fldSimple>
      <w:r>
        <w:t>.</w:t>
      </w:r>
      <w:r w:rsidRPr="00332178">
        <w:t>Marital Status.</w:t>
      </w:r>
      <w:bookmarkEnd w:id="268"/>
    </w:p>
    <w:tbl>
      <w:tblPr>
        <w:tblpPr w:leftFromText="180" w:rightFromText="180" w:vertAnchor="text" w:horzAnchor="page" w:tblpX="6931" w:tblpY="147"/>
        <w:tblW w:w="2880" w:type="dxa"/>
        <w:tblCellMar>
          <w:left w:w="0" w:type="dxa"/>
          <w:right w:w="0" w:type="dxa"/>
        </w:tblCellMar>
        <w:tblLook w:val="04A0"/>
      </w:tblPr>
      <w:tblGrid>
        <w:gridCol w:w="142"/>
        <w:gridCol w:w="803"/>
        <w:gridCol w:w="1066"/>
        <w:gridCol w:w="869"/>
      </w:tblGrid>
      <w:tr w:rsidR="006931CA" w:rsidRPr="00814324" w:rsidTr="006931CA">
        <w:trPr>
          <w:trHeight w:val="562"/>
        </w:trPr>
        <w:tc>
          <w:tcPr>
            <w:tcW w:w="2880" w:type="dxa"/>
            <w:gridSpan w:val="4"/>
            <w:tcBorders>
              <w:top w:val="nil"/>
              <w:left w:val="nil"/>
              <w:bottom w:val="single" w:sz="12" w:space="0" w:color="000000"/>
              <w:right w:val="nil"/>
            </w:tcBorders>
            <w:shd w:val="clear" w:color="auto" w:fill="auto"/>
            <w:tcMar>
              <w:top w:w="15" w:type="dxa"/>
              <w:left w:w="15" w:type="dxa"/>
              <w:bottom w:w="0" w:type="dxa"/>
              <w:right w:w="15" w:type="dxa"/>
            </w:tcMar>
            <w:vAlign w:val="center"/>
            <w:hideMark/>
          </w:tcPr>
          <w:p w:rsidR="006931CA" w:rsidRPr="00814324" w:rsidRDefault="006931CA" w:rsidP="006931CA">
            <w:r w:rsidRPr="00814324">
              <w:rPr>
                <w:b/>
                <w:bCs/>
              </w:rPr>
              <w:t>Marital Status.</w:t>
            </w:r>
          </w:p>
        </w:tc>
      </w:tr>
      <w:tr w:rsidR="006931CA" w:rsidRPr="00814324" w:rsidTr="006931CA">
        <w:trPr>
          <w:trHeight w:val="937"/>
        </w:trPr>
        <w:tc>
          <w:tcPr>
            <w:tcW w:w="945" w:type="dxa"/>
            <w:gridSpan w:val="2"/>
            <w:tcBorders>
              <w:top w:val="single" w:sz="12" w:space="0" w:color="000000"/>
              <w:left w:val="single" w:sz="12" w:space="0" w:color="000000"/>
              <w:bottom w:val="single" w:sz="12" w:space="0" w:color="000000"/>
              <w:right w:val="single" w:sz="12" w:space="0" w:color="000000"/>
            </w:tcBorders>
            <w:shd w:val="clear" w:color="auto" w:fill="auto"/>
            <w:tcMar>
              <w:top w:w="15" w:type="dxa"/>
              <w:left w:w="15" w:type="dxa"/>
              <w:bottom w:w="0" w:type="dxa"/>
              <w:right w:w="15" w:type="dxa"/>
            </w:tcMar>
            <w:vAlign w:val="bottom"/>
            <w:hideMark/>
          </w:tcPr>
          <w:p w:rsidR="006931CA" w:rsidRPr="00814324" w:rsidRDefault="006931CA" w:rsidP="006931CA">
            <w:r w:rsidRPr="00814324">
              <w:t> </w:t>
            </w:r>
          </w:p>
        </w:tc>
        <w:tc>
          <w:tcPr>
            <w:tcW w:w="1066" w:type="dxa"/>
            <w:tcBorders>
              <w:top w:val="single" w:sz="12" w:space="0" w:color="000000"/>
              <w:left w:val="single" w:sz="12"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6931CA" w:rsidRPr="00814324" w:rsidRDefault="006931CA" w:rsidP="006931CA">
            <w:r w:rsidRPr="00814324">
              <w:t>Frequency</w:t>
            </w:r>
          </w:p>
        </w:tc>
        <w:tc>
          <w:tcPr>
            <w:tcW w:w="869" w:type="dxa"/>
            <w:tcBorders>
              <w:top w:val="single" w:sz="12" w:space="0" w:color="000000"/>
              <w:left w:val="single" w:sz="4"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6931CA" w:rsidRPr="00814324" w:rsidRDefault="006931CA" w:rsidP="006931CA">
            <w:r w:rsidRPr="00814324">
              <w:t>Percent</w:t>
            </w:r>
          </w:p>
        </w:tc>
      </w:tr>
      <w:tr w:rsidR="006931CA" w:rsidRPr="00814324" w:rsidTr="006931CA">
        <w:trPr>
          <w:trHeight w:val="562"/>
        </w:trPr>
        <w:tc>
          <w:tcPr>
            <w:tcW w:w="142" w:type="dxa"/>
            <w:vMerge w:val="restart"/>
            <w:tcBorders>
              <w:top w:val="single" w:sz="12" w:space="0" w:color="000000"/>
              <w:left w:val="single" w:sz="12" w:space="0" w:color="000000"/>
              <w:bottom w:val="single" w:sz="12" w:space="0" w:color="000000"/>
              <w:right w:val="nil"/>
            </w:tcBorders>
            <w:shd w:val="clear" w:color="auto" w:fill="auto"/>
            <w:tcMar>
              <w:top w:w="15" w:type="dxa"/>
              <w:left w:w="15" w:type="dxa"/>
              <w:bottom w:w="0" w:type="dxa"/>
              <w:right w:w="15" w:type="dxa"/>
            </w:tcMar>
            <w:hideMark/>
          </w:tcPr>
          <w:p w:rsidR="006931CA" w:rsidRPr="00814324" w:rsidRDefault="006931CA" w:rsidP="006931CA"/>
        </w:tc>
        <w:tc>
          <w:tcPr>
            <w:tcW w:w="803" w:type="dxa"/>
            <w:tcBorders>
              <w:top w:val="single" w:sz="12" w:space="0" w:color="000000"/>
              <w:left w:val="nil"/>
              <w:bottom w:val="nil"/>
              <w:right w:val="single" w:sz="12" w:space="0" w:color="000000"/>
            </w:tcBorders>
            <w:shd w:val="clear" w:color="auto" w:fill="auto"/>
            <w:tcMar>
              <w:top w:w="15" w:type="dxa"/>
              <w:left w:w="15" w:type="dxa"/>
              <w:bottom w:w="0" w:type="dxa"/>
              <w:right w:w="15" w:type="dxa"/>
            </w:tcMar>
            <w:hideMark/>
          </w:tcPr>
          <w:p w:rsidR="006931CA" w:rsidRPr="00814324" w:rsidRDefault="006931CA" w:rsidP="006931CA">
            <w:r w:rsidRPr="00814324">
              <w:t>Single</w:t>
            </w:r>
          </w:p>
        </w:tc>
        <w:tc>
          <w:tcPr>
            <w:tcW w:w="1066" w:type="dxa"/>
            <w:tcBorders>
              <w:top w:val="single" w:sz="12" w:space="0" w:color="000000"/>
              <w:left w:val="single" w:sz="12" w:space="0" w:color="000000"/>
              <w:bottom w:val="nil"/>
              <w:right w:val="single" w:sz="4" w:space="0" w:color="000000"/>
            </w:tcBorders>
            <w:shd w:val="clear" w:color="auto" w:fill="auto"/>
            <w:tcMar>
              <w:top w:w="15" w:type="dxa"/>
              <w:left w:w="15" w:type="dxa"/>
              <w:bottom w:w="0" w:type="dxa"/>
              <w:right w:w="15" w:type="dxa"/>
            </w:tcMar>
            <w:hideMark/>
          </w:tcPr>
          <w:p w:rsidR="006931CA" w:rsidRPr="00814324" w:rsidRDefault="006931CA" w:rsidP="006931CA">
            <w:r w:rsidRPr="00814324">
              <w:t>20</w:t>
            </w:r>
          </w:p>
        </w:tc>
        <w:tc>
          <w:tcPr>
            <w:tcW w:w="869" w:type="dxa"/>
            <w:tcBorders>
              <w:top w:val="single" w:sz="12" w:space="0" w:color="000000"/>
              <w:left w:val="single" w:sz="4" w:space="0" w:color="000000"/>
              <w:bottom w:val="nil"/>
              <w:right w:val="single" w:sz="4" w:space="0" w:color="000000"/>
            </w:tcBorders>
            <w:shd w:val="clear" w:color="auto" w:fill="auto"/>
            <w:tcMar>
              <w:top w:w="15" w:type="dxa"/>
              <w:left w:w="15" w:type="dxa"/>
              <w:bottom w:w="0" w:type="dxa"/>
              <w:right w:w="15" w:type="dxa"/>
            </w:tcMar>
            <w:hideMark/>
          </w:tcPr>
          <w:p w:rsidR="006931CA" w:rsidRPr="00814324" w:rsidRDefault="006931CA" w:rsidP="006931CA">
            <w:r w:rsidRPr="00814324">
              <w:t>33.3</w:t>
            </w:r>
          </w:p>
        </w:tc>
      </w:tr>
      <w:tr w:rsidR="006931CA" w:rsidRPr="00814324" w:rsidTr="006931CA">
        <w:trPr>
          <w:trHeight w:val="535"/>
        </w:trPr>
        <w:tc>
          <w:tcPr>
            <w:tcW w:w="142" w:type="dxa"/>
            <w:vMerge/>
            <w:tcBorders>
              <w:top w:val="single" w:sz="12" w:space="0" w:color="000000"/>
              <w:left w:val="single" w:sz="12" w:space="0" w:color="000000"/>
              <w:bottom w:val="single" w:sz="12" w:space="0" w:color="000000"/>
              <w:right w:val="nil"/>
            </w:tcBorders>
            <w:vAlign w:val="center"/>
            <w:hideMark/>
          </w:tcPr>
          <w:p w:rsidR="006931CA" w:rsidRPr="00814324" w:rsidRDefault="006931CA" w:rsidP="006931CA"/>
        </w:tc>
        <w:tc>
          <w:tcPr>
            <w:tcW w:w="803" w:type="dxa"/>
            <w:tcBorders>
              <w:top w:val="nil"/>
              <w:left w:val="nil"/>
              <w:bottom w:val="nil"/>
              <w:right w:val="single" w:sz="12" w:space="0" w:color="000000"/>
            </w:tcBorders>
            <w:shd w:val="clear" w:color="auto" w:fill="auto"/>
            <w:tcMar>
              <w:top w:w="15" w:type="dxa"/>
              <w:left w:w="15" w:type="dxa"/>
              <w:bottom w:w="0" w:type="dxa"/>
              <w:right w:w="15" w:type="dxa"/>
            </w:tcMar>
            <w:hideMark/>
          </w:tcPr>
          <w:p w:rsidR="006931CA" w:rsidRPr="00814324" w:rsidRDefault="006931CA" w:rsidP="006931CA">
            <w:r w:rsidRPr="00814324">
              <w:t>Married</w:t>
            </w:r>
          </w:p>
        </w:tc>
        <w:tc>
          <w:tcPr>
            <w:tcW w:w="1066"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6931CA" w:rsidRPr="00814324" w:rsidRDefault="006931CA" w:rsidP="006931CA">
            <w:r w:rsidRPr="00814324">
              <w:t>40</w:t>
            </w:r>
          </w:p>
        </w:tc>
        <w:tc>
          <w:tcPr>
            <w:tcW w:w="869"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6931CA" w:rsidRPr="00814324" w:rsidRDefault="006931CA" w:rsidP="006931CA">
            <w:r w:rsidRPr="00814324">
              <w:t>66.7</w:t>
            </w:r>
          </w:p>
        </w:tc>
      </w:tr>
      <w:tr w:rsidR="006931CA" w:rsidRPr="00814324" w:rsidTr="006931CA">
        <w:trPr>
          <w:trHeight w:val="562"/>
        </w:trPr>
        <w:tc>
          <w:tcPr>
            <w:tcW w:w="142" w:type="dxa"/>
            <w:vMerge/>
            <w:tcBorders>
              <w:top w:val="single" w:sz="12" w:space="0" w:color="000000"/>
              <w:left w:val="single" w:sz="12" w:space="0" w:color="000000"/>
              <w:bottom w:val="single" w:sz="12" w:space="0" w:color="000000"/>
              <w:right w:val="nil"/>
            </w:tcBorders>
            <w:vAlign w:val="center"/>
            <w:hideMark/>
          </w:tcPr>
          <w:p w:rsidR="006931CA" w:rsidRPr="00814324" w:rsidRDefault="006931CA" w:rsidP="006931CA"/>
        </w:tc>
        <w:tc>
          <w:tcPr>
            <w:tcW w:w="803" w:type="dxa"/>
            <w:tcBorders>
              <w:top w:val="nil"/>
              <w:left w:val="nil"/>
              <w:bottom w:val="single" w:sz="12" w:space="0" w:color="000000"/>
              <w:right w:val="single" w:sz="12" w:space="0" w:color="000000"/>
            </w:tcBorders>
            <w:shd w:val="clear" w:color="auto" w:fill="auto"/>
            <w:tcMar>
              <w:top w:w="15" w:type="dxa"/>
              <w:left w:w="15" w:type="dxa"/>
              <w:bottom w:w="0" w:type="dxa"/>
              <w:right w:w="15" w:type="dxa"/>
            </w:tcMar>
            <w:hideMark/>
          </w:tcPr>
          <w:p w:rsidR="006931CA" w:rsidRPr="00814324" w:rsidRDefault="006931CA" w:rsidP="006931CA">
            <w:r w:rsidRPr="00814324">
              <w:t>Total</w:t>
            </w:r>
          </w:p>
        </w:tc>
        <w:tc>
          <w:tcPr>
            <w:tcW w:w="1066" w:type="dxa"/>
            <w:tcBorders>
              <w:top w:val="nil"/>
              <w:left w:val="single" w:sz="12"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6931CA" w:rsidRPr="00814324" w:rsidRDefault="006931CA" w:rsidP="006931CA">
            <w:r w:rsidRPr="00814324">
              <w:t>60</w:t>
            </w:r>
          </w:p>
        </w:tc>
        <w:tc>
          <w:tcPr>
            <w:tcW w:w="869" w:type="dxa"/>
            <w:tcBorders>
              <w:top w:val="nil"/>
              <w:left w:val="single" w:sz="4"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6931CA" w:rsidRPr="00814324" w:rsidRDefault="006931CA" w:rsidP="006931CA">
            <w:r w:rsidRPr="00814324">
              <w:t>100.0</w:t>
            </w:r>
          </w:p>
        </w:tc>
      </w:tr>
    </w:tbl>
    <w:p w:rsidR="00EA6071" w:rsidRDefault="00EA6071" w:rsidP="00EA6071">
      <w:pPr>
        <w:tabs>
          <w:tab w:val="left" w:pos="1731"/>
        </w:tabs>
      </w:pPr>
      <w:r>
        <w:tab/>
      </w:r>
    </w:p>
    <w:p w:rsidR="00EA6071" w:rsidRDefault="00EA6071" w:rsidP="00EA6071">
      <w:pPr>
        <w:tabs>
          <w:tab w:val="left" w:pos="1731"/>
        </w:tabs>
      </w:pPr>
      <w:r>
        <w:br w:type="textWrapping" w:clear="all"/>
      </w:r>
    </w:p>
    <w:p w:rsidR="00EA6071" w:rsidRDefault="006931CA" w:rsidP="00BF3E21">
      <w:pPr>
        <w:tabs>
          <w:tab w:val="left" w:pos="810"/>
        </w:tabs>
        <w:rPr>
          <w:lang w:val="en-GB"/>
        </w:rPr>
      </w:pPr>
      <w:r>
        <w:rPr>
          <w:lang w:val="en-GB"/>
        </w:rPr>
        <w:t>Respondent are found to be 61.7% rural area background and 71.7%vare living in joint family.</w:t>
      </w:r>
    </w:p>
    <w:p w:rsidR="00237622" w:rsidRDefault="00EA6071" w:rsidP="00EA6071">
      <w:pPr>
        <w:tabs>
          <w:tab w:val="left" w:pos="3270"/>
        </w:tabs>
        <w:rPr>
          <w:lang w:val="en-GB"/>
        </w:rPr>
      </w:pPr>
      <w:r>
        <w:rPr>
          <w:lang w:val="en-GB"/>
        </w:rPr>
        <w:tab/>
      </w:r>
    </w:p>
    <w:p w:rsidR="00EA6071" w:rsidRPr="00B0352D" w:rsidRDefault="007635F8" w:rsidP="00B0352D">
      <w:pPr>
        <w:pStyle w:val="Heading2"/>
      </w:pPr>
      <w:r w:rsidRPr="00B30E51">
        <w:lastRenderedPageBreak/>
        <w:tab/>
        <w:t xml:space="preserve"> </w:t>
      </w:r>
      <w:bookmarkStart w:id="269" w:name="_Toc48677857"/>
      <w:r>
        <w:t xml:space="preserve">Awareness </w:t>
      </w:r>
      <w:r w:rsidRPr="00B30E51">
        <w:t xml:space="preserve"> of</w:t>
      </w:r>
      <w:r>
        <w:t xml:space="preserve"> term Agri-tourism</w:t>
      </w:r>
      <w:r w:rsidRPr="00B30E51">
        <w:t xml:space="preserve"> the respondents</w:t>
      </w:r>
      <w:bookmarkEnd w:id="269"/>
    </w:p>
    <w:p w:rsidR="00EA6071" w:rsidRDefault="00EA6071" w:rsidP="00EA6071"/>
    <w:p w:rsidR="00297AC4" w:rsidRDefault="007E7C98" w:rsidP="007E7C98">
      <w:pPr>
        <w:pStyle w:val="Caption"/>
        <w:keepNext/>
      </w:pPr>
      <w:bookmarkStart w:id="270" w:name="_Toc48678474"/>
      <w:r>
        <w:t xml:space="preserve">Table </w:t>
      </w:r>
      <w:fldSimple w:instr=" SEQ Table \* ARABIC ">
        <w:r w:rsidR="00D63161">
          <w:rPr>
            <w:noProof/>
          </w:rPr>
          <w:t>27</w:t>
        </w:r>
      </w:fldSimple>
      <w:r>
        <w:t>.</w:t>
      </w:r>
      <w:r w:rsidRPr="00B643F7">
        <w:t>Total number of family members</w:t>
      </w:r>
      <w:bookmarkEnd w:id="270"/>
      <w:r w:rsidRPr="007E7C98">
        <w:t xml:space="preserve"> </w:t>
      </w:r>
      <w:r>
        <w:t xml:space="preserve">                   </w:t>
      </w:r>
    </w:p>
    <w:p w:rsidR="007E7C98" w:rsidRDefault="00297AC4" w:rsidP="007E7C98">
      <w:pPr>
        <w:pStyle w:val="Caption"/>
        <w:keepNext/>
      </w:pPr>
      <w:r>
        <w:t xml:space="preserve">                                                                                            </w:t>
      </w:r>
      <w:r w:rsidR="007E7C98">
        <w:t xml:space="preserve"> </w:t>
      </w:r>
      <w:bookmarkStart w:id="271" w:name="_Toc48678475"/>
      <w:r w:rsidR="007E7C98">
        <w:t xml:space="preserve">Table </w:t>
      </w:r>
      <w:fldSimple w:instr=" SEQ Table \* ARABIC ">
        <w:r w:rsidR="00D63161">
          <w:rPr>
            <w:noProof/>
          </w:rPr>
          <w:t>28</w:t>
        </w:r>
      </w:fldSimple>
      <w:r w:rsidR="007E7C98">
        <w:t>.</w:t>
      </w:r>
      <w:r w:rsidR="007E7C98" w:rsidRPr="00F51F90">
        <w:t>Aware of term Agri - tourism</w:t>
      </w:r>
      <w:bookmarkEnd w:id="271"/>
    </w:p>
    <w:p w:rsidR="007E7C98" w:rsidRDefault="007E7C98" w:rsidP="007E7C98">
      <w:pPr>
        <w:pStyle w:val="Caption"/>
        <w:keepNext/>
      </w:pPr>
    </w:p>
    <w:tbl>
      <w:tblPr>
        <w:tblW w:w="4111" w:type="dxa"/>
        <w:tblInd w:w="-2" w:type="dxa"/>
        <w:tblCellMar>
          <w:left w:w="0" w:type="dxa"/>
          <w:right w:w="0" w:type="dxa"/>
        </w:tblCellMar>
        <w:tblLook w:val="04A0"/>
      </w:tblPr>
      <w:tblGrid>
        <w:gridCol w:w="1876"/>
        <w:gridCol w:w="1258"/>
        <w:gridCol w:w="977"/>
      </w:tblGrid>
      <w:tr w:rsidR="00EA6071" w:rsidRPr="00814324" w:rsidTr="007E7C98">
        <w:trPr>
          <w:trHeight w:val="470"/>
        </w:trPr>
        <w:tc>
          <w:tcPr>
            <w:tcW w:w="4111" w:type="dxa"/>
            <w:gridSpan w:val="3"/>
            <w:tcBorders>
              <w:top w:val="nil"/>
              <w:left w:val="nil"/>
              <w:bottom w:val="single" w:sz="12" w:space="0" w:color="000000"/>
              <w:right w:val="nil"/>
            </w:tcBorders>
            <w:shd w:val="clear" w:color="auto" w:fill="auto"/>
            <w:tcMar>
              <w:top w:w="15" w:type="dxa"/>
              <w:left w:w="15" w:type="dxa"/>
              <w:bottom w:w="0" w:type="dxa"/>
              <w:right w:w="15" w:type="dxa"/>
            </w:tcMar>
            <w:vAlign w:val="center"/>
            <w:hideMark/>
          </w:tcPr>
          <w:p w:rsidR="00EA6071" w:rsidRPr="00814324" w:rsidRDefault="00EA6071" w:rsidP="00A53360">
            <w:r w:rsidRPr="00814324">
              <w:rPr>
                <w:b/>
                <w:bCs/>
              </w:rPr>
              <w:t xml:space="preserve">Total number of family members </w:t>
            </w:r>
          </w:p>
        </w:tc>
      </w:tr>
      <w:tr w:rsidR="00EA6071" w:rsidRPr="00814324" w:rsidTr="007E7C98">
        <w:trPr>
          <w:trHeight w:val="531"/>
        </w:trPr>
        <w:tc>
          <w:tcPr>
            <w:tcW w:w="1876" w:type="dxa"/>
            <w:tcBorders>
              <w:top w:val="single" w:sz="12" w:space="0" w:color="000000"/>
              <w:left w:val="single" w:sz="12" w:space="0" w:color="000000"/>
              <w:bottom w:val="single" w:sz="12" w:space="0" w:color="000000"/>
              <w:right w:val="single" w:sz="12" w:space="0" w:color="000000"/>
            </w:tcBorders>
            <w:shd w:val="clear" w:color="auto" w:fill="auto"/>
            <w:tcMar>
              <w:top w:w="15" w:type="dxa"/>
              <w:left w:w="15" w:type="dxa"/>
              <w:bottom w:w="0" w:type="dxa"/>
              <w:right w:w="15" w:type="dxa"/>
            </w:tcMar>
            <w:vAlign w:val="bottom"/>
            <w:hideMark/>
          </w:tcPr>
          <w:p w:rsidR="00EA6071" w:rsidRPr="00814324" w:rsidRDefault="00EA6071" w:rsidP="00A53360">
            <w:r w:rsidRPr="00814324">
              <w:t> </w:t>
            </w:r>
          </w:p>
        </w:tc>
        <w:tc>
          <w:tcPr>
            <w:tcW w:w="1258" w:type="dxa"/>
            <w:tcBorders>
              <w:top w:val="single" w:sz="12" w:space="0" w:color="000000"/>
              <w:left w:val="single" w:sz="12"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EA6071" w:rsidRPr="00814324" w:rsidRDefault="00EA6071" w:rsidP="00A53360">
            <w:r w:rsidRPr="00814324">
              <w:t>Frequency</w:t>
            </w:r>
          </w:p>
        </w:tc>
        <w:tc>
          <w:tcPr>
            <w:tcW w:w="977" w:type="dxa"/>
            <w:tcBorders>
              <w:top w:val="single" w:sz="12" w:space="0" w:color="000000"/>
              <w:left w:val="single" w:sz="4"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EA6071" w:rsidRPr="00814324" w:rsidRDefault="00EA6071" w:rsidP="00A53360">
            <w:r w:rsidRPr="00814324">
              <w:t>Percent</w:t>
            </w:r>
          </w:p>
        </w:tc>
      </w:tr>
      <w:tr w:rsidR="00EA6071" w:rsidRPr="00814324" w:rsidTr="007E7C98">
        <w:trPr>
          <w:trHeight w:val="425"/>
        </w:trPr>
        <w:tc>
          <w:tcPr>
            <w:tcW w:w="1876" w:type="dxa"/>
            <w:tcBorders>
              <w:top w:val="single" w:sz="12" w:space="0" w:color="000000"/>
              <w:left w:val="nil"/>
              <w:bottom w:val="nil"/>
              <w:right w:val="single" w:sz="12" w:space="0" w:color="000000"/>
            </w:tcBorders>
            <w:shd w:val="clear" w:color="auto" w:fill="auto"/>
            <w:tcMar>
              <w:top w:w="15" w:type="dxa"/>
              <w:left w:w="15" w:type="dxa"/>
              <w:bottom w:w="0" w:type="dxa"/>
              <w:right w:w="15" w:type="dxa"/>
            </w:tcMar>
            <w:hideMark/>
          </w:tcPr>
          <w:p w:rsidR="00EA6071" w:rsidRPr="00814324" w:rsidRDefault="00EA6071" w:rsidP="00A53360">
            <w:r w:rsidRPr="00814324">
              <w:t xml:space="preserve">Small(2-4) </w:t>
            </w:r>
          </w:p>
        </w:tc>
        <w:tc>
          <w:tcPr>
            <w:tcW w:w="1258" w:type="dxa"/>
            <w:tcBorders>
              <w:top w:val="single" w:sz="12" w:space="0" w:color="000000"/>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12</w:t>
            </w:r>
          </w:p>
        </w:tc>
        <w:tc>
          <w:tcPr>
            <w:tcW w:w="977" w:type="dxa"/>
            <w:tcBorders>
              <w:top w:val="single" w:sz="12" w:space="0" w:color="000000"/>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20.0</w:t>
            </w:r>
          </w:p>
        </w:tc>
      </w:tr>
      <w:tr w:rsidR="00EA6071" w:rsidRPr="00814324" w:rsidTr="007E7C98">
        <w:trPr>
          <w:trHeight w:val="405"/>
        </w:trPr>
        <w:tc>
          <w:tcPr>
            <w:tcW w:w="1876" w:type="dxa"/>
            <w:tcBorders>
              <w:top w:val="nil"/>
              <w:left w:val="nil"/>
              <w:bottom w:val="nil"/>
              <w:right w:val="single" w:sz="12" w:space="0" w:color="000000"/>
            </w:tcBorders>
            <w:shd w:val="clear" w:color="auto" w:fill="auto"/>
            <w:tcMar>
              <w:top w:w="15" w:type="dxa"/>
              <w:left w:w="15" w:type="dxa"/>
              <w:bottom w:w="0" w:type="dxa"/>
              <w:right w:w="15" w:type="dxa"/>
            </w:tcMar>
            <w:hideMark/>
          </w:tcPr>
          <w:p w:rsidR="00EA6071" w:rsidRPr="00814324" w:rsidRDefault="00EA6071" w:rsidP="00A53360">
            <w:r w:rsidRPr="00814324">
              <w:t xml:space="preserve">Medium(5-7) </w:t>
            </w:r>
          </w:p>
        </w:tc>
        <w:tc>
          <w:tcPr>
            <w:tcW w:w="1258"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24</w:t>
            </w:r>
          </w:p>
        </w:tc>
        <w:tc>
          <w:tcPr>
            <w:tcW w:w="977"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40.0</w:t>
            </w:r>
          </w:p>
        </w:tc>
      </w:tr>
      <w:tr w:rsidR="00EA6071" w:rsidRPr="00814324" w:rsidTr="007E7C98">
        <w:trPr>
          <w:trHeight w:val="405"/>
        </w:trPr>
        <w:tc>
          <w:tcPr>
            <w:tcW w:w="1876" w:type="dxa"/>
            <w:tcBorders>
              <w:top w:val="nil"/>
              <w:left w:val="nil"/>
              <w:bottom w:val="nil"/>
              <w:right w:val="single" w:sz="12" w:space="0" w:color="000000"/>
            </w:tcBorders>
            <w:shd w:val="clear" w:color="auto" w:fill="auto"/>
            <w:tcMar>
              <w:top w:w="15" w:type="dxa"/>
              <w:left w:w="15" w:type="dxa"/>
              <w:bottom w:w="0" w:type="dxa"/>
              <w:right w:w="15" w:type="dxa"/>
            </w:tcMar>
            <w:hideMark/>
          </w:tcPr>
          <w:p w:rsidR="00EA6071" w:rsidRPr="00814324" w:rsidRDefault="00EA6071" w:rsidP="00A53360">
            <w:r w:rsidRPr="00814324">
              <w:t xml:space="preserve">Large(&gt;8) </w:t>
            </w:r>
          </w:p>
        </w:tc>
        <w:tc>
          <w:tcPr>
            <w:tcW w:w="1258"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24</w:t>
            </w:r>
          </w:p>
        </w:tc>
        <w:tc>
          <w:tcPr>
            <w:tcW w:w="977"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40.0</w:t>
            </w:r>
          </w:p>
        </w:tc>
      </w:tr>
      <w:tr w:rsidR="00EA6071" w:rsidRPr="00814324" w:rsidTr="00A437B9">
        <w:trPr>
          <w:trHeight w:val="178"/>
        </w:trPr>
        <w:tc>
          <w:tcPr>
            <w:tcW w:w="1876" w:type="dxa"/>
            <w:tcBorders>
              <w:top w:val="nil"/>
              <w:left w:val="nil"/>
              <w:bottom w:val="single" w:sz="12" w:space="0" w:color="000000"/>
              <w:right w:val="single" w:sz="12" w:space="0" w:color="000000"/>
            </w:tcBorders>
            <w:shd w:val="clear" w:color="auto" w:fill="auto"/>
            <w:tcMar>
              <w:top w:w="15" w:type="dxa"/>
              <w:left w:w="15" w:type="dxa"/>
              <w:bottom w:w="0" w:type="dxa"/>
              <w:right w:w="15" w:type="dxa"/>
            </w:tcMar>
            <w:hideMark/>
          </w:tcPr>
          <w:p w:rsidR="00EA6071" w:rsidRPr="00814324" w:rsidRDefault="00EA6071" w:rsidP="00A53360">
            <w:r w:rsidRPr="00814324">
              <w:t>Total</w:t>
            </w:r>
          </w:p>
        </w:tc>
        <w:tc>
          <w:tcPr>
            <w:tcW w:w="1258" w:type="dxa"/>
            <w:tcBorders>
              <w:top w:val="nil"/>
              <w:left w:val="single" w:sz="12"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60</w:t>
            </w:r>
          </w:p>
        </w:tc>
        <w:tc>
          <w:tcPr>
            <w:tcW w:w="977" w:type="dxa"/>
            <w:tcBorders>
              <w:top w:val="nil"/>
              <w:left w:val="single" w:sz="4"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EA6071" w:rsidRPr="00814324" w:rsidRDefault="00EA6071" w:rsidP="00A53360">
            <w:r w:rsidRPr="00814324">
              <w:t>100.0</w:t>
            </w:r>
          </w:p>
        </w:tc>
      </w:tr>
    </w:tbl>
    <w:tbl>
      <w:tblPr>
        <w:tblpPr w:leftFromText="180" w:rightFromText="180" w:vertAnchor="text" w:horzAnchor="page" w:tblpX="6505" w:tblpY="-2801"/>
        <w:tblW w:w="3690" w:type="dxa"/>
        <w:tblCellMar>
          <w:left w:w="0" w:type="dxa"/>
          <w:right w:w="0" w:type="dxa"/>
        </w:tblCellMar>
        <w:tblLook w:val="04A0"/>
      </w:tblPr>
      <w:tblGrid>
        <w:gridCol w:w="833"/>
        <w:gridCol w:w="877"/>
        <w:gridCol w:w="1080"/>
        <w:gridCol w:w="900"/>
      </w:tblGrid>
      <w:tr w:rsidR="007E7C98" w:rsidRPr="00814324" w:rsidTr="00A437B9">
        <w:trPr>
          <w:trHeight w:val="163"/>
        </w:trPr>
        <w:tc>
          <w:tcPr>
            <w:tcW w:w="3690" w:type="dxa"/>
            <w:gridSpan w:val="4"/>
            <w:tcBorders>
              <w:top w:val="nil"/>
              <w:left w:val="nil"/>
              <w:bottom w:val="single" w:sz="4" w:space="0" w:color="000000"/>
              <w:right w:val="nil"/>
            </w:tcBorders>
            <w:shd w:val="clear" w:color="auto" w:fill="auto"/>
            <w:tcMar>
              <w:top w:w="17" w:type="dxa"/>
              <w:left w:w="17" w:type="dxa"/>
              <w:bottom w:w="0" w:type="dxa"/>
              <w:right w:w="17" w:type="dxa"/>
            </w:tcMar>
            <w:vAlign w:val="center"/>
            <w:hideMark/>
          </w:tcPr>
          <w:p w:rsidR="007E7C98" w:rsidRPr="00814324" w:rsidRDefault="007E7C98" w:rsidP="007E7C98">
            <w:r>
              <w:rPr>
                <w:b/>
                <w:bCs/>
              </w:rPr>
              <w:t>A</w:t>
            </w:r>
            <w:r w:rsidRPr="00814324">
              <w:rPr>
                <w:b/>
                <w:bCs/>
              </w:rPr>
              <w:t xml:space="preserve">ware of term Agri - tourism </w:t>
            </w:r>
          </w:p>
        </w:tc>
      </w:tr>
      <w:tr w:rsidR="007E7C98" w:rsidRPr="00814324" w:rsidTr="00A437B9">
        <w:trPr>
          <w:trHeight w:val="387"/>
        </w:trPr>
        <w:tc>
          <w:tcPr>
            <w:tcW w:w="1710" w:type="dxa"/>
            <w:gridSpan w:val="2"/>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7E7C98" w:rsidRPr="00814324" w:rsidRDefault="007E7C98" w:rsidP="007E7C98">
            <w:r w:rsidRPr="00814324">
              <w:t>Category</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7E7C98" w:rsidRPr="00814324" w:rsidRDefault="007E7C98" w:rsidP="007E7C98">
            <w:r w:rsidRPr="00814324">
              <w:t>Frequency</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7E7C98" w:rsidRPr="00814324" w:rsidRDefault="007E7C98" w:rsidP="007E7C98">
            <w:r w:rsidRPr="00814324">
              <w:t>Percent</w:t>
            </w:r>
          </w:p>
        </w:tc>
      </w:tr>
      <w:tr w:rsidR="007E7C98" w:rsidRPr="00814324" w:rsidTr="007E7C98">
        <w:trPr>
          <w:trHeight w:val="414"/>
        </w:trPr>
        <w:tc>
          <w:tcPr>
            <w:tcW w:w="83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Aware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45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75.0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75.0</w:t>
            </w:r>
          </w:p>
        </w:tc>
      </w:tr>
      <w:tr w:rsidR="007E7C98" w:rsidRPr="00814324" w:rsidTr="007E7C98">
        <w:trPr>
          <w:trHeight w:val="827"/>
        </w:trPr>
        <w:tc>
          <w:tcPr>
            <w:tcW w:w="83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Not Aware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15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25.0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25.0</w:t>
            </w:r>
          </w:p>
        </w:tc>
      </w:tr>
      <w:tr w:rsidR="007E7C98" w:rsidRPr="00814324" w:rsidTr="007E7C98">
        <w:trPr>
          <w:trHeight w:val="414"/>
        </w:trPr>
        <w:tc>
          <w:tcPr>
            <w:tcW w:w="833"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Total</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60</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100.0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7E7C98" w:rsidRPr="00814324" w:rsidRDefault="007E7C98" w:rsidP="007E7C98">
            <w:r w:rsidRPr="00814324">
              <w:t>100.0</w:t>
            </w:r>
          </w:p>
        </w:tc>
      </w:tr>
    </w:tbl>
    <w:p w:rsidR="007E7C98" w:rsidRDefault="007E7C98" w:rsidP="00EA6071"/>
    <w:p w:rsidR="00B869AA" w:rsidRDefault="006931CA" w:rsidP="002A7B11">
      <w:pPr>
        <w:pStyle w:val="BodyText"/>
      </w:pPr>
      <w:r w:rsidRPr="006931CA">
        <w:t>Awareness was taken up as to whether the respondents knew about agri-tourism and agri-tourism farms in Thaha. There response was taken in a dichotomous form i.e. aware or unaware and was expressed in terms of frequency and percentage. The data in revealed that more than one fourth of the total respondents were not aware of agri-tourism i.e. 25 per cent It may be due to the reason that agri-tourism is a new venture, nor is very common inThaha and not so much</w:t>
      </w:r>
      <w:r w:rsidR="00A51B3C">
        <w:t xml:space="preserve"> </w:t>
      </w:r>
      <w:r w:rsidRPr="006931CA">
        <w:t xml:space="preserve"> publicized. </w:t>
      </w:r>
    </w:p>
    <w:p w:rsidR="00C40ADA" w:rsidRDefault="00B869AA" w:rsidP="00C40ADA">
      <w:pPr>
        <w:pStyle w:val="BodyText"/>
        <w:keepNext/>
      </w:pPr>
      <w:r w:rsidRPr="00B869AA">
        <w:rPr>
          <w:noProof/>
          <w:lang w:val="en-US"/>
        </w:rPr>
        <w:drawing>
          <wp:inline distT="0" distB="0" distL="0" distR="0">
            <wp:extent cx="2462893" cy="1632857"/>
            <wp:effectExtent l="19050" t="0" r="13607" b="5443"/>
            <wp:docPr id="92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r w:rsidRPr="00B869AA">
        <w:t xml:space="preserve"> </w:t>
      </w:r>
      <w:r w:rsidRPr="00B869AA">
        <w:rPr>
          <w:noProof/>
          <w:lang w:val="en-US"/>
        </w:rPr>
        <w:drawing>
          <wp:inline distT="0" distB="0" distL="0" distR="0">
            <wp:extent cx="2299608" cy="1567542"/>
            <wp:effectExtent l="19050" t="0" r="24492" b="0"/>
            <wp:docPr id="93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A437B9" w:rsidRDefault="00C40ADA" w:rsidP="00C40ADA">
      <w:pPr>
        <w:pStyle w:val="Caption"/>
        <w:jc w:val="both"/>
      </w:pPr>
      <w:r>
        <w:t xml:space="preserve">                                                                              </w:t>
      </w:r>
      <w:bookmarkStart w:id="272" w:name="_Toc48678537"/>
      <w:r>
        <w:t xml:space="preserve">Figure </w:t>
      </w:r>
      <w:fldSimple w:instr=" SEQ Figure \* ARABIC ">
        <w:r w:rsidR="00D63161">
          <w:rPr>
            <w:noProof/>
          </w:rPr>
          <w:t>55</w:t>
        </w:r>
      </w:fldSimple>
      <w:r>
        <w:t>.</w:t>
      </w:r>
      <w:r w:rsidRPr="005E4D1D">
        <w:t>To go visit an Agri-tourism farm</w:t>
      </w:r>
      <w:bookmarkEnd w:id="272"/>
    </w:p>
    <w:p w:rsidR="00B869AA" w:rsidRDefault="00B869AA" w:rsidP="00B869AA">
      <w:pPr>
        <w:pStyle w:val="Caption"/>
      </w:pPr>
      <w:r>
        <w:t xml:space="preserve">      </w:t>
      </w:r>
      <w:r w:rsidR="00A437B9">
        <w:t xml:space="preserve">   </w:t>
      </w:r>
      <w:bookmarkStart w:id="273" w:name="_Toc48678538"/>
      <w:r w:rsidR="00A437B9">
        <w:t xml:space="preserve">Figure </w:t>
      </w:r>
      <w:fldSimple w:instr=" SEQ Figure \* ARABIC ">
        <w:r w:rsidR="00D63161">
          <w:rPr>
            <w:noProof/>
          </w:rPr>
          <w:t>56</w:t>
        </w:r>
      </w:fldSimple>
      <w:r w:rsidR="00A437B9">
        <w:t xml:space="preserve">.Aware of term agri </w:t>
      </w:r>
      <w:r w:rsidR="00C40ADA">
        <w:t>tourism</w:t>
      </w:r>
      <w:bookmarkEnd w:id="273"/>
      <w:r>
        <w:t xml:space="preserve">        </w:t>
      </w:r>
      <w:r w:rsidR="00C40ADA">
        <w:t xml:space="preserve">   </w:t>
      </w:r>
      <w:r>
        <w:t xml:space="preserve">  </w:t>
      </w:r>
    </w:p>
    <w:p w:rsidR="00B869AA" w:rsidRDefault="00B869AA" w:rsidP="00EA6071"/>
    <w:p w:rsidR="00A437B9" w:rsidRDefault="00A437B9" w:rsidP="00A437B9">
      <w:pPr>
        <w:pStyle w:val="Caption"/>
        <w:keepNext/>
      </w:pPr>
      <w:bookmarkStart w:id="274" w:name="_Toc48678476"/>
      <w:r>
        <w:t xml:space="preserve">Table </w:t>
      </w:r>
      <w:r w:rsidR="006736B4">
        <w:fldChar w:fldCharType="begin"/>
      </w:r>
      <w:r w:rsidR="00BD0939">
        <w:instrText xml:space="preserve"> SEQ Table \* ARABIC </w:instrText>
      </w:r>
      <w:r w:rsidR="006736B4">
        <w:fldChar w:fldCharType="separate"/>
      </w:r>
      <w:r w:rsidR="00D63161">
        <w:rPr>
          <w:noProof/>
        </w:rPr>
        <w:t>29</w:t>
      </w:r>
      <w:r w:rsidR="006736B4">
        <w:fldChar w:fldCharType="end"/>
      </w:r>
      <w:r>
        <w:t>.</w:t>
      </w:r>
      <w:r w:rsidRPr="00F63CF2">
        <w:t>To go visit an Agri-tourism farm</w:t>
      </w:r>
      <w:bookmarkEnd w:id="274"/>
    </w:p>
    <w:tbl>
      <w:tblPr>
        <w:tblW w:w="5134" w:type="dxa"/>
        <w:tblCellMar>
          <w:left w:w="0" w:type="dxa"/>
          <w:right w:w="0" w:type="dxa"/>
        </w:tblCellMar>
        <w:tblLook w:val="04A0"/>
      </w:tblPr>
      <w:tblGrid>
        <w:gridCol w:w="827"/>
        <w:gridCol w:w="456"/>
        <w:gridCol w:w="54"/>
        <w:gridCol w:w="840"/>
        <w:gridCol w:w="1530"/>
        <w:gridCol w:w="90"/>
        <w:gridCol w:w="1283"/>
        <w:gridCol w:w="54"/>
      </w:tblGrid>
      <w:tr w:rsidR="00A437B9" w:rsidRPr="00A437B9" w:rsidTr="00A437B9">
        <w:trPr>
          <w:gridAfter w:val="3"/>
          <w:wAfter w:w="1427" w:type="dxa"/>
        </w:trPr>
        <w:tc>
          <w:tcPr>
            <w:tcW w:w="3707" w:type="dxa"/>
            <w:gridSpan w:val="5"/>
            <w:tcBorders>
              <w:top w:val="nil"/>
              <w:left w:val="nil"/>
              <w:bottom w:val="single" w:sz="4" w:space="0" w:color="000000"/>
              <w:right w:val="nil"/>
            </w:tcBorders>
            <w:shd w:val="clear" w:color="auto" w:fill="auto"/>
            <w:tcMar>
              <w:top w:w="17" w:type="dxa"/>
              <w:left w:w="17" w:type="dxa"/>
              <w:bottom w:w="0" w:type="dxa"/>
              <w:right w:w="17" w:type="dxa"/>
            </w:tcMar>
            <w:vAlign w:val="center"/>
            <w:hideMark/>
          </w:tcPr>
          <w:p w:rsidR="00A437B9" w:rsidRPr="00A437B9" w:rsidRDefault="00A437B9" w:rsidP="00AB218F">
            <w:pPr>
              <w:rPr>
                <w:sz w:val="22"/>
                <w:szCs w:val="22"/>
              </w:rPr>
            </w:pPr>
            <w:r w:rsidRPr="00A437B9">
              <w:rPr>
                <w:b/>
                <w:bCs/>
                <w:sz w:val="22"/>
                <w:szCs w:val="22"/>
              </w:rPr>
              <w:t>To go visit an Agri-tourism farm</w:t>
            </w:r>
          </w:p>
        </w:tc>
      </w:tr>
      <w:tr w:rsidR="00A437B9" w:rsidRPr="00814324" w:rsidTr="00A437B9">
        <w:trPr>
          <w:trHeight w:val="300"/>
        </w:trPr>
        <w:tc>
          <w:tcPr>
            <w:tcW w:w="82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437B9" w:rsidRPr="00A437B9" w:rsidRDefault="00A437B9" w:rsidP="00AB218F">
            <w:pPr>
              <w:rPr>
                <w:sz w:val="22"/>
                <w:szCs w:val="22"/>
              </w:rPr>
            </w:pPr>
            <w:r w:rsidRPr="00A437B9">
              <w:rPr>
                <w:sz w:val="22"/>
                <w:szCs w:val="22"/>
              </w:rPr>
              <w:t> </w:t>
            </w:r>
          </w:p>
        </w:tc>
        <w:tc>
          <w:tcPr>
            <w:tcW w:w="1350" w:type="dxa"/>
            <w:gridSpan w:val="3"/>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437B9" w:rsidRPr="00A437B9" w:rsidRDefault="00A437B9" w:rsidP="00AB218F">
            <w:pPr>
              <w:rPr>
                <w:sz w:val="22"/>
                <w:szCs w:val="22"/>
              </w:rPr>
            </w:pPr>
            <w:r w:rsidRPr="00A437B9">
              <w:rPr>
                <w:sz w:val="22"/>
                <w:szCs w:val="22"/>
              </w:rPr>
              <w:t>Frequency</w:t>
            </w:r>
          </w:p>
        </w:tc>
        <w:tc>
          <w:tcPr>
            <w:tcW w:w="1620" w:type="dxa"/>
            <w:gridSpan w:val="2"/>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437B9" w:rsidRPr="00A437B9" w:rsidRDefault="00A437B9" w:rsidP="00AB218F">
            <w:pPr>
              <w:rPr>
                <w:sz w:val="22"/>
                <w:szCs w:val="22"/>
              </w:rPr>
            </w:pPr>
            <w:r w:rsidRPr="00A437B9">
              <w:rPr>
                <w:sz w:val="22"/>
                <w:szCs w:val="22"/>
              </w:rPr>
              <w:t>Percent</w:t>
            </w:r>
          </w:p>
        </w:tc>
        <w:tc>
          <w:tcPr>
            <w:tcW w:w="1283" w:type="dxa"/>
            <w:tcBorders>
              <w:top w:val="nil"/>
              <w:left w:val="single" w:sz="4" w:space="0" w:color="000000"/>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c>
          <w:tcPr>
            <w:tcW w:w="54" w:type="dxa"/>
            <w:tcBorders>
              <w:top w:val="nil"/>
              <w:left w:val="nil"/>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r>
      <w:tr w:rsidR="00A437B9" w:rsidRPr="00814324" w:rsidTr="00A437B9">
        <w:trPr>
          <w:trHeight w:val="300"/>
        </w:trPr>
        <w:tc>
          <w:tcPr>
            <w:tcW w:w="82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C40ADA" w:rsidP="00AB218F">
            <w:pPr>
              <w:rPr>
                <w:sz w:val="22"/>
                <w:szCs w:val="22"/>
              </w:rPr>
            </w:pPr>
            <w:r>
              <w:rPr>
                <w:sz w:val="22"/>
                <w:szCs w:val="22"/>
              </w:rPr>
              <w:t xml:space="preserve"> </w:t>
            </w:r>
            <w:r w:rsidR="00A437B9" w:rsidRPr="00A437B9">
              <w:rPr>
                <w:sz w:val="22"/>
                <w:szCs w:val="22"/>
              </w:rPr>
              <w:t>Yes</w:t>
            </w:r>
          </w:p>
        </w:tc>
        <w:tc>
          <w:tcPr>
            <w:tcW w:w="1350" w:type="dxa"/>
            <w:gridSpan w:val="3"/>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55</w:t>
            </w:r>
          </w:p>
        </w:tc>
        <w:tc>
          <w:tcPr>
            <w:tcW w:w="1620" w:type="dxa"/>
            <w:gridSpan w:val="2"/>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91.7</w:t>
            </w:r>
          </w:p>
        </w:tc>
        <w:tc>
          <w:tcPr>
            <w:tcW w:w="1283" w:type="dxa"/>
            <w:tcBorders>
              <w:top w:val="nil"/>
              <w:left w:val="single" w:sz="4" w:space="0" w:color="000000"/>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c>
          <w:tcPr>
            <w:tcW w:w="54" w:type="dxa"/>
            <w:tcBorders>
              <w:top w:val="nil"/>
              <w:left w:val="nil"/>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r>
      <w:tr w:rsidR="00A437B9" w:rsidRPr="00814324" w:rsidTr="00A437B9">
        <w:trPr>
          <w:trHeight w:val="300"/>
        </w:trPr>
        <w:tc>
          <w:tcPr>
            <w:tcW w:w="82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No</w:t>
            </w:r>
          </w:p>
        </w:tc>
        <w:tc>
          <w:tcPr>
            <w:tcW w:w="1350" w:type="dxa"/>
            <w:gridSpan w:val="3"/>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5</w:t>
            </w:r>
          </w:p>
        </w:tc>
        <w:tc>
          <w:tcPr>
            <w:tcW w:w="1620" w:type="dxa"/>
            <w:gridSpan w:val="2"/>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8.3</w:t>
            </w:r>
          </w:p>
        </w:tc>
        <w:tc>
          <w:tcPr>
            <w:tcW w:w="1283" w:type="dxa"/>
            <w:tcBorders>
              <w:top w:val="nil"/>
              <w:left w:val="single" w:sz="4" w:space="0" w:color="000000"/>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c>
          <w:tcPr>
            <w:tcW w:w="54" w:type="dxa"/>
            <w:tcBorders>
              <w:top w:val="nil"/>
              <w:left w:val="nil"/>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r>
      <w:tr w:rsidR="00A437B9" w:rsidRPr="00814324" w:rsidTr="00A437B9">
        <w:trPr>
          <w:trHeight w:val="300"/>
        </w:trPr>
        <w:tc>
          <w:tcPr>
            <w:tcW w:w="82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Total</w:t>
            </w:r>
          </w:p>
        </w:tc>
        <w:tc>
          <w:tcPr>
            <w:tcW w:w="1350" w:type="dxa"/>
            <w:gridSpan w:val="3"/>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60</w:t>
            </w:r>
          </w:p>
        </w:tc>
        <w:tc>
          <w:tcPr>
            <w:tcW w:w="1620" w:type="dxa"/>
            <w:gridSpan w:val="2"/>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hideMark/>
          </w:tcPr>
          <w:p w:rsidR="00A437B9" w:rsidRPr="00A437B9" w:rsidRDefault="00A437B9" w:rsidP="00AB218F">
            <w:pPr>
              <w:rPr>
                <w:sz w:val="22"/>
                <w:szCs w:val="22"/>
              </w:rPr>
            </w:pPr>
            <w:r w:rsidRPr="00A437B9">
              <w:rPr>
                <w:sz w:val="22"/>
                <w:szCs w:val="22"/>
              </w:rPr>
              <w:t>100.0</w:t>
            </w:r>
          </w:p>
        </w:tc>
        <w:tc>
          <w:tcPr>
            <w:tcW w:w="1283" w:type="dxa"/>
            <w:tcBorders>
              <w:top w:val="nil"/>
              <w:left w:val="single" w:sz="4" w:space="0" w:color="000000"/>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c>
          <w:tcPr>
            <w:tcW w:w="54" w:type="dxa"/>
            <w:tcBorders>
              <w:top w:val="nil"/>
              <w:left w:val="nil"/>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r>
      <w:tr w:rsidR="00A437B9" w:rsidRPr="00814324" w:rsidTr="00A437B9">
        <w:trPr>
          <w:gridAfter w:val="5"/>
          <w:wAfter w:w="3797" w:type="dxa"/>
          <w:trHeight w:val="71"/>
        </w:trPr>
        <w:tc>
          <w:tcPr>
            <w:tcW w:w="1283" w:type="dxa"/>
            <w:gridSpan w:val="2"/>
            <w:tcBorders>
              <w:top w:val="nil"/>
              <w:left w:val="single" w:sz="4" w:space="0" w:color="000000"/>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c>
          <w:tcPr>
            <w:tcW w:w="54" w:type="dxa"/>
            <w:tcBorders>
              <w:top w:val="nil"/>
              <w:left w:val="nil"/>
              <w:bottom w:val="nil"/>
              <w:right w:val="nil"/>
            </w:tcBorders>
            <w:shd w:val="clear" w:color="auto" w:fill="auto"/>
            <w:tcMar>
              <w:top w:w="17" w:type="dxa"/>
              <w:left w:w="17" w:type="dxa"/>
              <w:bottom w:w="0" w:type="dxa"/>
              <w:right w:w="17" w:type="dxa"/>
            </w:tcMar>
            <w:vAlign w:val="bottom"/>
            <w:hideMark/>
          </w:tcPr>
          <w:p w:rsidR="00A437B9" w:rsidRPr="00814324" w:rsidRDefault="00A437B9" w:rsidP="00AB218F"/>
        </w:tc>
      </w:tr>
    </w:tbl>
    <w:p w:rsidR="00EA6071" w:rsidRDefault="00A437B9" w:rsidP="00B0352D">
      <w:pPr>
        <w:pStyle w:val="BodyText"/>
      </w:pPr>
      <w:r w:rsidRPr="00814324">
        <w:t>The response was taken in a dichotomous form i.e. aware or unaware and was expressed in terms</w:t>
      </w:r>
      <w:r>
        <w:t xml:space="preserve"> of frequency and percentages. T</w:t>
      </w:r>
      <w:r w:rsidRPr="007E7C98">
        <w:t xml:space="preserve">he respondent’s willingness to </w:t>
      </w:r>
      <w:r>
        <w:t xml:space="preserve">visit </w:t>
      </w:r>
      <w:r w:rsidRPr="007E7C98">
        <w:t>in</w:t>
      </w:r>
      <w:r>
        <w:t xml:space="preserve"> agri tourism farm is 91.7 percentages</w:t>
      </w:r>
      <w:r w:rsidRPr="007E7C98">
        <w:t>.</w:t>
      </w:r>
      <w:r w:rsidRPr="00EA6071">
        <w:t xml:space="preserve"> </w:t>
      </w:r>
    </w:p>
    <w:p w:rsidR="002A7B11" w:rsidRPr="00EA6071" w:rsidRDefault="002A7B11" w:rsidP="00B0352D">
      <w:pPr>
        <w:pStyle w:val="BodyText"/>
      </w:pPr>
    </w:p>
    <w:tbl>
      <w:tblPr>
        <w:tblStyle w:val="TableGrid"/>
        <w:tblpPr w:leftFromText="180" w:rightFromText="180" w:vertAnchor="text" w:horzAnchor="margin" w:tblpXSpec="right" w:tblpY="1146"/>
        <w:tblW w:w="3186" w:type="dxa"/>
        <w:tblLayout w:type="fixed"/>
        <w:tblLook w:val="04A0"/>
      </w:tblPr>
      <w:tblGrid>
        <w:gridCol w:w="1579"/>
        <w:gridCol w:w="959"/>
        <w:gridCol w:w="648"/>
      </w:tblGrid>
      <w:tr w:rsidR="007878A0" w:rsidRPr="007878A0" w:rsidTr="007878A0">
        <w:trPr>
          <w:trHeight w:val="509"/>
        </w:trPr>
        <w:tc>
          <w:tcPr>
            <w:tcW w:w="3186" w:type="dxa"/>
            <w:gridSpan w:val="3"/>
            <w:hideMark/>
          </w:tcPr>
          <w:p w:rsidR="007878A0" w:rsidRPr="007878A0" w:rsidRDefault="007878A0" w:rsidP="00853CA2">
            <w:pPr>
              <w:pStyle w:val="BodyText"/>
              <w:rPr>
                <w:sz w:val="20"/>
              </w:rPr>
            </w:pPr>
            <w:r w:rsidRPr="007878A0">
              <w:rPr>
                <w:sz w:val="20"/>
              </w:rPr>
              <w:lastRenderedPageBreak/>
              <w:t xml:space="preserve">Major Occupation </w:t>
            </w:r>
          </w:p>
        </w:tc>
      </w:tr>
      <w:tr w:rsidR="007878A0" w:rsidRPr="007878A0" w:rsidTr="00297AC4">
        <w:trPr>
          <w:trHeight w:val="729"/>
        </w:trPr>
        <w:tc>
          <w:tcPr>
            <w:tcW w:w="1579" w:type="dxa"/>
            <w:hideMark/>
          </w:tcPr>
          <w:p w:rsidR="007878A0" w:rsidRPr="007878A0" w:rsidRDefault="007878A0" w:rsidP="007878A0">
            <w:pPr>
              <w:pStyle w:val="BodyText"/>
              <w:rPr>
                <w:sz w:val="20"/>
              </w:rPr>
            </w:pPr>
            <w:r w:rsidRPr="007878A0">
              <w:rPr>
                <w:sz w:val="20"/>
              </w:rPr>
              <w:t> </w:t>
            </w:r>
          </w:p>
        </w:tc>
        <w:tc>
          <w:tcPr>
            <w:tcW w:w="959" w:type="dxa"/>
            <w:hideMark/>
          </w:tcPr>
          <w:p w:rsidR="007878A0" w:rsidRPr="007878A0" w:rsidRDefault="007878A0" w:rsidP="007878A0">
            <w:pPr>
              <w:pStyle w:val="BodyText"/>
              <w:rPr>
                <w:sz w:val="20"/>
              </w:rPr>
            </w:pPr>
            <w:r w:rsidRPr="007878A0">
              <w:rPr>
                <w:sz w:val="20"/>
              </w:rPr>
              <w:t>Frequency</w:t>
            </w:r>
          </w:p>
        </w:tc>
        <w:tc>
          <w:tcPr>
            <w:tcW w:w="648" w:type="dxa"/>
            <w:hideMark/>
          </w:tcPr>
          <w:p w:rsidR="007878A0" w:rsidRPr="007878A0" w:rsidRDefault="007878A0" w:rsidP="007878A0">
            <w:pPr>
              <w:pStyle w:val="BodyText"/>
              <w:rPr>
                <w:sz w:val="20"/>
              </w:rPr>
            </w:pPr>
            <w:r w:rsidRPr="007878A0">
              <w:rPr>
                <w:sz w:val="20"/>
              </w:rPr>
              <w:t>Percent</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Agriculture</w:t>
            </w:r>
          </w:p>
        </w:tc>
        <w:tc>
          <w:tcPr>
            <w:tcW w:w="959" w:type="dxa"/>
            <w:hideMark/>
          </w:tcPr>
          <w:p w:rsidR="007878A0" w:rsidRPr="007878A0" w:rsidRDefault="007878A0" w:rsidP="007878A0">
            <w:pPr>
              <w:pStyle w:val="BodyText"/>
              <w:rPr>
                <w:sz w:val="20"/>
              </w:rPr>
            </w:pPr>
            <w:r w:rsidRPr="007878A0">
              <w:rPr>
                <w:sz w:val="20"/>
              </w:rPr>
              <w:t>30</w:t>
            </w:r>
          </w:p>
        </w:tc>
        <w:tc>
          <w:tcPr>
            <w:tcW w:w="648" w:type="dxa"/>
            <w:hideMark/>
          </w:tcPr>
          <w:p w:rsidR="007878A0" w:rsidRPr="007878A0" w:rsidRDefault="007878A0" w:rsidP="007878A0">
            <w:pPr>
              <w:pStyle w:val="BodyText"/>
              <w:rPr>
                <w:sz w:val="20"/>
              </w:rPr>
            </w:pPr>
            <w:r w:rsidRPr="007878A0">
              <w:rPr>
                <w:sz w:val="20"/>
              </w:rPr>
              <w:t>50.0</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Government Job</w:t>
            </w:r>
          </w:p>
        </w:tc>
        <w:tc>
          <w:tcPr>
            <w:tcW w:w="959" w:type="dxa"/>
            <w:hideMark/>
          </w:tcPr>
          <w:p w:rsidR="007878A0" w:rsidRPr="007878A0" w:rsidRDefault="007878A0" w:rsidP="007878A0">
            <w:pPr>
              <w:pStyle w:val="BodyText"/>
              <w:rPr>
                <w:sz w:val="20"/>
              </w:rPr>
            </w:pPr>
            <w:r w:rsidRPr="007878A0">
              <w:rPr>
                <w:sz w:val="20"/>
              </w:rPr>
              <w:t>10</w:t>
            </w:r>
          </w:p>
        </w:tc>
        <w:tc>
          <w:tcPr>
            <w:tcW w:w="648" w:type="dxa"/>
            <w:hideMark/>
          </w:tcPr>
          <w:p w:rsidR="007878A0" w:rsidRPr="007878A0" w:rsidRDefault="007878A0" w:rsidP="007878A0">
            <w:pPr>
              <w:pStyle w:val="BodyText"/>
              <w:rPr>
                <w:sz w:val="20"/>
              </w:rPr>
            </w:pPr>
            <w:r w:rsidRPr="007878A0">
              <w:rPr>
                <w:sz w:val="20"/>
              </w:rPr>
              <w:t>16.7</w:t>
            </w:r>
          </w:p>
        </w:tc>
      </w:tr>
      <w:tr w:rsidR="007878A0" w:rsidRPr="007878A0" w:rsidTr="00297AC4">
        <w:trPr>
          <w:trHeight w:val="261"/>
        </w:trPr>
        <w:tc>
          <w:tcPr>
            <w:tcW w:w="1579" w:type="dxa"/>
            <w:hideMark/>
          </w:tcPr>
          <w:p w:rsidR="007878A0" w:rsidRPr="007878A0" w:rsidRDefault="007878A0" w:rsidP="007878A0">
            <w:pPr>
              <w:pStyle w:val="BodyText"/>
              <w:rPr>
                <w:sz w:val="20"/>
              </w:rPr>
            </w:pPr>
            <w:r w:rsidRPr="007878A0">
              <w:rPr>
                <w:sz w:val="20"/>
              </w:rPr>
              <w:t>Hotel</w:t>
            </w:r>
          </w:p>
        </w:tc>
        <w:tc>
          <w:tcPr>
            <w:tcW w:w="959" w:type="dxa"/>
            <w:hideMark/>
          </w:tcPr>
          <w:p w:rsidR="007878A0" w:rsidRPr="007878A0" w:rsidRDefault="007878A0" w:rsidP="007878A0">
            <w:pPr>
              <w:pStyle w:val="BodyText"/>
              <w:rPr>
                <w:sz w:val="20"/>
              </w:rPr>
            </w:pPr>
            <w:r w:rsidRPr="007878A0">
              <w:rPr>
                <w:sz w:val="20"/>
              </w:rPr>
              <w:t>2</w:t>
            </w:r>
          </w:p>
        </w:tc>
        <w:tc>
          <w:tcPr>
            <w:tcW w:w="648" w:type="dxa"/>
            <w:hideMark/>
          </w:tcPr>
          <w:p w:rsidR="007878A0" w:rsidRPr="007878A0" w:rsidRDefault="007878A0" w:rsidP="007878A0">
            <w:pPr>
              <w:pStyle w:val="BodyText"/>
              <w:rPr>
                <w:sz w:val="20"/>
              </w:rPr>
            </w:pPr>
            <w:r w:rsidRPr="007878A0">
              <w:rPr>
                <w:sz w:val="20"/>
              </w:rPr>
              <w:t>3.3</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Goat farming</w:t>
            </w:r>
          </w:p>
        </w:tc>
        <w:tc>
          <w:tcPr>
            <w:tcW w:w="959" w:type="dxa"/>
            <w:hideMark/>
          </w:tcPr>
          <w:p w:rsidR="007878A0" w:rsidRPr="007878A0" w:rsidRDefault="007878A0" w:rsidP="007878A0">
            <w:pPr>
              <w:pStyle w:val="BodyText"/>
              <w:rPr>
                <w:sz w:val="20"/>
              </w:rPr>
            </w:pPr>
            <w:r w:rsidRPr="007878A0">
              <w:rPr>
                <w:sz w:val="20"/>
              </w:rPr>
              <w:t>1</w:t>
            </w:r>
          </w:p>
        </w:tc>
        <w:tc>
          <w:tcPr>
            <w:tcW w:w="648" w:type="dxa"/>
            <w:hideMark/>
          </w:tcPr>
          <w:p w:rsidR="007878A0" w:rsidRPr="007878A0" w:rsidRDefault="007878A0" w:rsidP="007878A0">
            <w:pPr>
              <w:pStyle w:val="BodyText"/>
              <w:rPr>
                <w:sz w:val="20"/>
              </w:rPr>
            </w:pPr>
            <w:r w:rsidRPr="007878A0">
              <w:rPr>
                <w:sz w:val="20"/>
              </w:rPr>
              <w:t>1.7</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 xml:space="preserve">Resort/homestay </w:t>
            </w:r>
          </w:p>
        </w:tc>
        <w:tc>
          <w:tcPr>
            <w:tcW w:w="959" w:type="dxa"/>
            <w:hideMark/>
          </w:tcPr>
          <w:p w:rsidR="007878A0" w:rsidRPr="007878A0" w:rsidRDefault="007878A0" w:rsidP="007878A0">
            <w:pPr>
              <w:pStyle w:val="BodyText"/>
              <w:rPr>
                <w:sz w:val="20"/>
              </w:rPr>
            </w:pPr>
            <w:r w:rsidRPr="007878A0">
              <w:rPr>
                <w:sz w:val="20"/>
              </w:rPr>
              <w:t>2</w:t>
            </w:r>
          </w:p>
        </w:tc>
        <w:tc>
          <w:tcPr>
            <w:tcW w:w="648" w:type="dxa"/>
            <w:hideMark/>
          </w:tcPr>
          <w:p w:rsidR="007878A0" w:rsidRPr="007878A0" w:rsidRDefault="007878A0" w:rsidP="007878A0">
            <w:pPr>
              <w:pStyle w:val="BodyText"/>
              <w:rPr>
                <w:sz w:val="20"/>
              </w:rPr>
            </w:pPr>
            <w:r w:rsidRPr="007878A0">
              <w:rPr>
                <w:sz w:val="20"/>
              </w:rPr>
              <w:t>3.3</w:t>
            </w:r>
          </w:p>
        </w:tc>
      </w:tr>
      <w:tr w:rsidR="007878A0" w:rsidRPr="007878A0" w:rsidTr="00297AC4">
        <w:trPr>
          <w:trHeight w:val="261"/>
        </w:trPr>
        <w:tc>
          <w:tcPr>
            <w:tcW w:w="1579" w:type="dxa"/>
            <w:hideMark/>
          </w:tcPr>
          <w:p w:rsidR="007878A0" w:rsidRPr="007878A0" w:rsidRDefault="007878A0" w:rsidP="007878A0">
            <w:pPr>
              <w:pStyle w:val="BodyText"/>
              <w:rPr>
                <w:sz w:val="20"/>
              </w:rPr>
            </w:pPr>
            <w:r w:rsidRPr="007878A0">
              <w:rPr>
                <w:sz w:val="20"/>
              </w:rPr>
              <w:t>Business</w:t>
            </w:r>
          </w:p>
        </w:tc>
        <w:tc>
          <w:tcPr>
            <w:tcW w:w="959" w:type="dxa"/>
            <w:hideMark/>
          </w:tcPr>
          <w:p w:rsidR="007878A0" w:rsidRPr="007878A0" w:rsidRDefault="007878A0" w:rsidP="007878A0">
            <w:pPr>
              <w:pStyle w:val="BodyText"/>
              <w:rPr>
                <w:sz w:val="20"/>
              </w:rPr>
            </w:pPr>
            <w:r w:rsidRPr="007878A0">
              <w:rPr>
                <w:sz w:val="20"/>
              </w:rPr>
              <w:t>3</w:t>
            </w:r>
          </w:p>
        </w:tc>
        <w:tc>
          <w:tcPr>
            <w:tcW w:w="648" w:type="dxa"/>
            <w:hideMark/>
          </w:tcPr>
          <w:p w:rsidR="007878A0" w:rsidRPr="007878A0" w:rsidRDefault="007878A0" w:rsidP="007878A0">
            <w:pPr>
              <w:pStyle w:val="BodyText"/>
              <w:rPr>
                <w:sz w:val="20"/>
              </w:rPr>
            </w:pPr>
            <w:r w:rsidRPr="007878A0">
              <w:rPr>
                <w:sz w:val="20"/>
              </w:rPr>
              <w:t>5.0</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Dairy product</w:t>
            </w:r>
          </w:p>
        </w:tc>
        <w:tc>
          <w:tcPr>
            <w:tcW w:w="959" w:type="dxa"/>
            <w:hideMark/>
          </w:tcPr>
          <w:p w:rsidR="007878A0" w:rsidRPr="007878A0" w:rsidRDefault="007878A0" w:rsidP="007878A0">
            <w:pPr>
              <w:pStyle w:val="BodyText"/>
              <w:rPr>
                <w:sz w:val="20"/>
              </w:rPr>
            </w:pPr>
            <w:r w:rsidRPr="007878A0">
              <w:rPr>
                <w:sz w:val="20"/>
              </w:rPr>
              <w:t>1</w:t>
            </w:r>
          </w:p>
        </w:tc>
        <w:tc>
          <w:tcPr>
            <w:tcW w:w="648" w:type="dxa"/>
            <w:hideMark/>
          </w:tcPr>
          <w:p w:rsidR="007878A0" w:rsidRPr="007878A0" w:rsidRDefault="007878A0" w:rsidP="007878A0">
            <w:pPr>
              <w:pStyle w:val="BodyText"/>
              <w:rPr>
                <w:sz w:val="20"/>
              </w:rPr>
            </w:pPr>
            <w:r w:rsidRPr="007878A0">
              <w:rPr>
                <w:sz w:val="20"/>
              </w:rPr>
              <w:t>1.7</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Cow farming</w:t>
            </w:r>
          </w:p>
        </w:tc>
        <w:tc>
          <w:tcPr>
            <w:tcW w:w="959" w:type="dxa"/>
            <w:hideMark/>
          </w:tcPr>
          <w:p w:rsidR="007878A0" w:rsidRPr="007878A0" w:rsidRDefault="007878A0" w:rsidP="007878A0">
            <w:pPr>
              <w:pStyle w:val="BodyText"/>
              <w:rPr>
                <w:sz w:val="20"/>
              </w:rPr>
            </w:pPr>
            <w:r w:rsidRPr="007878A0">
              <w:rPr>
                <w:sz w:val="20"/>
              </w:rPr>
              <w:t>1</w:t>
            </w:r>
          </w:p>
        </w:tc>
        <w:tc>
          <w:tcPr>
            <w:tcW w:w="648" w:type="dxa"/>
            <w:hideMark/>
          </w:tcPr>
          <w:p w:rsidR="007878A0" w:rsidRPr="007878A0" w:rsidRDefault="007878A0" w:rsidP="007878A0">
            <w:pPr>
              <w:pStyle w:val="BodyText"/>
              <w:rPr>
                <w:sz w:val="20"/>
              </w:rPr>
            </w:pPr>
            <w:r w:rsidRPr="007878A0">
              <w:rPr>
                <w:sz w:val="20"/>
              </w:rPr>
              <w:t>1.7</w:t>
            </w:r>
          </w:p>
        </w:tc>
      </w:tr>
      <w:tr w:rsidR="007878A0" w:rsidRPr="007878A0" w:rsidTr="00297AC4">
        <w:trPr>
          <w:trHeight w:val="509"/>
        </w:trPr>
        <w:tc>
          <w:tcPr>
            <w:tcW w:w="1579" w:type="dxa"/>
            <w:hideMark/>
          </w:tcPr>
          <w:p w:rsidR="007878A0" w:rsidRPr="007878A0" w:rsidRDefault="007878A0" w:rsidP="007878A0">
            <w:pPr>
              <w:pStyle w:val="BodyText"/>
              <w:rPr>
                <w:sz w:val="20"/>
              </w:rPr>
            </w:pPr>
            <w:r w:rsidRPr="007878A0">
              <w:rPr>
                <w:sz w:val="20"/>
              </w:rPr>
              <w:t>Private job</w:t>
            </w:r>
          </w:p>
        </w:tc>
        <w:tc>
          <w:tcPr>
            <w:tcW w:w="959" w:type="dxa"/>
            <w:hideMark/>
          </w:tcPr>
          <w:p w:rsidR="007878A0" w:rsidRPr="007878A0" w:rsidRDefault="007878A0" w:rsidP="007878A0">
            <w:pPr>
              <w:pStyle w:val="BodyText"/>
              <w:rPr>
                <w:sz w:val="20"/>
              </w:rPr>
            </w:pPr>
            <w:r w:rsidRPr="007878A0">
              <w:rPr>
                <w:sz w:val="20"/>
              </w:rPr>
              <w:t>2</w:t>
            </w:r>
          </w:p>
        </w:tc>
        <w:tc>
          <w:tcPr>
            <w:tcW w:w="648" w:type="dxa"/>
            <w:hideMark/>
          </w:tcPr>
          <w:p w:rsidR="007878A0" w:rsidRPr="007878A0" w:rsidRDefault="007878A0" w:rsidP="007878A0">
            <w:pPr>
              <w:pStyle w:val="BodyText"/>
              <w:rPr>
                <w:sz w:val="20"/>
              </w:rPr>
            </w:pPr>
            <w:r w:rsidRPr="007878A0">
              <w:rPr>
                <w:sz w:val="20"/>
              </w:rPr>
              <w:t>3.3</w:t>
            </w:r>
          </w:p>
        </w:tc>
      </w:tr>
      <w:tr w:rsidR="007878A0" w:rsidRPr="007878A0" w:rsidTr="00297AC4">
        <w:trPr>
          <w:trHeight w:val="261"/>
        </w:trPr>
        <w:tc>
          <w:tcPr>
            <w:tcW w:w="1579" w:type="dxa"/>
            <w:hideMark/>
          </w:tcPr>
          <w:p w:rsidR="007878A0" w:rsidRPr="007878A0" w:rsidRDefault="007878A0" w:rsidP="007878A0">
            <w:pPr>
              <w:pStyle w:val="BodyText"/>
              <w:rPr>
                <w:sz w:val="20"/>
              </w:rPr>
            </w:pPr>
            <w:r w:rsidRPr="007878A0">
              <w:rPr>
                <w:sz w:val="20"/>
              </w:rPr>
              <w:t>Farm</w:t>
            </w:r>
          </w:p>
        </w:tc>
        <w:tc>
          <w:tcPr>
            <w:tcW w:w="959" w:type="dxa"/>
            <w:hideMark/>
          </w:tcPr>
          <w:p w:rsidR="007878A0" w:rsidRPr="007878A0" w:rsidRDefault="007878A0" w:rsidP="007878A0">
            <w:pPr>
              <w:pStyle w:val="BodyText"/>
              <w:rPr>
                <w:sz w:val="20"/>
              </w:rPr>
            </w:pPr>
            <w:r w:rsidRPr="007878A0">
              <w:rPr>
                <w:sz w:val="20"/>
              </w:rPr>
              <w:t>5</w:t>
            </w:r>
          </w:p>
        </w:tc>
        <w:tc>
          <w:tcPr>
            <w:tcW w:w="648" w:type="dxa"/>
            <w:hideMark/>
          </w:tcPr>
          <w:p w:rsidR="007878A0" w:rsidRPr="007878A0" w:rsidRDefault="007878A0" w:rsidP="007878A0">
            <w:pPr>
              <w:pStyle w:val="BodyText"/>
              <w:rPr>
                <w:sz w:val="20"/>
              </w:rPr>
            </w:pPr>
            <w:r w:rsidRPr="007878A0">
              <w:rPr>
                <w:sz w:val="20"/>
              </w:rPr>
              <w:t>8.3</w:t>
            </w:r>
          </w:p>
        </w:tc>
      </w:tr>
      <w:tr w:rsidR="007878A0" w:rsidRPr="007878A0" w:rsidTr="00297AC4">
        <w:trPr>
          <w:trHeight w:val="261"/>
        </w:trPr>
        <w:tc>
          <w:tcPr>
            <w:tcW w:w="1579" w:type="dxa"/>
            <w:hideMark/>
          </w:tcPr>
          <w:p w:rsidR="007878A0" w:rsidRPr="007878A0" w:rsidRDefault="007878A0" w:rsidP="007878A0">
            <w:pPr>
              <w:pStyle w:val="BodyText"/>
              <w:rPr>
                <w:sz w:val="20"/>
              </w:rPr>
            </w:pPr>
            <w:r w:rsidRPr="007878A0">
              <w:rPr>
                <w:sz w:val="20"/>
              </w:rPr>
              <w:t>Other</w:t>
            </w:r>
          </w:p>
        </w:tc>
        <w:tc>
          <w:tcPr>
            <w:tcW w:w="959" w:type="dxa"/>
            <w:hideMark/>
          </w:tcPr>
          <w:p w:rsidR="007878A0" w:rsidRPr="007878A0" w:rsidRDefault="007878A0" w:rsidP="007878A0">
            <w:pPr>
              <w:pStyle w:val="BodyText"/>
              <w:rPr>
                <w:sz w:val="20"/>
              </w:rPr>
            </w:pPr>
            <w:r w:rsidRPr="007878A0">
              <w:rPr>
                <w:sz w:val="20"/>
              </w:rPr>
              <w:t>3</w:t>
            </w:r>
          </w:p>
        </w:tc>
        <w:tc>
          <w:tcPr>
            <w:tcW w:w="648" w:type="dxa"/>
            <w:hideMark/>
          </w:tcPr>
          <w:p w:rsidR="007878A0" w:rsidRPr="007878A0" w:rsidRDefault="007878A0" w:rsidP="007878A0">
            <w:pPr>
              <w:pStyle w:val="BodyText"/>
              <w:rPr>
                <w:sz w:val="20"/>
              </w:rPr>
            </w:pPr>
            <w:r w:rsidRPr="007878A0">
              <w:rPr>
                <w:sz w:val="20"/>
              </w:rPr>
              <w:t>5.0</w:t>
            </w:r>
          </w:p>
        </w:tc>
      </w:tr>
      <w:tr w:rsidR="007878A0" w:rsidRPr="007878A0" w:rsidTr="00297AC4">
        <w:trPr>
          <w:trHeight w:val="271"/>
        </w:trPr>
        <w:tc>
          <w:tcPr>
            <w:tcW w:w="1579" w:type="dxa"/>
            <w:hideMark/>
          </w:tcPr>
          <w:p w:rsidR="007878A0" w:rsidRPr="007878A0" w:rsidRDefault="007878A0" w:rsidP="007878A0">
            <w:pPr>
              <w:pStyle w:val="BodyText"/>
              <w:rPr>
                <w:sz w:val="20"/>
              </w:rPr>
            </w:pPr>
            <w:r w:rsidRPr="007878A0">
              <w:rPr>
                <w:sz w:val="20"/>
              </w:rPr>
              <w:t>Total</w:t>
            </w:r>
          </w:p>
        </w:tc>
        <w:tc>
          <w:tcPr>
            <w:tcW w:w="959" w:type="dxa"/>
            <w:hideMark/>
          </w:tcPr>
          <w:p w:rsidR="007878A0" w:rsidRPr="007878A0" w:rsidRDefault="007878A0" w:rsidP="007878A0">
            <w:pPr>
              <w:pStyle w:val="BodyText"/>
              <w:rPr>
                <w:sz w:val="20"/>
              </w:rPr>
            </w:pPr>
            <w:r w:rsidRPr="007878A0">
              <w:rPr>
                <w:sz w:val="20"/>
              </w:rPr>
              <w:t>60</w:t>
            </w:r>
          </w:p>
        </w:tc>
        <w:tc>
          <w:tcPr>
            <w:tcW w:w="648" w:type="dxa"/>
            <w:hideMark/>
          </w:tcPr>
          <w:p w:rsidR="007878A0" w:rsidRPr="007878A0" w:rsidRDefault="007878A0" w:rsidP="007878A0">
            <w:pPr>
              <w:pStyle w:val="BodyText"/>
              <w:rPr>
                <w:sz w:val="20"/>
              </w:rPr>
            </w:pPr>
            <w:r>
              <w:rPr>
                <w:sz w:val="20"/>
              </w:rPr>
              <w:t>100</w:t>
            </w:r>
          </w:p>
        </w:tc>
      </w:tr>
    </w:tbl>
    <w:p w:rsidR="007878A0" w:rsidRDefault="00F6629A" w:rsidP="000B3AB6">
      <w:pPr>
        <w:pStyle w:val="Heading2"/>
      </w:pPr>
      <w:bookmarkStart w:id="275" w:name="_Toc48677858"/>
      <w:r w:rsidRPr="005062C7">
        <w:t>Assessment of Activities</w:t>
      </w:r>
      <w:bookmarkEnd w:id="275"/>
      <w:r w:rsidRPr="005062C7">
        <w:t xml:space="preserve"> </w:t>
      </w:r>
      <w:r w:rsidR="000B3AB6" w:rsidRPr="000B3AB6">
        <w:tab/>
      </w:r>
      <w:r w:rsidR="007878A0">
        <w:t xml:space="preserve">                       </w:t>
      </w:r>
    </w:p>
    <w:p w:rsidR="00EA6071" w:rsidRPr="007878A0" w:rsidRDefault="00853CA2" w:rsidP="007878A0">
      <w:pPr>
        <w:tabs>
          <w:tab w:val="left" w:pos="6997"/>
        </w:tabs>
        <w:rPr>
          <w:lang w:val="en-GB" w:eastAsia="en-US" w:bidi="ar-SA"/>
        </w:rPr>
      </w:pPr>
      <w:r>
        <w:rPr>
          <w:lang w:val="en-GB" w:eastAsia="en-US" w:bidi="ar-SA"/>
        </w:rPr>
        <w:t xml:space="preserve">                                                                                       </w:t>
      </w:r>
      <w:bookmarkStart w:id="276" w:name="_Toc48678477"/>
      <w:r w:rsidR="007878A0">
        <w:t xml:space="preserve">Table </w:t>
      </w:r>
      <w:fldSimple w:instr=" SEQ Table \* ARABIC ">
        <w:r w:rsidR="00D63161">
          <w:rPr>
            <w:noProof/>
          </w:rPr>
          <w:t>30</w:t>
        </w:r>
      </w:fldSimple>
      <w:r w:rsidR="007878A0">
        <w:t>.</w:t>
      </w:r>
      <w:r w:rsidR="007878A0" w:rsidRPr="00E65456">
        <w:t>Major Occupation</w:t>
      </w:r>
      <w:bookmarkEnd w:id="276"/>
    </w:p>
    <w:p w:rsidR="000B3AB6" w:rsidRPr="007120C7" w:rsidRDefault="000B3AB6" w:rsidP="000B3AB6">
      <w:pPr>
        <w:pStyle w:val="Heading3"/>
      </w:pPr>
      <w:bookmarkStart w:id="277" w:name="_Toc48677859"/>
      <w:r w:rsidRPr="007120C7">
        <w:t>Financial asset</w:t>
      </w:r>
      <w:bookmarkEnd w:id="277"/>
    </w:p>
    <w:p w:rsidR="007878A0" w:rsidRDefault="000B3AB6" w:rsidP="00855DE3">
      <w:pPr>
        <w:pStyle w:val="ListParagraph"/>
        <w:numPr>
          <w:ilvl w:val="0"/>
          <w:numId w:val="40"/>
        </w:numPr>
        <w:tabs>
          <w:tab w:val="left" w:pos="2537"/>
        </w:tabs>
        <w:spacing w:after="200" w:line="276" w:lineRule="auto"/>
        <w:rPr>
          <w:szCs w:val="22"/>
        </w:rPr>
      </w:pPr>
      <w:r w:rsidRPr="00691C65">
        <w:rPr>
          <w:szCs w:val="22"/>
        </w:rPr>
        <w:t xml:space="preserve">Occupation trend </w:t>
      </w:r>
    </w:p>
    <w:p w:rsidR="007878A0" w:rsidRPr="007878A0" w:rsidRDefault="000B3AB6" w:rsidP="007878A0">
      <w:pPr>
        <w:pStyle w:val="BodyText"/>
      </w:pPr>
      <w:r w:rsidRPr="00EA1D15">
        <w:t>Agriculture product</w:t>
      </w:r>
      <w:r>
        <w:t xml:space="preserve"> develops easily due to cold Shitosna climate in this region. Fertile land present in the area of surrounding Thaha. Enough amount of fertile land gift for the agri tourism in this area.. From 2051 commercial agriculture started mainly in potatoes, cauliflower, cabbage, carrots etc. For the livelihood of the families they also have livestock as cows, buffalos, goat, and cock etc. nowadays lot of people have involved in production of KIBI in this region</w:t>
      </w:r>
    </w:p>
    <w:p w:rsidR="000B3AB6" w:rsidRPr="00691C65" w:rsidRDefault="00297AC4" w:rsidP="00855DE3">
      <w:pPr>
        <w:numPr>
          <w:ilvl w:val="0"/>
          <w:numId w:val="39"/>
        </w:numPr>
        <w:spacing w:after="200" w:line="276" w:lineRule="auto"/>
        <w:jc w:val="both"/>
      </w:pPr>
      <w:r>
        <w:rPr>
          <w:noProof/>
        </w:rPr>
        <w:drawing>
          <wp:anchor distT="0" distB="0" distL="114300" distR="114300" simplePos="0" relativeHeight="252836352" behindDoc="0" locked="0" layoutInCell="1" allowOverlap="1">
            <wp:simplePos x="0" y="0"/>
            <wp:positionH relativeFrom="column">
              <wp:posOffset>530679</wp:posOffset>
            </wp:positionH>
            <wp:positionV relativeFrom="paragraph">
              <wp:posOffset>265158</wp:posOffset>
            </wp:positionV>
            <wp:extent cx="2201636" cy="1774371"/>
            <wp:effectExtent l="19050" t="0" r="0" b="0"/>
            <wp:wrapNone/>
            <wp:docPr id="54" name="Picture 14"/>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131" cstate="print"/>
                    <a:stretch>
                      <a:fillRect/>
                    </a:stretch>
                  </pic:blipFill>
                  <pic:spPr>
                    <a:xfrm>
                      <a:off x="0" y="0"/>
                      <a:ext cx="2201636" cy="1774371"/>
                    </a:xfrm>
                    <a:prstGeom prst="rect">
                      <a:avLst/>
                    </a:prstGeom>
                  </pic:spPr>
                </pic:pic>
              </a:graphicData>
            </a:graphic>
          </wp:anchor>
        </w:drawing>
      </w:r>
      <w:r w:rsidR="000B3AB6" w:rsidRPr="00691C65">
        <w:t>Agriculture as main occupation</w:t>
      </w:r>
    </w:p>
    <w:p w:rsidR="000B3AB6" w:rsidRDefault="000B3AB6" w:rsidP="000B3AB6">
      <w:pPr>
        <w:pStyle w:val="Caption"/>
        <w:keepNext/>
      </w:pPr>
      <w:r>
        <w:tab/>
      </w:r>
    </w:p>
    <w:p w:rsidR="000B3AB6" w:rsidRDefault="000B3AB6" w:rsidP="000B3AB6">
      <w:pPr>
        <w:tabs>
          <w:tab w:val="left" w:pos="5353"/>
        </w:tabs>
        <w:jc w:val="both"/>
      </w:pPr>
    </w:p>
    <w:p w:rsidR="000B3AB6" w:rsidRDefault="000B3AB6" w:rsidP="000B3AB6">
      <w:pPr>
        <w:jc w:val="both"/>
      </w:pPr>
    </w:p>
    <w:p w:rsidR="00B0352D" w:rsidRDefault="00B0352D" w:rsidP="000B3AB6">
      <w:pPr>
        <w:jc w:val="both"/>
      </w:pPr>
    </w:p>
    <w:p w:rsidR="00B0352D" w:rsidRDefault="00B0352D" w:rsidP="000B3AB6">
      <w:pPr>
        <w:jc w:val="both"/>
      </w:pPr>
    </w:p>
    <w:p w:rsidR="00B0352D" w:rsidRDefault="00B0352D" w:rsidP="000B3AB6">
      <w:pPr>
        <w:jc w:val="both"/>
      </w:pPr>
    </w:p>
    <w:p w:rsidR="00B0352D" w:rsidRDefault="00B0352D" w:rsidP="000B3AB6">
      <w:pPr>
        <w:jc w:val="both"/>
      </w:pPr>
    </w:p>
    <w:p w:rsidR="00B0352D" w:rsidRDefault="00B0352D" w:rsidP="000B3AB6">
      <w:pPr>
        <w:jc w:val="both"/>
      </w:pPr>
    </w:p>
    <w:p w:rsidR="00B0352D" w:rsidRDefault="00B0352D" w:rsidP="000B3AB6">
      <w:pPr>
        <w:jc w:val="both"/>
      </w:pPr>
    </w:p>
    <w:p w:rsidR="000B3AB6" w:rsidRDefault="006736B4" w:rsidP="007878A0">
      <w:pPr>
        <w:tabs>
          <w:tab w:val="left" w:pos="8126"/>
        </w:tabs>
        <w:jc w:val="both"/>
      </w:pPr>
      <w:r>
        <w:rPr>
          <w:noProof/>
        </w:rPr>
        <w:pict>
          <v:shape id="_x0000_s3051" type="#_x0000_t202" style="position:absolute;left:0;text-align:left;margin-left:152.65pt;margin-top:.8pt;width:129.6pt;height:22.05pt;z-index:252838400" stroked="f">
            <v:textbox style="mso-next-textbox:#_x0000_s3051" inset="0,0,0,0">
              <w:txbxContent>
                <w:p w:rsidR="00D57289" w:rsidRPr="007B656C" w:rsidRDefault="00D57289" w:rsidP="000B3AB6">
                  <w:pPr>
                    <w:pStyle w:val="Caption"/>
                    <w:rPr>
                      <w:noProof/>
                      <w:sz w:val="24"/>
                      <w:szCs w:val="24"/>
                    </w:rPr>
                  </w:pPr>
                  <w:bookmarkStart w:id="278" w:name="_Toc48678539"/>
                  <w:r>
                    <w:t xml:space="preserve">Figure </w:t>
                  </w:r>
                  <w:fldSimple w:instr=" SEQ Figure \* ARABIC ">
                    <w:r w:rsidR="00D63161">
                      <w:rPr>
                        <w:noProof/>
                      </w:rPr>
                      <w:t>57</w:t>
                    </w:r>
                  </w:fldSimple>
                  <w:r>
                    <w:t>.</w:t>
                  </w:r>
                  <w:r w:rsidRPr="00AE17F9">
                    <w:t>occupation trend</w:t>
                  </w:r>
                  <w:bookmarkEnd w:id="278"/>
                </w:p>
              </w:txbxContent>
            </v:textbox>
          </v:shape>
        </w:pict>
      </w:r>
    </w:p>
    <w:p w:rsidR="000B3AB6" w:rsidRDefault="006736B4" w:rsidP="000B3AB6">
      <w:pPr>
        <w:jc w:val="both"/>
      </w:pPr>
      <w:r>
        <w:rPr>
          <w:noProof/>
          <w:lang w:eastAsia="zh-TW" w:bidi="ar-SA"/>
        </w:rPr>
        <w:pict>
          <v:shape id="_x0000_s3052" type="#_x0000_t202" style="position:absolute;left:0;text-align:left;margin-left:-28.25pt;margin-top:9.05pt;width:167.7pt;height:38.95pt;z-index:252840448;mso-width-relative:margin;mso-height-relative:margin" stroked="f">
            <v:textbox style="mso-next-textbox:#_x0000_s3052">
              <w:txbxContent>
                <w:p w:rsidR="00D57289" w:rsidRPr="00545D84" w:rsidRDefault="00D57289" w:rsidP="00855DE3">
                  <w:pPr>
                    <w:numPr>
                      <w:ilvl w:val="0"/>
                      <w:numId w:val="39"/>
                    </w:numPr>
                    <w:spacing w:after="200" w:line="276" w:lineRule="auto"/>
                    <w:jc w:val="both"/>
                  </w:pPr>
                  <w:r>
                    <w:t xml:space="preserve">Tourism </w:t>
                  </w:r>
                  <w:r w:rsidRPr="00545D84">
                    <w:t>related activities</w:t>
                  </w:r>
                </w:p>
                <w:p w:rsidR="00D57289" w:rsidRPr="00545D84" w:rsidRDefault="00D57289">
                  <w:pPr>
                    <w:rPr>
                      <w:sz w:val="22"/>
                      <w:szCs w:val="22"/>
                    </w:rPr>
                  </w:pPr>
                </w:p>
              </w:txbxContent>
            </v:textbox>
          </v:shape>
        </w:pict>
      </w:r>
    </w:p>
    <w:p w:rsidR="000B3AB6" w:rsidRDefault="000B3AB6" w:rsidP="000B3AB6">
      <w:pPr>
        <w:jc w:val="both"/>
      </w:pPr>
    </w:p>
    <w:p w:rsidR="00B0352D" w:rsidRDefault="00B0352D" w:rsidP="000B3AB6">
      <w:pPr>
        <w:jc w:val="both"/>
      </w:pPr>
    </w:p>
    <w:p w:rsidR="007878A0" w:rsidRDefault="007878A0" w:rsidP="007878A0">
      <w:pPr>
        <w:tabs>
          <w:tab w:val="left" w:pos="4930"/>
        </w:tabs>
        <w:jc w:val="both"/>
      </w:pPr>
      <w:r>
        <w:tab/>
        <w:t xml:space="preserve">         </w:t>
      </w:r>
    </w:p>
    <w:p w:rsidR="007878A0" w:rsidRDefault="007878A0" w:rsidP="007878A0">
      <w:pPr>
        <w:pStyle w:val="Caption"/>
        <w:keepNext/>
      </w:pPr>
      <w:bookmarkStart w:id="279" w:name="_Toc48678478"/>
      <w:r>
        <w:t xml:space="preserve">Table </w:t>
      </w:r>
      <w:fldSimple w:instr=" SEQ Table \* ARABIC ">
        <w:r w:rsidR="00D63161">
          <w:rPr>
            <w:noProof/>
          </w:rPr>
          <w:t>31</w:t>
        </w:r>
      </w:fldSimple>
      <w:r>
        <w:t>.</w:t>
      </w:r>
      <w:r w:rsidRPr="00EF76B3">
        <w:t>Tourism related activities</w:t>
      </w:r>
      <w:bookmarkEnd w:id="279"/>
    </w:p>
    <w:tbl>
      <w:tblPr>
        <w:tblStyle w:val="TableGrid"/>
        <w:tblW w:w="0" w:type="auto"/>
        <w:tblLayout w:type="fixed"/>
        <w:tblLook w:val="04A0"/>
      </w:tblPr>
      <w:tblGrid>
        <w:gridCol w:w="1548"/>
        <w:gridCol w:w="3240"/>
        <w:gridCol w:w="990"/>
        <w:gridCol w:w="1080"/>
      </w:tblGrid>
      <w:tr w:rsidR="00A659D2" w:rsidTr="009A53E1">
        <w:tc>
          <w:tcPr>
            <w:tcW w:w="1548" w:type="dxa"/>
            <w:vMerge w:val="restart"/>
          </w:tcPr>
          <w:p w:rsidR="00A659D2" w:rsidRDefault="00A659D2" w:rsidP="009A53E1">
            <w:r>
              <w:t>Sr,No</w:t>
            </w:r>
          </w:p>
        </w:tc>
        <w:tc>
          <w:tcPr>
            <w:tcW w:w="3240" w:type="dxa"/>
            <w:vMerge w:val="restart"/>
          </w:tcPr>
          <w:p w:rsidR="00A659D2" w:rsidRDefault="00A659D2" w:rsidP="009A53E1">
            <w:r>
              <w:t>Agriculture product</w:t>
            </w:r>
          </w:p>
        </w:tc>
        <w:tc>
          <w:tcPr>
            <w:tcW w:w="2070" w:type="dxa"/>
            <w:gridSpan w:val="2"/>
          </w:tcPr>
          <w:p w:rsidR="00A659D2" w:rsidRDefault="00A659D2" w:rsidP="009A53E1">
            <w:r>
              <w:t xml:space="preserve">           Respondents N=60</w:t>
            </w:r>
          </w:p>
        </w:tc>
      </w:tr>
      <w:tr w:rsidR="00A659D2" w:rsidTr="009A53E1">
        <w:tc>
          <w:tcPr>
            <w:tcW w:w="1548" w:type="dxa"/>
            <w:vMerge/>
          </w:tcPr>
          <w:p w:rsidR="00A659D2" w:rsidRDefault="00A659D2" w:rsidP="009A53E1"/>
        </w:tc>
        <w:tc>
          <w:tcPr>
            <w:tcW w:w="3240" w:type="dxa"/>
            <w:vMerge/>
          </w:tcPr>
          <w:p w:rsidR="00A659D2" w:rsidRDefault="00A659D2" w:rsidP="009A53E1"/>
        </w:tc>
        <w:tc>
          <w:tcPr>
            <w:tcW w:w="990" w:type="dxa"/>
          </w:tcPr>
          <w:p w:rsidR="00A659D2" w:rsidRDefault="00A659D2" w:rsidP="009A53E1">
            <w:r>
              <w:t>F</w:t>
            </w:r>
          </w:p>
        </w:tc>
        <w:tc>
          <w:tcPr>
            <w:tcW w:w="1080" w:type="dxa"/>
          </w:tcPr>
          <w:p w:rsidR="00A659D2" w:rsidRDefault="00A659D2" w:rsidP="009A53E1">
            <w:r>
              <w:t>%</w:t>
            </w:r>
          </w:p>
        </w:tc>
      </w:tr>
      <w:tr w:rsidR="00A659D2" w:rsidTr="009A53E1">
        <w:tc>
          <w:tcPr>
            <w:tcW w:w="1548" w:type="dxa"/>
          </w:tcPr>
          <w:p w:rsidR="00A659D2" w:rsidRDefault="00A659D2" w:rsidP="009A53E1"/>
        </w:tc>
        <w:tc>
          <w:tcPr>
            <w:tcW w:w="3240" w:type="dxa"/>
          </w:tcPr>
          <w:p w:rsidR="00A659D2" w:rsidRDefault="00A659D2" w:rsidP="009A53E1">
            <w:r>
              <w:t>Ready to purchase</w:t>
            </w:r>
          </w:p>
        </w:tc>
        <w:tc>
          <w:tcPr>
            <w:tcW w:w="990" w:type="dxa"/>
          </w:tcPr>
          <w:p w:rsidR="00A659D2" w:rsidRDefault="00A659D2" w:rsidP="009A53E1">
            <w:r>
              <w:t>51</w:t>
            </w:r>
          </w:p>
        </w:tc>
        <w:tc>
          <w:tcPr>
            <w:tcW w:w="1080" w:type="dxa"/>
          </w:tcPr>
          <w:p w:rsidR="00A659D2" w:rsidRDefault="00A659D2" w:rsidP="009A53E1">
            <w:r>
              <w:t>85</w:t>
            </w:r>
          </w:p>
        </w:tc>
      </w:tr>
      <w:tr w:rsidR="00A659D2" w:rsidTr="009A53E1">
        <w:tc>
          <w:tcPr>
            <w:tcW w:w="1548" w:type="dxa"/>
          </w:tcPr>
          <w:p w:rsidR="00A659D2" w:rsidRDefault="00A659D2" w:rsidP="009A53E1"/>
        </w:tc>
        <w:tc>
          <w:tcPr>
            <w:tcW w:w="3240" w:type="dxa"/>
          </w:tcPr>
          <w:p w:rsidR="00A659D2" w:rsidRDefault="00A659D2" w:rsidP="009A53E1">
            <w:r>
              <w:t>Kind of agri products</w:t>
            </w:r>
          </w:p>
        </w:tc>
        <w:tc>
          <w:tcPr>
            <w:tcW w:w="2070" w:type="dxa"/>
            <w:gridSpan w:val="2"/>
          </w:tcPr>
          <w:p w:rsidR="00A659D2" w:rsidRDefault="00A659D2" w:rsidP="009A53E1">
            <w:r>
              <w:t>N1=51</w:t>
            </w:r>
          </w:p>
        </w:tc>
      </w:tr>
      <w:tr w:rsidR="00A659D2" w:rsidTr="009A53E1">
        <w:tc>
          <w:tcPr>
            <w:tcW w:w="1548" w:type="dxa"/>
          </w:tcPr>
          <w:p w:rsidR="00A659D2" w:rsidRDefault="00A659D2" w:rsidP="009A53E1">
            <w:r>
              <w:t>I</w:t>
            </w:r>
          </w:p>
        </w:tc>
        <w:tc>
          <w:tcPr>
            <w:tcW w:w="3240" w:type="dxa"/>
          </w:tcPr>
          <w:p w:rsidR="00A659D2" w:rsidRDefault="00A659D2" w:rsidP="009A53E1">
            <w:r>
              <w:t>Fresh vegetables</w:t>
            </w:r>
          </w:p>
        </w:tc>
        <w:tc>
          <w:tcPr>
            <w:tcW w:w="990" w:type="dxa"/>
          </w:tcPr>
          <w:p w:rsidR="00A659D2" w:rsidRDefault="00A659D2" w:rsidP="009A53E1">
            <w:r>
              <w:t>7</w:t>
            </w:r>
          </w:p>
        </w:tc>
        <w:tc>
          <w:tcPr>
            <w:tcW w:w="1080" w:type="dxa"/>
          </w:tcPr>
          <w:p w:rsidR="00A659D2" w:rsidRDefault="00A659D2" w:rsidP="009A53E1">
            <w:r>
              <w:t>13,7</w:t>
            </w:r>
          </w:p>
        </w:tc>
      </w:tr>
      <w:tr w:rsidR="00A659D2" w:rsidTr="009A53E1">
        <w:tc>
          <w:tcPr>
            <w:tcW w:w="1548" w:type="dxa"/>
          </w:tcPr>
          <w:p w:rsidR="00A659D2" w:rsidRDefault="00A659D2" w:rsidP="009A53E1">
            <w:r>
              <w:t>II</w:t>
            </w:r>
          </w:p>
        </w:tc>
        <w:tc>
          <w:tcPr>
            <w:tcW w:w="3240" w:type="dxa"/>
          </w:tcPr>
          <w:p w:rsidR="00A659D2" w:rsidRDefault="00A659D2" w:rsidP="009A53E1">
            <w:r>
              <w:t>Fruits</w:t>
            </w:r>
          </w:p>
        </w:tc>
        <w:tc>
          <w:tcPr>
            <w:tcW w:w="990" w:type="dxa"/>
          </w:tcPr>
          <w:p w:rsidR="00A659D2" w:rsidRDefault="00A659D2" w:rsidP="009A53E1">
            <w:r>
              <w:t>5</w:t>
            </w:r>
          </w:p>
        </w:tc>
        <w:tc>
          <w:tcPr>
            <w:tcW w:w="1080" w:type="dxa"/>
          </w:tcPr>
          <w:p w:rsidR="00A659D2" w:rsidRDefault="00A659D2" w:rsidP="009A53E1">
            <w:r>
              <w:t>9.8</w:t>
            </w:r>
          </w:p>
        </w:tc>
      </w:tr>
      <w:tr w:rsidR="00A659D2" w:rsidTr="009A53E1">
        <w:tc>
          <w:tcPr>
            <w:tcW w:w="1548" w:type="dxa"/>
          </w:tcPr>
          <w:p w:rsidR="00A659D2" w:rsidRDefault="00A659D2" w:rsidP="009A53E1">
            <w:r>
              <w:t>III</w:t>
            </w:r>
          </w:p>
        </w:tc>
        <w:tc>
          <w:tcPr>
            <w:tcW w:w="3240" w:type="dxa"/>
          </w:tcPr>
          <w:p w:rsidR="00A659D2" w:rsidRDefault="00A659D2" w:rsidP="009A53E1">
            <w:r>
              <w:t>Dairy products(milk,cheese,butter etc)</w:t>
            </w:r>
          </w:p>
        </w:tc>
        <w:tc>
          <w:tcPr>
            <w:tcW w:w="990" w:type="dxa"/>
          </w:tcPr>
          <w:p w:rsidR="00A659D2" w:rsidRDefault="00A659D2" w:rsidP="009A53E1">
            <w:r>
              <w:t>8</w:t>
            </w:r>
          </w:p>
        </w:tc>
        <w:tc>
          <w:tcPr>
            <w:tcW w:w="1080" w:type="dxa"/>
          </w:tcPr>
          <w:p w:rsidR="00A659D2" w:rsidRDefault="00E75A5D" w:rsidP="009A53E1">
            <w:r>
              <w:t>15.6</w:t>
            </w:r>
          </w:p>
        </w:tc>
      </w:tr>
      <w:tr w:rsidR="00A659D2" w:rsidTr="009A53E1">
        <w:tc>
          <w:tcPr>
            <w:tcW w:w="1548" w:type="dxa"/>
          </w:tcPr>
          <w:p w:rsidR="00A659D2" w:rsidRDefault="00A659D2" w:rsidP="009A53E1">
            <w:r>
              <w:t>IV</w:t>
            </w:r>
          </w:p>
        </w:tc>
        <w:tc>
          <w:tcPr>
            <w:tcW w:w="3240" w:type="dxa"/>
          </w:tcPr>
          <w:p w:rsidR="00A659D2" w:rsidRDefault="00A659D2" w:rsidP="009A53E1">
            <w:r>
              <w:t>Honey</w:t>
            </w:r>
          </w:p>
        </w:tc>
        <w:tc>
          <w:tcPr>
            <w:tcW w:w="990" w:type="dxa"/>
          </w:tcPr>
          <w:p w:rsidR="00A659D2" w:rsidRDefault="00A659D2" w:rsidP="009A53E1">
            <w:r>
              <w:t>6</w:t>
            </w:r>
          </w:p>
        </w:tc>
        <w:tc>
          <w:tcPr>
            <w:tcW w:w="1080" w:type="dxa"/>
          </w:tcPr>
          <w:p w:rsidR="00A659D2" w:rsidRDefault="00E75A5D" w:rsidP="009A53E1">
            <w:r>
              <w:t>11.7</w:t>
            </w:r>
          </w:p>
        </w:tc>
      </w:tr>
      <w:tr w:rsidR="00A659D2" w:rsidTr="009A53E1">
        <w:tc>
          <w:tcPr>
            <w:tcW w:w="1548" w:type="dxa"/>
          </w:tcPr>
          <w:p w:rsidR="00A659D2" w:rsidRDefault="00A659D2" w:rsidP="009A53E1">
            <w:r>
              <w:t>V</w:t>
            </w:r>
          </w:p>
        </w:tc>
        <w:tc>
          <w:tcPr>
            <w:tcW w:w="3240" w:type="dxa"/>
          </w:tcPr>
          <w:p w:rsidR="00A659D2" w:rsidRDefault="00A659D2" w:rsidP="009A53E1">
            <w:r>
              <w:t>Meat &amp;poultry products</w:t>
            </w:r>
          </w:p>
        </w:tc>
        <w:tc>
          <w:tcPr>
            <w:tcW w:w="990" w:type="dxa"/>
          </w:tcPr>
          <w:p w:rsidR="00A659D2" w:rsidRDefault="00A659D2" w:rsidP="009A53E1">
            <w:r>
              <w:t>3</w:t>
            </w:r>
          </w:p>
        </w:tc>
        <w:tc>
          <w:tcPr>
            <w:tcW w:w="1080" w:type="dxa"/>
          </w:tcPr>
          <w:p w:rsidR="00A659D2" w:rsidRDefault="00E75A5D" w:rsidP="009A53E1">
            <w:r>
              <w:t>5.8</w:t>
            </w:r>
          </w:p>
        </w:tc>
      </w:tr>
      <w:tr w:rsidR="00A659D2" w:rsidTr="009A53E1">
        <w:tc>
          <w:tcPr>
            <w:tcW w:w="1548" w:type="dxa"/>
          </w:tcPr>
          <w:p w:rsidR="00A659D2" w:rsidRDefault="00A659D2" w:rsidP="009A53E1">
            <w:r>
              <w:lastRenderedPageBreak/>
              <w:t>VI</w:t>
            </w:r>
          </w:p>
        </w:tc>
        <w:tc>
          <w:tcPr>
            <w:tcW w:w="3240" w:type="dxa"/>
          </w:tcPr>
          <w:p w:rsidR="00A659D2" w:rsidRDefault="00A659D2" w:rsidP="009A53E1">
            <w:r>
              <w:t>Organic products(fruit, grains)</w:t>
            </w:r>
          </w:p>
        </w:tc>
        <w:tc>
          <w:tcPr>
            <w:tcW w:w="990" w:type="dxa"/>
          </w:tcPr>
          <w:p w:rsidR="00A659D2" w:rsidRDefault="00A659D2" w:rsidP="009A53E1">
            <w:r>
              <w:t>7</w:t>
            </w:r>
          </w:p>
        </w:tc>
        <w:tc>
          <w:tcPr>
            <w:tcW w:w="1080" w:type="dxa"/>
          </w:tcPr>
          <w:p w:rsidR="00A659D2" w:rsidRDefault="00E75A5D" w:rsidP="009A53E1">
            <w:r>
              <w:t>13.7</w:t>
            </w:r>
          </w:p>
        </w:tc>
      </w:tr>
      <w:tr w:rsidR="00A659D2" w:rsidTr="009A53E1">
        <w:tc>
          <w:tcPr>
            <w:tcW w:w="1548" w:type="dxa"/>
          </w:tcPr>
          <w:p w:rsidR="00A659D2" w:rsidRDefault="00A659D2" w:rsidP="009A53E1">
            <w:r>
              <w:t>VII</w:t>
            </w:r>
          </w:p>
        </w:tc>
        <w:tc>
          <w:tcPr>
            <w:tcW w:w="3240" w:type="dxa"/>
          </w:tcPr>
          <w:p w:rsidR="00A659D2" w:rsidRDefault="00A659D2" w:rsidP="009A53E1">
            <w:r>
              <w:t>Medical herbs</w:t>
            </w:r>
          </w:p>
        </w:tc>
        <w:tc>
          <w:tcPr>
            <w:tcW w:w="990" w:type="dxa"/>
          </w:tcPr>
          <w:p w:rsidR="00A659D2" w:rsidRDefault="00A659D2" w:rsidP="009A53E1">
            <w:r>
              <w:t>4</w:t>
            </w:r>
          </w:p>
        </w:tc>
        <w:tc>
          <w:tcPr>
            <w:tcW w:w="1080" w:type="dxa"/>
          </w:tcPr>
          <w:p w:rsidR="00A659D2" w:rsidRDefault="00E75A5D" w:rsidP="009A53E1">
            <w:r>
              <w:t>8.2</w:t>
            </w:r>
          </w:p>
        </w:tc>
      </w:tr>
      <w:tr w:rsidR="00A659D2" w:rsidTr="009A53E1">
        <w:tc>
          <w:tcPr>
            <w:tcW w:w="1548" w:type="dxa"/>
          </w:tcPr>
          <w:p w:rsidR="00A659D2" w:rsidRDefault="00A659D2" w:rsidP="009A53E1">
            <w:r>
              <w:t>VIII</w:t>
            </w:r>
          </w:p>
        </w:tc>
        <w:tc>
          <w:tcPr>
            <w:tcW w:w="3240" w:type="dxa"/>
          </w:tcPr>
          <w:p w:rsidR="00A659D2" w:rsidRDefault="00A659D2" w:rsidP="009A53E1">
            <w:r>
              <w:t>Handicraft</w:t>
            </w:r>
          </w:p>
        </w:tc>
        <w:tc>
          <w:tcPr>
            <w:tcW w:w="990" w:type="dxa"/>
          </w:tcPr>
          <w:p w:rsidR="00A659D2" w:rsidRDefault="00A659D2" w:rsidP="009A53E1">
            <w:r>
              <w:t>5</w:t>
            </w:r>
          </w:p>
        </w:tc>
        <w:tc>
          <w:tcPr>
            <w:tcW w:w="1080" w:type="dxa"/>
          </w:tcPr>
          <w:p w:rsidR="00A659D2" w:rsidRDefault="00E75A5D" w:rsidP="009A53E1">
            <w:r>
              <w:t>9.8</w:t>
            </w:r>
          </w:p>
        </w:tc>
      </w:tr>
      <w:tr w:rsidR="00A659D2" w:rsidTr="009A53E1">
        <w:tc>
          <w:tcPr>
            <w:tcW w:w="1548" w:type="dxa"/>
          </w:tcPr>
          <w:p w:rsidR="00A659D2" w:rsidRDefault="00A659D2" w:rsidP="009A53E1">
            <w:r>
              <w:t>IX</w:t>
            </w:r>
          </w:p>
        </w:tc>
        <w:tc>
          <w:tcPr>
            <w:tcW w:w="3240" w:type="dxa"/>
          </w:tcPr>
          <w:p w:rsidR="00A659D2" w:rsidRDefault="00A659D2" w:rsidP="009A53E1">
            <w:r>
              <w:t>Processed products(jam,pickles,tea)</w:t>
            </w:r>
          </w:p>
        </w:tc>
        <w:tc>
          <w:tcPr>
            <w:tcW w:w="990" w:type="dxa"/>
          </w:tcPr>
          <w:p w:rsidR="00A659D2" w:rsidRDefault="00A659D2" w:rsidP="009A53E1">
            <w:r>
              <w:t>6</w:t>
            </w:r>
          </w:p>
        </w:tc>
        <w:tc>
          <w:tcPr>
            <w:tcW w:w="1080" w:type="dxa"/>
          </w:tcPr>
          <w:p w:rsidR="00A659D2" w:rsidRDefault="00E75A5D" w:rsidP="009A53E1">
            <w:r>
              <w:t>11.7</w:t>
            </w:r>
          </w:p>
        </w:tc>
      </w:tr>
      <w:tr w:rsidR="00A659D2" w:rsidTr="009A53E1">
        <w:tc>
          <w:tcPr>
            <w:tcW w:w="1548" w:type="dxa"/>
          </w:tcPr>
          <w:p w:rsidR="00A659D2" w:rsidRDefault="00A659D2" w:rsidP="009A53E1">
            <w:r>
              <w:t>X</w:t>
            </w:r>
          </w:p>
        </w:tc>
        <w:tc>
          <w:tcPr>
            <w:tcW w:w="3240" w:type="dxa"/>
          </w:tcPr>
          <w:p w:rsidR="00A659D2" w:rsidRDefault="00A659D2" w:rsidP="009A53E1">
            <w:r>
              <w:t>Any others</w:t>
            </w:r>
          </w:p>
        </w:tc>
        <w:tc>
          <w:tcPr>
            <w:tcW w:w="990" w:type="dxa"/>
          </w:tcPr>
          <w:p w:rsidR="00A659D2" w:rsidRDefault="00A659D2" w:rsidP="009A53E1"/>
        </w:tc>
        <w:tc>
          <w:tcPr>
            <w:tcW w:w="1080" w:type="dxa"/>
          </w:tcPr>
          <w:p w:rsidR="00A659D2" w:rsidRDefault="00A659D2" w:rsidP="009A53E1"/>
        </w:tc>
      </w:tr>
    </w:tbl>
    <w:p w:rsidR="00EA6071" w:rsidRDefault="00EA6071" w:rsidP="00EA6071"/>
    <w:p w:rsidR="003B1C2F" w:rsidRDefault="00D125C4" w:rsidP="00EA6071">
      <w:r w:rsidRPr="008F24E7">
        <w:t>Survey done in 60 respondent ward</w:t>
      </w:r>
      <w:r>
        <w:t>s</w:t>
      </w:r>
    </w:p>
    <w:p w:rsidR="003B1C2F" w:rsidRDefault="003B1C2F" w:rsidP="00EA6071"/>
    <w:p w:rsidR="00EA6071" w:rsidRDefault="00545D84" w:rsidP="00855DE3">
      <w:pPr>
        <w:numPr>
          <w:ilvl w:val="0"/>
          <w:numId w:val="39"/>
        </w:numPr>
        <w:spacing w:after="200" w:line="276" w:lineRule="auto"/>
        <w:jc w:val="both"/>
      </w:pPr>
      <w:r w:rsidRPr="00691C65">
        <w:t>Tourism related activities</w:t>
      </w:r>
    </w:p>
    <w:p w:rsidR="00C143F8" w:rsidRDefault="00C143F8" w:rsidP="00C143F8">
      <w:pPr>
        <w:pStyle w:val="Caption"/>
        <w:keepNext/>
      </w:pPr>
      <w:bookmarkStart w:id="280" w:name="_Toc48678479"/>
      <w:r>
        <w:t xml:space="preserve">Table </w:t>
      </w:r>
      <w:fldSimple w:instr=" SEQ Table \* ARABIC ">
        <w:r w:rsidR="00D63161">
          <w:rPr>
            <w:noProof/>
          </w:rPr>
          <w:t>32</w:t>
        </w:r>
      </w:fldSimple>
      <w:r>
        <w:t>.</w:t>
      </w:r>
      <w:r w:rsidRPr="00AB3EBA">
        <w:t>Willingness of respondents regarding their participation in agricultural activities on an agri-tourism area</w:t>
      </w:r>
      <w:bookmarkEnd w:id="280"/>
    </w:p>
    <w:tbl>
      <w:tblPr>
        <w:tblStyle w:val="TableGrid"/>
        <w:tblW w:w="0" w:type="auto"/>
        <w:tblInd w:w="1491" w:type="dxa"/>
        <w:tblLayout w:type="fixed"/>
        <w:tblLook w:val="04A0"/>
      </w:tblPr>
      <w:tblGrid>
        <w:gridCol w:w="516"/>
        <w:gridCol w:w="2723"/>
        <w:gridCol w:w="1138"/>
        <w:gridCol w:w="477"/>
        <w:gridCol w:w="513"/>
        <w:gridCol w:w="990"/>
      </w:tblGrid>
      <w:tr w:rsidR="00A659D2" w:rsidTr="009A53E1">
        <w:tc>
          <w:tcPr>
            <w:tcW w:w="516" w:type="dxa"/>
          </w:tcPr>
          <w:p w:rsidR="00A659D2" w:rsidRPr="001B2CBE" w:rsidRDefault="00A659D2" w:rsidP="009A53E1">
            <w:pPr>
              <w:pStyle w:val="ListParagraph"/>
              <w:ind w:left="0"/>
              <w:rPr>
                <w:b/>
                <w:bCs/>
              </w:rPr>
            </w:pPr>
            <w:r w:rsidRPr="001B2CBE">
              <w:rPr>
                <w:b/>
                <w:bCs/>
              </w:rPr>
              <w:t>Sr.</w:t>
            </w:r>
          </w:p>
        </w:tc>
        <w:tc>
          <w:tcPr>
            <w:tcW w:w="2723" w:type="dxa"/>
            <w:vMerge w:val="restart"/>
          </w:tcPr>
          <w:p w:rsidR="00A659D2" w:rsidRPr="001B2CBE" w:rsidRDefault="00A659D2" w:rsidP="009A53E1">
            <w:pPr>
              <w:pStyle w:val="ListParagraph"/>
              <w:ind w:left="0"/>
              <w:rPr>
                <w:b/>
                <w:bCs/>
              </w:rPr>
            </w:pPr>
            <w:r w:rsidRPr="001B2CBE">
              <w:rPr>
                <w:b/>
                <w:bCs/>
              </w:rPr>
              <w:t>Agricultural activities</w:t>
            </w:r>
          </w:p>
        </w:tc>
        <w:tc>
          <w:tcPr>
            <w:tcW w:w="3118" w:type="dxa"/>
            <w:gridSpan w:val="4"/>
          </w:tcPr>
          <w:p w:rsidR="00A659D2" w:rsidRPr="001B2CBE" w:rsidRDefault="00A659D2" w:rsidP="009A53E1">
            <w:pPr>
              <w:pStyle w:val="ListParagraph"/>
              <w:ind w:left="0"/>
              <w:rPr>
                <w:b/>
                <w:bCs/>
              </w:rPr>
            </w:pPr>
            <w:r w:rsidRPr="001B2CBE">
              <w:rPr>
                <w:b/>
                <w:bCs/>
              </w:rPr>
              <w:t xml:space="preserve">                 Respondent N</w:t>
            </w:r>
            <w:r>
              <w:rPr>
                <w:b/>
                <w:bCs/>
              </w:rPr>
              <w:t>=60</w:t>
            </w:r>
          </w:p>
        </w:tc>
      </w:tr>
      <w:tr w:rsidR="00A659D2" w:rsidTr="009A53E1">
        <w:tc>
          <w:tcPr>
            <w:tcW w:w="516" w:type="dxa"/>
          </w:tcPr>
          <w:p w:rsidR="00A659D2" w:rsidRPr="001B2CBE" w:rsidRDefault="00A659D2" w:rsidP="009A53E1">
            <w:pPr>
              <w:pStyle w:val="ListParagraph"/>
              <w:ind w:left="0"/>
              <w:rPr>
                <w:b/>
                <w:bCs/>
              </w:rPr>
            </w:pPr>
            <w:r w:rsidRPr="001B2CBE">
              <w:rPr>
                <w:b/>
                <w:bCs/>
              </w:rPr>
              <w:t>No</w:t>
            </w:r>
          </w:p>
        </w:tc>
        <w:tc>
          <w:tcPr>
            <w:tcW w:w="2723" w:type="dxa"/>
            <w:vMerge/>
          </w:tcPr>
          <w:p w:rsidR="00A659D2" w:rsidRPr="001B2CBE" w:rsidRDefault="00A659D2" w:rsidP="009A53E1">
            <w:pPr>
              <w:pStyle w:val="ListParagraph"/>
              <w:ind w:left="0"/>
              <w:rPr>
                <w:b/>
                <w:bCs/>
              </w:rPr>
            </w:pPr>
          </w:p>
        </w:tc>
        <w:tc>
          <w:tcPr>
            <w:tcW w:w="1615" w:type="dxa"/>
            <w:gridSpan w:val="2"/>
          </w:tcPr>
          <w:p w:rsidR="00A659D2" w:rsidRPr="001B2CBE" w:rsidRDefault="00A659D2" w:rsidP="009A53E1">
            <w:pPr>
              <w:pStyle w:val="ListParagraph"/>
              <w:ind w:left="0"/>
              <w:rPr>
                <w:b/>
                <w:bCs/>
              </w:rPr>
            </w:pPr>
            <w:r w:rsidRPr="001B2CBE">
              <w:rPr>
                <w:b/>
                <w:bCs/>
              </w:rPr>
              <w:t>F</w:t>
            </w:r>
          </w:p>
        </w:tc>
        <w:tc>
          <w:tcPr>
            <w:tcW w:w="1503" w:type="dxa"/>
            <w:gridSpan w:val="2"/>
          </w:tcPr>
          <w:p w:rsidR="00A659D2" w:rsidRPr="001B2CBE" w:rsidRDefault="00A659D2" w:rsidP="009A53E1">
            <w:pPr>
              <w:pStyle w:val="ListParagraph"/>
              <w:ind w:left="0"/>
              <w:rPr>
                <w:b/>
                <w:bCs/>
              </w:rPr>
            </w:pPr>
            <w:r w:rsidRPr="001B2CBE">
              <w:rPr>
                <w:b/>
                <w:bCs/>
              </w:rPr>
              <w:t>%</w:t>
            </w:r>
          </w:p>
        </w:tc>
      </w:tr>
      <w:tr w:rsidR="00A659D2" w:rsidTr="009A53E1">
        <w:tc>
          <w:tcPr>
            <w:tcW w:w="516" w:type="dxa"/>
          </w:tcPr>
          <w:p w:rsidR="00A659D2" w:rsidRDefault="00A659D2" w:rsidP="009A53E1">
            <w:pPr>
              <w:pStyle w:val="ListParagraph"/>
              <w:ind w:left="0"/>
            </w:pPr>
            <w:r>
              <w:t>1</w:t>
            </w:r>
          </w:p>
        </w:tc>
        <w:tc>
          <w:tcPr>
            <w:tcW w:w="2723" w:type="dxa"/>
          </w:tcPr>
          <w:p w:rsidR="00A659D2" w:rsidRDefault="00A659D2" w:rsidP="009A53E1">
            <w:pPr>
              <w:pStyle w:val="ListParagraph"/>
              <w:ind w:left="0"/>
            </w:pPr>
            <w:r>
              <w:t>Participate in agricultural activities</w:t>
            </w:r>
          </w:p>
        </w:tc>
        <w:tc>
          <w:tcPr>
            <w:tcW w:w="1615" w:type="dxa"/>
            <w:gridSpan w:val="2"/>
          </w:tcPr>
          <w:p w:rsidR="00A659D2" w:rsidRDefault="00A659D2" w:rsidP="009A53E1">
            <w:pPr>
              <w:pStyle w:val="ListParagraph"/>
              <w:ind w:left="0"/>
            </w:pPr>
            <w:r>
              <w:t>52</w:t>
            </w:r>
          </w:p>
        </w:tc>
        <w:tc>
          <w:tcPr>
            <w:tcW w:w="1503" w:type="dxa"/>
            <w:gridSpan w:val="2"/>
          </w:tcPr>
          <w:p w:rsidR="00A659D2" w:rsidRDefault="00A659D2" w:rsidP="009A53E1">
            <w:pPr>
              <w:pStyle w:val="ListParagraph"/>
              <w:ind w:left="0"/>
            </w:pPr>
            <w:r>
              <w:t>86.7</w:t>
            </w:r>
          </w:p>
        </w:tc>
      </w:tr>
      <w:tr w:rsidR="00A659D2" w:rsidTr="009A53E1">
        <w:tc>
          <w:tcPr>
            <w:tcW w:w="516" w:type="dxa"/>
          </w:tcPr>
          <w:p w:rsidR="00A659D2" w:rsidRDefault="00A659D2" w:rsidP="009A53E1">
            <w:pPr>
              <w:pStyle w:val="ListParagraph"/>
              <w:ind w:left="0"/>
            </w:pPr>
            <w:r>
              <w:t>2</w:t>
            </w:r>
          </w:p>
        </w:tc>
        <w:tc>
          <w:tcPr>
            <w:tcW w:w="2723" w:type="dxa"/>
          </w:tcPr>
          <w:p w:rsidR="00A659D2" w:rsidRPr="001B2CBE" w:rsidRDefault="00A659D2" w:rsidP="009A53E1">
            <w:pPr>
              <w:pStyle w:val="ListParagraph"/>
              <w:ind w:left="0"/>
              <w:rPr>
                <w:b/>
                <w:bCs/>
              </w:rPr>
            </w:pPr>
            <w:r w:rsidRPr="001B2CBE">
              <w:rPr>
                <w:b/>
                <w:bCs/>
              </w:rPr>
              <w:t>Kind of activities</w:t>
            </w:r>
          </w:p>
        </w:tc>
        <w:tc>
          <w:tcPr>
            <w:tcW w:w="3118" w:type="dxa"/>
            <w:gridSpan w:val="4"/>
          </w:tcPr>
          <w:p w:rsidR="00A659D2" w:rsidRDefault="00A659D2" w:rsidP="009A53E1">
            <w:pPr>
              <w:pStyle w:val="ListParagraph"/>
              <w:ind w:left="0"/>
            </w:pPr>
            <w:r>
              <w:t xml:space="preserve">                       N1=52</w:t>
            </w:r>
          </w:p>
        </w:tc>
      </w:tr>
      <w:tr w:rsidR="00A659D2" w:rsidTr="009A53E1">
        <w:tc>
          <w:tcPr>
            <w:tcW w:w="516" w:type="dxa"/>
          </w:tcPr>
          <w:p w:rsidR="00A659D2" w:rsidRDefault="00A659D2" w:rsidP="009A53E1">
            <w:pPr>
              <w:pStyle w:val="ListParagraph"/>
              <w:ind w:left="0"/>
            </w:pPr>
            <w:r>
              <w:t>a</w:t>
            </w:r>
          </w:p>
        </w:tc>
        <w:tc>
          <w:tcPr>
            <w:tcW w:w="2723" w:type="dxa"/>
            <w:vMerge w:val="restart"/>
          </w:tcPr>
          <w:p w:rsidR="00A659D2" w:rsidRDefault="00A659D2" w:rsidP="009A53E1">
            <w:pPr>
              <w:pStyle w:val="ListParagraph"/>
              <w:ind w:left="0"/>
            </w:pPr>
            <w:r>
              <w:t>Production activities</w:t>
            </w:r>
          </w:p>
        </w:tc>
        <w:tc>
          <w:tcPr>
            <w:tcW w:w="1138" w:type="dxa"/>
          </w:tcPr>
          <w:p w:rsidR="00A659D2" w:rsidRDefault="00A659D2" w:rsidP="009A53E1">
            <w:pPr>
              <w:pStyle w:val="ListParagraph"/>
              <w:ind w:left="0"/>
            </w:pPr>
            <w:r>
              <w:t xml:space="preserve">Alone </w:t>
            </w:r>
          </w:p>
          <w:p w:rsidR="00A659D2" w:rsidRDefault="00A659D2" w:rsidP="009A53E1">
            <w:pPr>
              <w:pStyle w:val="ListParagraph"/>
              <w:ind w:left="0"/>
            </w:pPr>
            <w:r>
              <w:t>f</w:t>
            </w:r>
          </w:p>
        </w:tc>
        <w:tc>
          <w:tcPr>
            <w:tcW w:w="990" w:type="dxa"/>
            <w:gridSpan w:val="2"/>
          </w:tcPr>
          <w:p w:rsidR="00A659D2" w:rsidRDefault="00A659D2" w:rsidP="009A53E1">
            <w:pPr>
              <w:pStyle w:val="ListParagraph"/>
              <w:ind w:left="0"/>
            </w:pPr>
            <w:r>
              <w:t xml:space="preserve">Family </w:t>
            </w:r>
          </w:p>
          <w:p w:rsidR="00A659D2" w:rsidRDefault="00A659D2" w:rsidP="009A53E1">
            <w:pPr>
              <w:pStyle w:val="ListParagraph"/>
              <w:ind w:left="0"/>
            </w:pPr>
            <w:r>
              <w:t>f</w:t>
            </w:r>
          </w:p>
        </w:tc>
        <w:tc>
          <w:tcPr>
            <w:tcW w:w="990" w:type="dxa"/>
          </w:tcPr>
          <w:p w:rsidR="00A659D2" w:rsidRDefault="00A659D2" w:rsidP="009A53E1">
            <w:pPr>
              <w:pStyle w:val="ListParagraph"/>
              <w:ind w:left="0"/>
            </w:pPr>
            <w:r>
              <w:t>Friends</w:t>
            </w:r>
          </w:p>
          <w:p w:rsidR="00A659D2" w:rsidRDefault="00A659D2" w:rsidP="009A53E1">
            <w:pPr>
              <w:pStyle w:val="ListParagraph"/>
              <w:ind w:left="0"/>
            </w:pPr>
            <w:r>
              <w:t xml:space="preserve"> f</w:t>
            </w:r>
          </w:p>
        </w:tc>
      </w:tr>
      <w:tr w:rsidR="00A659D2" w:rsidTr="009A53E1">
        <w:tc>
          <w:tcPr>
            <w:tcW w:w="516" w:type="dxa"/>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w:t>
            </w:r>
          </w:p>
        </w:tc>
        <w:tc>
          <w:tcPr>
            <w:tcW w:w="990" w:type="dxa"/>
            <w:gridSpan w:val="2"/>
          </w:tcPr>
          <w:p w:rsidR="00A659D2" w:rsidRDefault="00A659D2" w:rsidP="009A53E1">
            <w:pPr>
              <w:pStyle w:val="ListParagraph"/>
              <w:ind w:left="0"/>
            </w:pPr>
            <w:r>
              <w:t>%</w:t>
            </w:r>
          </w:p>
        </w:tc>
        <w:tc>
          <w:tcPr>
            <w:tcW w:w="990" w:type="dxa"/>
          </w:tcPr>
          <w:p w:rsidR="00A659D2" w:rsidRDefault="00A659D2" w:rsidP="009A53E1">
            <w:pPr>
              <w:pStyle w:val="ListParagraph"/>
              <w:ind w:left="0"/>
            </w:pPr>
            <w:r>
              <w:t>%</w:t>
            </w:r>
          </w:p>
        </w:tc>
      </w:tr>
      <w:tr w:rsidR="00A659D2" w:rsidTr="009A53E1">
        <w:tc>
          <w:tcPr>
            <w:tcW w:w="516" w:type="dxa"/>
            <w:vMerge w:val="restart"/>
          </w:tcPr>
          <w:p w:rsidR="00A659D2" w:rsidRDefault="00A659D2" w:rsidP="009A53E1">
            <w:pPr>
              <w:pStyle w:val="ListParagraph"/>
              <w:ind w:left="0"/>
            </w:pPr>
            <w:r>
              <w:t>i</w:t>
            </w:r>
          </w:p>
        </w:tc>
        <w:tc>
          <w:tcPr>
            <w:tcW w:w="2723" w:type="dxa"/>
            <w:vMerge w:val="restart"/>
          </w:tcPr>
          <w:p w:rsidR="00A659D2" w:rsidRDefault="00A659D2" w:rsidP="009A53E1">
            <w:pPr>
              <w:pStyle w:val="ListParagraph"/>
              <w:ind w:left="0"/>
            </w:pPr>
            <w:r>
              <w:t>Milking of buffalos</w:t>
            </w:r>
          </w:p>
        </w:tc>
        <w:tc>
          <w:tcPr>
            <w:tcW w:w="1138" w:type="dxa"/>
          </w:tcPr>
          <w:p w:rsidR="00A659D2" w:rsidRDefault="00A659D2" w:rsidP="009A53E1">
            <w:pPr>
              <w:pStyle w:val="ListParagraph"/>
              <w:ind w:left="0"/>
            </w:pPr>
            <w:r>
              <w:t>12</w:t>
            </w:r>
          </w:p>
        </w:tc>
        <w:tc>
          <w:tcPr>
            <w:tcW w:w="990" w:type="dxa"/>
            <w:gridSpan w:val="2"/>
          </w:tcPr>
          <w:p w:rsidR="00A659D2" w:rsidRDefault="00A659D2" w:rsidP="009A53E1">
            <w:pPr>
              <w:pStyle w:val="ListParagraph"/>
              <w:ind w:left="0"/>
            </w:pPr>
            <w:r>
              <w:t>16</w:t>
            </w:r>
          </w:p>
        </w:tc>
        <w:tc>
          <w:tcPr>
            <w:tcW w:w="990" w:type="dxa"/>
          </w:tcPr>
          <w:p w:rsidR="00A659D2" w:rsidRDefault="00A659D2" w:rsidP="009A53E1">
            <w:pPr>
              <w:pStyle w:val="ListParagraph"/>
              <w:ind w:left="0"/>
            </w:pPr>
            <w:r>
              <w:t>24</w:t>
            </w:r>
          </w:p>
        </w:tc>
      </w:tr>
      <w:tr w:rsidR="00A659D2" w:rsidTr="009A53E1">
        <w:tc>
          <w:tcPr>
            <w:tcW w:w="516" w:type="dxa"/>
            <w:vMerge/>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23</w:t>
            </w:r>
          </w:p>
        </w:tc>
        <w:tc>
          <w:tcPr>
            <w:tcW w:w="990" w:type="dxa"/>
            <w:gridSpan w:val="2"/>
          </w:tcPr>
          <w:p w:rsidR="00A659D2" w:rsidRDefault="00A659D2" w:rsidP="009A53E1">
            <w:pPr>
              <w:pStyle w:val="ListParagraph"/>
              <w:ind w:left="0"/>
            </w:pPr>
            <w:r>
              <w:t>30.8</w:t>
            </w:r>
          </w:p>
        </w:tc>
        <w:tc>
          <w:tcPr>
            <w:tcW w:w="990" w:type="dxa"/>
          </w:tcPr>
          <w:p w:rsidR="00A659D2" w:rsidRDefault="00A659D2" w:rsidP="009A53E1">
            <w:pPr>
              <w:pStyle w:val="ListParagraph"/>
              <w:ind w:left="0"/>
            </w:pPr>
            <w:r>
              <w:t>46.2</w:t>
            </w:r>
          </w:p>
        </w:tc>
      </w:tr>
      <w:tr w:rsidR="00A659D2" w:rsidTr="009A53E1">
        <w:tc>
          <w:tcPr>
            <w:tcW w:w="516" w:type="dxa"/>
            <w:vMerge w:val="restart"/>
            <w:tcBorders>
              <w:left w:val="single" w:sz="4" w:space="0" w:color="auto"/>
            </w:tcBorders>
          </w:tcPr>
          <w:p w:rsidR="00A659D2" w:rsidRDefault="00A659D2" w:rsidP="009A53E1">
            <w:pPr>
              <w:pStyle w:val="ListParagraph"/>
              <w:ind w:left="0"/>
            </w:pPr>
            <w:r>
              <w:t>ii</w:t>
            </w:r>
          </w:p>
        </w:tc>
        <w:tc>
          <w:tcPr>
            <w:tcW w:w="2723" w:type="dxa"/>
            <w:vMerge w:val="restart"/>
          </w:tcPr>
          <w:p w:rsidR="00A659D2" w:rsidRDefault="00A659D2" w:rsidP="009A53E1">
            <w:pPr>
              <w:pStyle w:val="ListParagraph"/>
              <w:ind w:left="0"/>
            </w:pPr>
            <w:r>
              <w:t>Feeding of animals</w:t>
            </w:r>
          </w:p>
        </w:tc>
        <w:tc>
          <w:tcPr>
            <w:tcW w:w="1138" w:type="dxa"/>
          </w:tcPr>
          <w:p w:rsidR="00A659D2" w:rsidRDefault="00A659D2" w:rsidP="009A53E1">
            <w:pPr>
              <w:pStyle w:val="ListParagraph"/>
              <w:ind w:left="0"/>
            </w:pPr>
            <w:r>
              <w:t>22</w:t>
            </w:r>
          </w:p>
        </w:tc>
        <w:tc>
          <w:tcPr>
            <w:tcW w:w="990" w:type="dxa"/>
            <w:gridSpan w:val="2"/>
          </w:tcPr>
          <w:p w:rsidR="00A659D2" w:rsidRDefault="00A659D2" w:rsidP="009A53E1">
            <w:pPr>
              <w:pStyle w:val="ListParagraph"/>
              <w:ind w:left="0"/>
            </w:pPr>
            <w:r>
              <w:t>17</w:t>
            </w:r>
          </w:p>
        </w:tc>
        <w:tc>
          <w:tcPr>
            <w:tcW w:w="990" w:type="dxa"/>
          </w:tcPr>
          <w:p w:rsidR="00A659D2" w:rsidRDefault="00A659D2" w:rsidP="009A53E1">
            <w:pPr>
              <w:pStyle w:val="ListParagraph"/>
              <w:ind w:left="0"/>
            </w:pPr>
            <w:r>
              <w:t>13</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42.3</w:t>
            </w:r>
          </w:p>
        </w:tc>
        <w:tc>
          <w:tcPr>
            <w:tcW w:w="990" w:type="dxa"/>
            <w:gridSpan w:val="2"/>
          </w:tcPr>
          <w:p w:rsidR="00A659D2" w:rsidRDefault="00A659D2" w:rsidP="009A53E1">
            <w:pPr>
              <w:pStyle w:val="ListParagraph"/>
              <w:ind w:left="0"/>
            </w:pPr>
            <w:r>
              <w:t>32.7</w:t>
            </w:r>
          </w:p>
        </w:tc>
        <w:tc>
          <w:tcPr>
            <w:tcW w:w="990" w:type="dxa"/>
          </w:tcPr>
          <w:p w:rsidR="00A659D2" w:rsidRDefault="00A659D2" w:rsidP="009A53E1">
            <w:pPr>
              <w:pStyle w:val="ListParagraph"/>
              <w:ind w:left="0"/>
            </w:pPr>
            <w:r>
              <w:t>25</w:t>
            </w:r>
          </w:p>
        </w:tc>
      </w:tr>
      <w:tr w:rsidR="00A659D2" w:rsidTr="009A53E1">
        <w:tc>
          <w:tcPr>
            <w:tcW w:w="516" w:type="dxa"/>
            <w:vMerge w:val="restart"/>
            <w:tcBorders>
              <w:left w:val="single" w:sz="4" w:space="0" w:color="auto"/>
            </w:tcBorders>
          </w:tcPr>
          <w:p w:rsidR="00A659D2" w:rsidRDefault="00A659D2" w:rsidP="009A53E1">
            <w:pPr>
              <w:pStyle w:val="ListParagraph"/>
              <w:ind w:left="0"/>
            </w:pPr>
            <w:r>
              <w:t>iii</w:t>
            </w:r>
          </w:p>
        </w:tc>
        <w:tc>
          <w:tcPr>
            <w:tcW w:w="2723" w:type="dxa"/>
            <w:vMerge w:val="restart"/>
          </w:tcPr>
          <w:p w:rsidR="00A659D2" w:rsidRDefault="00A659D2" w:rsidP="009A53E1">
            <w:pPr>
              <w:pStyle w:val="ListParagraph"/>
              <w:ind w:left="0"/>
            </w:pPr>
            <w:r>
              <w:t>Gardening</w:t>
            </w:r>
          </w:p>
        </w:tc>
        <w:tc>
          <w:tcPr>
            <w:tcW w:w="1138" w:type="dxa"/>
          </w:tcPr>
          <w:p w:rsidR="00A659D2" w:rsidRDefault="00A659D2" w:rsidP="009A53E1">
            <w:pPr>
              <w:pStyle w:val="ListParagraph"/>
              <w:ind w:left="0"/>
            </w:pPr>
            <w:r>
              <w:t>13</w:t>
            </w:r>
          </w:p>
        </w:tc>
        <w:tc>
          <w:tcPr>
            <w:tcW w:w="990" w:type="dxa"/>
            <w:gridSpan w:val="2"/>
          </w:tcPr>
          <w:p w:rsidR="00A659D2" w:rsidRDefault="00A659D2" w:rsidP="009A53E1">
            <w:pPr>
              <w:pStyle w:val="ListParagraph"/>
              <w:ind w:left="0"/>
            </w:pPr>
            <w:r>
              <w:t>17</w:t>
            </w:r>
          </w:p>
        </w:tc>
        <w:tc>
          <w:tcPr>
            <w:tcW w:w="990" w:type="dxa"/>
          </w:tcPr>
          <w:p w:rsidR="00A659D2" w:rsidRDefault="00A659D2" w:rsidP="009A53E1">
            <w:pPr>
              <w:pStyle w:val="ListParagraph"/>
              <w:ind w:left="0"/>
            </w:pPr>
            <w:r>
              <w:t>22</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25</w:t>
            </w:r>
          </w:p>
        </w:tc>
        <w:tc>
          <w:tcPr>
            <w:tcW w:w="990" w:type="dxa"/>
            <w:gridSpan w:val="2"/>
          </w:tcPr>
          <w:p w:rsidR="00A659D2" w:rsidRDefault="00A659D2" w:rsidP="009A53E1">
            <w:pPr>
              <w:pStyle w:val="ListParagraph"/>
              <w:ind w:left="0"/>
            </w:pPr>
            <w:r>
              <w:t>32.7</w:t>
            </w:r>
          </w:p>
        </w:tc>
        <w:tc>
          <w:tcPr>
            <w:tcW w:w="990" w:type="dxa"/>
          </w:tcPr>
          <w:p w:rsidR="00A659D2" w:rsidRDefault="00A659D2" w:rsidP="009A53E1">
            <w:pPr>
              <w:pStyle w:val="ListParagraph"/>
              <w:ind w:left="0"/>
            </w:pPr>
            <w:r>
              <w:t>42.3</w:t>
            </w:r>
          </w:p>
        </w:tc>
      </w:tr>
      <w:tr w:rsidR="00A659D2" w:rsidTr="009A53E1">
        <w:tc>
          <w:tcPr>
            <w:tcW w:w="516" w:type="dxa"/>
            <w:vMerge w:val="restart"/>
            <w:tcBorders>
              <w:left w:val="single" w:sz="4" w:space="0" w:color="auto"/>
            </w:tcBorders>
          </w:tcPr>
          <w:p w:rsidR="00A659D2" w:rsidRDefault="00A659D2" w:rsidP="009A53E1">
            <w:pPr>
              <w:pStyle w:val="ListParagraph"/>
              <w:ind w:left="0"/>
            </w:pPr>
            <w:r>
              <w:t>iv</w:t>
            </w:r>
          </w:p>
        </w:tc>
        <w:tc>
          <w:tcPr>
            <w:tcW w:w="2723" w:type="dxa"/>
            <w:vMerge w:val="restart"/>
          </w:tcPr>
          <w:p w:rsidR="00A659D2" w:rsidRDefault="00A659D2" w:rsidP="009A53E1">
            <w:pPr>
              <w:pStyle w:val="ListParagraph"/>
              <w:ind w:left="0"/>
            </w:pPr>
            <w:r>
              <w:t>Ploughing fields</w:t>
            </w:r>
          </w:p>
        </w:tc>
        <w:tc>
          <w:tcPr>
            <w:tcW w:w="1138" w:type="dxa"/>
          </w:tcPr>
          <w:p w:rsidR="00A659D2" w:rsidRDefault="00A659D2" w:rsidP="009A53E1">
            <w:pPr>
              <w:pStyle w:val="ListParagraph"/>
              <w:ind w:left="0"/>
            </w:pPr>
            <w:r>
              <w:t>16</w:t>
            </w:r>
          </w:p>
        </w:tc>
        <w:tc>
          <w:tcPr>
            <w:tcW w:w="990" w:type="dxa"/>
            <w:gridSpan w:val="2"/>
          </w:tcPr>
          <w:p w:rsidR="00A659D2" w:rsidRDefault="00A659D2" w:rsidP="009A53E1">
            <w:pPr>
              <w:pStyle w:val="ListParagraph"/>
              <w:ind w:left="0"/>
            </w:pPr>
            <w:r>
              <w:t>17</w:t>
            </w:r>
          </w:p>
        </w:tc>
        <w:tc>
          <w:tcPr>
            <w:tcW w:w="990" w:type="dxa"/>
          </w:tcPr>
          <w:p w:rsidR="00A659D2" w:rsidRDefault="00A659D2" w:rsidP="009A53E1">
            <w:pPr>
              <w:pStyle w:val="ListParagraph"/>
              <w:ind w:left="0"/>
            </w:pPr>
            <w:r>
              <w:t>19</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30.8</w:t>
            </w:r>
          </w:p>
        </w:tc>
        <w:tc>
          <w:tcPr>
            <w:tcW w:w="990" w:type="dxa"/>
            <w:gridSpan w:val="2"/>
          </w:tcPr>
          <w:p w:rsidR="00A659D2" w:rsidRDefault="00A659D2" w:rsidP="009A53E1">
            <w:pPr>
              <w:pStyle w:val="ListParagraph"/>
              <w:ind w:left="0"/>
            </w:pPr>
            <w:r>
              <w:t>32.7</w:t>
            </w:r>
          </w:p>
        </w:tc>
        <w:tc>
          <w:tcPr>
            <w:tcW w:w="990" w:type="dxa"/>
          </w:tcPr>
          <w:p w:rsidR="00A659D2" w:rsidRDefault="00A659D2" w:rsidP="009A53E1">
            <w:pPr>
              <w:pStyle w:val="ListParagraph"/>
              <w:ind w:left="0"/>
            </w:pPr>
            <w:r>
              <w:t>36.5</w:t>
            </w:r>
          </w:p>
        </w:tc>
      </w:tr>
      <w:tr w:rsidR="00A659D2" w:rsidTr="009A53E1">
        <w:tc>
          <w:tcPr>
            <w:tcW w:w="516" w:type="dxa"/>
            <w:vMerge w:val="restart"/>
            <w:tcBorders>
              <w:left w:val="single" w:sz="4" w:space="0" w:color="auto"/>
            </w:tcBorders>
          </w:tcPr>
          <w:p w:rsidR="00A659D2" w:rsidRDefault="00A659D2" w:rsidP="009A53E1">
            <w:pPr>
              <w:pStyle w:val="ListParagraph"/>
              <w:ind w:left="0"/>
            </w:pPr>
            <w:r>
              <w:t>v</w:t>
            </w:r>
          </w:p>
        </w:tc>
        <w:tc>
          <w:tcPr>
            <w:tcW w:w="2723" w:type="dxa"/>
            <w:vMerge w:val="restart"/>
          </w:tcPr>
          <w:p w:rsidR="00A659D2" w:rsidRDefault="00A659D2" w:rsidP="009A53E1">
            <w:pPr>
              <w:pStyle w:val="ListParagraph"/>
              <w:ind w:left="0"/>
            </w:pPr>
            <w:r>
              <w:t>Harvesting of crops</w:t>
            </w:r>
          </w:p>
        </w:tc>
        <w:tc>
          <w:tcPr>
            <w:tcW w:w="1138" w:type="dxa"/>
          </w:tcPr>
          <w:p w:rsidR="00A659D2" w:rsidRDefault="00A659D2" w:rsidP="009A53E1">
            <w:pPr>
              <w:pStyle w:val="ListParagraph"/>
              <w:ind w:left="0"/>
            </w:pPr>
            <w:r>
              <w:t>15</w:t>
            </w:r>
          </w:p>
        </w:tc>
        <w:tc>
          <w:tcPr>
            <w:tcW w:w="990" w:type="dxa"/>
            <w:gridSpan w:val="2"/>
          </w:tcPr>
          <w:p w:rsidR="00A659D2" w:rsidRDefault="00A659D2" w:rsidP="009A53E1">
            <w:pPr>
              <w:pStyle w:val="ListParagraph"/>
              <w:ind w:left="0"/>
            </w:pPr>
            <w:r>
              <w:t>16</w:t>
            </w:r>
          </w:p>
        </w:tc>
        <w:tc>
          <w:tcPr>
            <w:tcW w:w="990" w:type="dxa"/>
          </w:tcPr>
          <w:p w:rsidR="00A659D2" w:rsidRDefault="00A659D2" w:rsidP="009A53E1">
            <w:pPr>
              <w:pStyle w:val="ListParagraph"/>
              <w:ind w:left="0"/>
            </w:pPr>
            <w:r>
              <w:t>21</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28.8</w:t>
            </w:r>
          </w:p>
        </w:tc>
        <w:tc>
          <w:tcPr>
            <w:tcW w:w="990" w:type="dxa"/>
            <w:gridSpan w:val="2"/>
          </w:tcPr>
          <w:p w:rsidR="00A659D2" w:rsidRDefault="00A659D2" w:rsidP="009A53E1">
            <w:pPr>
              <w:pStyle w:val="ListParagraph"/>
              <w:ind w:left="0"/>
            </w:pPr>
            <w:r>
              <w:t>30.8</w:t>
            </w:r>
          </w:p>
        </w:tc>
        <w:tc>
          <w:tcPr>
            <w:tcW w:w="990" w:type="dxa"/>
          </w:tcPr>
          <w:p w:rsidR="00A659D2" w:rsidRDefault="00A659D2" w:rsidP="009A53E1">
            <w:pPr>
              <w:pStyle w:val="ListParagraph"/>
              <w:ind w:left="0"/>
            </w:pPr>
            <w:r>
              <w:t>40.4</w:t>
            </w:r>
          </w:p>
        </w:tc>
      </w:tr>
      <w:tr w:rsidR="00A659D2" w:rsidTr="009A53E1">
        <w:tc>
          <w:tcPr>
            <w:tcW w:w="516" w:type="dxa"/>
            <w:vMerge w:val="restart"/>
            <w:tcBorders>
              <w:left w:val="single" w:sz="4" w:space="0" w:color="auto"/>
            </w:tcBorders>
          </w:tcPr>
          <w:p w:rsidR="00A659D2" w:rsidRDefault="00A659D2" w:rsidP="009A53E1">
            <w:pPr>
              <w:pStyle w:val="ListParagraph"/>
              <w:ind w:left="0"/>
            </w:pPr>
            <w:r>
              <w:t>vi</w:t>
            </w:r>
          </w:p>
        </w:tc>
        <w:tc>
          <w:tcPr>
            <w:tcW w:w="2723" w:type="dxa"/>
            <w:vMerge w:val="restart"/>
          </w:tcPr>
          <w:p w:rsidR="00A659D2" w:rsidRDefault="00A659D2" w:rsidP="009A53E1">
            <w:pPr>
              <w:pStyle w:val="ListParagraph"/>
              <w:ind w:left="0"/>
            </w:pPr>
            <w:r>
              <w:t>Picking of fruits &amp;vegetables</w:t>
            </w:r>
          </w:p>
        </w:tc>
        <w:tc>
          <w:tcPr>
            <w:tcW w:w="1138" w:type="dxa"/>
          </w:tcPr>
          <w:p w:rsidR="00A659D2" w:rsidRDefault="00A659D2" w:rsidP="009A53E1">
            <w:pPr>
              <w:pStyle w:val="ListParagraph"/>
              <w:ind w:left="0"/>
            </w:pPr>
            <w:r>
              <w:t>15</w:t>
            </w:r>
          </w:p>
        </w:tc>
        <w:tc>
          <w:tcPr>
            <w:tcW w:w="990" w:type="dxa"/>
            <w:gridSpan w:val="2"/>
          </w:tcPr>
          <w:p w:rsidR="00A659D2" w:rsidRDefault="00A659D2" w:rsidP="009A53E1">
            <w:pPr>
              <w:pStyle w:val="ListParagraph"/>
              <w:ind w:left="0"/>
            </w:pPr>
            <w:r>
              <w:t>17</w:t>
            </w:r>
          </w:p>
        </w:tc>
        <w:tc>
          <w:tcPr>
            <w:tcW w:w="990" w:type="dxa"/>
          </w:tcPr>
          <w:p w:rsidR="00A659D2" w:rsidRDefault="00A659D2" w:rsidP="009A53E1">
            <w:pPr>
              <w:pStyle w:val="ListParagraph"/>
              <w:ind w:left="0"/>
            </w:pPr>
            <w:r>
              <w:t>20</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28.8</w:t>
            </w:r>
          </w:p>
        </w:tc>
        <w:tc>
          <w:tcPr>
            <w:tcW w:w="990" w:type="dxa"/>
            <w:gridSpan w:val="2"/>
          </w:tcPr>
          <w:p w:rsidR="00A659D2" w:rsidRDefault="00A659D2" w:rsidP="009A53E1">
            <w:pPr>
              <w:pStyle w:val="ListParagraph"/>
              <w:ind w:left="0"/>
            </w:pPr>
            <w:r>
              <w:t>32.7</w:t>
            </w:r>
          </w:p>
        </w:tc>
        <w:tc>
          <w:tcPr>
            <w:tcW w:w="990" w:type="dxa"/>
          </w:tcPr>
          <w:p w:rsidR="00A659D2" w:rsidRDefault="00A659D2" w:rsidP="009A53E1">
            <w:pPr>
              <w:pStyle w:val="ListParagraph"/>
              <w:ind w:left="0"/>
            </w:pPr>
            <w:r>
              <w:t>38.5</w:t>
            </w:r>
          </w:p>
        </w:tc>
      </w:tr>
      <w:tr w:rsidR="00A659D2" w:rsidTr="009A53E1">
        <w:tc>
          <w:tcPr>
            <w:tcW w:w="516" w:type="dxa"/>
            <w:tcBorders>
              <w:left w:val="single" w:sz="4" w:space="0" w:color="auto"/>
            </w:tcBorders>
          </w:tcPr>
          <w:p w:rsidR="00A659D2" w:rsidRPr="007E25E2" w:rsidRDefault="00A659D2" w:rsidP="009A53E1">
            <w:pPr>
              <w:pStyle w:val="ListParagraph"/>
              <w:ind w:left="0"/>
              <w:rPr>
                <w:b/>
                <w:bCs/>
              </w:rPr>
            </w:pPr>
            <w:r w:rsidRPr="007E25E2">
              <w:rPr>
                <w:b/>
                <w:bCs/>
              </w:rPr>
              <w:t>b</w:t>
            </w:r>
          </w:p>
        </w:tc>
        <w:tc>
          <w:tcPr>
            <w:tcW w:w="2723" w:type="dxa"/>
          </w:tcPr>
          <w:p w:rsidR="00A659D2" w:rsidRPr="007E25E2" w:rsidRDefault="00A659D2" w:rsidP="009A53E1">
            <w:pPr>
              <w:pStyle w:val="ListParagraph"/>
              <w:ind w:left="0"/>
              <w:rPr>
                <w:b/>
                <w:bCs/>
              </w:rPr>
            </w:pPr>
            <w:r w:rsidRPr="007E25E2">
              <w:rPr>
                <w:b/>
                <w:bCs/>
              </w:rPr>
              <w:t>Processing activities</w:t>
            </w:r>
          </w:p>
        </w:tc>
        <w:tc>
          <w:tcPr>
            <w:tcW w:w="1138" w:type="dxa"/>
          </w:tcPr>
          <w:p w:rsidR="00A659D2" w:rsidRDefault="00A659D2" w:rsidP="009A53E1">
            <w:pPr>
              <w:pStyle w:val="ListParagraph"/>
              <w:ind w:left="0"/>
            </w:pPr>
          </w:p>
        </w:tc>
        <w:tc>
          <w:tcPr>
            <w:tcW w:w="990" w:type="dxa"/>
            <w:gridSpan w:val="2"/>
          </w:tcPr>
          <w:p w:rsidR="00A659D2" w:rsidRDefault="00A659D2" w:rsidP="009A53E1">
            <w:pPr>
              <w:pStyle w:val="ListParagraph"/>
              <w:ind w:left="0"/>
            </w:pPr>
          </w:p>
        </w:tc>
        <w:tc>
          <w:tcPr>
            <w:tcW w:w="990" w:type="dxa"/>
          </w:tcPr>
          <w:p w:rsidR="00A659D2" w:rsidRDefault="00A659D2" w:rsidP="009A53E1">
            <w:pPr>
              <w:pStyle w:val="ListParagraph"/>
              <w:ind w:left="0"/>
            </w:pPr>
          </w:p>
        </w:tc>
      </w:tr>
      <w:tr w:rsidR="00A659D2" w:rsidTr="009A53E1">
        <w:tc>
          <w:tcPr>
            <w:tcW w:w="516" w:type="dxa"/>
            <w:vMerge w:val="restart"/>
            <w:tcBorders>
              <w:left w:val="single" w:sz="4" w:space="0" w:color="auto"/>
            </w:tcBorders>
          </w:tcPr>
          <w:p w:rsidR="00A659D2" w:rsidRDefault="00A659D2" w:rsidP="009A53E1">
            <w:pPr>
              <w:pStyle w:val="ListParagraph"/>
              <w:ind w:left="0"/>
            </w:pPr>
            <w:r>
              <w:t>i</w:t>
            </w:r>
          </w:p>
        </w:tc>
        <w:tc>
          <w:tcPr>
            <w:tcW w:w="2723" w:type="dxa"/>
            <w:vMerge w:val="restart"/>
          </w:tcPr>
          <w:p w:rsidR="00A659D2" w:rsidRDefault="00A659D2" w:rsidP="009A53E1">
            <w:pPr>
              <w:pStyle w:val="ListParagraph"/>
              <w:ind w:left="0"/>
            </w:pPr>
            <w:r>
              <w:t>Processing  of dairy products</w:t>
            </w:r>
          </w:p>
        </w:tc>
        <w:tc>
          <w:tcPr>
            <w:tcW w:w="1138" w:type="dxa"/>
          </w:tcPr>
          <w:p w:rsidR="00A659D2" w:rsidRDefault="00A659D2" w:rsidP="009A53E1">
            <w:pPr>
              <w:pStyle w:val="ListParagraph"/>
              <w:ind w:left="0"/>
            </w:pPr>
            <w:r>
              <w:t>16</w:t>
            </w:r>
          </w:p>
        </w:tc>
        <w:tc>
          <w:tcPr>
            <w:tcW w:w="990" w:type="dxa"/>
            <w:gridSpan w:val="2"/>
          </w:tcPr>
          <w:p w:rsidR="00A659D2" w:rsidRDefault="00A659D2" w:rsidP="009A53E1">
            <w:pPr>
              <w:pStyle w:val="ListParagraph"/>
              <w:ind w:left="0"/>
            </w:pPr>
            <w:r>
              <w:t>13</w:t>
            </w:r>
          </w:p>
        </w:tc>
        <w:tc>
          <w:tcPr>
            <w:tcW w:w="990" w:type="dxa"/>
          </w:tcPr>
          <w:p w:rsidR="00A659D2" w:rsidRDefault="00A659D2" w:rsidP="009A53E1">
            <w:pPr>
              <w:pStyle w:val="ListParagraph"/>
              <w:ind w:left="0"/>
            </w:pPr>
            <w:r>
              <w:t>23</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30.8</w:t>
            </w:r>
          </w:p>
        </w:tc>
        <w:tc>
          <w:tcPr>
            <w:tcW w:w="990" w:type="dxa"/>
            <w:gridSpan w:val="2"/>
          </w:tcPr>
          <w:p w:rsidR="00A659D2" w:rsidRDefault="00A659D2" w:rsidP="009A53E1">
            <w:pPr>
              <w:pStyle w:val="ListParagraph"/>
              <w:ind w:left="0"/>
            </w:pPr>
            <w:r>
              <w:t>23</w:t>
            </w:r>
          </w:p>
        </w:tc>
        <w:tc>
          <w:tcPr>
            <w:tcW w:w="990" w:type="dxa"/>
          </w:tcPr>
          <w:p w:rsidR="00A659D2" w:rsidRDefault="00A659D2" w:rsidP="009A53E1">
            <w:pPr>
              <w:pStyle w:val="ListParagraph"/>
              <w:ind w:left="0"/>
            </w:pPr>
            <w:r>
              <w:t>44.2</w:t>
            </w:r>
          </w:p>
        </w:tc>
      </w:tr>
      <w:tr w:rsidR="00A659D2" w:rsidTr="009A53E1">
        <w:tc>
          <w:tcPr>
            <w:tcW w:w="516" w:type="dxa"/>
            <w:vMerge w:val="restart"/>
            <w:tcBorders>
              <w:left w:val="single" w:sz="4" w:space="0" w:color="auto"/>
            </w:tcBorders>
          </w:tcPr>
          <w:p w:rsidR="00A659D2" w:rsidRDefault="00A659D2" w:rsidP="009A53E1">
            <w:pPr>
              <w:pStyle w:val="ListParagraph"/>
              <w:ind w:left="0"/>
            </w:pPr>
            <w:r>
              <w:t>ii</w:t>
            </w:r>
          </w:p>
        </w:tc>
        <w:tc>
          <w:tcPr>
            <w:tcW w:w="2723" w:type="dxa"/>
            <w:vMerge w:val="restart"/>
          </w:tcPr>
          <w:p w:rsidR="00A659D2" w:rsidRDefault="00A659D2" w:rsidP="009A53E1">
            <w:pPr>
              <w:pStyle w:val="ListParagraph"/>
              <w:ind w:left="0"/>
            </w:pPr>
            <w:r>
              <w:t>Fruit processing</w:t>
            </w:r>
          </w:p>
        </w:tc>
        <w:tc>
          <w:tcPr>
            <w:tcW w:w="1138" w:type="dxa"/>
          </w:tcPr>
          <w:p w:rsidR="00A659D2" w:rsidRDefault="00A659D2" w:rsidP="009A53E1">
            <w:pPr>
              <w:pStyle w:val="ListParagraph"/>
              <w:ind w:left="0"/>
            </w:pPr>
            <w:r>
              <w:t>16</w:t>
            </w:r>
          </w:p>
        </w:tc>
        <w:tc>
          <w:tcPr>
            <w:tcW w:w="990" w:type="dxa"/>
            <w:gridSpan w:val="2"/>
          </w:tcPr>
          <w:p w:rsidR="00A659D2" w:rsidRDefault="00A659D2" w:rsidP="009A53E1">
            <w:pPr>
              <w:pStyle w:val="ListParagraph"/>
              <w:ind w:left="0"/>
            </w:pPr>
            <w:r>
              <w:t>13</w:t>
            </w:r>
          </w:p>
        </w:tc>
        <w:tc>
          <w:tcPr>
            <w:tcW w:w="990" w:type="dxa"/>
          </w:tcPr>
          <w:p w:rsidR="00A659D2" w:rsidRDefault="00A659D2" w:rsidP="009A53E1">
            <w:pPr>
              <w:pStyle w:val="ListParagraph"/>
              <w:ind w:left="0"/>
            </w:pPr>
            <w:r>
              <w:t>23</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30.8</w:t>
            </w:r>
          </w:p>
        </w:tc>
        <w:tc>
          <w:tcPr>
            <w:tcW w:w="990" w:type="dxa"/>
            <w:gridSpan w:val="2"/>
          </w:tcPr>
          <w:p w:rsidR="00A659D2" w:rsidRDefault="00A659D2" w:rsidP="009A53E1">
            <w:pPr>
              <w:pStyle w:val="ListParagraph"/>
              <w:ind w:left="0"/>
            </w:pPr>
            <w:r>
              <w:t>25</w:t>
            </w:r>
          </w:p>
        </w:tc>
        <w:tc>
          <w:tcPr>
            <w:tcW w:w="990" w:type="dxa"/>
          </w:tcPr>
          <w:p w:rsidR="00A659D2" w:rsidRDefault="00A659D2" w:rsidP="009A53E1">
            <w:pPr>
              <w:pStyle w:val="ListParagraph"/>
              <w:ind w:left="0"/>
            </w:pPr>
            <w:r>
              <w:t>44.2</w:t>
            </w:r>
          </w:p>
        </w:tc>
      </w:tr>
      <w:tr w:rsidR="00A659D2" w:rsidTr="009A53E1">
        <w:tc>
          <w:tcPr>
            <w:tcW w:w="516" w:type="dxa"/>
            <w:vMerge w:val="restart"/>
            <w:tcBorders>
              <w:left w:val="single" w:sz="4" w:space="0" w:color="auto"/>
            </w:tcBorders>
          </w:tcPr>
          <w:p w:rsidR="00A659D2" w:rsidRDefault="00A659D2" w:rsidP="009A53E1">
            <w:pPr>
              <w:pStyle w:val="ListParagraph"/>
              <w:ind w:left="0"/>
            </w:pPr>
            <w:r>
              <w:t>iii</w:t>
            </w:r>
          </w:p>
        </w:tc>
        <w:tc>
          <w:tcPr>
            <w:tcW w:w="2723" w:type="dxa"/>
            <w:vMerge w:val="restart"/>
          </w:tcPr>
          <w:p w:rsidR="00A659D2" w:rsidRDefault="00A659D2" w:rsidP="009A53E1">
            <w:pPr>
              <w:pStyle w:val="ListParagraph"/>
              <w:ind w:left="0"/>
            </w:pPr>
            <w:r>
              <w:t>Vegetable processing</w:t>
            </w:r>
          </w:p>
        </w:tc>
        <w:tc>
          <w:tcPr>
            <w:tcW w:w="1138" w:type="dxa"/>
          </w:tcPr>
          <w:p w:rsidR="00A659D2" w:rsidRDefault="00A659D2" w:rsidP="009A53E1">
            <w:pPr>
              <w:pStyle w:val="ListParagraph"/>
              <w:ind w:left="0"/>
            </w:pPr>
            <w:r>
              <w:t>16</w:t>
            </w:r>
          </w:p>
        </w:tc>
        <w:tc>
          <w:tcPr>
            <w:tcW w:w="990" w:type="dxa"/>
            <w:gridSpan w:val="2"/>
          </w:tcPr>
          <w:p w:rsidR="00A659D2" w:rsidRDefault="00A659D2" w:rsidP="009A53E1">
            <w:pPr>
              <w:pStyle w:val="ListParagraph"/>
              <w:ind w:left="0"/>
            </w:pPr>
            <w:r>
              <w:t>14</w:t>
            </w:r>
          </w:p>
        </w:tc>
        <w:tc>
          <w:tcPr>
            <w:tcW w:w="990" w:type="dxa"/>
          </w:tcPr>
          <w:p w:rsidR="00A659D2" w:rsidRDefault="00A659D2" w:rsidP="009A53E1">
            <w:pPr>
              <w:pStyle w:val="ListParagraph"/>
              <w:ind w:left="0"/>
            </w:pPr>
            <w:r>
              <w:t>22</w:t>
            </w:r>
          </w:p>
        </w:tc>
      </w:tr>
      <w:tr w:rsidR="00A659D2" w:rsidTr="009A53E1">
        <w:tc>
          <w:tcPr>
            <w:tcW w:w="516" w:type="dxa"/>
            <w:vMerge/>
            <w:tcBorders>
              <w:left w:val="single" w:sz="4" w:space="0" w:color="auto"/>
            </w:tcBorders>
          </w:tcPr>
          <w:p w:rsidR="00A659D2" w:rsidRDefault="00A659D2" w:rsidP="009A53E1">
            <w:pPr>
              <w:pStyle w:val="ListParagraph"/>
              <w:ind w:left="0"/>
            </w:pPr>
          </w:p>
        </w:tc>
        <w:tc>
          <w:tcPr>
            <w:tcW w:w="2723" w:type="dxa"/>
            <w:vMerge/>
          </w:tcPr>
          <w:p w:rsidR="00A659D2" w:rsidRDefault="00A659D2" w:rsidP="009A53E1">
            <w:pPr>
              <w:pStyle w:val="ListParagraph"/>
              <w:ind w:left="0"/>
            </w:pPr>
          </w:p>
        </w:tc>
        <w:tc>
          <w:tcPr>
            <w:tcW w:w="1138" w:type="dxa"/>
          </w:tcPr>
          <w:p w:rsidR="00A659D2" w:rsidRDefault="00A659D2" w:rsidP="009A53E1">
            <w:pPr>
              <w:pStyle w:val="ListParagraph"/>
              <w:ind w:left="0"/>
            </w:pPr>
            <w:r>
              <w:t>30.8</w:t>
            </w:r>
          </w:p>
        </w:tc>
        <w:tc>
          <w:tcPr>
            <w:tcW w:w="990" w:type="dxa"/>
            <w:gridSpan w:val="2"/>
          </w:tcPr>
          <w:p w:rsidR="00A659D2" w:rsidRDefault="00A659D2" w:rsidP="009A53E1">
            <w:pPr>
              <w:pStyle w:val="ListParagraph"/>
              <w:ind w:left="0"/>
            </w:pPr>
            <w:r>
              <w:t>26.9</w:t>
            </w:r>
          </w:p>
        </w:tc>
        <w:tc>
          <w:tcPr>
            <w:tcW w:w="990" w:type="dxa"/>
          </w:tcPr>
          <w:p w:rsidR="00A659D2" w:rsidRDefault="00A659D2" w:rsidP="009A53E1">
            <w:pPr>
              <w:pStyle w:val="ListParagraph"/>
              <w:ind w:left="0"/>
            </w:pPr>
            <w:r>
              <w:t>42.3</w:t>
            </w:r>
          </w:p>
        </w:tc>
      </w:tr>
    </w:tbl>
    <w:p w:rsidR="00A659D2" w:rsidRDefault="00A659D2" w:rsidP="00A659D2"/>
    <w:p w:rsidR="00A659D2" w:rsidRDefault="00A659D2" w:rsidP="00A659D2"/>
    <w:p w:rsidR="00A659D2" w:rsidRPr="00A659D2" w:rsidRDefault="00A659D2" w:rsidP="00A659D2"/>
    <w:p w:rsidR="00EA6071" w:rsidRDefault="00D94AEA" w:rsidP="00855DE3">
      <w:pPr>
        <w:pStyle w:val="ListParagraph"/>
        <w:numPr>
          <w:ilvl w:val="0"/>
          <w:numId w:val="41"/>
        </w:numPr>
      </w:pPr>
      <w:r w:rsidRPr="00691C65">
        <w:t>Financial services and institution</w:t>
      </w:r>
    </w:p>
    <w:p w:rsidR="00A659D2" w:rsidRDefault="00A659D2" w:rsidP="00A659D2"/>
    <w:p w:rsidR="00A659D2" w:rsidRDefault="00A659D2" w:rsidP="00A659D2"/>
    <w:p w:rsidR="00A659D2" w:rsidRDefault="00A659D2" w:rsidP="00A659D2"/>
    <w:p w:rsidR="00A659D2" w:rsidRDefault="00A659D2" w:rsidP="00A659D2"/>
    <w:p w:rsidR="00D94AEA" w:rsidRDefault="00D94AEA" w:rsidP="00D94AEA">
      <w:pPr>
        <w:pStyle w:val="ListParagraph"/>
      </w:pPr>
    </w:p>
    <w:p w:rsidR="00D94AEA" w:rsidRDefault="00D125C4" w:rsidP="00D94AEA">
      <w:pPr>
        <w:keepNext/>
        <w:spacing w:after="200" w:line="276" w:lineRule="auto"/>
        <w:jc w:val="both"/>
      </w:pPr>
      <w:r w:rsidRPr="008F24E7">
        <w:lastRenderedPageBreak/>
        <w:t>Survey done in 60 respondent ward</w:t>
      </w:r>
      <w:r>
        <w:t>s</w:t>
      </w:r>
      <w:r w:rsidRPr="00C143F8">
        <w:rPr>
          <w:noProof/>
        </w:rPr>
        <w:t xml:space="preserve"> </w:t>
      </w:r>
      <w:r w:rsidR="00D94AEA" w:rsidRPr="00C143F8">
        <w:rPr>
          <w:noProof/>
        </w:rPr>
        <w:drawing>
          <wp:anchor distT="0" distB="0" distL="114300" distR="114300" simplePos="0" relativeHeight="253060608" behindDoc="0" locked="0" layoutInCell="1" allowOverlap="1">
            <wp:simplePos x="971951" y="7344076"/>
            <wp:positionH relativeFrom="column">
              <wp:align>left</wp:align>
            </wp:positionH>
            <wp:positionV relativeFrom="paragraph">
              <wp:align>top</wp:align>
            </wp:positionV>
            <wp:extent cx="2300839" cy="1867301"/>
            <wp:effectExtent l="19050" t="0" r="23261" b="0"/>
            <wp:wrapSquare wrapText="bothSides"/>
            <wp:docPr id="940"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anchor>
        </w:drawing>
      </w:r>
      <w:r>
        <w:br w:type="textWrapping" w:clear="all"/>
      </w:r>
    </w:p>
    <w:p w:rsidR="00545D84" w:rsidRPr="00691C65" w:rsidRDefault="00D94AEA" w:rsidP="00D94AEA">
      <w:pPr>
        <w:pStyle w:val="Caption"/>
        <w:jc w:val="both"/>
      </w:pPr>
      <w:bookmarkStart w:id="281" w:name="_Toc48678540"/>
      <w:r>
        <w:t xml:space="preserve">Figure </w:t>
      </w:r>
      <w:r w:rsidR="006736B4">
        <w:fldChar w:fldCharType="begin"/>
      </w:r>
      <w:r w:rsidR="00BD0939">
        <w:instrText xml:space="preserve"> SEQ Figure \* ARABIC </w:instrText>
      </w:r>
      <w:r w:rsidR="006736B4">
        <w:fldChar w:fldCharType="separate"/>
      </w:r>
      <w:r w:rsidR="00D63161">
        <w:rPr>
          <w:noProof/>
        </w:rPr>
        <w:t>58</w:t>
      </w:r>
      <w:r w:rsidR="006736B4">
        <w:fldChar w:fldCharType="end"/>
      </w:r>
      <w:r>
        <w:t>.Annual family income</w:t>
      </w:r>
      <w:bookmarkEnd w:id="281"/>
    </w:p>
    <w:p w:rsidR="00EA6071" w:rsidRDefault="00EA6071" w:rsidP="00EA6071"/>
    <w:p w:rsidR="00D94AEA" w:rsidRDefault="00D94AEA" w:rsidP="00D94AEA">
      <w:pPr>
        <w:pStyle w:val="Heading3"/>
      </w:pPr>
      <w:bookmarkStart w:id="282" w:name="_Toc48677860"/>
      <w:r w:rsidRPr="001735D9">
        <w:rPr>
          <w:rFonts w:hint="eastAsia"/>
        </w:rPr>
        <w:t>Social asset</w:t>
      </w:r>
      <w:bookmarkEnd w:id="282"/>
    </w:p>
    <w:p w:rsidR="00EA6071" w:rsidRDefault="00EA6071" w:rsidP="00EA6071">
      <w:pPr>
        <w:tabs>
          <w:tab w:val="left" w:pos="1230"/>
        </w:tabs>
      </w:pPr>
    </w:p>
    <w:p w:rsidR="00D94AEA" w:rsidRDefault="00D94AEA" w:rsidP="00855DE3">
      <w:pPr>
        <w:pStyle w:val="BodyText"/>
        <w:numPr>
          <w:ilvl w:val="0"/>
          <w:numId w:val="41"/>
        </w:numPr>
      </w:pPr>
      <w:r w:rsidRPr="001735D9">
        <w:t>Trend of population change</w:t>
      </w:r>
    </w:p>
    <w:p w:rsidR="00EC36B2" w:rsidRPr="00D125C4" w:rsidRDefault="00EC36B2" w:rsidP="00855DE3">
      <w:pPr>
        <w:pStyle w:val="BodyText"/>
        <w:numPr>
          <w:ilvl w:val="0"/>
          <w:numId w:val="70"/>
        </w:numPr>
        <w:rPr>
          <w:lang w:val="en-US"/>
        </w:rPr>
      </w:pPr>
      <w:r w:rsidRPr="00D125C4">
        <w:rPr>
          <w:rFonts w:hint="eastAsia"/>
          <w:lang w:val="en-US"/>
        </w:rPr>
        <w:t xml:space="preserve">Out migration </w:t>
      </w:r>
    </w:p>
    <w:p w:rsidR="00EC36B2" w:rsidRPr="00D125C4" w:rsidRDefault="00EC36B2" w:rsidP="00855DE3">
      <w:pPr>
        <w:pStyle w:val="BodyText"/>
        <w:numPr>
          <w:ilvl w:val="0"/>
          <w:numId w:val="70"/>
        </w:numPr>
        <w:rPr>
          <w:lang w:val="en-US"/>
        </w:rPr>
      </w:pPr>
      <w:r w:rsidRPr="00D125C4">
        <w:rPr>
          <w:rFonts w:hint="eastAsia"/>
          <w:lang w:val="en-US"/>
        </w:rPr>
        <w:t xml:space="preserve">Abroad work </w:t>
      </w:r>
    </w:p>
    <w:p w:rsidR="00D125C4" w:rsidRPr="00D125C4" w:rsidRDefault="00EC36B2" w:rsidP="00855DE3">
      <w:pPr>
        <w:pStyle w:val="BodyText"/>
        <w:numPr>
          <w:ilvl w:val="0"/>
          <w:numId w:val="70"/>
        </w:numPr>
        <w:rPr>
          <w:lang w:val="en-US"/>
        </w:rPr>
      </w:pPr>
      <w:r w:rsidRPr="00D125C4">
        <w:rPr>
          <w:rFonts w:hint="eastAsia"/>
          <w:lang w:val="en-US"/>
        </w:rPr>
        <w:t>Population increase</w:t>
      </w:r>
    </w:p>
    <w:p w:rsidR="00D94AEA" w:rsidRDefault="00D94AEA" w:rsidP="00855DE3">
      <w:pPr>
        <w:pStyle w:val="BodyText"/>
        <w:numPr>
          <w:ilvl w:val="0"/>
          <w:numId w:val="41"/>
        </w:numPr>
      </w:pPr>
      <w:r w:rsidRPr="001735D9">
        <w:t>Social networks institution</w:t>
      </w:r>
    </w:p>
    <w:p w:rsidR="00EC36B2" w:rsidRPr="00D125C4" w:rsidRDefault="00D125C4" w:rsidP="00855DE3">
      <w:pPr>
        <w:pStyle w:val="BodyText"/>
        <w:numPr>
          <w:ilvl w:val="0"/>
          <w:numId w:val="71"/>
        </w:numPr>
        <w:rPr>
          <w:lang w:val="en-US"/>
        </w:rPr>
      </w:pPr>
      <w:r>
        <w:rPr>
          <w:lang w:val="en-US"/>
        </w:rPr>
        <w:t xml:space="preserve">  </w:t>
      </w:r>
      <w:r w:rsidR="00EC36B2" w:rsidRPr="00D125C4">
        <w:rPr>
          <w:rFonts w:hint="eastAsia"/>
          <w:lang w:val="en-US"/>
        </w:rPr>
        <w:t>45 numbers of NGO</w:t>
      </w:r>
    </w:p>
    <w:p w:rsidR="00EC36B2" w:rsidRPr="00D125C4" w:rsidRDefault="00D125C4" w:rsidP="00855DE3">
      <w:pPr>
        <w:pStyle w:val="BodyText"/>
        <w:numPr>
          <w:ilvl w:val="0"/>
          <w:numId w:val="71"/>
        </w:numPr>
        <w:rPr>
          <w:lang w:val="en-US"/>
        </w:rPr>
      </w:pPr>
      <w:r>
        <w:rPr>
          <w:lang w:val="en-US"/>
        </w:rPr>
        <w:t xml:space="preserve">  </w:t>
      </w:r>
      <w:r w:rsidR="00EC36B2" w:rsidRPr="00D125C4">
        <w:rPr>
          <w:rFonts w:hint="eastAsia"/>
          <w:lang w:val="en-US"/>
        </w:rPr>
        <w:t>Women groups –Collect money from members-loan Small interest</w:t>
      </w:r>
    </w:p>
    <w:p w:rsidR="00EC36B2" w:rsidRPr="00D125C4" w:rsidRDefault="00D125C4" w:rsidP="00855DE3">
      <w:pPr>
        <w:pStyle w:val="BodyText"/>
        <w:numPr>
          <w:ilvl w:val="0"/>
          <w:numId w:val="71"/>
        </w:numPr>
        <w:rPr>
          <w:lang w:val="en-US"/>
        </w:rPr>
      </w:pPr>
      <w:r>
        <w:rPr>
          <w:lang w:val="en-US"/>
        </w:rPr>
        <w:t xml:space="preserve">  </w:t>
      </w:r>
      <w:r w:rsidR="00EC36B2" w:rsidRPr="00D125C4">
        <w:rPr>
          <w:rFonts w:hint="eastAsia"/>
          <w:lang w:val="en-US"/>
        </w:rPr>
        <w:t xml:space="preserve">Tole development committee- Socio –cultural events- Ghewa(feast on death), Bartabandha </w:t>
      </w:r>
    </w:p>
    <w:p w:rsidR="00D125C4" w:rsidRPr="00D125C4" w:rsidRDefault="00D125C4" w:rsidP="00855DE3">
      <w:pPr>
        <w:pStyle w:val="BodyText"/>
        <w:numPr>
          <w:ilvl w:val="0"/>
          <w:numId w:val="71"/>
        </w:numPr>
        <w:rPr>
          <w:lang w:val="en-US"/>
        </w:rPr>
      </w:pPr>
      <w:r>
        <w:rPr>
          <w:lang w:val="en-US"/>
        </w:rPr>
        <w:t xml:space="preserve">  </w:t>
      </w:r>
      <w:r w:rsidR="00EC36B2" w:rsidRPr="00D125C4">
        <w:rPr>
          <w:rFonts w:hint="eastAsia"/>
          <w:lang w:val="en-US"/>
        </w:rPr>
        <w:t>Krishak Samuha- Assistance in agricultural matter</w:t>
      </w:r>
    </w:p>
    <w:p w:rsidR="00D94AEA" w:rsidRDefault="00D94AEA" w:rsidP="00855DE3">
      <w:pPr>
        <w:pStyle w:val="BodyText"/>
        <w:numPr>
          <w:ilvl w:val="0"/>
          <w:numId w:val="41"/>
        </w:numPr>
      </w:pPr>
      <w:r w:rsidRPr="001735D9">
        <w:t>Community center</w:t>
      </w:r>
    </w:p>
    <w:p w:rsidR="00D125C4" w:rsidRPr="00D125C4" w:rsidRDefault="007A53E7" w:rsidP="00855DE3">
      <w:pPr>
        <w:pStyle w:val="BodyText"/>
        <w:numPr>
          <w:ilvl w:val="0"/>
          <w:numId w:val="72"/>
        </w:numPr>
      </w:pPr>
      <w:r>
        <w:rPr>
          <w:rFonts w:hint="eastAsia"/>
          <w:noProof/>
          <w:lang w:val="en-US"/>
        </w:rPr>
        <w:drawing>
          <wp:anchor distT="0" distB="0" distL="114300" distR="114300" simplePos="0" relativeHeight="252844544" behindDoc="0" locked="0" layoutInCell="1" allowOverlap="1">
            <wp:simplePos x="0" y="0"/>
            <wp:positionH relativeFrom="column">
              <wp:posOffset>2938780</wp:posOffset>
            </wp:positionH>
            <wp:positionV relativeFrom="paragraph">
              <wp:posOffset>443230</wp:posOffset>
            </wp:positionV>
            <wp:extent cx="2233930" cy="1567180"/>
            <wp:effectExtent l="19050" t="0" r="0" b="0"/>
            <wp:wrapNone/>
            <wp:docPr id="941" name="Picture 4"/>
            <wp:cNvGraphicFramePr/>
            <a:graphic xmlns:a="http://schemas.openxmlformats.org/drawingml/2006/main">
              <a:graphicData uri="http://schemas.openxmlformats.org/drawingml/2006/picture">
                <pic:pic xmlns:pic="http://schemas.openxmlformats.org/drawingml/2006/picture">
                  <pic:nvPicPr>
                    <pic:cNvPr id="17" name="Picture 16"/>
                    <pic:cNvPicPr>
                      <a:picLocks noChangeAspect="1"/>
                    </pic:cNvPicPr>
                  </pic:nvPicPr>
                  <pic:blipFill>
                    <a:blip r:embed="rId133" cstate="print"/>
                    <a:srcRect b="7408"/>
                    <a:stretch>
                      <a:fillRect/>
                    </a:stretch>
                  </pic:blipFill>
                  <pic:spPr>
                    <a:xfrm>
                      <a:off x="0" y="0"/>
                      <a:ext cx="2233930" cy="1567180"/>
                    </a:xfrm>
                    <a:prstGeom prst="rect">
                      <a:avLst/>
                    </a:prstGeom>
                  </pic:spPr>
                </pic:pic>
              </a:graphicData>
            </a:graphic>
          </wp:anchor>
        </w:drawing>
      </w:r>
      <w:r w:rsidR="00D125C4" w:rsidRPr="00D125C4">
        <w:rPr>
          <w:rFonts w:hint="eastAsia"/>
        </w:rPr>
        <w:t xml:space="preserve">Bikash ghar –place for development meetings, </w:t>
      </w:r>
      <w:r w:rsidR="00D125C4" w:rsidRPr="00D125C4">
        <w:t>women’s</w:t>
      </w:r>
      <w:r w:rsidR="00D125C4" w:rsidRPr="00D125C4">
        <w:rPr>
          <w:rFonts w:hint="eastAsia"/>
        </w:rPr>
        <w:t xml:space="preserve"> groups, youth groups, and training programs</w:t>
      </w:r>
    </w:p>
    <w:p w:rsidR="00D125C4" w:rsidRDefault="00D125C4" w:rsidP="00D125C4"/>
    <w:p w:rsidR="00D125C4" w:rsidRDefault="00D125C4" w:rsidP="00EA6071"/>
    <w:p w:rsidR="00D125C4" w:rsidRDefault="00D125C4" w:rsidP="00EA6071"/>
    <w:p w:rsidR="00D125C4" w:rsidRPr="00EA6071" w:rsidRDefault="00D125C4" w:rsidP="00EA6071"/>
    <w:p w:rsidR="00EA6071" w:rsidRPr="00EA6071" w:rsidRDefault="00C143F8" w:rsidP="00C143F8">
      <w:pPr>
        <w:tabs>
          <w:tab w:val="left" w:pos="2423"/>
        </w:tabs>
      </w:pPr>
      <w:r>
        <w:tab/>
      </w:r>
    </w:p>
    <w:p w:rsidR="00D94AEA" w:rsidRPr="001735D9" w:rsidRDefault="00D94AEA" w:rsidP="00855DE3">
      <w:pPr>
        <w:pStyle w:val="BodyText"/>
        <w:numPr>
          <w:ilvl w:val="0"/>
          <w:numId w:val="59"/>
        </w:numPr>
      </w:pPr>
      <w:r w:rsidRPr="001735D9">
        <w:t>Trend of population change</w:t>
      </w:r>
    </w:p>
    <w:p w:rsidR="00D94AEA" w:rsidRPr="001735D9" w:rsidRDefault="00D94AEA" w:rsidP="0067691D">
      <w:pPr>
        <w:pStyle w:val="BodyText"/>
      </w:pPr>
      <w:r w:rsidRPr="001735D9">
        <w:t xml:space="preserve">Out migration </w:t>
      </w:r>
    </w:p>
    <w:p w:rsidR="00D94AEA" w:rsidRDefault="00D94AEA" w:rsidP="0067691D">
      <w:pPr>
        <w:pStyle w:val="BodyText"/>
      </w:pPr>
      <w:r w:rsidRPr="001735D9">
        <w:t xml:space="preserve">Abroad work </w:t>
      </w:r>
    </w:p>
    <w:p w:rsidR="00D94AEA" w:rsidRPr="001735D9" w:rsidRDefault="006736B4" w:rsidP="00855DE3">
      <w:pPr>
        <w:pStyle w:val="BodyText"/>
        <w:numPr>
          <w:ilvl w:val="0"/>
          <w:numId w:val="59"/>
        </w:numPr>
      </w:pPr>
      <w:r w:rsidRPr="006736B4">
        <w:rPr>
          <w:noProof/>
        </w:rPr>
        <w:pict>
          <v:shape id="_x0000_s3055" type="#_x0000_t202" style="position:absolute;left:0;text-align:left;margin-left:282.1pt;margin-top:2.4pt;width:246.65pt;height:13.8pt;z-index:252860928" stroked="f">
            <v:textbox style="mso-next-textbox:#_x0000_s3055;mso-fit-shape-to-text:t" inset="0,0,0,0">
              <w:txbxContent>
                <w:p w:rsidR="00D57289" w:rsidRPr="00DA50AB" w:rsidRDefault="00D57289" w:rsidP="00781AF3">
                  <w:pPr>
                    <w:pStyle w:val="Caption"/>
                    <w:rPr>
                      <w:bCs w:val="0"/>
                      <w:noProof/>
                      <w:kern w:val="28"/>
                      <w:sz w:val="24"/>
                      <w:szCs w:val="40"/>
                    </w:rPr>
                  </w:pPr>
                  <w:bookmarkStart w:id="283" w:name="_Toc48678541"/>
                  <w:r>
                    <w:t xml:space="preserve">Figure </w:t>
                  </w:r>
                  <w:fldSimple w:instr=" SEQ Figure \* ARABIC ">
                    <w:r w:rsidR="00D63161">
                      <w:rPr>
                        <w:noProof/>
                      </w:rPr>
                      <w:t>59</w:t>
                    </w:r>
                  </w:fldSimple>
                  <w:r>
                    <w:t>.Political participation</w:t>
                  </w:r>
                  <w:bookmarkEnd w:id="283"/>
                </w:p>
              </w:txbxContent>
            </v:textbox>
          </v:shape>
        </w:pict>
      </w:r>
      <w:r w:rsidR="00D94AEA" w:rsidRPr="001735D9">
        <w:t>Social networks institution</w:t>
      </w:r>
    </w:p>
    <w:p w:rsidR="00D94AEA" w:rsidRPr="00750A2A" w:rsidRDefault="00D94AEA" w:rsidP="0067691D">
      <w:pPr>
        <w:pStyle w:val="BodyText"/>
      </w:pPr>
      <w:r w:rsidRPr="00750A2A">
        <w:t xml:space="preserve">It was taken as the status of the respondents in any formal or informal organization. The respondents were asked about their participation in social organization as a </w:t>
      </w:r>
      <w:r w:rsidRPr="00750A2A">
        <w:lastRenderedPageBreak/>
        <w:t>member or an office bearer. Score of two was given to office bearer, one was given to a member and zero was given to not a member. The total score for each individual was calculated</w:t>
      </w:r>
      <w:r w:rsidR="00001DB0">
        <w:t>.</w:t>
      </w:r>
    </w:p>
    <w:p w:rsidR="00D125C4" w:rsidRDefault="00853CA2" w:rsidP="00D94AEA">
      <w:pPr>
        <w:jc w:val="both"/>
      </w:pPr>
      <w:r>
        <w:rPr>
          <w:noProof/>
        </w:rPr>
        <w:drawing>
          <wp:anchor distT="0" distB="0" distL="114300" distR="114300" simplePos="0" relativeHeight="252848640" behindDoc="0" locked="0" layoutInCell="1" allowOverlap="1">
            <wp:simplePos x="0" y="0"/>
            <wp:positionH relativeFrom="column">
              <wp:posOffset>3138170</wp:posOffset>
            </wp:positionH>
            <wp:positionV relativeFrom="paragraph">
              <wp:posOffset>-246380</wp:posOffset>
            </wp:positionV>
            <wp:extent cx="2543175" cy="1839595"/>
            <wp:effectExtent l="19050" t="0" r="9525" b="0"/>
            <wp:wrapNone/>
            <wp:docPr id="44" name="Picture 6"/>
            <wp:cNvGraphicFramePr/>
            <a:graphic xmlns:a="http://schemas.openxmlformats.org/drawingml/2006/main">
              <a:graphicData uri="http://schemas.openxmlformats.org/drawingml/2006/picture">
                <pic:pic xmlns:pic="http://schemas.openxmlformats.org/drawingml/2006/picture">
                  <pic:nvPicPr>
                    <pic:cNvPr id="20" name="Picture 19"/>
                    <pic:cNvPicPr>
                      <a:picLocks noChangeAspect="1"/>
                    </pic:cNvPicPr>
                  </pic:nvPicPr>
                  <pic:blipFill>
                    <a:blip r:embed="rId134" cstate="print"/>
                    <a:srcRect b="5882"/>
                    <a:stretch>
                      <a:fillRect/>
                    </a:stretch>
                  </pic:blipFill>
                  <pic:spPr>
                    <a:xfrm>
                      <a:off x="0" y="0"/>
                      <a:ext cx="2543175" cy="1839595"/>
                    </a:xfrm>
                    <a:prstGeom prst="rect">
                      <a:avLst/>
                    </a:prstGeom>
                  </pic:spPr>
                </pic:pic>
              </a:graphicData>
            </a:graphic>
          </wp:anchor>
        </w:drawing>
      </w:r>
      <w:r w:rsidR="00B0352D">
        <w:rPr>
          <w:noProof/>
        </w:rPr>
        <w:drawing>
          <wp:anchor distT="0" distB="0" distL="114300" distR="114300" simplePos="0" relativeHeight="252847616" behindDoc="0" locked="0" layoutInCell="1" allowOverlap="1">
            <wp:simplePos x="0" y="0"/>
            <wp:positionH relativeFrom="column">
              <wp:posOffset>-79375</wp:posOffset>
            </wp:positionH>
            <wp:positionV relativeFrom="paragraph">
              <wp:posOffset>57150</wp:posOffset>
            </wp:positionV>
            <wp:extent cx="3017520" cy="2068195"/>
            <wp:effectExtent l="19050" t="0" r="0" b="0"/>
            <wp:wrapNone/>
            <wp:docPr id="45" name="Picture 7"/>
            <wp:cNvGraphicFramePr/>
            <a:graphic xmlns:a="http://schemas.openxmlformats.org/drawingml/2006/main">
              <a:graphicData uri="http://schemas.openxmlformats.org/drawingml/2006/picture">
                <pic:pic xmlns:pic="http://schemas.openxmlformats.org/drawingml/2006/picture">
                  <pic:nvPicPr>
                    <pic:cNvPr id="21" name="Picture 20"/>
                    <pic:cNvPicPr>
                      <a:picLocks noChangeAspect="1"/>
                    </pic:cNvPicPr>
                  </pic:nvPicPr>
                  <pic:blipFill>
                    <a:blip r:embed="rId135" cstate="print"/>
                    <a:srcRect b="6273"/>
                    <a:stretch>
                      <a:fillRect/>
                    </a:stretch>
                  </pic:blipFill>
                  <pic:spPr>
                    <a:xfrm>
                      <a:off x="0" y="0"/>
                      <a:ext cx="3017520" cy="2068195"/>
                    </a:xfrm>
                    <a:prstGeom prst="rect">
                      <a:avLst/>
                    </a:prstGeom>
                  </pic:spPr>
                </pic:pic>
              </a:graphicData>
            </a:graphic>
          </wp:anchor>
        </w:drawing>
      </w:r>
    </w:p>
    <w:p w:rsidR="00D125C4" w:rsidRDefault="00D125C4" w:rsidP="00D94AEA">
      <w:pPr>
        <w:jc w:val="both"/>
      </w:pPr>
    </w:p>
    <w:p w:rsidR="00D125C4" w:rsidRDefault="00D125C4" w:rsidP="00D94AEA">
      <w:pPr>
        <w:jc w:val="both"/>
      </w:pPr>
    </w:p>
    <w:p w:rsidR="00D125C4" w:rsidRDefault="00D125C4" w:rsidP="00D94AEA">
      <w:pPr>
        <w:jc w:val="both"/>
      </w:pPr>
    </w:p>
    <w:p w:rsidR="00D94AEA" w:rsidRPr="00750A2A" w:rsidRDefault="00D94AEA" w:rsidP="00D94AEA">
      <w:pPr>
        <w:jc w:val="both"/>
      </w:pPr>
    </w:p>
    <w:p w:rsidR="00D94AEA" w:rsidRDefault="00D94AEA" w:rsidP="00D94AEA">
      <w:pPr>
        <w:jc w:val="both"/>
      </w:pPr>
    </w:p>
    <w:p w:rsidR="00D94AEA" w:rsidRDefault="00D94AEA" w:rsidP="00D94AEA">
      <w:pPr>
        <w:jc w:val="both"/>
      </w:pPr>
    </w:p>
    <w:p w:rsidR="00D94AEA" w:rsidRDefault="00D94AEA" w:rsidP="00D94AEA">
      <w:pPr>
        <w:jc w:val="both"/>
      </w:pPr>
    </w:p>
    <w:p w:rsidR="00D94AEA" w:rsidRDefault="00D94AEA" w:rsidP="00D94AEA">
      <w:pPr>
        <w:jc w:val="both"/>
      </w:pPr>
    </w:p>
    <w:p w:rsidR="00D94AEA" w:rsidRDefault="00D94AEA" w:rsidP="00D94AEA">
      <w:pPr>
        <w:jc w:val="both"/>
      </w:pPr>
    </w:p>
    <w:p w:rsidR="00D94AEA" w:rsidRDefault="006736B4" w:rsidP="00D94AEA">
      <w:pPr>
        <w:jc w:val="both"/>
      </w:pPr>
      <w:r>
        <w:rPr>
          <w:noProof/>
        </w:rPr>
        <w:pict>
          <v:shape id="_x0000_s3057" type="#_x0000_t202" style="position:absolute;left:0;text-align:left;margin-left:271.85pt;margin-top:1.95pt;width:229.7pt;height:13.8pt;z-index:252865024" stroked="f">
            <v:textbox style="mso-next-textbox:#_x0000_s3057;mso-fit-shape-to-text:t" inset="0,0,0,0">
              <w:txbxContent>
                <w:p w:rsidR="00D57289" w:rsidRPr="00C61B4A" w:rsidRDefault="00D57289" w:rsidP="00781AF3">
                  <w:pPr>
                    <w:pStyle w:val="Caption"/>
                    <w:rPr>
                      <w:noProof/>
                      <w:sz w:val="24"/>
                      <w:szCs w:val="24"/>
                    </w:rPr>
                  </w:pPr>
                  <w:bookmarkStart w:id="284" w:name="_Toc48678543"/>
                  <w:r>
                    <w:t xml:space="preserve">Figure </w:t>
                  </w:r>
                  <w:fldSimple w:instr=" SEQ Figure \* ARABIC ">
                    <w:r w:rsidR="00D63161">
                      <w:rPr>
                        <w:noProof/>
                      </w:rPr>
                      <w:t>60</w:t>
                    </w:r>
                  </w:fldSimple>
                  <w:r>
                    <w:t xml:space="preserve">.Religious </w:t>
                  </w:r>
                  <w:r w:rsidRPr="00581678">
                    <w:t>participatio</w:t>
                  </w:r>
                  <w:r>
                    <w:t>n</w:t>
                  </w:r>
                  <w:bookmarkEnd w:id="284"/>
                </w:p>
              </w:txbxContent>
            </v:textbox>
          </v:shape>
        </w:pict>
      </w:r>
    </w:p>
    <w:p w:rsidR="00D94AEA" w:rsidRDefault="00D94AEA" w:rsidP="00D94AEA">
      <w:pPr>
        <w:jc w:val="both"/>
      </w:pPr>
    </w:p>
    <w:p w:rsidR="00D94AEA" w:rsidRDefault="00B0352D" w:rsidP="00D94AEA">
      <w:pPr>
        <w:jc w:val="both"/>
      </w:pPr>
      <w:r>
        <w:rPr>
          <w:noProof/>
        </w:rPr>
        <w:drawing>
          <wp:anchor distT="0" distB="0" distL="114300" distR="114300" simplePos="0" relativeHeight="252846592" behindDoc="0" locked="0" layoutInCell="1" allowOverlap="1">
            <wp:simplePos x="0" y="0"/>
            <wp:positionH relativeFrom="column">
              <wp:posOffset>3147695</wp:posOffset>
            </wp:positionH>
            <wp:positionV relativeFrom="paragraph">
              <wp:posOffset>22860</wp:posOffset>
            </wp:positionV>
            <wp:extent cx="2538730" cy="1926590"/>
            <wp:effectExtent l="19050" t="0" r="0" b="0"/>
            <wp:wrapNone/>
            <wp:docPr id="43" name="Picture 5"/>
            <wp:cNvGraphicFramePr/>
            <a:graphic xmlns:a="http://schemas.openxmlformats.org/drawingml/2006/main">
              <a:graphicData uri="http://schemas.openxmlformats.org/drawingml/2006/picture">
                <pic:pic xmlns:pic="http://schemas.openxmlformats.org/drawingml/2006/picture">
                  <pic:nvPicPr>
                    <pic:cNvPr id="18" name="Picture 17"/>
                    <pic:cNvPicPr>
                      <a:picLocks noChangeAspect="1"/>
                    </pic:cNvPicPr>
                  </pic:nvPicPr>
                  <pic:blipFill>
                    <a:blip r:embed="rId136" cstate="print"/>
                    <a:srcRect b="6329"/>
                    <a:stretch>
                      <a:fillRect/>
                    </a:stretch>
                  </pic:blipFill>
                  <pic:spPr>
                    <a:xfrm>
                      <a:off x="0" y="0"/>
                      <a:ext cx="2538730" cy="1926590"/>
                    </a:xfrm>
                    <a:prstGeom prst="rect">
                      <a:avLst/>
                    </a:prstGeom>
                  </pic:spPr>
                </pic:pic>
              </a:graphicData>
            </a:graphic>
          </wp:anchor>
        </w:drawing>
      </w:r>
      <w:r w:rsidR="006736B4">
        <w:rPr>
          <w:noProof/>
        </w:rPr>
        <w:pict>
          <v:shape id="_x0000_s3056" type="#_x0000_t202" style="position:absolute;left:0;text-align:left;margin-left:-1.6pt;margin-top:6.1pt;width:258.5pt;height:13.8pt;z-index:252862976;mso-position-horizontal-relative:text;mso-position-vertical-relative:text" stroked="f">
            <v:textbox style="mso-next-textbox:#_x0000_s3056;mso-fit-shape-to-text:t" inset="0,0,0,0">
              <w:txbxContent>
                <w:p w:rsidR="00D57289" w:rsidRPr="00104F5E" w:rsidRDefault="00D57289" w:rsidP="00781AF3">
                  <w:pPr>
                    <w:pStyle w:val="Caption"/>
                    <w:rPr>
                      <w:noProof/>
                      <w:sz w:val="24"/>
                      <w:szCs w:val="24"/>
                    </w:rPr>
                  </w:pPr>
                  <w:bookmarkStart w:id="285" w:name="_Toc48678544"/>
                  <w:r>
                    <w:t xml:space="preserve">Figure </w:t>
                  </w:r>
                  <w:fldSimple w:instr=" SEQ Figure \* ARABIC ">
                    <w:r w:rsidR="00D63161">
                      <w:rPr>
                        <w:noProof/>
                      </w:rPr>
                      <w:t>61</w:t>
                    </w:r>
                  </w:fldSimple>
                  <w:r>
                    <w:t xml:space="preserve">.NGO </w:t>
                  </w:r>
                  <w:r w:rsidRPr="00EC0598">
                    <w:t>participatio</w:t>
                  </w:r>
                  <w:r>
                    <w:t>n</w:t>
                  </w:r>
                  <w:bookmarkEnd w:id="285"/>
                </w:p>
              </w:txbxContent>
            </v:textbox>
          </v:shape>
        </w:pict>
      </w:r>
    </w:p>
    <w:p w:rsidR="00D94AEA" w:rsidRDefault="00B0352D" w:rsidP="00D94AEA">
      <w:pPr>
        <w:jc w:val="both"/>
      </w:pPr>
      <w:r>
        <w:rPr>
          <w:noProof/>
        </w:rPr>
        <w:drawing>
          <wp:anchor distT="0" distB="0" distL="114300" distR="114300" simplePos="0" relativeHeight="252849664" behindDoc="0" locked="0" layoutInCell="1" allowOverlap="1">
            <wp:simplePos x="0" y="0"/>
            <wp:positionH relativeFrom="column">
              <wp:posOffset>127635</wp:posOffset>
            </wp:positionH>
            <wp:positionV relativeFrom="paragraph">
              <wp:posOffset>64770</wp:posOffset>
            </wp:positionV>
            <wp:extent cx="2661285" cy="1654175"/>
            <wp:effectExtent l="19050" t="0" r="5715" b="0"/>
            <wp:wrapNone/>
            <wp:docPr id="50" name="Picture 8"/>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137" cstate="print"/>
                    <a:srcRect b="6682"/>
                    <a:stretch>
                      <a:fillRect/>
                    </a:stretch>
                  </pic:blipFill>
                  <pic:spPr>
                    <a:xfrm>
                      <a:off x="0" y="0"/>
                      <a:ext cx="2661285" cy="1654175"/>
                    </a:xfrm>
                    <a:prstGeom prst="rect">
                      <a:avLst/>
                    </a:prstGeom>
                  </pic:spPr>
                </pic:pic>
              </a:graphicData>
            </a:graphic>
          </wp:anchor>
        </w:drawing>
      </w:r>
    </w:p>
    <w:p w:rsidR="00D94AEA" w:rsidRDefault="00D94AEA" w:rsidP="00D94AEA">
      <w:pPr>
        <w:jc w:val="both"/>
      </w:pPr>
    </w:p>
    <w:p w:rsidR="00D94AEA" w:rsidRDefault="00D94AEA" w:rsidP="00D94AEA">
      <w:pPr>
        <w:jc w:val="both"/>
      </w:pPr>
    </w:p>
    <w:p w:rsidR="00D94AEA" w:rsidRDefault="00D94AEA" w:rsidP="00D94AEA">
      <w:pPr>
        <w:jc w:val="both"/>
      </w:pPr>
    </w:p>
    <w:p w:rsidR="00EA6071" w:rsidRPr="00EA6071" w:rsidRDefault="00EA6071" w:rsidP="00EA6071"/>
    <w:p w:rsidR="00EA6071" w:rsidRPr="00EA6071" w:rsidRDefault="00EA6071" w:rsidP="00EA6071"/>
    <w:p w:rsidR="00EA6071" w:rsidRPr="00EA6071" w:rsidRDefault="00EA6071" w:rsidP="00EA6071"/>
    <w:p w:rsidR="00EA6071" w:rsidRPr="00EA6071" w:rsidRDefault="00EA6071" w:rsidP="00EA6071"/>
    <w:p w:rsidR="00EA6071" w:rsidRPr="00EA6071" w:rsidRDefault="00EA6071" w:rsidP="00EA6071"/>
    <w:p w:rsidR="00EA6071" w:rsidRPr="00EA6071" w:rsidRDefault="006736B4" w:rsidP="00EA6071">
      <w:r>
        <w:rPr>
          <w:noProof/>
        </w:rPr>
        <w:pict>
          <v:shape id="_x0000_s3058" type="#_x0000_t202" style="position:absolute;margin-left:27.55pt;margin-top:9.55pt;width:237.35pt;height:13.8pt;z-index:252867072" stroked="f">
            <v:textbox style="mso-next-textbox:#_x0000_s3058;mso-fit-shape-to-text:t" inset="0,0,0,0">
              <w:txbxContent>
                <w:p w:rsidR="00D57289" w:rsidRPr="002F70BE" w:rsidRDefault="00D57289" w:rsidP="00781AF3">
                  <w:pPr>
                    <w:pStyle w:val="Caption"/>
                    <w:rPr>
                      <w:noProof/>
                      <w:sz w:val="24"/>
                      <w:szCs w:val="24"/>
                    </w:rPr>
                  </w:pPr>
                  <w:bookmarkStart w:id="286" w:name="_Toc48678545"/>
                  <w:r>
                    <w:t xml:space="preserve">Figure </w:t>
                  </w:r>
                  <w:fldSimple w:instr=" SEQ Figure \* ARABIC ">
                    <w:r w:rsidR="00D63161">
                      <w:rPr>
                        <w:noProof/>
                      </w:rPr>
                      <w:t>62</w:t>
                    </w:r>
                  </w:fldSimple>
                  <w:r>
                    <w:t xml:space="preserve">.Sport club </w:t>
                  </w:r>
                  <w:r w:rsidRPr="003A3671">
                    <w:t>participatio</w:t>
                  </w:r>
                  <w:r>
                    <w:t>n</w:t>
                  </w:r>
                  <w:bookmarkEnd w:id="286"/>
                </w:p>
              </w:txbxContent>
            </v:textbox>
          </v:shape>
        </w:pict>
      </w:r>
    </w:p>
    <w:p w:rsidR="00EA6071" w:rsidRPr="00EA6071" w:rsidRDefault="006736B4" w:rsidP="00EA6071">
      <w:r>
        <w:rPr>
          <w:noProof/>
        </w:rPr>
        <w:pict>
          <v:shape id="_x0000_s3059" type="#_x0000_t202" style="position:absolute;margin-left:264.9pt;margin-top:4.35pt;width:262.75pt;height:13.8pt;z-index:252869120" stroked="f">
            <v:textbox style="mso-next-textbox:#_x0000_s3059;mso-fit-shape-to-text:t" inset="0,0,0,0">
              <w:txbxContent>
                <w:p w:rsidR="00D57289" w:rsidRPr="00BB08DD" w:rsidRDefault="00D57289" w:rsidP="00781AF3">
                  <w:pPr>
                    <w:pStyle w:val="Caption"/>
                    <w:rPr>
                      <w:noProof/>
                      <w:sz w:val="24"/>
                      <w:szCs w:val="24"/>
                    </w:rPr>
                  </w:pPr>
                  <w:bookmarkStart w:id="287" w:name="_Toc48678546"/>
                  <w:r>
                    <w:t xml:space="preserve">Figure </w:t>
                  </w:r>
                  <w:fldSimple w:instr=" SEQ Figure \* ARABIC ">
                    <w:r w:rsidR="00D63161">
                      <w:rPr>
                        <w:noProof/>
                      </w:rPr>
                      <w:t>63</w:t>
                    </w:r>
                  </w:fldSimple>
                  <w:r>
                    <w:t xml:space="preserve">.Health </w:t>
                  </w:r>
                  <w:r w:rsidRPr="00B0198F">
                    <w:t>participatio</w:t>
                  </w:r>
                  <w:r>
                    <w:t>n</w:t>
                  </w:r>
                  <w:bookmarkEnd w:id="287"/>
                </w:p>
              </w:txbxContent>
            </v:textbox>
          </v:shape>
        </w:pict>
      </w:r>
    </w:p>
    <w:p w:rsidR="00EA6071" w:rsidRPr="00EA6071" w:rsidRDefault="00B0352D" w:rsidP="00EA6071">
      <w:r>
        <w:rPr>
          <w:noProof/>
        </w:rPr>
        <w:drawing>
          <wp:anchor distT="0" distB="0" distL="114300" distR="114300" simplePos="0" relativeHeight="252851712" behindDoc="1" locked="0" layoutInCell="1" allowOverlap="1">
            <wp:simplePos x="0" y="0"/>
            <wp:positionH relativeFrom="column">
              <wp:posOffset>127635</wp:posOffset>
            </wp:positionH>
            <wp:positionV relativeFrom="paragraph">
              <wp:posOffset>116840</wp:posOffset>
            </wp:positionV>
            <wp:extent cx="2136140" cy="1327785"/>
            <wp:effectExtent l="19050" t="0" r="0" b="0"/>
            <wp:wrapTight wrapText="bothSides">
              <wp:wrapPolygon edited="0">
                <wp:start x="-193" y="0"/>
                <wp:lineTo x="-193" y="21383"/>
                <wp:lineTo x="21574" y="21383"/>
                <wp:lineTo x="21574" y="0"/>
                <wp:lineTo x="-193" y="0"/>
              </wp:wrapPolygon>
            </wp:wrapTight>
            <wp:docPr id="47" name="Picture 9"/>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38" cstate="print"/>
                    <a:srcRect b="6349"/>
                    <a:stretch>
                      <a:fillRect/>
                    </a:stretch>
                  </pic:blipFill>
                  <pic:spPr>
                    <a:xfrm>
                      <a:off x="0" y="0"/>
                      <a:ext cx="2136140" cy="1327785"/>
                    </a:xfrm>
                    <a:prstGeom prst="rect">
                      <a:avLst/>
                    </a:prstGeom>
                  </pic:spPr>
                </pic:pic>
              </a:graphicData>
            </a:graphic>
          </wp:anchor>
        </w:drawing>
      </w:r>
    </w:p>
    <w:p w:rsidR="00D94AEA" w:rsidRDefault="00D94AEA" w:rsidP="00D94AEA">
      <w:pPr>
        <w:jc w:val="both"/>
      </w:pPr>
    </w:p>
    <w:p w:rsidR="00781AF3" w:rsidRPr="005C39FE" w:rsidRDefault="006736B4" w:rsidP="00781AF3">
      <w:pPr>
        <w:keepNext/>
        <w:jc w:val="both"/>
        <w:rPr>
          <w:b/>
          <w:bCs/>
        </w:rPr>
      </w:pPr>
      <w:r>
        <w:rPr>
          <w:b/>
          <w:bCs/>
          <w:noProof/>
        </w:rPr>
        <w:pict>
          <v:shape id="_x0000_s3063" type="#_x0000_t202" style="position:absolute;left:0;text-align:left;margin-left:-169.35pt;margin-top:115.5pt;width:213.65pt;height:13.8pt;z-index:252877312" stroked="f">
            <v:textbox style="mso-next-textbox:#_x0000_s3063;mso-fit-shape-to-text:t" inset="0,0,0,0">
              <w:txbxContent>
                <w:p w:rsidR="00D57289" w:rsidRPr="00203302" w:rsidRDefault="00D57289" w:rsidP="005C39FE">
                  <w:pPr>
                    <w:pStyle w:val="Caption"/>
                    <w:rPr>
                      <w:noProof/>
                      <w:sz w:val="24"/>
                      <w:szCs w:val="24"/>
                    </w:rPr>
                  </w:pPr>
                  <w:bookmarkStart w:id="288" w:name="_Toc48678547"/>
                  <w:r>
                    <w:t xml:space="preserve">Figure </w:t>
                  </w:r>
                  <w:fldSimple w:instr=" SEQ Figure \* ARABIC ">
                    <w:r w:rsidR="00D63161">
                      <w:rPr>
                        <w:noProof/>
                      </w:rPr>
                      <w:t>64</w:t>
                    </w:r>
                  </w:fldSimple>
                  <w:r>
                    <w:t>.</w:t>
                  </w:r>
                  <w:r w:rsidRPr="00933B2D">
                    <w:t>.Social club participation</w:t>
                  </w:r>
                  <w:bookmarkEnd w:id="288"/>
                </w:p>
              </w:txbxContent>
            </v:textbox>
          </v:shape>
        </w:pict>
      </w:r>
      <w:r w:rsidR="00D94AEA" w:rsidRPr="005C39FE">
        <w:rPr>
          <w:b/>
          <w:bCs/>
          <w:noProof/>
        </w:rPr>
        <w:drawing>
          <wp:inline distT="0" distB="0" distL="0" distR="0">
            <wp:extent cx="2963635" cy="2329543"/>
            <wp:effectExtent l="19050" t="0" r="27215" b="0"/>
            <wp:docPr id="49"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D94AEA" w:rsidRDefault="00EC36B2" w:rsidP="00781AF3">
      <w:pPr>
        <w:pStyle w:val="Caption"/>
        <w:jc w:val="both"/>
      </w:pPr>
      <w:r>
        <w:t xml:space="preserve">         </w:t>
      </w:r>
      <w:r w:rsidR="005C39FE">
        <w:t xml:space="preserve">                                                                               </w:t>
      </w:r>
      <w:bookmarkStart w:id="289" w:name="_Toc48678542"/>
      <w:r w:rsidR="00781AF3">
        <w:t xml:space="preserve">Figure </w:t>
      </w:r>
      <w:fldSimple w:instr=" SEQ Figure \* ARABIC ">
        <w:r w:rsidR="00D63161">
          <w:rPr>
            <w:noProof/>
          </w:rPr>
          <w:t>65</w:t>
        </w:r>
      </w:fldSimple>
      <w:r w:rsidR="00781AF3">
        <w:t xml:space="preserve">.Social </w:t>
      </w:r>
      <w:r w:rsidR="00781AF3" w:rsidRPr="003B376C">
        <w:t>participatio</w:t>
      </w:r>
      <w:r w:rsidR="00781AF3">
        <w:t>n</w:t>
      </w:r>
      <w:bookmarkEnd w:id="289"/>
    </w:p>
    <w:p w:rsidR="00D94AEA" w:rsidRDefault="00D125C4" w:rsidP="00D94AEA">
      <w:pPr>
        <w:jc w:val="both"/>
      </w:pPr>
      <w:r w:rsidRPr="008F24E7">
        <w:t>Survey done in 60 respondent ward</w:t>
      </w:r>
      <w:r>
        <w:t>s</w:t>
      </w:r>
    </w:p>
    <w:p w:rsidR="00B0352D" w:rsidRDefault="00B0352D" w:rsidP="00D94AEA">
      <w:pPr>
        <w:jc w:val="both"/>
      </w:pPr>
    </w:p>
    <w:p w:rsidR="00B0352D" w:rsidRDefault="00B0352D" w:rsidP="00D94AEA">
      <w:pPr>
        <w:jc w:val="both"/>
      </w:pPr>
    </w:p>
    <w:p w:rsidR="00B0352D" w:rsidRDefault="00B0352D" w:rsidP="00D94AEA">
      <w:pPr>
        <w:jc w:val="both"/>
      </w:pPr>
    </w:p>
    <w:p w:rsidR="00D94AEA" w:rsidRPr="007120C7" w:rsidRDefault="00B0352D" w:rsidP="00D94AEA">
      <w:pPr>
        <w:pStyle w:val="Heading3"/>
      </w:pPr>
      <w:r>
        <w:rPr>
          <w:rFonts w:hint="eastAsia"/>
          <w:noProof/>
          <w:lang w:val="en-US" w:eastAsia="ja-JP" w:bidi="ne-NP"/>
        </w:rPr>
        <w:lastRenderedPageBreak/>
        <w:drawing>
          <wp:anchor distT="0" distB="0" distL="114300" distR="114300" simplePos="0" relativeHeight="253062656" behindDoc="0" locked="0" layoutInCell="1" allowOverlap="1">
            <wp:simplePos x="0" y="0"/>
            <wp:positionH relativeFrom="column">
              <wp:posOffset>3143250</wp:posOffset>
            </wp:positionH>
            <wp:positionV relativeFrom="paragraph">
              <wp:posOffset>20683</wp:posOffset>
            </wp:positionV>
            <wp:extent cx="2591617" cy="3156857"/>
            <wp:effectExtent l="19050" t="0" r="0" b="0"/>
            <wp:wrapNone/>
            <wp:docPr id="977" name="Picture 24" descr="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JPG"/>
                    <pic:cNvPicPr/>
                  </pic:nvPicPr>
                  <pic:blipFill>
                    <a:blip r:embed="rId140" cstate="print"/>
                    <a:stretch>
                      <a:fillRect/>
                    </a:stretch>
                  </pic:blipFill>
                  <pic:spPr>
                    <a:xfrm>
                      <a:off x="0" y="0"/>
                      <a:ext cx="2591617" cy="3156857"/>
                    </a:xfrm>
                    <a:prstGeom prst="rect">
                      <a:avLst/>
                    </a:prstGeom>
                  </pic:spPr>
                </pic:pic>
              </a:graphicData>
            </a:graphic>
          </wp:anchor>
        </w:drawing>
      </w:r>
      <w:bookmarkStart w:id="290" w:name="_Toc48677861"/>
      <w:r w:rsidR="00D94AEA" w:rsidRPr="007120C7">
        <w:rPr>
          <w:rFonts w:hint="eastAsia"/>
        </w:rPr>
        <w:t>Human asset</w:t>
      </w:r>
      <w:bookmarkEnd w:id="290"/>
    </w:p>
    <w:p w:rsidR="00D94AEA" w:rsidRPr="008B38FF" w:rsidRDefault="00D94AEA" w:rsidP="00855DE3">
      <w:pPr>
        <w:numPr>
          <w:ilvl w:val="0"/>
          <w:numId w:val="42"/>
        </w:numPr>
        <w:spacing w:after="200" w:line="276" w:lineRule="auto"/>
        <w:jc w:val="both"/>
        <w:rPr>
          <w:sz w:val="22"/>
          <w:szCs w:val="22"/>
        </w:rPr>
      </w:pPr>
      <w:r w:rsidRPr="008B38FF">
        <w:rPr>
          <w:sz w:val="22"/>
          <w:szCs w:val="22"/>
        </w:rPr>
        <w:t>Education level</w:t>
      </w:r>
    </w:p>
    <w:p w:rsidR="00A24444" w:rsidRPr="008B38FF" w:rsidRDefault="00A24444" w:rsidP="00855DE3">
      <w:pPr>
        <w:pStyle w:val="ListParagraph"/>
        <w:numPr>
          <w:ilvl w:val="0"/>
          <w:numId w:val="64"/>
        </w:numPr>
        <w:spacing w:after="200" w:line="276" w:lineRule="auto"/>
        <w:jc w:val="both"/>
        <w:rPr>
          <w:sz w:val="22"/>
          <w:szCs w:val="22"/>
        </w:rPr>
      </w:pPr>
      <w:r w:rsidRPr="008B38FF">
        <w:rPr>
          <w:rFonts w:hint="eastAsia"/>
          <w:sz w:val="22"/>
          <w:szCs w:val="22"/>
        </w:rPr>
        <w:t>73.01 percentage of people literate</w:t>
      </w:r>
    </w:p>
    <w:p w:rsidR="00A24444" w:rsidRPr="008B38FF" w:rsidRDefault="00A24444" w:rsidP="00855DE3">
      <w:pPr>
        <w:pStyle w:val="ListParagraph"/>
        <w:numPr>
          <w:ilvl w:val="0"/>
          <w:numId w:val="64"/>
        </w:numPr>
        <w:spacing w:after="200" w:line="276" w:lineRule="auto"/>
        <w:jc w:val="both"/>
        <w:rPr>
          <w:sz w:val="22"/>
          <w:szCs w:val="22"/>
        </w:rPr>
      </w:pPr>
      <w:r w:rsidRPr="008B38FF">
        <w:rPr>
          <w:rFonts w:hint="eastAsia"/>
          <w:sz w:val="22"/>
          <w:szCs w:val="22"/>
        </w:rPr>
        <w:t>Class have been discontinued</w:t>
      </w:r>
    </w:p>
    <w:p w:rsidR="008B38FF" w:rsidRDefault="00A24444" w:rsidP="00855DE3">
      <w:pPr>
        <w:numPr>
          <w:ilvl w:val="0"/>
          <w:numId w:val="64"/>
        </w:numPr>
        <w:spacing w:after="200" w:line="276" w:lineRule="auto"/>
        <w:jc w:val="both"/>
        <w:rPr>
          <w:sz w:val="22"/>
          <w:szCs w:val="22"/>
        </w:rPr>
      </w:pPr>
      <w:r w:rsidRPr="008B38FF">
        <w:rPr>
          <w:rFonts w:hint="eastAsia"/>
          <w:sz w:val="22"/>
          <w:szCs w:val="22"/>
        </w:rPr>
        <w:t xml:space="preserve">65 no's of School, 3218 no's of students, </w:t>
      </w:r>
    </w:p>
    <w:p w:rsidR="00A24444" w:rsidRPr="008B38FF" w:rsidRDefault="00A24444" w:rsidP="00855DE3">
      <w:pPr>
        <w:numPr>
          <w:ilvl w:val="0"/>
          <w:numId w:val="64"/>
        </w:numPr>
        <w:spacing w:after="200" w:line="276" w:lineRule="auto"/>
        <w:jc w:val="both"/>
        <w:rPr>
          <w:sz w:val="22"/>
          <w:szCs w:val="22"/>
        </w:rPr>
      </w:pPr>
      <w:r w:rsidRPr="008B38FF">
        <w:rPr>
          <w:rFonts w:hint="eastAsia"/>
          <w:sz w:val="22"/>
          <w:szCs w:val="22"/>
        </w:rPr>
        <w:t>455 no's of teachers</w:t>
      </w:r>
    </w:p>
    <w:p w:rsidR="000C78FE" w:rsidRPr="008B38FF" w:rsidRDefault="00A24444" w:rsidP="00855DE3">
      <w:pPr>
        <w:numPr>
          <w:ilvl w:val="0"/>
          <w:numId w:val="64"/>
        </w:numPr>
        <w:spacing w:after="200" w:line="276" w:lineRule="auto"/>
        <w:jc w:val="both"/>
        <w:rPr>
          <w:sz w:val="22"/>
          <w:szCs w:val="22"/>
        </w:rPr>
      </w:pPr>
      <w:r w:rsidRPr="008B38FF">
        <w:rPr>
          <w:rFonts w:hint="eastAsia"/>
          <w:sz w:val="22"/>
          <w:szCs w:val="22"/>
        </w:rPr>
        <w:t>Agriculture technical school- Jankanyan HSS</w:t>
      </w:r>
    </w:p>
    <w:p w:rsidR="00D94AEA" w:rsidRPr="008B38FF" w:rsidRDefault="00D94AEA" w:rsidP="00855DE3">
      <w:pPr>
        <w:numPr>
          <w:ilvl w:val="0"/>
          <w:numId w:val="42"/>
        </w:numPr>
        <w:spacing w:after="200" w:line="276" w:lineRule="auto"/>
        <w:jc w:val="both"/>
        <w:rPr>
          <w:sz w:val="22"/>
          <w:szCs w:val="22"/>
        </w:rPr>
      </w:pPr>
      <w:r w:rsidRPr="008B38FF">
        <w:rPr>
          <w:sz w:val="22"/>
          <w:szCs w:val="22"/>
        </w:rPr>
        <w:t>Training and Ngo activities</w:t>
      </w:r>
    </w:p>
    <w:p w:rsidR="00A24444" w:rsidRPr="008B38FF" w:rsidRDefault="00A24444" w:rsidP="00855DE3">
      <w:pPr>
        <w:numPr>
          <w:ilvl w:val="0"/>
          <w:numId w:val="65"/>
        </w:numPr>
        <w:spacing w:after="200" w:line="276" w:lineRule="auto"/>
        <w:jc w:val="both"/>
        <w:rPr>
          <w:sz w:val="22"/>
          <w:szCs w:val="22"/>
        </w:rPr>
      </w:pPr>
      <w:r w:rsidRPr="008B38FF">
        <w:rPr>
          <w:rFonts w:hint="eastAsia"/>
          <w:sz w:val="22"/>
          <w:szCs w:val="22"/>
        </w:rPr>
        <w:t xml:space="preserve">Organic farming course, </w:t>
      </w:r>
    </w:p>
    <w:p w:rsidR="00A24444" w:rsidRPr="008B38FF" w:rsidRDefault="00A24444" w:rsidP="00855DE3">
      <w:pPr>
        <w:numPr>
          <w:ilvl w:val="0"/>
          <w:numId w:val="65"/>
        </w:numPr>
        <w:spacing w:after="200" w:line="276" w:lineRule="auto"/>
        <w:jc w:val="both"/>
        <w:rPr>
          <w:sz w:val="22"/>
          <w:szCs w:val="22"/>
        </w:rPr>
      </w:pPr>
      <w:r w:rsidRPr="008B38FF">
        <w:rPr>
          <w:rFonts w:hint="eastAsia"/>
          <w:sz w:val="22"/>
          <w:szCs w:val="22"/>
        </w:rPr>
        <w:t>Briquette making trainings</w:t>
      </w:r>
    </w:p>
    <w:p w:rsidR="00A24444" w:rsidRPr="008B38FF" w:rsidRDefault="00A24444" w:rsidP="00855DE3">
      <w:pPr>
        <w:numPr>
          <w:ilvl w:val="0"/>
          <w:numId w:val="65"/>
        </w:numPr>
        <w:spacing w:after="200" w:line="276" w:lineRule="auto"/>
        <w:jc w:val="both"/>
        <w:rPr>
          <w:sz w:val="22"/>
          <w:szCs w:val="22"/>
        </w:rPr>
      </w:pPr>
      <w:r w:rsidRPr="008B38FF">
        <w:rPr>
          <w:rFonts w:hint="eastAsia"/>
          <w:sz w:val="22"/>
          <w:szCs w:val="22"/>
        </w:rPr>
        <w:t xml:space="preserve"> Corn –husk doll making for woman</w:t>
      </w:r>
    </w:p>
    <w:p w:rsidR="000C78FE" w:rsidRPr="008B38FF" w:rsidRDefault="00A24444" w:rsidP="00855DE3">
      <w:pPr>
        <w:numPr>
          <w:ilvl w:val="0"/>
          <w:numId w:val="65"/>
        </w:numPr>
        <w:spacing w:after="200" w:line="276" w:lineRule="auto"/>
        <w:jc w:val="both"/>
        <w:rPr>
          <w:sz w:val="22"/>
          <w:szCs w:val="22"/>
        </w:rPr>
      </w:pPr>
      <w:r w:rsidRPr="008B38FF">
        <w:rPr>
          <w:rFonts w:hint="eastAsia"/>
          <w:sz w:val="22"/>
          <w:szCs w:val="22"/>
        </w:rPr>
        <w:t xml:space="preserve"> Lodge management , mushroom &amp; off-seasonal vegetable cultivation training</w:t>
      </w:r>
    </w:p>
    <w:p w:rsidR="00D94AEA" w:rsidRPr="008B38FF" w:rsidRDefault="000C78FE" w:rsidP="00855DE3">
      <w:pPr>
        <w:numPr>
          <w:ilvl w:val="0"/>
          <w:numId w:val="65"/>
        </w:numPr>
        <w:spacing w:after="200" w:line="276" w:lineRule="auto"/>
        <w:jc w:val="both"/>
        <w:rPr>
          <w:sz w:val="22"/>
          <w:szCs w:val="22"/>
        </w:rPr>
      </w:pPr>
      <w:r w:rsidRPr="008B38FF">
        <w:rPr>
          <w:rFonts w:hint="eastAsia"/>
          <w:sz w:val="22"/>
          <w:szCs w:val="22"/>
        </w:rPr>
        <w:t>Home –stay development training</w:t>
      </w:r>
    </w:p>
    <w:p w:rsidR="00781AF3" w:rsidRDefault="006736B4" w:rsidP="00781AF3">
      <w:pPr>
        <w:pStyle w:val="Caption"/>
        <w:keepNext/>
      </w:pPr>
      <w:r>
        <w:rPr>
          <w:noProof/>
        </w:rPr>
        <w:pict>
          <v:shape id="_x0000_s3061" type="#_x0000_t202" style="position:absolute;margin-left:281.7pt;margin-top:7.5pt;width:246.2pt;height:13.8pt;z-index:252873216" stroked="f">
            <v:textbox style="mso-next-textbox:#_x0000_s3061;mso-fit-shape-to-text:t" inset="0,0,0,0">
              <w:txbxContent>
                <w:p w:rsidR="00D57289" w:rsidRPr="005D4139" w:rsidRDefault="00D57289" w:rsidP="00781AF3">
                  <w:pPr>
                    <w:pStyle w:val="Caption"/>
                    <w:rPr>
                      <w:noProof/>
                      <w:lang w:val="en-GB"/>
                    </w:rPr>
                  </w:pPr>
                  <w:bookmarkStart w:id="291" w:name="_Toc48678548"/>
                  <w:r>
                    <w:t xml:space="preserve">Figure </w:t>
                  </w:r>
                  <w:fldSimple w:instr=" SEQ Figure \* ARABIC ">
                    <w:r w:rsidR="00D63161">
                      <w:rPr>
                        <w:noProof/>
                      </w:rPr>
                      <w:t>66</w:t>
                    </w:r>
                  </w:fldSimple>
                  <w:r>
                    <w:t>.</w:t>
                  </w:r>
                  <w:r w:rsidRPr="007464EB">
                    <w:t>Educational Qualification</w:t>
                  </w:r>
                  <w:bookmarkEnd w:id="291"/>
                </w:p>
              </w:txbxContent>
            </v:textbox>
          </v:shape>
        </w:pict>
      </w:r>
      <w:bookmarkStart w:id="292" w:name="_Toc48678480"/>
      <w:r w:rsidR="00781AF3">
        <w:t xml:space="preserve">Table </w:t>
      </w:r>
      <w:fldSimple w:instr=" SEQ Table \* ARABIC ">
        <w:r w:rsidR="00D63161">
          <w:rPr>
            <w:noProof/>
          </w:rPr>
          <w:t>33</w:t>
        </w:r>
      </w:fldSimple>
      <w:r w:rsidR="00781AF3">
        <w:t>.</w:t>
      </w:r>
      <w:r w:rsidR="00781AF3" w:rsidRPr="002123DF">
        <w:t>Educational Qualification</w:t>
      </w:r>
      <w:bookmarkEnd w:id="292"/>
      <w:r w:rsidR="002632CB">
        <w:t xml:space="preserve">                                             </w:t>
      </w:r>
    </w:p>
    <w:tbl>
      <w:tblPr>
        <w:tblW w:w="3705" w:type="dxa"/>
        <w:tblCellMar>
          <w:left w:w="0" w:type="dxa"/>
          <w:right w:w="0" w:type="dxa"/>
        </w:tblCellMar>
        <w:tblLook w:val="04A0"/>
      </w:tblPr>
      <w:tblGrid>
        <w:gridCol w:w="1352"/>
        <w:gridCol w:w="1043"/>
        <w:gridCol w:w="1310"/>
      </w:tblGrid>
      <w:tr w:rsidR="00D94AEA" w:rsidRPr="007120C7" w:rsidTr="002632CB">
        <w:trPr>
          <w:trHeight w:val="359"/>
        </w:trPr>
        <w:tc>
          <w:tcPr>
            <w:tcW w:w="3705" w:type="dxa"/>
            <w:gridSpan w:val="3"/>
            <w:tcBorders>
              <w:top w:val="nil"/>
              <w:left w:val="nil"/>
              <w:bottom w:val="single" w:sz="12" w:space="0" w:color="000000"/>
              <w:right w:val="nil"/>
            </w:tcBorders>
            <w:shd w:val="clear" w:color="auto" w:fill="auto"/>
            <w:tcMar>
              <w:top w:w="15" w:type="dxa"/>
              <w:left w:w="15" w:type="dxa"/>
              <w:bottom w:w="0" w:type="dxa"/>
              <w:right w:w="15" w:type="dxa"/>
            </w:tcMar>
            <w:vAlign w:val="center"/>
            <w:hideMark/>
          </w:tcPr>
          <w:p w:rsidR="00D94AEA" w:rsidRPr="00781AF3" w:rsidRDefault="00D94AEA" w:rsidP="00781AF3">
            <w:pPr>
              <w:pStyle w:val="BodyText"/>
              <w:rPr>
                <w:b/>
                <w:bCs/>
              </w:rPr>
            </w:pPr>
            <w:r w:rsidRPr="00781AF3">
              <w:rPr>
                <w:b/>
                <w:bCs/>
              </w:rPr>
              <w:t xml:space="preserve">Educational Qualification </w:t>
            </w:r>
          </w:p>
        </w:tc>
      </w:tr>
      <w:tr w:rsidR="00D94AEA" w:rsidRPr="007120C7" w:rsidTr="002632CB">
        <w:trPr>
          <w:trHeight w:val="319"/>
        </w:trPr>
        <w:tc>
          <w:tcPr>
            <w:tcW w:w="1365" w:type="dxa"/>
            <w:tcBorders>
              <w:top w:val="single" w:sz="12" w:space="0" w:color="000000"/>
              <w:left w:val="single" w:sz="12" w:space="0" w:color="000000"/>
              <w:bottom w:val="single" w:sz="12" w:space="0" w:color="000000"/>
              <w:right w:val="single" w:sz="12" w:space="0" w:color="000000"/>
            </w:tcBorders>
            <w:shd w:val="clear" w:color="auto" w:fill="auto"/>
            <w:tcMar>
              <w:top w:w="15" w:type="dxa"/>
              <w:left w:w="15" w:type="dxa"/>
              <w:bottom w:w="0" w:type="dxa"/>
              <w:right w:w="15" w:type="dxa"/>
            </w:tcMar>
            <w:vAlign w:val="bottom"/>
            <w:hideMark/>
          </w:tcPr>
          <w:p w:rsidR="00D94AEA" w:rsidRPr="007120C7" w:rsidRDefault="00D94AEA" w:rsidP="00781AF3">
            <w:pPr>
              <w:pStyle w:val="BodyText"/>
            </w:pPr>
            <w:r w:rsidRPr="007120C7">
              <w:t> </w:t>
            </w:r>
          </w:p>
        </w:tc>
        <w:tc>
          <w:tcPr>
            <w:tcW w:w="990" w:type="dxa"/>
            <w:tcBorders>
              <w:top w:val="single" w:sz="12" w:space="0" w:color="000000"/>
              <w:left w:val="single" w:sz="12"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D94AEA" w:rsidRPr="007120C7" w:rsidRDefault="00D94AEA" w:rsidP="00781AF3">
            <w:pPr>
              <w:pStyle w:val="BodyText"/>
            </w:pPr>
            <w:r w:rsidRPr="007120C7">
              <w:t>Frequency</w:t>
            </w:r>
          </w:p>
        </w:tc>
        <w:tc>
          <w:tcPr>
            <w:tcW w:w="1350" w:type="dxa"/>
            <w:tcBorders>
              <w:top w:val="single" w:sz="12" w:space="0" w:color="000000"/>
              <w:left w:val="single" w:sz="4" w:space="0" w:color="000000"/>
              <w:bottom w:val="single" w:sz="12" w:space="0" w:color="000000"/>
              <w:right w:val="single" w:sz="4" w:space="0" w:color="000000"/>
            </w:tcBorders>
            <w:shd w:val="clear" w:color="auto" w:fill="auto"/>
            <w:tcMar>
              <w:top w:w="15" w:type="dxa"/>
              <w:left w:w="15" w:type="dxa"/>
              <w:bottom w:w="0" w:type="dxa"/>
              <w:right w:w="15" w:type="dxa"/>
            </w:tcMar>
            <w:vAlign w:val="bottom"/>
            <w:hideMark/>
          </w:tcPr>
          <w:p w:rsidR="00D94AEA" w:rsidRPr="007120C7" w:rsidRDefault="00EC36B2" w:rsidP="00781AF3">
            <w:pPr>
              <w:pStyle w:val="BodyText"/>
            </w:pPr>
            <w:r>
              <w:rPr>
                <w:noProof/>
                <w:lang w:val="en-US"/>
              </w:rPr>
              <w:drawing>
                <wp:anchor distT="0" distB="0" distL="114300" distR="114300" simplePos="0" relativeHeight="252852736" behindDoc="0" locked="0" layoutInCell="1" allowOverlap="1">
                  <wp:simplePos x="0" y="0"/>
                  <wp:positionH relativeFrom="column">
                    <wp:posOffset>1395095</wp:posOffset>
                  </wp:positionH>
                  <wp:positionV relativeFrom="paragraph">
                    <wp:posOffset>-16510</wp:posOffset>
                  </wp:positionV>
                  <wp:extent cx="2560320" cy="2100580"/>
                  <wp:effectExtent l="19050" t="0" r="0" b="0"/>
                  <wp:wrapNone/>
                  <wp:docPr id="51" name="Picture 1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141" cstate="print"/>
                          <a:stretch>
                            <a:fillRect/>
                          </a:stretch>
                        </pic:blipFill>
                        <pic:spPr>
                          <a:xfrm>
                            <a:off x="0" y="0"/>
                            <a:ext cx="2560320" cy="2100580"/>
                          </a:xfrm>
                          <a:prstGeom prst="rect">
                            <a:avLst/>
                          </a:prstGeom>
                        </pic:spPr>
                      </pic:pic>
                    </a:graphicData>
                  </a:graphic>
                </wp:anchor>
              </w:drawing>
            </w:r>
            <w:r w:rsidR="00D94AEA" w:rsidRPr="007120C7">
              <w:t>Percent</w:t>
            </w:r>
          </w:p>
        </w:tc>
      </w:tr>
      <w:tr w:rsidR="00D94AEA" w:rsidRPr="007120C7" w:rsidTr="002632CB">
        <w:trPr>
          <w:trHeight w:val="283"/>
        </w:trPr>
        <w:tc>
          <w:tcPr>
            <w:tcW w:w="1365" w:type="dxa"/>
            <w:tcBorders>
              <w:top w:val="single" w:sz="12" w:space="0" w:color="000000"/>
              <w:left w:val="nil"/>
              <w:bottom w:val="nil"/>
              <w:right w:val="single" w:sz="12"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Primary</w:t>
            </w:r>
          </w:p>
        </w:tc>
        <w:tc>
          <w:tcPr>
            <w:tcW w:w="990" w:type="dxa"/>
            <w:tcBorders>
              <w:top w:val="single" w:sz="12" w:space="0" w:color="000000"/>
              <w:left w:val="single" w:sz="12"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12</w:t>
            </w:r>
          </w:p>
        </w:tc>
        <w:tc>
          <w:tcPr>
            <w:tcW w:w="1350" w:type="dxa"/>
            <w:tcBorders>
              <w:top w:val="single" w:sz="12" w:space="0" w:color="000000"/>
              <w:left w:val="single" w:sz="4"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20.0</w:t>
            </w:r>
          </w:p>
        </w:tc>
      </w:tr>
      <w:tr w:rsidR="00D94AEA" w:rsidRPr="007120C7" w:rsidTr="002632CB">
        <w:trPr>
          <w:trHeight w:val="277"/>
        </w:trPr>
        <w:tc>
          <w:tcPr>
            <w:tcW w:w="1365" w:type="dxa"/>
            <w:tcBorders>
              <w:top w:val="nil"/>
              <w:left w:val="nil"/>
              <w:bottom w:val="nil"/>
              <w:right w:val="single" w:sz="12"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Secondary</w:t>
            </w:r>
          </w:p>
        </w:tc>
        <w:tc>
          <w:tcPr>
            <w:tcW w:w="990"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17</w:t>
            </w:r>
          </w:p>
        </w:tc>
        <w:tc>
          <w:tcPr>
            <w:tcW w:w="135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28.3</w:t>
            </w:r>
          </w:p>
        </w:tc>
      </w:tr>
      <w:tr w:rsidR="00D94AEA" w:rsidRPr="007120C7" w:rsidTr="002632CB">
        <w:trPr>
          <w:trHeight w:val="529"/>
        </w:trPr>
        <w:tc>
          <w:tcPr>
            <w:tcW w:w="1365" w:type="dxa"/>
            <w:tcBorders>
              <w:top w:val="nil"/>
              <w:left w:val="nil"/>
              <w:bottom w:val="nil"/>
              <w:right w:val="single" w:sz="12"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Higher Secondary</w:t>
            </w:r>
          </w:p>
        </w:tc>
        <w:tc>
          <w:tcPr>
            <w:tcW w:w="990"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22</w:t>
            </w:r>
          </w:p>
        </w:tc>
        <w:tc>
          <w:tcPr>
            <w:tcW w:w="135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36.7</w:t>
            </w:r>
          </w:p>
        </w:tc>
      </w:tr>
      <w:tr w:rsidR="00D94AEA" w:rsidRPr="007120C7" w:rsidTr="002632CB">
        <w:trPr>
          <w:trHeight w:val="622"/>
        </w:trPr>
        <w:tc>
          <w:tcPr>
            <w:tcW w:w="1365" w:type="dxa"/>
            <w:tcBorders>
              <w:top w:val="nil"/>
              <w:left w:val="nil"/>
              <w:bottom w:val="nil"/>
              <w:right w:val="single" w:sz="12"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Bachelor</w:t>
            </w:r>
          </w:p>
        </w:tc>
        <w:tc>
          <w:tcPr>
            <w:tcW w:w="990"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3</w:t>
            </w:r>
          </w:p>
        </w:tc>
        <w:tc>
          <w:tcPr>
            <w:tcW w:w="135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5.0</w:t>
            </w:r>
          </w:p>
        </w:tc>
      </w:tr>
      <w:tr w:rsidR="00D94AEA" w:rsidRPr="007120C7" w:rsidTr="002632CB">
        <w:trPr>
          <w:trHeight w:val="250"/>
        </w:trPr>
        <w:tc>
          <w:tcPr>
            <w:tcW w:w="1365" w:type="dxa"/>
            <w:tcBorders>
              <w:top w:val="nil"/>
              <w:left w:val="nil"/>
              <w:bottom w:val="nil"/>
              <w:right w:val="single" w:sz="12"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Uneducated</w:t>
            </w:r>
          </w:p>
        </w:tc>
        <w:tc>
          <w:tcPr>
            <w:tcW w:w="990" w:type="dxa"/>
            <w:tcBorders>
              <w:top w:val="nil"/>
              <w:left w:val="single" w:sz="12"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6</w:t>
            </w:r>
          </w:p>
        </w:tc>
        <w:tc>
          <w:tcPr>
            <w:tcW w:w="135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10.0</w:t>
            </w:r>
          </w:p>
        </w:tc>
      </w:tr>
      <w:tr w:rsidR="00D94AEA" w:rsidRPr="007120C7" w:rsidTr="002632CB">
        <w:trPr>
          <w:trHeight w:val="359"/>
        </w:trPr>
        <w:tc>
          <w:tcPr>
            <w:tcW w:w="1365" w:type="dxa"/>
            <w:tcBorders>
              <w:top w:val="nil"/>
              <w:left w:val="nil"/>
              <w:bottom w:val="single" w:sz="12" w:space="0" w:color="000000"/>
              <w:right w:val="single" w:sz="12"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Total</w:t>
            </w:r>
          </w:p>
        </w:tc>
        <w:tc>
          <w:tcPr>
            <w:tcW w:w="990" w:type="dxa"/>
            <w:tcBorders>
              <w:top w:val="nil"/>
              <w:left w:val="single" w:sz="12"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60</w:t>
            </w:r>
          </w:p>
        </w:tc>
        <w:tc>
          <w:tcPr>
            <w:tcW w:w="1350" w:type="dxa"/>
            <w:tcBorders>
              <w:top w:val="nil"/>
              <w:left w:val="single" w:sz="4" w:space="0" w:color="000000"/>
              <w:bottom w:val="single" w:sz="12" w:space="0" w:color="000000"/>
              <w:right w:val="single" w:sz="4" w:space="0" w:color="000000"/>
            </w:tcBorders>
            <w:shd w:val="clear" w:color="auto" w:fill="auto"/>
            <w:tcMar>
              <w:top w:w="15" w:type="dxa"/>
              <w:left w:w="15" w:type="dxa"/>
              <w:bottom w:w="0" w:type="dxa"/>
              <w:right w:w="15" w:type="dxa"/>
            </w:tcMar>
            <w:hideMark/>
          </w:tcPr>
          <w:p w:rsidR="00D94AEA" w:rsidRPr="007120C7" w:rsidRDefault="00D94AEA" w:rsidP="00781AF3">
            <w:pPr>
              <w:pStyle w:val="BodyText"/>
            </w:pPr>
            <w:r w:rsidRPr="007120C7">
              <w:t>100.0</w:t>
            </w:r>
          </w:p>
        </w:tc>
      </w:tr>
    </w:tbl>
    <w:p w:rsidR="00EC36B2" w:rsidRDefault="00EC36B2" w:rsidP="00EC36B2">
      <w:pPr>
        <w:jc w:val="both"/>
      </w:pPr>
      <w:r w:rsidRPr="008F24E7">
        <w:t>Survey done in 60 respondent ward</w:t>
      </w:r>
      <w:r>
        <w:t>s</w:t>
      </w:r>
    </w:p>
    <w:p w:rsidR="00D94AEA" w:rsidRDefault="00D94AEA" w:rsidP="00D94AEA">
      <w:pPr>
        <w:jc w:val="both"/>
      </w:pPr>
    </w:p>
    <w:p w:rsidR="001B6B3E" w:rsidRDefault="001B6B3E" w:rsidP="00D94AEA">
      <w:pPr>
        <w:jc w:val="both"/>
      </w:pPr>
    </w:p>
    <w:p w:rsidR="001B6B3E" w:rsidRDefault="001B6B3E" w:rsidP="00D94AEA">
      <w:pPr>
        <w:jc w:val="both"/>
      </w:pPr>
    </w:p>
    <w:p w:rsidR="001B6B3E" w:rsidRDefault="001B6B3E" w:rsidP="00D94AEA">
      <w:pPr>
        <w:jc w:val="both"/>
      </w:pPr>
    </w:p>
    <w:p w:rsidR="001B6B3E" w:rsidRDefault="001B6B3E" w:rsidP="00D94AEA">
      <w:pPr>
        <w:jc w:val="both"/>
      </w:pPr>
    </w:p>
    <w:p w:rsidR="001B6B3E" w:rsidRDefault="001B6B3E" w:rsidP="00D94AEA">
      <w:pPr>
        <w:jc w:val="both"/>
      </w:pPr>
    </w:p>
    <w:p w:rsidR="001B6B3E" w:rsidRDefault="001B6B3E" w:rsidP="00D94AEA">
      <w:pPr>
        <w:jc w:val="both"/>
      </w:pPr>
    </w:p>
    <w:p w:rsidR="001B6B3E" w:rsidRDefault="001B6B3E" w:rsidP="00D94AEA">
      <w:pPr>
        <w:jc w:val="both"/>
      </w:pPr>
    </w:p>
    <w:p w:rsidR="001B6B3E" w:rsidRDefault="001B6B3E" w:rsidP="00D94AEA">
      <w:pPr>
        <w:jc w:val="both"/>
      </w:pPr>
    </w:p>
    <w:p w:rsidR="002A7B11" w:rsidRDefault="002A7B11" w:rsidP="00D94AEA">
      <w:pPr>
        <w:jc w:val="both"/>
      </w:pPr>
    </w:p>
    <w:p w:rsidR="00D94AEA" w:rsidRPr="007120C7" w:rsidRDefault="00D94AEA" w:rsidP="00D94AEA">
      <w:pPr>
        <w:pStyle w:val="Heading3"/>
      </w:pPr>
      <w:bookmarkStart w:id="293" w:name="_Toc48677862"/>
      <w:r w:rsidRPr="007120C7">
        <w:rPr>
          <w:rFonts w:hint="eastAsia"/>
        </w:rPr>
        <w:lastRenderedPageBreak/>
        <w:t>Natural asset</w:t>
      </w:r>
      <w:bookmarkEnd w:id="293"/>
    </w:p>
    <w:p w:rsidR="00D94AEA" w:rsidRPr="007120C7" w:rsidRDefault="00D94AEA" w:rsidP="00855DE3">
      <w:pPr>
        <w:pStyle w:val="BodyText"/>
        <w:numPr>
          <w:ilvl w:val="0"/>
          <w:numId w:val="60"/>
        </w:numPr>
      </w:pPr>
      <w:r w:rsidRPr="007120C7">
        <w:t>Land use change</w:t>
      </w:r>
      <w:r w:rsidR="00AA28A4" w:rsidRPr="00AA28A4">
        <w:rPr>
          <w:noProof/>
        </w:rPr>
        <w:t xml:space="preserve"> </w:t>
      </w:r>
    </w:p>
    <w:p w:rsidR="00D94AEA" w:rsidRPr="007120C7" w:rsidRDefault="00D94AEA" w:rsidP="00855DE3">
      <w:pPr>
        <w:pStyle w:val="BodyText"/>
        <w:numPr>
          <w:ilvl w:val="0"/>
          <w:numId w:val="60"/>
        </w:numPr>
      </w:pPr>
      <w:r w:rsidRPr="007120C7">
        <w:t>Land ownership</w:t>
      </w:r>
    </w:p>
    <w:p w:rsidR="00D94AEA" w:rsidRDefault="00D94AEA" w:rsidP="00855DE3">
      <w:pPr>
        <w:pStyle w:val="BodyText"/>
        <w:numPr>
          <w:ilvl w:val="0"/>
          <w:numId w:val="60"/>
        </w:numPr>
      </w:pPr>
      <w:r w:rsidRPr="007120C7">
        <w:t>Access to natural resources</w:t>
      </w:r>
    </w:p>
    <w:p w:rsidR="001B6B3E" w:rsidRDefault="001B6B3E" w:rsidP="00886F3C">
      <w:pPr>
        <w:pStyle w:val="BodyText"/>
      </w:pPr>
    </w:p>
    <w:p w:rsidR="001B6B3E" w:rsidRDefault="001B6B3E" w:rsidP="00886F3C">
      <w:pPr>
        <w:pStyle w:val="BodyText"/>
      </w:pPr>
    </w:p>
    <w:p w:rsidR="001B6B3E" w:rsidRDefault="00886F3C" w:rsidP="00886F3C">
      <w:pPr>
        <w:pStyle w:val="BodyText"/>
      </w:pPr>
      <w:r w:rsidRPr="00886F3C">
        <w:rPr>
          <w:noProof/>
          <w:lang w:val="en-US"/>
        </w:rPr>
        <w:drawing>
          <wp:inline distT="0" distB="0" distL="0" distR="0">
            <wp:extent cx="3246664" cy="3254828"/>
            <wp:effectExtent l="19050" t="0" r="10886" b="2722"/>
            <wp:docPr id="3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886F3C" w:rsidRDefault="00806402" w:rsidP="00886F3C">
      <w:pPr>
        <w:pStyle w:val="BodyText"/>
      </w:pPr>
      <w:r w:rsidRPr="00806402">
        <w:rPr>
          <w:noProof/>
          <w:lang w:val="en-US"/>
        </w:rPr>
        <w:drawing>
          <wp:inline distT="0" distB="0" distL="0" distR="0">
            <wp:extent cx="3105150" cy="3091543"/>
            <wp:effectExtent l="19050" t="0" r="19050" b="0"/>
            <wp:docPr id="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886F3C" w:rsidRDefault="00806402" w:rsidP="00886F3C">
      <w:pPr>
        <w:pStyle w:val="BodyText"/>
      </w:pPr>
      <w:r w:rsidRPr="007954FA">
        <w:rPr>
          <w:rFonts w:hint="eastAsia"/>
          <w:lang w:val="en-US"/>
        </w:rPr>
        <w:t>Municipality profile 2074</w:t>
      </w:r>
    </w:p>
    <w:p w:rsidR="00886F3C" w:rsidRDefault="00886F3C" w:rsidP="00886F3C">
      <w:pPr>
        <w:pStyle w:val="BodyText"/>
      </w:pPr>
    </w:p>
    <w:p w:rsidR="00886F3C" w:rsidRDefault="00886F3C" w:rsidP="00886F3C">
      <w:pPr>
        <w:pStyle w:val="BodyText"/>
      </w:pPr>
    </w:p>
    <w:p w:rsidR="00D94AEA" w:rsidRDefault="00D94AEA" w:rsidP="00AB218F">
      <w:pPr>
        <w:spacing w:after="200" w:line="276" w:lineRule="auto"/>
        <w:ind w:left="720"/>
        <w:jc w:val="both"/>
      </w:pPr>
    </w:p>
    <w:tbl>
      <w:tblPr>
        <w:tblpPr w:leftFromText="180" w:rightFromText="180" w:vertAnchor="text" w:tblpY="1"/>
        <w:tblOverlap w:val="never"/>
        <w:tblW w:w="7484" w:type="dxa"/>
        <w:tblInd w:w="-680" w:type="dxa"/>
        <w:tblCellMar>
          <w:left w:w="0" w:type="dxa"/>
          <w:right w:w="0" w:type="dxa"/>
        </w:tblCellMar>
        <w:tblLook w:val="04A0"/>
      </w:tblPr>
      <w:tblGrid>
        <w:gridCol w:w="1345"/>
        <w:gridCol w:w="4069"/>
        <w:gridCol w:w="2070"/>
      </w:tblGrid>
      <w:tr w:rsidR="002632CB" w:rsidRPr="00AA28A4" w:rsidTr="008C007A">
        <w:trPr>
          <w:trHeight w:val="270"/>
        </w:trPr>
        <w:tc>
          <w:tcPr>
            <w:tcW w:w="1345"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b/>
                <w:bCs/>
                <w:sz w:val="20"/>
                <w:szCs w:val="20"/>
              </w:rPr>
              <w:t xml:space="preserve">S.N </w:t>
            </w:r>
          </w:p>
        </w:tc>
        <w:tc>
          <w:tcPr>
            <w:tcW w:w="4069"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b/>
                <w:bCs/>
                <w:sz w:val="20"/>
                <w:szCs w:val="20"/>
              </w:rPr>
              <w:t xml:space="preserve">Particulars </w:t>
            </w:r>
          </w:p>
        </w:tc>
        <w:tc>
          <w:tcPr>
            <w:tcW w:w="207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b/>
                <w:bCs/>
                <w:sz w:val="20"/>
                <w:szCs w:val="20"/>
              </w:rPr>
              <w:t xml:space="preserve">Area (Ha) </w:t>
            </w:r>
          </w:p>
        </w:tc>
      </w:tr>
      <w:tr w:rsidR="002632CB" w:rsidRPr="00AA28A4" w:rsidTr="008C007A">
        <w:trPr>
          <w:trHeight w:val="221"/>
        </w:trPr>
        <w:tc>
          <w:tcPr>
            <w:tcW w:w="134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1 </w:t>
            </w:r>
          </w:p>
        </w:tc>
        <w:tc>
          <w:tcPr>
            <w:tcW w:w="406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 irrigation land </w:t>
            </w:r>
          </w:p>
        </w:tc>
        <w:tc>
          <w:tcPr>
            <w:tcW w:w="207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381 </w:t>
            </w:r>
          </w:p>
        </w:tc>
      </w:tr>
      <w:tr w:rsidR="002632CB" w:rsidRPr="00AA28A4" w:rsidTr="008C007A">
        <w:trPr>
          <w:trHeight w:val="315"/>
        </w:trPr>
        <w:tc>
          <w:tcPr>
            <w:tcW w:w="134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2 </w:t>
            </w:r>
          </w:p>
        </w:tc>
        <w:tc>
          <w:tcPr>
            <w:tcW w:w="406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Rain water </w:t>
            </w:r>
          </w:p>
        </w:tc>
        <w:tc>
          <w:tcPr>
            <w:tcW w:w="207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517 </w:t>
            </w:r>
          </w:p>
        </w:tc>
      </w:tr>
      <w:tr w:rsidR="002632CB" w:rsidRPr="00AA28A4" w:rsidTr="008C007A">
        <w:trPr>
          <w:trHeight w:val="155"/>
        </w:trPr>
        <w:tc>
          <w:tcPr>
            <w:tcW w:w="134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3 </w:t>
            </w:r>
          </w:p>
        </w:tc>
        <w:tc>
          <w:tcPr>
            <w:tcW w:w="406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Total irrigation land </w:t>
            </w:r>
          </w:p>
        </w:tc>
        <w:tc>
          <w:tcPr>
            <w:tcW w:w="207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898 </w:t>
            </w:r>
          </w:p>
        </w:tc>
      </w:tr>
      <w:tr w:rsidR="002632CB" w:rsidRPr="00AA28A4" w:rsidTr="008C007A">
        <w:trPr>
          <w:trHeight w:val="290"/>
        </w:trPr>
        <w:tc>
          <w:tcPr>
            <w:tcW w:w="134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4 </w:t>
            </w:r>
          </w:p>
        </w:tc>
        <w:tc>
          <w:tcPr>
            <w:tcW w:w="406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Drop irrigation land </w:t>
            </w:r>
          </w:p>
        </w:tc>
        <w:tc>
          <w:tcPr>
            <w:tcW w:w="207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1744 </w:t>
            </w:r>
          </w:p>
        </w:tc>
      </w:tr>
      <w:tr w:rsidR="002632CB" w:rsidRPr="00AA28A4" w:rsidTr="008C007A">
        <w:trPr>
          <w:trHeight w:val="324"/>
        </w:trPr>
        <w:tc>
          <w:tcPr>
            <w:tcW w:w="134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5 </w:t>
            </w:r>
          </w:p>
        </w:tc>
        <w:tc>
          <w:tcPr>
            <w:tcW w:w="406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Total Agricultural land with barren </w:t>
            </w:r>
          </w:p>
        </w:tc>
        <w:tc>
          <w:tcPr>
            <w:tcW w:w="207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2687 </w:t>
            </w:r>
          </w:p>
        </w:tc>
      </w:tr>
      <w:tr w:rsidR="002632CB" w:rsidRPr="00AA28A4" w:rsidTr="008C007A">
        <w:trPr>
          <w:trHeight w:val="225"/>
        </w:trPr>
        <w:tc>
          <w:tcPr>
            <w:tcW w:w="134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7 </w:t>
            </w:r>
          </w:p>
        </w:tc>
        <w:tc>
          <w:tcPr>
            <w:tcW w:w="406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Agricultural land (Farmable land) </w:t>
            </w:r>
          </w:p>
        </w:tc>
        <w:tc>
          <w:tcPr>
            <w:tcW w:w="207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EC36B2">
            <w:pPr>
              <w:spacing w:after="200" w:line="276" w:lineRule="auto"/>
              <w:ind w:left="720"/>
              <w:jc w:val="both"/>
              <w:rPr>
                <w:sz w:val="20"/>
                <w:szCs w:val="20"/>
              </w:rPr>
            </w:pPr>
            <w:r w:rsidRPr="00AA28A4">
              <w:rPr>
                <w:rFonts w:hint="eastAsia"/>
                <w:sz w:val="20"/>
                <w:szCs w:val="20"/>
              </w:rPr>
              <w:t xml:space="preserve">4649 </w:t>
            </w:r>
          </w:p>
        </w:tc>
      </w:tr>
    </w:tbl>
    <w:p w:rsidR="008C007A" w:rsidRDefault="00EC36B2" w:rsidP="00AB218F">
      <w:pPr>
        <w:spacing w:after="200" w:line="276" w:lineRule="auto"/>
        <w:ind w:left="720"/>
        <w:jc w:val="both"/>
      </w:pPr>
      <w:r>
        <w:br w:type="textWrapping" w:clear="all"/>
      </w:r>
      <w:r w:rsidR="008C007A" w:rsidRPr="008C007A">
        <w:rPr>
          <w:noProof/>
        </w:rPr>
        <w:drawing>
          <wp:inline distT="0" distB="0" distL="0" distR="0">
            <wp:extent cx="3243915" cy="2464068"/>
            <wp:effectExtent l="19050" t="0" r="13635" b="0"/>
            <wp:docPr id="98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2632CB" w:rsidRDefault="008C007A" w:rsidP="00AB218F">
      <w:pPr>
        <w:spacing w:after="200" w:line="276" w:lineRule="auto"/>
        <w:ind w:left="720"/>
        <w:jc w:val="both"/>
      </w:pPr>
      <w:r>
        <w:t>District Agriculture development office, Makwanpur</w:t>
      </w:r>
    </w:p>
    <w:p w:rsidR="008C007A" w:rsidRDefault="008C007A" w:rsidP="00AB218F">
      <w:pPr>
        <w:spacing w:after="200" w:line="276" w:lineRule="auto"/>
        <w:ind w:left="720"/>
        <w:jc w:val="both"/>
      </w:pPr>
      <w:r w:rsidRPr="008C007A">
        <w:rPr>
          <w:noProof/>
        </w:rPr>
        <w:drawing>
          <wp:inline distT="0" distB="0" distL="0" distR="0">
            <wp:extent cx="3745999" cy="2637322"/>
            <wp:effectExtent l="19050" t="0" r="25901" b="0"/>
            <wp:docPr id="97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8C007A" w:rsidRDefault="008C007A" w:rsidP="00AB218F">
      <w:pPr>
        <w:spacing w:after="200" w:line="276" w:lineRule="auto"/>
        <w:ind w:left="720"/>
        <w:jc w:val="both"/>
      </w:pPr>
    </w:p>
    <w:p w:rsidR="008C007A" w:rsidRDefault="007B474B" w:rsidP="00AB218F">
      <w:pPr>
        <w:spacing w:after="200" w:line="276" w:lineRule="auto"/>
        <w:ind w:left="720"/>
        <w:jc w:val="both"/>
      </w:pPr>
      <w:r w:rsidRPr="007B474B">
        <w:rPr>
          <w:noProof/>
        </w:rPr>
        <w:drawing>
          <wp:inline distT="0" distB="0" distL="0" distR="0">
            <wp:extent cx="4629953" cy="2310063"/>
            <wp:effectExtent l="19050" t="0" r="18247" b="0"/>
            <wp:docPr id="986" name="Chart 9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7B474B" w:rsidRDefault="007B474B" w:rsidP="007B474B">
      <w:pPr>
        <w:jc w:val="both"/>
      </w:pPr>
      <w:r w:rsidRPr="008F24E7">
        <w:t>Survey done in 60 respondent ward</w:t>
      </w:r>
      <w:r>
        <w:t>s</w:t>
      </w:r>
    </w:p>
    <w:p w:rsidR="007B474B" w:rsidRDefault="007B474B" w:rsidP="007B474B">
      <w:pPr>
        <w:jc w:val="both"/>
      </w:pPr>
    </w:p>
    <w:p w:rsidR="008C007A" w:rsidRDefault="008C007A" w:rsidP="00AB218F">
      <w:pPr>
        <w:spacing w:after="200" w:line="276" w:lineRule="auto"/>
        <w:ind w:left="720"/>
        <w:jc w:val="both"/>
      </w:pPr>
    </w:p>
    <w:p w:rsidR="008C007A" w:rsidRPr="007120C7" w:rsidRDefault="008C007A" w:rsidP="00AB218F">
      <w:pPr>
        <w:spacing w:after="200" w:line="276" w:lineRule="auto"/>
        <w:ind w:left="720"/>
        <w:jc w:val="both"/>
      </w:pPr>
    </w:p>
    <w:p w:rsidR="00D94AEA" w:rsidRDefault="00D94AEA" w:rsidP="00D94AEA">
      <w:pPr>
        <w:pStyle w:val="Heading3"/>
      </w:pPr>
      <w:bookmarkStart w:id="294" w:name="_Toc48677863"/>
      <w:r w:rsidRPr="007120C7">
        <w:rPr>
          <w:rFonts w:hint="eastAsia"/>
        </w:rPr>
        <w:t>Physical asset</w:t>
      </w:r>
      <w:bookmarkEnd w:id="294"/>
    </w:p>
    <w:p w:rsidR="00A24444" w:rsidRPr="002632CB" w:rsidRDefault="00A24444" w:rsidP="00855DE3">
      <w:pPr>
        <w:pStyle w:val="BodyText"/>
        <w:numPr>
          <w:ilvl w:val="0"/>
          <w:numId w:val="66"/>
        </w:numPr>
        <w:rPr>
          <w:lang w:val="en-US" w:eastAsia="en-US" w:bidi="ar-SA"/>
        </w:rPr>
      </w:pPr>
      <w:r w:rsidRPr="002632CB">
        <w:rPr>
          <w:rFonts w:hint="eastAsia"/>
          <w:lang w:val="en-US" w:eastAsia="en-US" w:bidi="ar-SA"/>
        </w:rPr>
        <w:t xml:space="preserve">Thaha seemed to be quite satisfied with infrastructure facilities like road, water supply and electricity. </w:t>
      </w:r>
    </w:p>
    <w:p w:rsidR="00A24444" w:rsidRPr="002632CB" w:rsidRDefault="00A24444" w:rsidP="00855DE3">
      <w:pPr>
        <w:pStyle w:val="BodyText"/>
        <w:numPr>
          <w:ilvl w:val="0"/>
          <w:numId w:val="66"/>
        </w:numPr>
        <w:rPr>
          <w:lang w:val="en-US" w:eastAsia="en-US" w:bidi="ar-SA"/>
        </w:rPr>
      </w:pPr>
      <w:r w:rsidRPr="002632CB">
        <w:rPr>
          <w:rFonts w:hint="eastAsia"/>
          <w:lang w:val="en-US" w:eastAsia="en-US" w:bidi="ar-SA"/>
        </w:rPr>
        <w:t xml:space="preserve">  Thus most of the major health problems the villagers had to travel  up to Kathmandu valley,Chitwan.Makawanpur </w:t>
      </w:r>
    </w:p>
    <w:tbl>
      <w:tblPr>
        <w:tblpPr w:leftFromText="180" w:rightFromText="180" w:vertAnchor="text" w:tblpY="1"/>
        <w:tblOverlap w:val="never"/>
        <w:tblW w:w="6354" w:type="dxa"/>
        <w:tblCellMar>
          <w:left w:w="0" w:type="dxa"/>
          <w:right w:w="0" w:type="dxa"/>
        </w:tblCellMar>
        <w:tblLook w:val="04A0"/>
      </w:tblPr>
      <w:tblGrid>
        <w:gridCol w:w="1237"/>
        <w:gridCol w:w="3407"/>
        <w:gridCol w:w="1710"/>
      </w:tblGrid>
      <w:tr w:rsidR="002632CB" w:rsidRPr="00AA28A4" w:rsidTr="000262BB">
        <w:trPr>
          <w:trHeight w:val="416"/>
        </w:trPr>
        <w:tc>
          <w:tcPr>
            <w:tcW w:w="1237"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b/>
                <w:bCs/>
                <w:sz w:val="20"/>
                <w:lang w:eastAsia="en-US" w:bidi="ar-SA"/>
              </w:rPr>
              <w:t xml:space="preserve">S.N </w:t>
            </w:r>
          </w:p>
        </w:tc>
        <w:tc>
          <w:tcPr>
            <w:tcW w:w="3407"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b/>
                <w:bCs/>
                <w:sz w:val="20"/>
                <w:lang w:eastAsia="en-US" w:bidi="ar-SA"/>
              </w:rPr>
              <w:t xml:space="preserve">Particulars </w:t>
            </w:r>
          </w:p>
        </w:tc>
        <w:tc>
          <w:tcPr>
            <w:tcW w:w="171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b/>
                <w:bCs/>
                <w:sz w:val="20"/>
                <w:lang w:eastAsia="en-US" w:bidi="ar-SA"/>
              </w:rPr>
              <w:t xml:space="preserve">Numbers </w:t>
            </w:r>
          </w:p>
        </w:tc>
      </w:tr>
      <w:tr w:rsidR="002632CB" w:rsidRPr="00AA28A4" w:rsidTr="000262BB">
        <w:trPr>
          <w:trHeight w:val="322"/>
        </w:trPr>
        <w:tc>
          <w:tcPr>
            <w:tcW w:w="123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1 </w:t>
            </w:r>
          </w:p>
        </w:tc>
        <w:tc>
          <w:tcPr>
            <w:tcW w:w="340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Pipeline &amp; natural tapstone </w:t>
            </w:r>
          </w:p>
        </w:tc>
        <w:tc>
          <w:tcPr>
            <w:tcW w:w="171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7122 </w:t>
            </w:r>
          </w:p>
        </w:tc>
      </w:tr>
      <w:tr w:rsidR="002632CB" w:rsidRPr="00AA28A4" w:rsidTr="000262BB">
        <w:trPr>
          <w:trHeight w:val="245"/>
        </w:trPr>
        <w:tc>
          <w:tcPr>
            <w:tcW w:w="123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2 </w:t>
            </w:r>
          </w:p>
        </w:tc>
        <w:tc>
          <w:tcPr>
            <w:tcW w:w="340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Tub well/Hand pump </w:t>
            </w:r>
          </w:p>
        </w:tc>
        <w:tc>
          <w:tcPr>
            <w:tcW w:w="171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98 </w:t>
            </w:r>
          </w:p>
        </w:tc>
      </w:tr>
      <w:tr w:rsidR="002632CB" w:rsidRPr="00AA28A4" w:rsidTr="000262BB">
        <w:trPr>
          <w:trHeight w:val="200"/>
        </w:trPr>
        <w:tc>
          <w:tcPr>
            <w:tcW w:w="123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3 </w:t>
            </w:r>
          </w:p>
        </w:tc>
        <w:tc>
          <w:tcPr>
            <w:tcW w:w="340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Well </w:t>
            </w:r>
          </w:p>
        </w:tc>
        <w:tc>
          <w:tcPr>
            <w:tcW w:w="171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285 </w:t>
            </w:r>
          </w:p>
        </w:tc>
      </w:tr>
      <w:tr w:rsidR="002632CB" w:rsidRPr="00AA28A4" w:rsidTr="000262BB">
        <w:trPr>
          <w:trHeight w:val="299"/>
        </w:trPr>
        <w:tc>
          <w:tcPr>
            <w:tcW w:w="123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4 </w:t>
            </w:r>
          </w:p>
        </w:tc>
        <w:tc>
          <w:tcPr>
            <w:tcW w:w="340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Water resources </w:t>
            </w:r>
          </w:p>
        </w:tc>
        <w:tc>
          <w:tcPr>
            <w:tcW w:w="171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1075 </w:t>
            </w:r>
          </w:p>
        </w:tc>
      </w:tr>
      <w:tr w:rsidR="002632CB" w:rsidRPr="00AA28A4" w:rsidTr="000262BB">
        <w:trPr>
          <w:trHeight w:val="326"/>
        </w:trPr>
        <w:tc>
          <w:tcPr>
            <w:tcW w:w="123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5 </w:t>
            </w:r>
          </w:p>
        </w:tc>
        <w:tc>
          <w:tcPr>
            <w:tcW w:w="340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River/Stream </w:t>
            </w:r>
          </w:p>
        </w:tc>
        <w:tc>
          <w:tcPr>
            <w:tcW w:w="171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69 </w:t>
            </w:r>
          </w:p>
        </w:tc>
      </w:tr>
      <w:tr w:rsidR="002632CB" w:rsidRPr="00AA28A4" w:rsidTr="000262BB">
        <w:trPr>
          <w:trHeight w:val="164"/>
        </w:trPr>
        <w:tc>
          <w:tcPr>
            <w:tcW w:w="123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2632CB" w:rsidRPr="00AA28A4" w:rsidRDefault="002632CB" w:rsidP="00AA28A4">
            <w:pPr>
              <w:pStyle w:val="BodyText"/>
              <w:rPr>
                <w:sz w:val="20"/>
                <w:lang w:eastAsia="en-US" w:bidi="ar-SA"/>
              </w:rPr>
            </w:pPr>
          </w:p>
        </w:tc>
        <w:tc>
          <w:tcPr>
            <w:tcW w:w="340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Total </w:t>
            </w:r>
          </w:p>
        </w:tc>
        <w:tc>
          <w:tcPr>
            <w:tcW w:w="171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24444" w:rsidRPr="00AA28A4" w:rsidRDefault="002632CB" w:rsidP="00AA28A4">
            <w:pPr>
              <w:pStyle w:val="BodyText"/>
              <w:rPr>
                <w:sz w:val="20"/>
                <w:lang w:eastAsia="en-US" w:bidi="ar-SA"/>
              </w:rPr>
            </w:pPr>
            <w:r w:rsidRPr="00AA28A4">
              <w:rPr>
                <w:rFonts w:hint="eastAsia"/>
                <w:sz w:val="20"/>
                <w:lang w:eastAsia="en-US" w:bidi="ar-SA"/>
              </w:rPr>
              <w:t xml:space="preserve">8649 </w:t>
            </w:r>
          </w:p>
        </w:tc>
      </w:tr>
    </w:tbl>
    <w:p w:rsidR="007B474B" w:rsidRDefault="00AA28A4" w:rsidP="00AA28A4">
      <w:pPr>
        <w:pStyle w:val="BodyText"/>
      </w:pPr>
      <w:r w:rsidRPr="002632CB">
        <w:rPr>
          <w:rFonts w:hint="eastAsia"/>
          <w:lang w:eastAsia="en-US" w:bidi="ar-SA"/>
        </w:rPr>
        <w:t>Municipality profile 2074</w:t>
      </w:r>
      <w:r>
        <w:br w:type="textWrapping" w:clear="all"/>
      </w:r>
    </w:p>
    <w:p w:rsidR="007B474B" w:rsidRDefault="00D94AEA" w:rsidP="001B6B3E">
      <w:pPr>
        <w:pStyle w:val="BodyText"/>
        <w:rPr>
          <w:lang w:eastAsia="en-US" w:bidi="ar-SA"/>
        </w:rPr>
      </w:pPr>
      <w:r>
        <w:t>The respondent of Chitlang seemed to be quite satisfied with infrastructure facilities like road, water supply and electricity. There seemed to be internet access at this area.  Thus most of the major health problems the villagers had to travel up to Kathmandu valle</w:t>
      </w:r>
      <w:r w:rsidR="00AA28A4">
        <w:t>y</w:t>
      </w:r>
      <w:r w:rsidR="001B6B3E">
        <w:t>.</w:t>
      </w:r>
    </w:p>
    <w:p w:rsidR="007B474B" w:rsidRDefault="007B474B" w:rsidP="00C143F8">
      <w:pPr>
        <w:tabs>
          <w:tab w:val="left" w:pos="1050"/>
        </w:tabs>
      </w:pPr>
    </w:p>
    <w:p w:rsidR="00C143F8" w:rsidRPr="00C143F8" w:rsidRDefault="00C143F8" w:rsidP="008207D9">
      <w:pPr>
        <w:pStyle w:val="Heading2"/>
      </w:pPr>
      <w:r w:rsidRPr="00C143F8">
        <w:lastRenderedPageBreak/>
        <w:t xml:space="preserve"> </w:t>
      </w:r>
      <w:bookmarkStart w:id="295" w:name="_Toc48677864"/>
      <w:r w:rsidRPr="00C143F8">
        <w:t>SWOT Analysis in general</w:t>
      </w:r>
      <w:bookmarkEnd w:id="295"/>
    </w:p>
    <w:p w:rsidR="00C143F8" w:rsidRPr="00C143F8" w:rsidRDefault="00C143F8" w:rsidP="00C143F8">
      <w:pPr>
        <w:pStyle w:val="BodyText"/>
        <w:rPr>
          <w:b/>
          <w:bCs/>
        </w:rPr>
      </w:pPr>
      <w:r w:rsidRPr="00C143F8">
        <w:rPr>
          <w:b/>
          <w:bCs/>
        </w:rPr>
        <w:t>Based on collection of different data, observation and interviews with the concerned people I have been able to come up with a Swot analysis of Agri tourism planning inside the Thha Municipality which is as in the followings.</w:t>
      </w:r>
    </w:p>
    <w:p w:rsidR="00C143F8" w:rsidRPr="00C143F8" w:rsidRDefault="00C143F8" w:rsidP="008207D9">
      <w:pPr>
        <w:pStyle w:val="Heading3"/>
        <w:rPr>
          <w:rtl/>
          <w:cs/>
        </w:rPr>
      </w:pPr>
      <w:bookmarkStart w:id="296" w:name="_Toc48677865"/>
      <w:r w:rsidRPr="00C143F8">
        <w:t>Municipal Opportunities</w:t>
      </w:r>
      <w:bookmarkEnd w:id="296"/>
    </w:p>
    <w:p w:rsidR="00C143F8" w:rsidRDefault="00C143F8" w:rsidP="00855DE3">
      <w:pPr>
        <w:pStyle w:val="BodyText"/>
        <w:numPr>
          <w:ilvl w:val="0"/>
          <w:numId w:val="43"/>
        </w:numPr>
      </w:pPr>
      <w:r w:rsidRPr="000C3214">
        <w:t xml:space="preserve">The potential of developing this area is likely to be the basis of development of this area, if the advanced skinny paddy maize </w:t>
      </w:r>
      <w:r>
        <w:t xml:space="preserve">or vegetable farming </w:t>
      </w:r>
      <w:r w:rsidRPr="000C3214">
        <w:t>can be made availab</w:t>
      </w:r>
      <w:r>
        <w:t>le with pre-modernization of s</w:t>
      </w:r>
      <w:r>
        <w:rPr>
          <w:rFonts w:hint="cs"/>
          <w:cs/>
        </w:rPr>
        <w:t>kill</w:t>
      </w:r>
      <w:r w:rsidRPr="000C3214">
        <w:t>-training.</w:t>
      </w:r>
    </w:p>
    <w:p w:rsidR="00AB218F" w:rsidRDefault="00AB218F" w:rsidP="00C143F8">
      <w:pPr>
        <w:pStyle w:val="BodyText"/>
      </w:pPr>
    </w:p>
    <w:p w:rsidR="00C143F8" w:rsidRDefault="00C143F8" w:rsidP="00855DE3">
      <w:pPr>
        <w:pStyle w:val="BodyText"/>
        <w:numPr>
          <w:ilvl w:val="0"/>
          <w:numId w:val="43"/>
        </w:numPr>
      </w:pPr>
      <w:r w:rsidRPr="000C3214">
        <w:t xml:space="preserve">It can be possible to make more income from this business, able to manage the business like skill and </w:t>
      </w:r>
      <w:r>
        <w:t>training like advanced buffalo, cattle, got</w:t>
      </w:r>
      <w:r w:rsidRPr="000C3214">
        <w:t>, goose,</w:t>
      </w:r>
      <w:r>
        <w:t xml:space="preserve"> gooseberry, local chicken, </w:t>
      </w:r>
      <w:r w:rsidRPr="000C3214">
        <w:t>chicken</w:t>
      </w:r>
      <w:r>
        <w:t>, bee keeping</w:t>
      </w:r>
      <w:r w:rsidRPr="000C3214">
        <w:t>.</w:t>
      </w:r>
    </w:p>
    <w:p w:rsidR="00AB218F" w:rsidRDefault="00AB218F" w:rsidP="00C143F8">
      <w:pPr>
        <w:pStyle w:val="BodyText"/>
      </w:pPr>
    </w:p>
    <w:p w:rsidR="00C143F8" w:rsidRDefault="00C143F8" w:rsidP="00855DE3">
      <w:pPr>
        <w:pStyle w:val="BodyText"/>
        <w:numPr>
          <w:ilvl w:val="0"/>
          <w:numId w:val="43"/>
        </w:numPr>
      </w:pPr>
      <w:r w:rsidRPr="00D05942">
        <w:t>Abundance of geographical diversity is in large quantities to develop tourism sector, able to develop this area by utilizing source tools an</w:t>
      </w:r>
      <w:r>
        <w:t>d skills and techniques, such as ho</w:t>
      </w:r>
      <w:r w:rsidRPr="00D05942">
        <w:t>mestay, opening hotel business, and managing a managed manufacture, according to the geographical structure of different areas.</w:t>
      </w:r>
    </w:p>
    <w:p w:rsidR="00AB218F" w:rsidRDefault="00AB218F" w:rsidP="00C143F8">
      <w:pPr>
        <w:pStyle w:val="BodyText"/>
      </w:pPr>
    </w:p>
    <w:p w:rsidR="00C143F8" w:rsidRDefault="00C143F8" w:rsidP="00855DE3">
      <w:pPr>
        <w:pStyle w:val="BodyText"/>
        <w:numPr>
          <w:ilvl w:val="0"/>
          <w:numId w:val="43"/>
        </w:numPr>
      </w:pPr>
      <w:r w:rsidRPr="00F2177E">
        <w:t>It is possible to conduct various types of resources and labor-based businesses in the process of developing this sector by utilizing source tools and skills and skills. Such as bamboo swallow work, incense candles, make candles, bamboo rope, top business,</w:t>
      </w:r>
      <w:r>
        <w:t xml:space="preserve"> pickle</w:t>
      </w:r>
      <w:r>
        <w:rPr>
          <w:rFonts w:hint="cs"/>
          <w:cs/>
        </w:rPr>
        <w:t>.</w:t>
      </w:r>
    </w:p>
    <w:p w:rsidR="00AB218F" w:rsidRDefault="00AB218F" w:rsidP="00C143F8">
      <w:pPr>
        <w:pStyle w:val="BodyText"/>
      </w:pPr>
    </w:p>
    <w:p w:rsidR="00C143F8" w:rsidRDefault="00C143F8" w:rsidP="00855DE3">
      <w:pPr>
        <w:pStyle w:val="BodyText"/>
        <w:numPr>
          <w:ilvl w:val="0"/>
          <w:numId w:val="43"/>
        </w:numPr>
      </w:pPr>
      <w:r>
        <w:t>Daman and Indrasarobar of Thaha Municipality are listed in 100 tourist destination of Nepal in fiscal year 2075/2076 for the additional promotion of destination for visit Nepal 2020.</w:t>
      </w:r>
    </w:p>
    <w:p w:rsidR="00AB218F" w:rsidRDefault="00AB218F" w:rsidP="00C143F8">
      <w:pPr>
        <w:pStyle w:val="BodyText"/>
      </w:pPr>
    </w:p>
    <w:p w:rsidR="00AB218F" w:rsidRDefault="00C143F8" w:rsidP="00855DE3">
      <w:pPr>
        <w:pStyle w:val="BodyText"/>
        <w:numPr>
          <w:ilvl w:val="0"/>
          <w:numId w:val="43"/>
        </w:numPr>
      </w:pPr>
      <w:r w:rsidRPr="00271982">
        <w:t xml:space="preserve">Village Tourism Promotion Forum (VITOF) - Nepal organized a 1 night/2days FAM trip to Kunchhal of Makwanpur district on February 17 &amp; 18, having a motto “every village must be a tourism destination”. Kunchhal Village has also been declared as a tourism destination by Nepal Tourism Board. The trip was supported by Nepal Tourism Board (NTB), Trekking Agencies Association of Nepal (TAAN) Nepal Mountaineering Association (NMA), </w:t>
      </w:r>
      <w:r w:rsidRPr="00271982">
        <w:lastRenderedPageBreak/>
        <w:t>Gurung Tourism Entrepreneur’s Association (GTEA) and community home stays and local clubs</w:t>
      </w:r>
      <w:r w:rsidR="001B6B3E">
        <w:t>.</w:t>
      </w:r>
    </w:p>
    <w:p w:rsidR="00C143F8" w:rsidRPr="006256A6" w:rsidRDefault="00C143F8" w:rsidP="008207D9">
      <w:pPr>
        <w:pStyle w:val="Heading3"/>
      </w:pPr>
      <w:bookmarkStart w:id="297" w:name="_Toc48677866"/>
      <w:r w:rsidRPr="006256A6">
        <w:t>Strength</w:t>
      </w:r>
      <w:bookmarkEnd w:id="297"/>
      <w:r w:rsidRPr="006256A6">
        <w:t xml:space="preserve"> </w:t>
      </w:r>
    </w:p>
    <w:p w:rsidR="00C143F8" w:rsidRDefault="00C143F8" w:rsidP="00855DE3">
      <w:pPr>
        <w:pStyle w:val="BodyText"/>
        <w:numPr>
          <w:ilvl w:val="0"/>
          <w:numId w:val="44"/>
        </w:numPr>
      </w:pPr>
      <w:r>
        <w:rPr>
          <w:rFonts w:hint="cs"/>
          <w:cs/>
        </w:rPr>
        <w:t>Pro</w:t>
      </w:r>
      <w:r>
        <w:t xml:space="preserve">ximity to Kathmandu city </w:t>
      </w:r>
    </w:p>
    <w:p w:rsidR="00C143F8" w:rsidRDefault="00C143F8" w:rsidP="00855DE3">
      <w:pPr>
        <w:pStyle w:val="BodyText"/>
        <w:numPr>
          <w:ilvl w:val="0"/>
          <w:numId w:val="44"/>
        </w:numPr>
      </w:pPr>
      <w:r>
        <w:t>Historically and religiously important places</w:t>
      </w:r>
    </w:p>
    <w:p w:rsidR="00C143F8" w:rsidRDefault="00C143F8" w:rsidP="00855DE3">
      <w:pPr>
        <w:pStyle w:val="BodyText"/>
        <w:numPr>
          <w:ilvl w:val="0"/>
          <w:numId w:val="44"/>
        </w:numPr>
      </w:pPr>
      <w:r>
        <w:t>Transit route to Kathmandu valley from outside before Tribhuwan highway started.</w:t>
      </w:r>
    </w:p>
    <w:p w:rsidR="00C143F8" w:rsidRDefault="00C143F8" w:rsidP="00855DE3">
      <w:pPr>
        <w:pStyle w:val="BodyText"/>
        <w:numPr>
          <w:ilvl w:val="0"/>
          <w:numId w:val="44"/>
        </w:numPr>
      </w:pPr>
      <w:r>
        <w:t>People aware of working in local group.</w:t>
      </w:r>
    </w:p>
    <w:p w:rsidR="00C143F8" w:rsidRDefault="00C143F8" w:rsidP="00855DE3">
      <w:pPr>
        <w:pStyle w:val="BodyText"/>
        <w:numPr>
          <w:ilvl w:val="0"/>
          <w:numId w:val="44"/>
        </w:numPr>
      </w:pPr>
      <w:r>
        <w:t>People aware of Tourism, agri tourism</w:t>
      </w:r>
    </w:p>
    <w:p w:rsidR="00C143F8" w:rsidRDefault="00C143F8" w:rsidP="00855DE3">
      <w:pPr>
        <w:pStyle w:val="BodyText"/>
        <w:numPr>
          <w:ilvl w:val="0"/>
          <w:numId w:val="44"/>
        </w:numPr>
      </w:pPr>
      <w:r>
        <w:t>Thaha municipality have slogan of Agriculture, tourism, agri-tourism and development which committed in municipal council.</w:t>
      </w:r>
    </w:p>
    <w:p w:rsidR="00C143F8" w:rsidRDefault="00C143F8" w:rsidP="00855DE3">
      <w:pPr>
        <w:pStyle w:val="BodyText"/>
        <w:numPr>
          <w:ilvl w:val="0"/>
          <w:numId w:val="44"/>
        </w:numPr>
      </w:pPr>
      <w:r w:rsidRPr="00CE2724">
        <w:t>The touristic approach is considered to be excellent</w:t>
      </w:r>
    </w:p>
    <w:p w:rsidR="00C143F8" w:rsidRDefault="00C143F8" w:rsidP="00855DE3">
      <w:pPr>
        <w:pStyle w:val="BodyText"/>
        <w:numPr>
          <w:ilvl w:val="0"/>
          <w:numId w:val="44"/>
        </w:numPr>
      </w:pPr>
      <w:r w:rsidRPr="00CE2724">
        <w:t>Announcement as a tourist city on the announcement program with the identity of Nepal government</w:t>
      </w:r>
    </w:p>
    <w:p w:rsidR="00C143F8" w:rsidRDefault="00C143F8" w:rsidP="00855DE3">
      <w:pPr>
        <w:pStyle w:val="BodyText"/>
        <w:numPr>
          <w:ilvl w:val="0"/>
          <w:numId w:val="44"/>
        </w:numPr>
      </w:pPr>
      <w:r w:rsidRPr="00CE2724">
        <w:t>The old highway of the country, Tribhuwan Rajpath, goes through this municipality</w:t>
      </w:r>
    </w:p>
    <w:p w:rsidR="00C143F8" w:rsidRDefault="00C143F8" w:rsidP="00855DE3">
      <w:pPr>
        <w:pStyle w:val="BodyText"/>
        <w:numPr>
          <w:ilvl w:val="0"/>
          <w:numId w:val="44"/>
        </w:numPr>
      </w:pPr>
      <w:r w:rsidRPr="00CE2724">
        <w:t xml:space="preserve">Growth oriented as a </w:t>
      </w:r>
      <w:r>
        <w:rPr>
          <w:rFonts w:hint="cs"/>
          <w:cs/>
        </w:rPr>
        <w:t>see</w:t>
      </w:r>
      <w:r>
        <w:t xml:space="preserve">d </w:t>
      </w:r>
      <w:r w:rsidRPr="00CE2724">
        <w:t>pocket area for agriculture</w:t>
      </w:r>
    </w:p>
    <w:p w:rsidR="00C143F8" w:rsidRDefault="00C143F8" w:rsidP="00855DE3">
      <w:pPr>
        <w:pStyle w:val="BodyText"/>
        <w:numPr>
          <w:ilvl w:val="0"/>
          <w:numId w:val="44"/>
        </w:numPr>
      </w:pPr>
      <w:r w:rsidRPr="005F492F">
        <w:t>Naturally delightful</w:t>
      </w:r>
    </w:p>
    <w:p w:rsidR="00C143F8" w:rsidRDefault="00C143F8" w:rsidP="00855DE3">
      <w:pPr>
        <w:pStyle w:val="BodyText"/>
        <w:numPr>
          <w:ilvl w:val="0"/>
          <w:numId w:val="44"/>
        </w:numPr>
      </w:pPr>
      <w:r w:rsidRPr="005F492F">
        <w:t>Increase in the municipal education level</w:t>
      </w:r>
    </w:p>
    <w:p w:rsidR="00C143F8" w:rsidRPr="00074FCF" w:rsidRDefault="00C143F8" w:rsidP="008207D9">
      <w:pPr>
        <w:pStyle w:val="Heading3"/>
      </w:pPr>
      <w:bookmarkStart w:id="298" w:name="_Toc48677867"/>
      <w:r w:rsidRPr="00074FCF">
        <w:t>Threat</w:t>
      </w:r>
      <w:bookmarkEnd w:id="298"/>
    </w:p>
    <w:p w:rsidR="00C143F8" w:rsidRDefault="00C143F8" w:rsidP="00855DE3">
      <w:pPr>
        <w:pStyle w:val="BodyText"/>
        <w:numPr>
          <w:ilvl w:val="0"/>
          <w:numId w:val="45"/>
        </w:numPr>
      </w:pPr>
      <w:r w:rsidRPr="000540FC">
        <w:t>The municipal sector's income is low</w:t>
      </w:r>
    </w:p>
    <w:p w:rsidR="00C143F8" w:rsidRDefault="00C143F8" w:rsidP="00855DE3">
      <w:pPr>
        <w:pStyle w:val="BodyText"/>
        <w:numPr>
          <w:ilvl w:val="0"/>
          <w:numId w:val="45"/>
        </w:numPr>
      </w:pPr>
      <w:r w:rsidRPr="00074FCF">
        <w:t>Most of the municipalities have been living in rural areas</w:t>
      </w:r>
    </w:p>
    <w:p w:rsidR="00C143F8" w:rsidRDefault="00C143F8" w:rsidP="00855DE3">
      <w:pPr>
        <w:pStyle w:val="BodyText"/>
        <w:numPr>
          <w:ilvl w:val="0"/>
          <w:numId w:val="45"/>
        </w:numPr>
      </w:pPr>
      <w:r w:rsidRPr="00074FCF">
        <w:t>Agriculture could not be modernized and commercialized</w:t>
      </w:r>
    </w:p>
    <w:p w:rsidR="00C143F8" w:rsidRDefault="00C143F8" w:rsidP="00855DE3">
      <w:pPr>
        <w:pStyle w:val="BodyText"/>
        <w:numPr>
          <w:ilvl w:val="0"/>
          <w:numId w:val="45"/>
        </w:numPr>
      </w:pPr>
      <w:r w:rsidRPr="00074FCF">
        <w:t>Unable to bind the program and program to be operated by the private and non-profit organizations working within the municipality area.</w:t>
      </w:r>
    </w:p>
    <w:p w:rsidR="00C143F8" w:rsidRDefault="00C143F8" w:rsidP="00855DE3">
      <w:pPr>
        <w:pStyle w:val="BodyText"/>
        <w:numPr>
          <w:ilvl w:val="0"/>
          <w:numId w:val="45"/>
        </w:numPr>
      </w:pPr>
      <w:r w:rsidRPr="00074FCF">
        <w:t>To improve the situation of planning and program implementation, not to make monitoring and evaluation system a productive and productive model</w:t>
      </w:r>
    </w:p>
    <w:p w:rsidR="00C143F8" w:rsidRDefault="00AB218F" w:rsidP="00855DE3">
      <w:pPr>
        <w:pStyle w:val="BodyText"/>
        <w:numPr>
          <w:ilvl w:val="0"/>
          <w:numId w:val="45"/>
        </w:numPr>
      </w:pPr>
      <w:r>
        <w:t>U</w:t>
      </w:r>
      <w:r w:rsidR="00C143F8">
        <w:rPr>
          <w:rFonts w:hint="cs"/>
          <w:cs/>
        </w:rPr>
        <w:t>n</w:t>
      </w:r>
      <w:r w:rsidR="00C143F8">
        <w:t xml:space="preserve">able to </w:t>
      </w:r>
      <w:r w:rsidR="00C143F8" w:rsidRPr="00074FCF">
        <w:t xml:space="preserve">Control the </w:t>
      </w:r>
      <w:r w:rsidR="00C143F8">
        <w:t xml:space="preserve">out migration </w:t>
      </w:r>
      <w:r w:rsidR="00C143F8" w:rsidRPr="00074FCF">
        <w:t>order of settlements</w:t>
      </w:r>
    </w:p>
    <w:p w:rsidR="00C143F8" w:rsidRDefault="00C143F8" w:rsidP="00855DE3">
      <w:pPr>
        <w:pStyle w:val="BodyText"/>
        <w:numPr>
          <w:ilvl w:val="0"/>
          <w:numId w:val="45"/>
        </w:numPr>
      </w:pPr>
      <w:r>
        <w:t>Repetition of plan and program</w:t>
      </w:r>
    </w:p>
    <w:p w:rsidR="00C143F8" w:rsidRDefault="00C143F8" w:rsidP="00855DE3">
      <w:pPr>
        <w:pStyle w:val="BodyText"/>
        <w:numPr>
          <w:ilvl w:val="0"/>
          <w:numId w:val="45"/>
        </w:numPr>
      </w:pPr>
      <w:r w:rsidRPr="00C452B0">
        <w:t>The work of changing thoughts and rites for development</w:t>
      </w:r>
    </w:p>
    <w:p w:rsidR="00C143F8" w:rsidRDefault="00C143F8" w:rsidP="00855DE3">
      <w:pPr>
        <w:pStyle w:val="BodyText"/>
        <w:numPr>
          <w:ilvl w:val="0"/>
          <w:numId w:val="45"/>
        </w:numPr>
      </w:pPr>
      <w:r w:rsidRPr="00C452B0">
        <w:t xml:space="preserve">There is no </w:t>
      </w:r>
      <w:r w:rsidR="00AB218F" w:rsidRPr="00C452B0">
        <w:t>playground</w:t>
      </w:r>
      <w:r w:rsidR="00AB218F">
        <w:t>, bus</w:t>
      </w:r>
      <w:r>
        <w:t xml:space="preserve"> park, </w:t>
      </w:r>
      <w:r w:rsidR="00AB218F">
        <w:t>land filling</w:t>
      </w:r>
      <w:r>
        <w:t xml:space="preserve"> site and public toilets etc</w:t>
      </w:r>
      <w:r w:rsidRPr="00C452B0">
        <w:t xml:space="preserve"> arrangement fo</w:t>
      </w:r>
      <w:r>
        <w:t>r  area.</w:t>
      </w:r>
    </w:p>
    <w:p w:rsidR="00C143F8" w:rsidRDefault="00C143F8" w:rsidP="00855DE3">
      <w:pPr>
        <w:pStyle w:val="BodyText"/>
        <w:numPr>
          <w:ilvl w:val="0"/>
          <w:numId w:val="45"/>
        </w:numPr>
      </w:pPr>
      <w:r w:rsidRPr="00495479">
        <w:t>People's Awkward</w:t>
      </w:r>
    </w:p>
    <w:p w:rsidR="00C143F8" w:rsidRDefault="00C143F8" w:rsidP="00855DE3">
      <w:pPr>
        <w:pStyle w:val="BodyText"/>
        <w:numPr>
          <w:ilvl w:val="0"/>
          <w:numId w:val="45"/>
        </w:numPr>
      </w:pPr>
      <w:r>
        <w:t>Relocation of the settlement, if the zoning and land use planning</w:t>
      </w:r>
    </w:p>
    <w:p w:rsidR="00C143F8" w:rsidRDefault="00C143F8" w:rsidP="00855DE3">
      <w:pPr>
        <w:pStyle w:val="BodyText"/>
        <w:numPr>
          <w:ilvl w:val="0"/>
          <w:numId w:val="45"/>
        </w:numPr>
      </w:pPr>
      <w:r>
        <w:t>Unmanaged development of tourism infrastructure and services</w:t>
      </w:r>
    </w:p>
    <w:p w:rsidR="00C143F8" w:rsidRDefault="00C143F8" w:rsidP="00855DE3">
      <w:pPr>
        <w:pStyle w:val="BodyText"/>
        <w:numPr>
          <w:ilvl w:val="0"/>
          <w:numId w:val="45"/>
        </w:numPr>
      </w:pPr>
      <w:r>
        <w:lastRenderedPageBreak/>
        <w:t>Urban sprawl</w:t>
      </w:r>
    </w:p>
    <w:p w:rsidR="00C143F8" w:rsidRDefault="00C143F8" w:rsidP="008207D9">
      <w:pPr>
        <w:pStyle w:val="Heading3"/>
      </w:pPr>
      <w:bookmarkStart w:id="299" w:name="_Toc48677868"/>
      <w:r w:rsidRPr="00F85A08">
        <w:t>Weakness</w:t>
      </w:r>
      <w:bookmarkEnd w:id="299"/>
    </w:p>
    <w:p w:rsidR="00C143F8" w:rsidRPr="00622029" w:rsidRDefault="00C143F8" w:rsidP="00855DE3">
      <w:pPr>
        <w:pStyle w:val="BodyText"/>
        <w:numPr>
          <w:ilvl w:val="0"/>
          <w:numId w:val="46"/>
        </w:numPr>
      </w:pPr>
      <w:r w:rsidRPr="00622029">
        <w:t>There is a major problem of drinking water in most of the places of  municipalities</w:t>
      </w:r>
    </w:p>
    <w:p w:rsidR="00C143F8" w:rsidRPr="00622029" w:rsidRDefault="00C143F8" w:rsidP="00855DE3">
      <w:pPr>
        <w:pStyle w:val="BodyText"/>
        <w:numPr>
          <w:ilvl w:val="0"/>
          <w:numId w:val="46"/>
        </w:numPr>
      </w:pPr>
      <w:r w:rsidRPr="00622029">
        <w:t>Stage of irrigation in most parts of the municipal area has declined in agricultural crops.</w:t>
      </w:r>
    </w:p>
    <w:p w:rsidR="00C143F8" w:rsidRPr="00622029" w:rsidRDefault="00C143F8" w:rsidP="00855DE3">
      <w:pPr>
        <w:pStyle w:val="BodyText"/>
        <w:numPr>
          <w:ilvl w:val="0"/>
          <w:numId w:val="46"/>
        </w:numPr>
      </w:pPr>
      <w:r w:rsidRPr="00622029">
        <w:t>The child is forced to take several times because of lack of access to the problem of school access</w:t>
      </w:r>
    </w:p>
    <w:p w:rsidR="00C143F8" w:rsidRPr="00622029" w:rsidRDefault="00AB218F" w:rsidP="00855DE3">
      <w:pPr>
        <w:pStyle w:val="BodyText"/>
        <w:numPr>
          <w:ilvl w:val="0"/>
          <w:numId w:val="46"/>
        </w:numPr>
      </w:pPr>
      <w:r w:rsidRPr="00622029">
        <w:t>Unemployment</w:t>
      </w:r>
      <w:r>
        <w:t xml:space="preserve"> </w:t>
      </w:r>
      <w:r w:rsidRPr="00622029">
        <w:t>problem</w:t>
      </w:r>
      <w:r w:rsidR="00C143F8">
        <w:t>, out</w:t>
      </w:r>
      <w:r>
        <w:t xml:space="preserve"> </w:t>
      </w:r>
      <w:r w:rsidR="00C143F8">
        <w:t>migration of indigenous population for employment.</w:t>
      </w:r>
    </w:p>
    <w:p w:rsidR="00C143F8" w:rsidRPr="00622029" w:rsidRDefault="00C143F8" w:rsidP="00855DE3">
      <w:pPr>
        <w:pStyle w:val="BodyText"/>
        <w:numPr>
          <w:ilvl w:val="0"/>
          <w:numId w:val="46"/>
        </w:numPr>
      </w:pPr>
      <w:r w:rsidRPr="00622029">
        <w:t>Due to the lack of awareness, people in most areas of the city have consumed the time consuming Alcohal and exploiting time, which has the potential to spread social sales.</w:t>
      </w:r>
    </w:p>
    <w:p w:rsidR="00C143F8" w:rsidRPr="00622029" w:rsidRDefault="00C143F8" w:rsidP="00855DE3">
      <w:pPr>
        <w:pStyle w:val="BodyText"/>
        <w:numPr>
          <w:ilvl w:val="0"/>
          <w:numId w:val="46"/>
        </w:numPr>
      </w:pPr>
      <w:r w:rsidRPr="00622029">
        <w:t>Agriculture cannot be modernized and problem of market</w:t>
      </w:r>
    </w:p>
    <w:p w:rsidR="00C143F8" w:rsidRPr="00622029" w:rsidRDefault="00C143F8" w:rsidP="00855DE3">
      <w:pPr>
        <w:pStyle w:val="BodyText"/>
        <w:numPr>
          <w:ilvl w:val="0"/>
          <w:numId w:val="46"/>
        </w:numPr>
      </w:pPr>
      <w:r w:rsidRPr="00622029">
        <w:t>Problems in reaching the news of health services in most areas of municipalities</w:t>
      </w:r>
    </w:p>
    <w:p w:rsidR="00C143F8" w:rsidRPr="00622029" w:rsidRDefault="00C143F8" w:rsidP="00855DE3">
      <w:pPr>
        <w:pStyle w:val="BodyText"/>
        <w:numPr>
          <w:ilvl w:val="0"/>
          <w:numId w:val="46"/>
        </w:numPr>
        <w:rPr>
          <w:cs/>
        </w:rPr>
      </w:pPr>
      <w:r w:rsidRPr="00622029">
        <w:t>Reducing public awareness in public interest and lack of public interest</w:t>
      </w:r>
    </w:p>
    <w:p w:rsidR="00C143F8" w:rsidRDefault="00C143F8" w:rsidP="00855DE3">
      <w:pPr>
        <w:pStyle w:val="BodyText"/>
        <w:numPr>
          <w:ilvl w:val="0"/>
          <w:numId w:val="46"/>
        </w:numPr>
        <w:rPr>
          <w:szCs w:val="22"/>
        </w:rPr>
      </w:pPr>
      <w:r>
        <w:rPr>
          <w:szCs w:val="22"/>
        </w:rPr>
        <w:t>It is too late for land use planning and zoning of municipalities.  It is necessary to development of aggregate resident area, agriculture zone, industry zone, commercial zone according to map and zoning. It is implemented that land use planning and zoning from municipal council.</w:t>
      </w:r>
    </w:p>
    <w:p w:rsidR="00C143F8" w:rsidRDefault="00C143F8" w:rsidP="00855DE3">
      <w:pPr>
        <w:pStyle w:val="BodyText"/>
        <w:numPr>
          <w:ilvl w:val="0"/>
          <w:numId w:val="46"/>
        </w:numPr>
      </w:pPr>
      <w:r>
        <w:t>Delay in declare and implement land use plan and zoning</w:t>
      </w:r>
    </w:p>
    <w:p w:rsidR="008207D9" w:rsidRDefault="008207D9" w:rsidP="00C143F8">
      <w:pPr>
        <w:pStyle w:val="BodyText"/>
      </w:pPr>
    </w:p>
    <w:p w:rsidR="006D305B" w:rsidRDefault="006D305B"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1B6B3E" w:rsidRDefault="001B6B3E" w:rsidP="00C143F8">
      <w:pPr>
        <w:pStyle w:val="BodyText"/>
      </w:pPr>
    </w:p>
    <w:p w:rsidR="00C143F8" w:rsidRPr="006D305B" w:rsidRDefault="00C143F8" w:rsidP="006D305B">
      <w:pPr>
        <w:pStyle w:val="Heading2"/>
      </w:pPr>
      <w:bookmarkStart w:id="300" w:name="_Toc48677869"/>
      <w:r w:rsidRPr="006D305B">
        <w:lastRenderedPageBreak/>
        <w:t>SWOT Analysis in particular Agri tourism</w:t>
      </w:r>
      <w:bookmarkEnd w:id="300"/>
    </w:p>
    <w:p w:rsidR="00781AF3" w:rsidRDefault="00781AF3" w:rsidP="00781AF3">
      <w:pPr>
        <w:pStyle w:val="Caption"/>
        <w:keepNext/>
      </w:pPr>
      <w:bookmarkStart w:id="301" w:name="_Toc48678481"/>
      <w:r>
        <w:t xml:space="preserve">Table </w:t>
      </w:r>
      <w:fldSimple w:instr=" SEQ Table \* ARABIC ">
        <w:r w:rsidR="00D63161">
          <w:rPr>
            <w:noProof/>
          </w:rPr>
          <w:t>34</w:t>
        </w:r>
      </w:fldSimple>
      <w:r>
        <w:t xml:space="preserve">. </w:t>
      </w:r>
      <w:r w:rsidRPr="003824D6">
        <w:t>SWOT Analysis</w:t>
      </w:r>
      <w:bookmarkEnd w:id="301"/>
    </w:p>
    <w:tbl>
      <w:tblPr>
        <w:tblStyle w:val="TableGrid"/>
        <w:tblW w:w="0" w:type="auto"/>
        <w:tblLook w:val="04A0"/>
      </w:tblPr>
      <w:tblGrid>
        <w:gridCol w:w="4267"/>
        <w:gridCol w:w="4258"/>
      </w:tblGrid>
      <w:tr w:rsidR="00C143F8" w:rsidTr="00AB218F">
        <w:tc>
          <w:tcPr>
            <w:tcW w:w="4788" w:type="dxa"/>
          </w:tcPr>
          <w:p w:rsidR="00C143F8" w:rsidRPr="00AB218F" w:rsidRDefault="00C143F8" w:rsidP="00C143F8">
            <w:pPr>
              <w:pStyle w:val="BodyText"/>
              <w:rPr>
                <w:b/>
                <w:bCs/>
              </w:rPr>
            </w:pPr>
            <w:r w:rsidRPr="00AB218F">
              <w:rPr>
                <w:b/>
                <w:bCs/>
              </w:rPr>
              <w:t>Strength</w:t>
            </w:r>
          </w:p>
        </w:tc>
        <w:tc>
          <w:tcPr>
            <w:tcW w:w="4788" w:type="dxa"/>
          </w:tcPr>
          <w:p w:rsidR="00C143F8" w:rsidRPr="00AB218F" w:rsidRDefault="00C143F8" w:rsidP="00C143F8">
            <w:pPr>
              <w:pStyle w:val="BodyText"/>
              <w:rPr>
                <w:rFonts w:ascii="Arial" w:hAnsi="Arial" w:cs="Arial"/>
                <w:b/>
                <w:bCs/>
              </w:rPr>
            </w:pPr>
            <w:r w:rsidRPr="00AB218F">
              <w:rPr>
                <w:b/>
                <w:bCs/>
                <w:spacing w:val="-17"/>
              </w:rPr>
              <w:t>Weakness:</w:t>
            </w:r>
          </w:p>
          <w:p w:rsidR="00C143F8" w:rsidRPr="00AB218F" w:rsidRDefault="00C143F8" w:rsidP="00C143F8">
            <w:pPr>
              <w:pStyle w:val="BodyText"/>
              <w:rPr>
                <w:b/>
                <w:bCs/>
              </w:rPr>
            </w:pPr>
          </w:p>
        </w:tc>
      </w:tr>
      <w:tr w:rsidR="00C143F8" w:rsidTr="00AB218F">
        <w:tc>
          <w:tcPr>
            <w:tcW w:w="4788" w:type="dxa"/>
          </w:tcPr>
          <w:p w:rsidR="00C143F8" w:rsidRPr="005C4EA2" w:rsidRDefault="00C143F8" w:rsidP="00C143F8">
            <w:pPr>
              <w:pStyle w:val="BodyText"/>
              <w:rPr>
                <w:szCs w:val="22"/>
              </w:rPr>
            </w:pPr>
            <w:r w:rsidRPr="005C4EA2">
              <w:rPr>
                <w:rFonts w:hint="eastAsia"/>
                <w:szCs w:val="22"/>
              </w:rPr>
              <w:t xml:space="preserve">Extremely </w:t>
            </w:r>
            <w:r w:rsidR="00547314" w:rsidRPr="005C4EA2">
              <w:rPr>
                <w:szCs w:val="22"/>
              </w:rPr>
              <w:t>favourable</w:t>
            </w:r>
            <w:r w:rsidRPr="005C4EA2">
              <w:rPr>
                <w:rFonts w:hint="eastAsia"/>
                <w:szCs w:val="22"/>
              </w:rPr>
              <w:t xml:space="preserve"> conditions for agricultural production in the region </w:t>
            </w:r>
          </w:p>
          <w:p w:rsidR="00C143F8" w:rsidRPr="005C4EA2" w:rsidRDefault="00C143F8" w:rsidP="00C143F8">
            <w:pPr>
              <w:pStyle w:val="BodyText"/>
              <w:rPr>
                <w:szCs w:val="22"/>
              </w:rPr>
            </w:pPr>
          </w:p>
        </w:tc>
        <w:tc>
          <w:tcPr>
            <w:tcW w:w="4788" w:type="dxa"/>
          </w:tcPr>
          <w:p w:rsidR="00C143F8" w:rsidRPr="005C4EA2" w:rsidRDefault="00C143F8" w:rsidP="00C143F8">
            <w:pPr>
              <w:pStyle w:val="BodyText"/>
              <w:rPr>
                <w:szCs w:val="22"/>
              </w:rPr>
            </w:pPr>
            <w:r w:rsidRPr="005C4EA2">
              <w:rPr>
                <w:rFonts w:hint="eastAsia"/>
                <w:szCs w:val="22"/>
              </w:rPr>
              <w:t xml:space="preserve">High fragmentation of agriculture </w:t>
            </w:r>
          </w:p>
          <w:p w:rsidR="00C143F8" w:rsidRPr="005C4EA2" w:rsidRDefault="00C143F8" w:rsidP="00C143F8">
            <w:pPr>
              <w:pStyle w:val="BodyText"/>
              <w:rPr>
                <w:szCs w:val="22"/>
              </w:rPr>
            </w:pPr>
          </w:p>
        </w:tc>
      </w:tr>
      <w:tr w:rsidR="00C143F8" w:rsidTr="00AB218F">
        <w:tc>
          <w:tcPr>
            <w:tcW w:w="4788" w:type="dxa"/>
          </w:tcPr>
          <w:p w:rsidR="00C143F8" w:rsidRPr="005C4EA2" w:rsidRDefault="00C143F8" w:rsidP="00C143F8">
            <w:pPr>
              <w:pStyle w:val="BodyText"/>
              <w:rPr>
                <w:szCs w:val="22"/>
              </w:rPr>
            </w:pPr>
            <w:r w:rsidRPr="005C4EA2">
              <w:rPr>
                <w:rFonts w:hint="eastAsia"/>
                <w:szCs w:val="22"/>
              </w:rPr>
              <w:t xml:space="preserve">Dominant position in agricultural production of many goods in Thaha </w:t>
            </w:r>
          </w:p>
          <w:p w:rsidR="00C143F8" w:rsidRPr="005C4EA2" w:rsidRDefault="00C143F8" w:rsidP="00C143F8">
            <w:pPr>
              <w:pStyle w:val="BodyText"/>
              <w:rPr>
                <w:szCs w:val="22"/>
              </w:rPr>
            </w:pPr>
          </w:p>
        </w:tc>
        <w:tc>
          <w:tcPr>
            <w:tcW w:w="4788" w:type="dxa"/>
          </w:tcPr>
          <w:p w:rsidR="00C143F8" w:rsidRPr="005C4EA2" w:rsidRDefault="00C143F8" w:rsidP="00C143F8">
            <w:pPr>
              <w:pStyle w:val="BodyText"/>
              <w:rPr>
                <w:szCs w:val="22"/>
              </w:rPr>
            </w:pPr>
            <w:r w:rsidRPr="005C4EA2">
              <w:rPr>
                <w:rFonts w:hint="eastAsia"/>
                <w:szCs w:val="22"/>
              </w:rPr>
              <w:t xml:space="preserve">Low qualifications of farmers </w:t>
            </w:r>
          </w:p>
          <w:p w:rsidR="00C143F8" w:rsidRPr="005C4EA2" w:rsidRDefault="00C143F8" w:rsidP="00C143F8">
            <w:pPr>
              <w:pStyle w:val="BodyText"/>
              <w:rPr>
                <w:szCs w:val="22"/>
              </w:rPr>
            </w:pPr>
          </w:p>
        </w:tc>
      </w:tr>
      <w:tr w:rsidR="00C143F8" w:rsidTr="00AB218F">
        <w:tc>
          <w:tcPr>
            <w:tcW w:w="4788" w:type="dxa"/>
          </w:tcPr>
          <w:p w:rsidR="00C143F8" w:rsidRPr="005C4EA2" w:rsidRDefault="00C143F8" w:rsidP="00C143F8">
            <w:pPr>
              <w:pStyle w:val="BodyText"/>
              <w:rPr>
                <w:szCs w:val="22"/>
              </w:rPr>
            </w:pPr>
            <w:r w:rsidRPr="005C4EA2">
              <w:rPr>
                <w:rFonts w:hint="eastAsia"/>
                <w:szCs w:val="22"/>
              </w:rPr>
              <w:t xml:space="preserve">Relatively strong support from sector institutions and organization </w:t>
            </w:r>
          </w:p>
          <w:p w:rsidR="00C143F8" w:rsidRPr="005C4EA2" w:rsidRDefault="00C143F8" w:rsidP="00C143F8">
            <w:pPr>
              <w:pStyle w:val="BodyText"/>
              <w:rPr>
                <w:szCs w:val="22"/>
              </w:rPr>
            </w:pPr>
          </w:p>
        </w:tc>
        <w:tc>
          <w:tcPr>
            <w:tcW w:w="4788" w:type="dxa"/>
          </w:tcPr>
          <w:p w:rsidR="00C143F8" w:rsidRPr="005C4EA2" w:rsidRDefault="00C143F8" w:rsidP="00C143F8">
            <w:pPr>
              <w:pStyle w:val="BodyText"/>
              <w:rPr>
                <w:szCs w:val="22"/>
              </w:rPr>
            </w:pPr>
            <w:r w:rsidRPr="005C4EA2">
              <w:rPr>
                <w:rFonts w:hint="eastAsia"/>
                <w:szCs w:val="22"/>
              </w:rPr>
              <w:t xml:space="preserve">High level of employment in agricultural sector </w:t>
            </w:r>
          </w:p>
          <w:p w:rsidR="00C143F8" w:rsidRPr="005C4EA2" w:rsidRDefault="00C143F8" w:rsidP="00C143F8">
            <w:pPr>
              <w:pStyle w:val="BodyText"/>
              <w:rPr>
                <w:szCs w:val="22"/>
              </w:rPr>
            </w:pPr>
            <w:r w:rsidRPr="005C4EA2">
              <w:rPr>
                <w:rFonts w:hint="eastAsia"/>
                <w:szCs w:val="22"/>
              </w:rPr>
              <w:t xml:space="preserve">Low agricultural productivity </w:t>
            </w:r>
          </w:p>
          <w:p w:rsidR="00C143F8" w:rsidRPr="005C4EA2" w:rsidRDefault="00C143F8" w:rsidP="00C143F8">
            <w:pPr>
              <w:pStyle w:val="BodyText"/>
              <w:rPr>
                <w:szCs w:val="22"/>
              </w:rPr>
            </w:pPr>
          </w:p>
        </w:tc>
      </w:tr>
      <w:tr w:rsidR="00C143F8" w:rsidTr="00AB218F">
        <w:tc>
          <w:tcPr>
            <w:tcW w:w="4788" w:type="dxa"/>
          </w:tcPr>
          <w:p w:rsidR="00C143F8" w:rsidRPr="005C4EA2" w:rsidRDefault="00C143F8" w:rsidP="00C143F8">
            <w:pPr>
              <w:pStyle w:val="BodyText"/>
              <w:rPr>
                <w:szCs w:val="22"/>
              </w:rPr>
            </w:pPr>
          </w:p>
        </w:tc>
        <w:tc>
          <w:tcPr>
            <w:tcW w:w="4788" w:type="dxa"/>
          </w:tcPr>
          <w:p w:rsidR="00C143F8" w:rsidRPr="005C4EA2" w:rsidRDefault="00C143F8" w:rsidP="00C143F8">
            <w:pPr>
              <w:pStyle w:val="BodyText"/>
              <w:rPr>
                <w:szCs w:val="22"/>
              </w:rPr>
            </w:pPr>
            <w:r w:rsidRPr="005C4EA2">
              <w:rPr>
                <w:rFonts w:hint="eastAsia"/>
                <w:szCs w:val="22"/>
              </w:rPr>
              <w:t xml:space="preserve">Insufficient support from food industry </w:t>
            </w:r>
          </w:p>
          <w:p w:rsidR="00C143F8" w:rsidRPr="005C4EA2" w:rsidRDefault="00C143F8" w:rsidP="00C143F8">
            <w:pPr>
              <w:pStyle w:val="BodyText"/>
              <w:rPr>
                <w:szCs w:val="22"/>
              </w:rPr>
            </w:pPr>
            <w:r w:rsidRPr="005C4EA2">
              <w:rPr>
                <w:rFonts w:hint="eastAsia"/>
                <w:szCs w:val="22"/>
              </w:rPr>
              <w:t xml:space="preserve">Rural mentality - reluctance towards change and modernization </w:t>
            </w:r>
          </w:p>
          <w:p w:rsidR="00C143F8" w:rsidRPr="005C4EA2" w:rsidRDefault="00C143F8" w:rsidP="00C143F8">
            <w:pPr>
              <w:pStyle w:val="BodyText"/>
              <w:rPr>
                <w:szCs w:val="22"/>
              </w:rPr>
            </w:pPr>
          </w:p>
        </w:tc>
      </w:tr>
      <w:tr w:rsidR="00AB218F" w:rsidTr="00AB218F">
        <w:tc>
          <w:tcPr>
            <w:tcW w:w="4788" w:type="dxa"/>
          </w:tcPr>
          <w:p w:rsidR="00AB218F" w:rsidRPr="00AB218F" w:rsidRDefault="00AB218F" w:rsidP="00AB218F">
            <w:pPr>
              <w:pStyle w:val="BodyText"/>
              <w:rPr>
                <w:b/>
                <w:bCs/>
              </w:rPr>
            </w:pPr>
            <w:r w:rsidRPr="00AB218F">
              <w:rPr>
                <w:rFonts w:hint="eastAsia"/>
                <w:b/>
                <w:bCs/>
              </w:rPr>
              <w:t>Opportunities</w:t>
            </w:r>
          </w:p>
          <w:p w:rsidR="00AB218F" w:rsidRPr="00AB218F" w:rsidRDefault="00AB218F" w:rsidP="00C143F8">
            <w:pPr>
              <w:pStyle w:val="BodyText"/>
              <w:rPr>
                <w:b/>
                <w:bCs/>
              </w:rPr>
            </w:pPr>
          </w:p>
        </w:tc>
        <w:tc>
          <w:tcPr>
            <w:tcW w:w="4788" w:type="dxa"/>
          </w:tcPr>
          <w:p w:rsidR="00AB218F" w:rsidRPr="00AB218F" w:rsidRDefault="00AB218F" w:rsidP="00AB218F">
            <w:pPr>
              <w:pStyle w:val="BodyText"/>
              <w:rPr>
                <w:b/>
                <w:bCs/>
              </w:rPr>
            </w:pPr>
            <w:r w:rsidRPr="00AB218F">
              <w:rPr>
                <w:rFonts w:hint="eastAsia"/>
                <w:b/>
                <w:bCs/>
              </w:rPr>
              <w:t>Threats</w:t>
            </w:r>
          </w:p>
          <w:p w:rsidR="00AB218F" w:rsidRPr="00AB218F" w:rsidRDefault="00AB218F" w:rsidP="00C143F8">
            <w:pPr>
              <w:pStyle w:val="BodyText"/>
              <w:rPr>
                <w:b/>
                <w:bCs/>
                <w:sz w:val="20"/>
              </w:rPr>
            </w:pPr>
          </w:p>
        </w:tc>
      </w:tr>
      <w:tr w:rsidR="00AB218F" w:rsidTr="00AB218F">
        <w:tc>
          <w:tcPr>
            <w:tcW w:w="4788" w:type="dxa"/>
          </w:tcPr>
          <w:p w:rsidR="00AB218F" w:rsidRDefault="00AB218F" w:rsidP="00C143F8">
            <w:pPr>
              <w:pStyle w:val="BodyText"/>
            </w:pPr>
            <w:r w:rsidRPr="008159CF">
              <w:rPr>
                <w:rFonts w:hint="eastAsia"/>
              </w:rPr>
              <w:t>Good assessment of Agriculture products in Market</w:t>
            </w:r>
          </w:p>
        </w:tc>
        <w:tc>
          <w:tcPr>
            <w:tcW w:w="4788" w:type="dxa"/>
          </w:tcPr>
          <w:p w:rsidR="00AB218F" w:rsidRPr="00717CAC" w:rsidRDefault="00AB218F" w:rsidP="00AB218F">
            <w:pPr>
              <w:pStyle w:val="BodyText"/>
            </w:pPr>
            <w:r w:rsidRPr="00717CAC">
              <w:rPr>
                <w:rFonts w:hint="eastAsia"/>
              </w:rPr>
              <w:t xml:space="preserve">Competitive products from other markets </w:t>
            </w:r>
          </w:p>
          <w:p w:rsidR="00AB218F" w:rsidRPr="00717CAC" w:rsidRDefault="00AB218F" w:rsidP="00C143F8">
            <w:pPr>
              <w:pStyle w:val="BodyText"/>
              <w:rPr>
                <w:sz w:val="20"/>
              </w:rPr>
            </w:pPr>
          </w:p>
        </w:tc>
      </w:tr>
      <w:tr w:rsidR="00AB218F" w:rsidTr="00AB218F">
        <w:tc>
          <w:tcPr>
            <w:tcW w:w="4788" w:type="dxa"/>
          </w:tcPr>
          <w:p w:rsidR="00AB218F" w:rsidRDefault="00AB218F" w:rsidP="00C143F8">
            <w:pPr>
              <w:pStyle w:val="BodyText"/>
            </w:pPr>
            <w:r w:rsidRPr="008159CF">
              <w:rPr>
                <w:rFonts w:hint="eastAsia"/>
              </w:rPr>
              <w:t>Increase in extra-regional export and in export to</w:t>
            </w:r>
            <w:r>
              <w:t xml:space="preserve"> </w:t>
            </w:r>
            <w:r w:rsidRPr="008159CF">
              <w:rPr>
                <w:rFonts w:hint="eastAsia"/>
              </w:rPr>
              <w:t>international markets</w:t>
            </w:r>
          </w:p>
        </w:tc>
        <w:tc>
          <w:tcPr>
            <w:tcW w:w="4788" w:type="dxa"/>
          </w:tcPr>
          <w:p w:rsidR="00AB218F" w:rsidRDefault="00AB218F" w:rsidP="00AB218F">
            <w:pPr>
              <w:pStyle w:val="BodyText"/>
            </w:pPr>
            <w:r w:rsidRPr="00717CAC">
              <w:rPr>
                <w:rFonts w:hint="eastAsia"/>
              </w:rPr>
              <w:t xml:space="preserve">Necessity to adjust agricultural production </w:t>
            </w:r>
            <w:r w:rsidRPr="00717CAC">
              <w:t>to other</w:t>
            </w:r>
            <w:r w:rsidRPr="00717CAC">
              <w:rPr>
                <w:rFonts w:hint="eastAsia"/>
              </w:rPr>
              <w:t xml:space="preserve"> standards </w:t>
            </w:r>
          </w:p>
          <w:p w:rsidR="00AB218F" w:rsidRPr="00717CAC" w:rsidRDefault="00AB218F" w:rsidP="00C143F8">
            <w:pPr>
              <w:pStyle w:val="BodyText"/>
              <w:rPr>
                <w:sz w:val="20"/>
              </w:rPr>
            </w:pPr>
          </w:p>
        </w:tc>
      </w:tr>
      <w:tr w:rsidR="00AB218F" w:rsidTr="00AB218F">
        <w:tc>
          <w:tcPr>
            <w:tcW w:w="4788" w:type="dxa"/>
          </w:tcPr>
          <w:p w:rsidR="00BA7642" w:rsidRDefault="00BA7642" w:rsidP="00BA7642">
            <w:pPr>
              <w:pStyle w:val="BodyText"/>
            </w:pPr>
            <w:r w:rsidRPr="008159CF">
              <w:rPr>
                <w:rFonts w:hint="eastAsia"/>
              </w:rPr>
              <w:t xml:space="preserve">Expected considerable funds </w:t>
            </w:r>
            <w:r w:rsidRPr="008159CF">
              <w:t>transfers, Rise</w:t>
            </w:r>
            <w:r w:rsidRPr="008159CF">
              <w:rPr>
                <w:rFonts w:hint="eastAsia"/>
              </w:rPr>
              <w:t xml:space="preserve"> in income for people </w:t>
            </w:r>
          </w:p>
          <w:p w:rsidR="00AB218F" w:rsidRDefault="00AB218F" w:rsidP="00BA7642">
            <w:pPr>
              <w:pStyle w:val="BodyText"/>
            </w:pPr>
          </w:p>
        </w:tc>
        <w:tc>
          <w:tcPr>
            <w:tcW w:w="4788" w:type="dxa"/>
          </w:tcPr>
          <w:p w:rsidR="00AB218F" w:rsidRPr="00717CAC" w:rsidRDefault="00AB218F" w:rsidP="00C143F8">
            <w:pPr>
              <w:pStyle w:val="BodyText"/>
              <w:rPr>
                <w:sz w:val="20"/>
              </w:rPr>
            </w:pPr>
          </w:p>
        </w:tc>
      </w:tr>
      <w:tr w:rsidR="00AB218F" w:rsidTr="00AB218F">
        <w:tc>
          <w:tcPr>
            <w:tcW w:w="4788" w:type="dxa"/>
          </w:tcPr>
          <w:p w:rsidR="00DA62CD" w:rsidRPr="00BA7642" w:rsidRDefault="00DA62CD" w:rsidP="00BA7642">
            <w:pPr>
              <w:pStyle w:val="BodyText"/>
              <w:rPr>
                <w:lang w:val="en-US"/>
              </w:rPr>
            </w:pPr>
            <w:r w:rsidRPr="00BA7642">
              <w:rPr>
                <w:rFonts w:hint="eastAsia"/>
                <w:lang w:val="en-US"/>
              </w:rPr>
              <w:t>Agri-Tourism as a tool for branding local, organic and traditional products</w:t>
            </w:r>
          </w:p>
          <w:p w:rsidR="00AB218F" w:rsidRPr="00BA7642" w:rsidRDefault="00AB218F" w:rsidP="00BA7642">
            <w:pPr>
              <w:pStyle w:val="BodyText"/>
              <w:rPr>
                <w:lang w:val="en-US"/>
              </w:rPr>
            </w:pPr>
          </w:p>
        </w:tc>
        <w:tc>
          <w:tcPr>
            <w:tcW w:w="4788" w:type="dxa"/>
          </w:tcPr>
          <w:p w:rsidR="00AB218F" w:rsidRPr="00717CAC" w:rsidRDefault="00AB218F" w:rsidP="00C143F8">
            <w:pPr>
              <w:pStyle w:val="BodyText"/>
              <w:rPr>
                <w:sz w:val="20"/>
              </w:rPr>
            </w:pPr>
          </w:p>
        </w:tc>
      </w:tr>
    </w:tbl>
    <w:p w:rsidR="00C143F8" w:rsidRDefault="00C143F8" w:rsidP="00C143F8">
      <w:pPr>
        <w:rPr>
          <w:b/>
          <w:bCs/>
        </w:rPr>
      </w:pPr>
    </w:p>
    <w:p w:rsidR="00C143F8" w:rsidRDefault="00C143F8" w:rsidP="00C143F8"/>
    <w:p w:rsidR="001B6B3E" w:rsidRDefault="001B6B3E" w:rsidP="00C143F8"/>
    <w:p w:rsidR="001B6B3E" w:rsidRDefault="001B6B3E" w:rsidP="00C143F8"/>
    <w:p w:rsidR="00BA7642" w:rsidRDefault="00BA7642" w:rsidP="00C143F8"/>
    <w:p w:rsidR="00C143F8" w:rsidRDefault="00C143F8" w:rsidP="00C143F8"/>
    <w:p w:rsidR="00FC27C4" w:rsidRDefault="00FC27C4" w:rsidP="00FC27C4">
      <w:pPr>
        <w:pStyle w:val="Caption"/>
        <w:keepNext/>
      </w:pPr>
      <w:bookmarkStart w:id="302" w:name="_Toc48678482"/>
      <w:r>
        <w:lastRenderedPageBreak/>
        <w:t xml:space="preserve">Table </w:t>
      </w:r>
      <w:fldSimple w:instr=" SEQ Table \* ARABIC ">
        <w:r w:rsidR="00D63161">
          <w:rPr>
            <w:noProof/>
          </w:rPr>
          <w:t>35</w:t>
        </w:r>
      </w:fldSimple>
      <w:r>
        <w:t>.</w:t>
      </w:r>
      <w:r w:rsidRPr="00A97E86">
        <w:t>Stakeholders</w:t>
      </w:r>
      <w:r>
        <w:t xml:space="preserve"> analysis</w:t>
      </w:r>
      <w:bookmarkEnd w:id="302"/>
    </w:p>
    <w:tbl>
      <w:tblPr>
        <w:tblpPr w:leftFromText="180" w:rightFromText="180" w:vertAnchor="text" w:horzAnchor="margin" w:tblpY="440"/>
        <w:tblW w:w="8927" w:type="dxa"/>
        <w:tblCellMar>
          <w:left w:w="0" w:type="dxa"/>
          <w:right w:w="0" w:type="dxa"/>
        </w:tblCellMar>
        <w:tblLook w:val="04A0"/>
      </w:tblPr>
      <w:tblGrid>
        <w:gridCol w:w="341"/>
        <w:gridCol w:w="4086"/>
        <w:gridCol w:w="4500"/>
      </w:tblGrid>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SN</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Stakeholders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Main contribution/interest</w:t>
            </w:r>
          </w:p>
        </w:tc>
      </w:tr>
      <w:tr w:rsidR="00AB218F" w:rsidRPr="00847A75" w:rsidTr="00781AF3">
        <w:trPr>
          <w:trHeight w:val="488"/>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1</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center"/>
            <w:hideMark/>
          </w:tcPr>
          <w:p w:rsidR="00AB218F" w:rsidRPr="00847A75" w:rsidRDefault="00AB218F" w:rsidP="00781AF3">
            <w:pPr>
              <w:pStyle w:val="BodyText"/>
            </w:pPr>
            <w:r w:rsidRPr="00847A75">
              <w:t>Government Lines Agencies(MoCTA)</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government budget,plans,</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programs and policy,</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Building of infrastructure,Facilitation role</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2</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Municipalities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protection,evalution,enforcement of rule </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and regulation</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3</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INGOs ,Donors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Financial,technical assistance</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4</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National NGOs(NTB,TAAN,HAN)</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promotion and product development</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5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Municipalities representatives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Social mobilization, national mainstream,</w:t>
            </w:r>
          </w:p>
        </w:tc>
      </w:tr>
      <w:tr w:rsidR="00AB218F" w:rsidRPr="00847A75" w:rsidTr="00781AF3">
        <w:trPr>
          <w:trHeight w:val="430"/>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decision making</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6</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Local club members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Social services , mobilizations , leadership </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opportunities</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7</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local residents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Positive response</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8</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Entrepreneur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tourism business ,services , livelihood </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9</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Farmers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Alternative  livelihood opportunities</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10</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Lodge owners,homestays,resort</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Accommodation, information </w:t>
            </w:r>
            <w:r w:rsidR="00547314" w:rsidRPr="00847A75">
              <w:t>services, business</w:t>
            </w:r>
            <w:r w:rsidRPr="00847A75">
              <w:t xml:space="preserve"> </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xml:space="preserve">livelihood </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11</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Internal visitors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Entry fees, Employment creation , recreation,</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Awareness, religious tour</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12</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International  visitors</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Entry fees, Employment creation ,recreation,</w:t>
            </w:r>
          </w:p>
        </w:tc>
      </w:tr>
      <w:tr w:rsidR="00AB218F" w:rsidRPr="00847A75" w:rsidTr="00781AF3">
        <w:trPr>
          <w:trHeight w:val="296"/>
        </w:trPr>
        <w:tc>
          <w:tcPr>
            <w:tcW w:w="34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087"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 </w:t>
            </w:r>
          </w:p>
        </w:tc>
        <w:tc>
          <w:tcPr>
            <w:tcW w:w="4500" w:type="dxa"/>
            <w:tcBorders>
              <w:top w:val="single" w:sz="4" w:space="0" w:color="000000"/>
              <w:left w:val="single" w:sz="4" w:space="0" w:color="000000"/>
              <w:bottom w:val="single" w:sz="4" w:space="0" w:color="000000"/>
              <w:right w:val="single" w:sz="4" w:space="0" w:color="000000"/>
            </w:tcBorders>
            <w:shd w:val="clear" w:color="auto" w:fill="auto"/>
            <w:tcMar>
              <w:top w:w="17" w:type="dxa"/>
              <w:left w:w="17" w:type="dxa"/>
              <w:bottom w:w="0" w:type="dxa"/>
              <w:right w:w="17" w:type="dxa"/>
            </w:tcMar>
            <w:vAlign w:val="bottom"/>
            <w:hideMark/>
          </w:tcPr>
          <w:p w:rsidR="00AB218F" w:rsidRPr="00847A75" w:rsidRDefault="00AB218F" w:rsidP="00781AF3">
            <w:pPr>
              <w:pStyle w:val="BodyText"/>
            </w:pPr>
            <w:r w:rsidRPr="00847A75">
              <w:t>Awareness</w:t>
            </w:r>
          </w:p>
        </w:tc>
      </w:tr>
    </w:tbl>
    <w:p w:rsidR="00C143F8" w:rsidRDefault="00C143F8" w:rsidP="00C143F8"/>
    <w:p w:rsidR="00AB218F" w:rsidRDefault="00AB218F" w:rsidP="00C143F8"/>
    <w:p w:rsidR="00AB218F" w:rsidRDefault="00AB218F" w:rsidP="00C143F8"/>
    <w:p w:rsidR="00AB218F" w:rsidRDefault="00AB218F" w:rsidP="00C143F8"/>
    <w:p w:rsidR="00C143F8" w:rsidRDefault="00C143F8" w:rsidP="00C143F8"/>
    <w:p w:rsidR="00C143F8" w:rsidRPr="00110563" w:rsidRDefault="00C143F8" w:rsidP="00C143F8"/>
    <w:p w:rsidR="008207D9" w:rsidRPr="008207D9" w:rsidRDefault="008207D9" w:rsidP="008207D9"/>
    <w:p w:rsidR="008207D9" w:rsidRPr="008207D9" w:rsidRDefault="008207D9" w:rsidP="008207D9"/>
    <w:p w:rsidR="008207D9" w:rsidRPr="008207D9" w:rsidRDefault="008207D9" w:rsidP="008207D9"/>
    <w:p w:rsidR="008207D9" w:rsidRPr="008207D9" w:rsidRDefault="008207D9" w:rsidP="008207D9"/>
    <w:p w:rsidR="008207D9" w:rsidRPr="008207D9" w:rsidRDefault="008207D9" w:rsidP="008207D9"/>
    <w:p w:rsidR="008207D9" w:rsidRPr="008207D9" w:rsidRDefault="008207D9" w:rsidP="008207D9"/>
    <w:p w:rsidR="008207D9" w:rsidRPr="008207D9" w:rsidRDefault="008207D9" w:rsidP="008207D9"/>
    <w:p w:rsidR="008207D9" w:rsidRDefault="008207D9" w:rsidP="008207D9">
      <w:pPr>
        <w:tabs>
          <w:tab w:val="left" w:pos="3168"/>
        </w:tabs>
      </w:pPr>
    </w:p>
    <w:p w:rsidR="008207D9" w:rsidRPr="005062C7" w:rsidRDefault="006736B4" w:rsidP="006D305B">
      <w:pPr>
        <w:pStyle w:val="Heading1"/>
      </w:pPr>
      <w:r>
        <w:rPr>
          <w:lang w:val="en-US" w:eastAsia="ja-JP" w:bidi="ne-NP"/>
        </w:rPr>
        <w:lastRenderedPageBreak/>
        <w:pict>
          <v:shape id="_x0000_s62771" type="#_x0000_t202" style="position:absolute;left:0;text-align:left;margin-left:-3.65pt;margin-top:-6.85pt;width:337.95pt;height:25.6pt;z-index:253163008;mso-height-percent:200;mso-height-percent:200;mso-width-relative:margin;mso-height-relative:margin" stroked="f">
            <v:textbox style="mso-next-textbox:#_x0000_s62771;mso-fit-shape-to-text:t">
              <w:txbxContent>
                <w:p w:rsidR="00D57289" w:rsidRPr="0022370F" w:rsidRDefault="00D57289" w:rsidP="00ED021C">
                  <w:pPr>
                    <w:rPr>
                      <w:b/>
                      <w:bCs/>
                      <w:sz w:val="32"/>
                      <w:szCs w:val="32"/>
                    </w:rPr>
                  </w:pPr>
                  <w:r>
                    <w:rPr>
                      <w:b/>
                      <w:bCs/>
                      <w:sz w:val="32"/>
                      <w:szCs w:val="32"/>
                    </w:rPr>
                    <w:t>CHAPTER FIVE: FINDINGS</w:t>
                  </w:r>
                </w:p>
              </w:txbxContent>
            </v:textbox>
          </v:shape>
        </w:pict>
      </w:r>
      <w:r w:rsidR="008207D9" w:rsidRPr="005062C7">
        <w:t xml:space="preserve">   </w:t>
      </w:r>
      <w:bookmarkStart w:id="303" w:name="_Toc48677870"/>
      <w:r w:rsidR="007A53E7" w:rsidRPr="005062C7">
        <w:t>FINDINGS</w:t>
      </w:r>
      <w:bookmarkEnd w:id="303"/>
    </w:p>
    <w:p w:rsidR="008207D9" w:rsidRPr="006D305B" w:rsidRDefault="008207D9" w:rsidP="00FC27C4">
      <w:pPr>
        <w:pStyle w:val="Heading2"/>
      </w:pPr>
      <w:bookmarkStart w:id="304" w:name="_Toc48677871"/>
      <w:r w:rsidRPr="006D305B">
        <w:t>From literature review on Agri-tourism and agri- tourism potential of site</w:t>
      </w:r>
      <w:bookmarkEnd w:id="304"/>
    </w:p>
    <w:p w:rsidR="008207D9" w:rsidRDefault="008207D9" w:rsidP="00855DE3">
      <w:pPr>
        <w:pStyle w:val="BodyText"/>
        <w:numPr>
          <w:ilvl w:val="0"/>
          <w:numId w:val="47"/>
        </w:numPr>
      </w:pPr>
      <w:r w:rsidRPr="00435A37">
        <w:t>Agri</w:t>
      </w:r>
      <w:r>
        <w:t>-</w:t>
      </w:r>
      <w:r w:rsidRPr="00435A37">
        <w:t>tourism is a rapidly expanding sector of the tourism industry especially popular in agriculture land areas and alternative source of income areas of developing countries.</w:t>
      </w:r>
    </w:p>
    <w:p w:rsidR="00AF36AB" w:rsidRPr="00AF36AB" w:rsidRDefault="00392B2B" w:rsidP="00855DE3">
      <w:pPr>
        <w:pStyle w:val="BodyText"/>
        <w:numPr>
          <w:ilvl w:val="0"/>
          <w:numId w:val="47"/>
        </w:numPr>
        <w:rPr>
          <w:lang w:val="en-US"/>
        </w:rPr>
      </w:pPr>
      <w:r w:rsidRPr="00AF36AB">
        <w:rPr>
          <w:rFonts w:hint="eastAsia"/>
          <w:lang w:val="en-US"/>
        </w:rPr>
        <w:t>60 percentage of tourist purpose of visit in Nepal for holiday and recreation</w:t>
      </w:r>
      <w:r w:rsidR="00AF36AB">
        <w:rPr>
          <w:lang w:val="en-US"/>
        </w:rPr>
        <w:t>.</w:t>
      </w:r>
    </w:p>
    <w:p w:rsidR="008207D9" w:rsidRPr="00435A37" w:rsidRDefault="008207D9" w:rsidP="00855DE3">
      <w:pPr>
        <w:pStyle w:val="BodyText"/>
        <w:numPr>
          <w:ilvl w:val="0"/>
          <w:numId w:val="47"/>
        </w:numPr>
      </w:pPr>
      <w:r w:rsidRPr="00435A37">
        <w:t>Agri tourism based in community is all about – maximizing benefits and minimizing impact.</w:t>
      </w:r>
    </w:p>
    <w:p w:rsidR="008207D9" w:rsidRPr="00435A37" w:rsidRDefault="008207D9" w:rsidP="00855DE3">
      <w:pPr>
        <w:pStyle w:val="BodyText"/>
        <w:numPr>
          <w:ilvl w:val="0"/>
          <w:numId w:val="47"/>
        </w:numPr>
      </w:pPr>
      <w:r w:rsidRPr="00435A37">
        <w:t>Bottom-up approach that allows the participation of the local people to the process.</w:t>
      </w:r>
    </w:p>
    <w:p w:rsidR="008207D9" w:rsidRPr="00435A37" w:rsidRDefault="008207D9" w:rsidP="00855DE3">
      <w:pPr>
        <w:pStyle w:val="BodyText"/>
        <w:numPr>
          <w:ilvl w:val="0"/>
          <w:numId w:val="47"/>
        </w:numPr>
      </w:pPr>
      <w:r w:rsidRPr="00435A37">
        <w:t>Linking with agriculture sector provides sustainability of agricultural lands and agricultural production</w:t>
      </w:r>
    </w:p>
    <w:p w:rsidR="008207D9" w:rsidRPr="00435A37" w:rsidRDefault="008207D9" w:rsidP="00855DE3">
      <w:pPr>
        <w:pStyle w:val="BodyText"/>
        <w:numPr>
          <w:ilvl w:val="0"/>
          <w:numId w:val="47"/>
        </w:numPr>
      </w:pPr>
      <w:r w:rsidRPr="00435A37">
        <w:t>Tourism has a women initiative characterization and about 75% of the agri-tourism farms are owned or managed by rural women.</w:t>
      </w:r>
    </w:p>
    <w:p w:rsidR="008207D9" w:rsidRPr="00435A37" w:rsidRDefault="008207D9" w:rsidP="00855DE3">
      <w:pPr>
        <w:pStyle w:val="BodyText"/>
        <w:numPr>
          <w:ilvl w:val="0"/>
          <w:numId w:val="47"/>
        </w:numPr>
      </w:pPr>
      <w:r w:rsidRPr="00435A37">
        <w:t>Specific legislations and regulations for the sector</w:t>
      </w:r>
    </w:p>
    <w:p w:rsidR="008207D9" w:rsidRPr="00435A37" w:rsidRDefault="008207D9" w:rsidP="00855DE3">
      <w:pPr>
        <w:pStyle w:val="BodyText"/>
        <w:numPr>
          <w:ilvl w:val="0"/>
          <w:numId w:val="47"/>
        </w:numPr>
      </w:pPr>
      <w:r w:rsidRPr="00435A37">
        <w:t>Small sizes of farms are more appropriate for agri-tourism development</w:t>
      </w:r>
    </w:p>
    <w:p w:rsidR="008207D9" w:rsidRPr="00435A37" w:rsidRDefault="008207D9" w:rsidP="00855DE3">
      <w:pPr>
        <w:pStyle w:val="BodyText"/>
        <w:numPr>
          <w:ilvl w:val="0"/>
          <w:numId w:val="47"/>
        </w:numPr>
      </w:pPr>
      <w:r w:rsidRPr="00435A37">
        <w:t>Tourism conscious and culture of the local people effects on the sector positively</w:t>
      </w:r>
    </w:p>
    <w:p w:rsidR="008207D9" w:rsidRPr="00435A37" w:rsidRDefault="008207D9" w:rsidP="00855DE3">
      <w:pPr>
        <w:pStyle w:val="BodyText"/>
        <w:numPr>
          <w:ilvl w:val="0"/>
          <w:numId w:val="47"/>
        </w:numPr>
      </w:pPr>
      <w:r w:rsidRPr="00435A37">
        <w:t xml:space="preserve">Thaha offers a rich agriculture land with different attraction </w:t>
      </w:r>
      <w:r w:rsidR="00547314" w:rsidRPr="00435A37">
        <w:t>around</w:t>
      </w:r>
      <w:r w:rsidR="00547314">
        <w:t xml:space="preserve"> </w:t>
      </w:r>
      <w:r w:rsidR="00547314" w:rsidRPr="00435A37">
        <w:t>and</w:t>
      </w:r>
      <w:r w:rsidRPr="00435A37">
        <w:t xml:space="preserve"> has an increasing numbers of domestic and international tourists every </w:t>
      </w:r>
      <w:r w:rsidR="00547314" w:rsidRPr="00435A37">
        <w:t>year</w:t>
      </w:r>
      <w:r w:rsidRPr="00435A37">
        <w:t>.</w:t>
      </w:r>
    </w:p>
    <w:p w:rsidR="008207D9" w:rsidRPr="00435A37" w:rsidRDefault="008207D9" w:rsidP="00855DE3">
      <w:pPr>
        <w:pStyle w:val="BodyText"/>
        <w:numPr>
          <w:ilvl w:val="0"/>
          <w:numId w:val="47"/>
        </w:numPr>
      </w:pPr>
      <w:r w:rsidRPr="00435A37">
        <w:t>The community of Thaha is heterogeneous and member of all groups seem to be enthusiastic about agri-tourism development.</w:t>
      </w:r>
    </w:p>
    <w:p w:rsidR="008207D9" w:rsidRPr="00435A37" w:rsidRDefault="008207D9" w:rsidP="00855DE3">
      <w:pPr>
        <w:pStyle w:val="BodyText"/>
        <w:numPr>
          <w:ilvl w:val="0"/>
          <w:numId w:val="47"/>
        </w:numPr>
      </w:pPr>
      <w:r w:rsidRPr="00435A37">
        <w:t>They are also already being familiarized about the benefits of responsible tourism through NGO works. The top down approach ends up only in ‘dependency thinking ‘(Cater,1996) and hence it is essential to break away from this approach and just facilitate the community to think, decides and works for itself.</w:t>
      </w:r>
    </w:p>
    <w:p w:rsidR="008207D9" w:rsidRDefault="008207D9" w:rsidP="008207D9">
      <w:pPr>
        <w:jc w:val="both"/>
      </w:pPr>
    </w:p>
    <w:p w:rsidR="008207D9" w:rsidRPr="006D305B" w:rsidRDefault="008207D9" w:rsidP="00FC27C4">
      <w:pPr>
        <w:pStyle w:val="Heading2"/>
      </w:pPr>
      <w:bookmarkStart w:id="305" w:name="_Toc48677872"/>
      <w:r w:rsidRPr="006D305B">
        <w:t>Rega</w:t>
      </w:r>
      <w:r w:rsidR="006D305B">
        <w:t>rding the agri tourism planning</w:t>
      </w:r>
      <w:bookmarkEnd w:id="305"/>
    </w:p>
    <w:p w:rsidR="008207D9" w:rsidRDefault="008207D9" w:rsidP="00855DE3">
      <w:pPr>
        <w:pStyle w:val="BodyText"/>
        <w:numPr>
          <w:ilvl w:val="0"/>
          <w:numId w:val="48"/>
        </w:numPr>
      </w:pPr>
      <w:r>
        <w:t>T</w:t>
      </w:r>
      <w:r w:rsidRPr="00435A37">
        <w:t>h</w:t>
      </w:r>
      <w:r>
        <w:t xml:space="preserve">e </w:t>
      </w:r>
      <w:r w:rsidRPr="00435A37">
        <w:t>delay in preparing tourist development strategic master plan.</w:t>
      </w:r>
    </w:p>
    <w:p w:rsidR="008207D9" w:rsidRPr="00435A37" w:rsidRDefault="008207D9" w:rsidP="00855DE3">
      <w:pPr>
        <w:pStyle w:val="BodyText"/>
        <w:numPr>
          <w:ilvl w:val="0"/>
          <w:numId w:val="48"/>
        </w:numPr>
      </w:pPr>
      <w:r w:rsidRPr="00435A37">
        <w:t>The delay in land use plan and zone declaration hasn’t been proper management of agri-culture land.</w:t>
      </w:r>
    </w:p>
    <w:p w:rsidR="008207D9" w:rsidRPr="00435A37" w:rsidRDefault="008207D9" w:rsidP="00855DE3">
      <w:pPr>
        <w:pStyle w:val="BodyText"/>
        <w:numPr>
          <w:ilvl w:val="0"/>
          <w:numId w:val="49"/>
        </w:numPr>
      </w:pPr>
      <w:r w:rsidRPr="00435A37">
        <w:t xml:space="preserve">Land use and zoning not easy to implement </w:t>
      </w:r>
      <w:r w:rsidR="00CC06D3" w:rsidRPr="00435A37">
        <w:t>every</w:t>
      </w:r>
      <w:r w:rsidRPr="00435A37">
        <w:t xml:space="preserve"> people own 5-6 Ropani land</w:t>
      </w:r>
      <w:r w:rsidR="00CC06D3">
        <w:t>.</w:t>
      </w:r>
    </w:p>
    <w:p w:rsidR="008207D9" w:rsidRPr="00435A37" w:rsidRDefault="008207D9" w:rsidP="00855DE3">
      <w:pPr>
        <w:pStyle w:val="BodyText"/>
        <w:numPr>
          <w:ilvl w:val="0"/>
          <w:numId w:val="49"/>
        </w:numPr>
      </w:pPr>
      <w:r w:rsidRPr="00435A37">
        <w:lastRenderedPageBreak/>
        <w:t>Every people have concept of main property is land</w:t>
      </w:r>
      <w:r w:rsidR="00CC06D3">
        <w:t>.</w:t>
      </w:r>
      <w:r w:rsidRPr="00435A37">
        <w:t xml:space="preserve">  </w:t>
      </w:r>
    </w:p>
    <w:p w:rsidR="008207D9" w:rsidRPr="00435A37" w:rsidRDefault="008207D9" w:rsidP="00855DE3">
      <w:pPr>
        <w:pStyle w:val="BodyText"/>
        <w:numPr>
          <w:ilvl w:val="0"/>
          <w:numId w:val="49"/>
        </w:numPr>
      </w:pPr>
      <w:r w:rsidRPr="00435A37">
        <w:t>Nowadays rural development issue is one of the most important problem of the countries for increasing the unbalanced economies between urban and rural geographies, agri-tourism gains an attractive role with its structure that is depend on local dynamics.</w:t>
      </w:r>
    </w:p>
    <w:p w:rsidR="008207D9" w:rsidRPr="00435A37" w:rsidRDefault="008207D9" w:rsidP="00855DE3">
      <w:pPr>
        <w:pStyle w:val="BodyText"/>
        <w:numPr>
          <w:ilvl w:val="0"/>
          <w:numId w:val="49"/>
        </w:numPr>
      </w:pPr>
      <w:r w:rsidRPr="00435A37">
        <w:t>Main principle of Planning of  Agri tourism based on Traditional System in Hill and mountain region on LAKE&lt; BESI &lt;KACHHAD(  Plain region (BESI) of land mainly agriculture production, Middle land (KACHHAD) house build for live, and High land ( LAKE ) for animal grazing .</w:t>
      </w:r>
    </w:p>
    <w:p w:rsidR="006D305B" w:rsidRDefault="006D305B" w:rsidP="006D305B">
      <w:pPr>
        <w:pStyle w:val="BodyText"/>
        <w:rPr>
          <w:b/>
          <w:bCs/>
        </w:rPr>
      </w:pPr>
    </w:p>
    <w:p w:rsidR="006D305B" w:rsidRDefault="006D305B" w:rsidP="006D305B">
      <w:pPr>
        <w:pStyle w:val="BodyText"/>
        <w:rPr>
          <w:b/>
          <w:bCs/>
        </w:rPr>
      </w:pPr>
    </w:p>
    <w:p w:rsidR="006D305B" w:rsidRDefault="006D305B" w:rsidP="006D305B">
      <w:pPr>
        <w:pStyle w:val="BodyText"/>
        <w:rPr>
          <w:b/>
          <w:bCs/>
        </w:rPr>
      </w:pPr>
    </w:p>
    <w:p w:rsidR="008207D9" w:rsidRPr="006D305B" w:rsidRDefault="008207D9" w:rsidP="00FC27C4">
      <w:pPr>
        <w:pStyle w:val="Heading2"/>
      </w:pPr>
      <w:bookmarkStart w:id="306" w:name="_Toc48677873"/>
      <w:r w:rsidRPr="006D305B">
        <w:t>Regarding the livelihood assessment</w:t>
      </w:r>
      <w:bookmarkEnd w:id="306"/>
    </w:p>
    <w:p w:rsidR="008207D9" w:rsidRPr="00435A37" w:rsidRDefault="008207D9" w:rsidP="00855DE3">
      <w:pPr>
        <w:pStyle w:val="BodyText"/>
        <w:numPr>
          <w:ilvl w:val="0"/>
          <w:numId w:val="50"/>
        </w:numPr>
      </w:pPr>
      <w:r w:rsidRPr="00435A37">
        <w:t>The</w:t>
      </w:r>
      <w:r w:rsidRPr="005062C7">
        <w:rPr>
          <w:color w:val="000000" w:themeColor="text1"/>
        </w:rPr>
        <w:t xml:space="preserve"> </w:t>
      </w:r>
      <w:r w:rsidRPr="00435A37">
        <w:t>local people living in most of settlement of these area (Palung, Tistung, Daman,Chitlang,Bajrabarahi, Agra and Simbhanjyang) are agriculture pron area have economically weak. Due to lack of awareness and alternative means of livelihood these settlements have alcohol prepared from vegetable and grains, increase in use of insecticides and chemical fertilizers in farming, very low price of vegetables.</w:t>
      </w:r>
    </w:p>
    <w:p w:rsidR="008207D9" w:rsidRPr="00435A37" w:rsidRDefault="008207D9" w:rsidP="00855DE3">
      <w:pPr>
        <w:pStyle w:val="BodyText"/>
        <w:numPr>
          <w:ilvl w:val="0"/>
          <w:numId w:val="50"/>
        </w:numPr>
      </w:pPr>
      <w:r w:rsidRPr="00435A37">
        <w:t>The city has been attracting the local people gets access to higher education facilities and employment opportunities.</w:t>
      </w:r>
    </w:p>
    <w:p w:rsidR="008207D9" w:rsidRPr="006D305B" w:rsidRDefault="008207D9" w:rsidP="00FC27C4">
      <w:pPr>
        <w:pStyle w:val="Heading2"/>
      </w:pPr>
      <w:bookmarkStart w:id="307" w:name="_Toc48677874"/>
      <w:r w:rsidRPr="006D305B">
        <w:t>Regarding the promotion and awareness of agri tourism</w:t>
      </w:r>
      <w:bookmarkEnd w:id="307"/>
    </w:p>
    <w:p w:rsidR="008207D9" w:rsidRPr="00435A37" w:rsidRDefault="008207D9" w:rsidP="00855DE3">
      <w:pPr>
        <w:pStyle w:val="BodyText"/>
        <w:numPr>
          <w:ilvl w:val="0"/>
          <w:numId w:val="51"/>
        </w:numPr>
      </w:pPr>
      <w:r w:rsidRPr="00435A37">
        <w:t>The advertising program may include print advertisement s relevant targeted pub</w:t>
      </w:r>
      <w:r w:rsidR="006D305B">
        <w:t>lications, radio advertisement</w:t>
      </w:r>
      <w:r w:rsidRPr="00435A37">
        <w:t xml:space="preserve"> on targeted stations with specific targeted messages for specific programs, agri-tourism specific television advertisements featuring the businesses and experiences, Google, face book, social media advertising program spec</w:t>
      </w:r>
      <w:r w:rsidR="008C4D25">
        <w:t>ifically targeted advertisement</w:t>
      </w:r>
      <w:r w:rsidRPr="00435A37">
        <w:t>s to attract niche audiences for agriculture products.</w:t>
      </w:r>
    </w:p>
    <w:p w:rsidR="008207D9" w:rsidRPr="00435A37" w:rsidRDefault="008207D9" w:rsidP="00855DE3">
      <w:pPr>
        <w:pStyle w:val="BodyText"/>
        <w:numPr>
          <w:ilvl w:val="0"/>
          <w:numId w:val="51"/>
        </w:numPr>
      </w:pPr>
      <w:r w:rsidRPr="00435A37">
        <w:t xml:space="preserve">Subsidy or grants should be given to agri-tourism owners for infrastructure facilities and agri-tourism development </w:t>
      </w:r>
    </w:p>
    <w:p w:rsidR="008207D9" w:rsidRPr="00435A37" w:rsidRDefault="008207D9" w:rsidP="00855DE3">
      <w:pPr>
        <w:pStyle w:val="BodyText"/>
        <w:numPr>
          <w:ilvl w:val="0"/>
          <w:numId w:val="51"/>
        </w:numPr>
      </w:pPr>
      <w:r w:rsidRPr="00435A37">
        <w:t xml:space="preserve">Accessibility to agri-tourism farms through proper road ways, transportation facilities etc. </w:t>
      </w:r>
    </w:p>
    <w:p w:rsidR="008207D9" w:rsidRPr="00435A37" w:rsidRDefault="008207D9" w:rsidP="00855DE3">
      <w:pPr>
        <w:pStyle w:val="BodyText"/>
        <w:numPr>
          <w:ilvl w:val="0"/>
          <w:numId w:val="51"/>
        </w:numPr>
      </w:pPr>
      <w:r w:rsidRPr="00435A37">
        <w:t xml:space="preserve">Generally agri-tourism activities tend to develop in closer agricultural areas (Thaha municipality near to Kathmandu valley) to urban areas. Additionally, </w:t>
      </w:r>
      <w:r w:rsidRPr="00435A37">
        <w:lastRenderedPageBreak/>
        <w:t xml:space="preserve">agri-tourism develops in the agricultural areas that have tourism potential in their closer environment.  </w:t>
      </w:r>
    </w:p>
    <w:p w:rsidR="008207D9" w:rsidRDefault="008207D9" w:rsidP="00855DE3">
      <w:pPr>
        <w:pStyle w:val="BodyText"/>
        <w:numPr>
          <w:ilvl w:val="0"/>
          <w:numId w:val="51"/>
        </w:numPr>
      </w:pPr>
      <w:r w:rsidRPr="00435A37">
        <w:t>Thaha municipality has high value of tourism point of views. Thaha where 25 percent of people have not aware of Agri tourism It may be due to the reason that agri-tourism is a new venture, nor is very common in Thaha and not so much publicized. Priority list of the place for the access to implement, formulation of plan and allocation of budget in this area.</w:t>
      </w:r>
    </w:p>
    <w:p w:rsidR="008207D9" w:rsidRDefault="008207D9" w:rsidP="006D305B">
      <w:pPr>
        <w:pStyle w:val="BodyText"/>
      </w:pPr>
      <w:r w:rsidRPr="0037449C">
        <w:t>Some tourism related organizations such as Nepal Tourism Board (NTB), Tourism for Rural Poverty Alleviation Programme (TRPAP), Nepal Academy of Tourism &amp; Hotel Management (NATHAM), Namsaling Community Development Center (NCDC), Local Initiatives for Biodiversity, Research and Development (LIBIRD) have positively collaborated and contributed in the promotion and development of agritourism by providing  platfo</w:t>
      </w:r>
      <w:r>
        <w:t>rm in teaching learning process.</w:t>
      </w:r>
    </w:p>
    <w:p w:rsidR="001B6B3E" w:rsidRDefault="008207D9" w:rsidP="006D305B">
      <w:pPr>
        <w:pStyle w:val="BodyText"/>
        <w:rPr>
          <w:szCs w:val="22"/>
        </w:rPr>
      </w:pPr>
      <w:r w:rsidRPr="006A32C6">
        <w:rPr>
          <w:szCs w:val="22"/>
        </w:rPr>
        <w:t>It will increase in facilities in accommodation as home stay, hotel, lodge, resort in Chitlang,Kunchhal,</w:t>
      </w:r>
      <w:r>
        <w:rPr>
          <w:szCs w:val="22"/>
        </w:rPr>
        <w:t xml:space="preserve"> </w:t>
      </w:r>
      <w:r w:rsidRPr="006A32C6">
        <w:rPr>
          <w:szCs w:val="22"/>
        </w:rPr>
        <w:t>Palung,Daman and Simbhanjyang.Tisting,Dadabas,Agra region of municipality lie in backward in tourist activities and accommodation. It is seemed that fundamental infrastr</w:t>
      </w:r>
      <w:r>
        <w:rPr>
          <w:szCs w:val="22"/>
        </w:rPr>
        <w:t>ucture, facilities are in medium stage. Municipality manage the facilities of telephone, electricity, water supply,solid waste management,daily traffic and public  vehicles ,fuel, market, bank,police, army,hospital, health post etc. Infact development in the tourism, agri tourism friendly is needed facilities. There are situated in household in scattered way in LAKE &lt;BASI&lt;KACHHAD.</w:t>
      </w:r>
    </w:p>
    <w:p w:rsidR="008207D9" w:rsidRDefault="00FC27C4" w:rsidP="001B6B3E">
      <w:pPr>
        <w:pStyle w:val="BodyText"/>
        <w:jc w:val="left"/>
        <w:rPr>
          <w:szCs w:val="22"/>
        </w:rPr>
      </w:pPr>
      <w:r>
        <w:rPr>
          <w:szCs w:val="22"/>
        </w:rPr>
        <w:t xml:space="preserve"> </w:t>
      </w:r>
      <w:r w:rsidR="008207D9">
        <w:rPr>
          <w:szCs w:val="22"/>
        </w:rPr>
        <w:t xml:space="preserve">Thaha municipality can be hub of hiking and trekking. It can be easily formulated plan and package of </w:t>
      </w:r>
      <w:r w:rsidR="001B6B3E">
        <w:rPr>
          <w:szCs w:val="22"/>
        </w:rPr>
        <w:t>the tourist from Chandragiri to Markhu,Bisonkhel ,Taukhel ,Bajrabarahi, Kunchhal,Palung,Daman etc. It can be one day, two day, three day, four day ,five day and six day package for the tourist.</w:t>
      </w:r>
    </w:p>
    <w:p w:rsidR="00AF36AB" w:rsidRDefault="00AF36AB" w:rsidP="001B6B3E">
      <w:pPr>
        <w:pStyle w:val="BodyText"/>
        <w:jc w:val="left"/>
        <w:rPr>
          <w:szCs w:val="22"/>
        </w:rPr>
      </w:pPr>
    </w:p>
    <w:p w:rsidR="00AF36AB" w:rsidRDefault="00AF36AB" w:rsidP="001B6B3E">
      <w:pPr>
        <w:pStyle w:val="BodyText"/>
        <w:jc w:val="left"/>
        <w:rPr>
          <w:szCs w:val="22"/>
        </w:rPr>
      </w:pPr>
    </w:p>
    <w:p w:rsidR="00AF36AB" w:rsidRDefault="00AF36AB" w:rsidP="001B6B3E">
      <w:pPr>
        <w:pStyle w:val="BodyText"/>
        <w:jc w:val="left"/>
        <w:rPr>
          <w:szCs w:val="22"/>
        </w:rPr>
      </w:pPr>
    </w:p>
    <w:p w:rsidR="00AF36AB" w:rsidRDefault="00AF36AB" w:rsidP="001B6B3E">
      <w:pPr>
        <w:pStyle w:val="BodyText"/>
        <w:jc w:val="left"/>
        <w:rPr>
          <w:szCs w:val="22"/>
        </w:rPr>
      </w:pPr>
    </w:p>
    <w:p w:rsidR="00AF36AB" w:rsidRDefault="00AF36AB" w:rsidP="001B6B3E">
      <w:pPr>
        <w:pStyle w:val="BodyText"/>
        <w:jc w:val="left"/>
        <w:rPr>
          <w:szCs w:val="22"/>
        </w:rPr>
      </w:pPr>
    </w:p>
    <w:p w:rsidR="00AF36AB" w:rsidRDefault="00AF36AB" w:rsidP="001B6B3E">
      <w:pPr>
        <w:pStyle w:val="BodyText"/>
        <w:jc w:val="left"/>
        <w:rPr>
          <w:szCs w:val="22"/>
        </w:rPr>
      </w:pPr>
    </w:p>
    <w:p w:rsidR="00AF36AB" w:rsidRPr="006D305B" w:rsidRDefault="00AF36AB" w:rsidP="001B6B3E">
      <w:pPr>
        <w:pStyle w:val="BodyText"/>
        <w:jc w:val="left"/>
        <w:rPr>
          <w:szCs w:val="22"/>
        </w:rPr>
      </w:pPr>
    </w:p>
    <w:p w:rsidR="008207D9" w:rsidRDefault="006736B4" w:rsidP="006D305B">
      <w:pPr>
        <w:pStyle w:val="Heading1"/>
      </w:pPr>
      <w:r>
        <w:rPr>
          <w:lang w:val="en-US" w:eastAsia="ja-JP" w:bidi="ne-NP"/>
        </w:rPr>
        <w:lastRenderedPageBreak/>
        <w:pict>
          <v:shape id="_x0000_s62772" type="#_x0000_t202" style="position:absolute;left:0;text-align:left;margin-left:-1.1pt;margin-top:.85pt;width:337.95pt;height:25.6pt;z-index:253164032;mso-height-percent:200;mso-height-percent:200;mso-width-relative:margin;mso-height-relative:margin" stroked="f">
            <v:textbox style="mso-next-textbox:#_x0000_s62772;mso-fit-shape-to-text:t">
              <w:txbxContent>
                <w:p w:rsidR="00D57289" w:rsidRPr="0022370F" w:rsidRDefault="00D57289" w:rsidP="00FB489C">
                  <w:pPr>
                    <w:rPr>
                      <w:b/>
                      <w:bCs/>
                      <w:sz w:val="32"/>
                      <w:szCs w:val="32"/>
                    </w:rPr>
                  </w:pPr>
                  <w:r>
                    <w:rPr>
                      <w:b/>
                      <w:bCs/>
                      <w:sz w:val="32"/>
                      <w:szCs w:val="32"/>
                    </w:rPr>
                    <w:t>CHAPTER SIX: RECOMMENDATION</w:t>
                  </w:r>
                </w:p>
              </w:txbxContent>
            </v:textbox>
          </v:shape>
        </w:pict>
      </w:r>
      <w:r w:rsidR="007A53E7" w:rsidRPr="006D305B">
        <w:t xml:space="preserve">   </w:t>
      </w:r>
      <w:bookmarkStart w:id="308" w:name="_Toc48677875"/>
      <w:r w:rsidR="007A53E7" w:rsidRPr="006D305B">
        <w:t>RECOMMENDATION</w:t>
      </w:r>
      <w:bookmarkEnd w:id="308"/>
      <w:r w:rsidR="00FB489C">
        <w:t xml:space="preserve"> </w:t>
      </w:r>
    </w:p>
    <w:p w:rsidR="009310A1" w:rsidRPr="009310A1" w:rsidRDefault="009310A1" w:rsidP="009310A1">
      <w:pPr>
        <w:pStyle w:val="Heading2"/>
      </w:pPr>
      <w:r>
        <w:t xml:space="preserve">           </w:t>
      </w:r>
      <w:bookmarkStart w:id="309" w:name="_Toc48677876"/>
      <w:r>
        <w:t>Planning</w:t>
      </w:r>
      <w:bookmarkEnd w:id="309"/>
    </w:p>
    <w:p w:rsidR="003905A7" w:rsidRDefault="003905A7" w:rsidP="00547314">
      <w:pPr>
        <w:pStyle w:val="Heading3"/>
      </w:pPr>
      <w:bookmarkStart w:id="310" w:name="_Toc48677877"/>
      <w:r>
        <w:t>Propose</w:t>
      </w:r>
      <w:r w:rsidR="00863A58">
        <w:t>d zoning of THAHA municipality</w:t>
      </w:r>
      <w:bookmarkEnd w:id="310"/>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6736B4" w:rsidP="003905A7">
      <w:pPr>
        <w:pStyle w:val="BodyText"/>
        <w:rPr>
          <w:lang w:eastAsia="en-US" w:bidi="ar-SA"/>
        </w:rPr>
      </w:pPr>
      <w:r w:rsidRPr="006736B4">
        <w:rPr>
          <w:noProof/>
        </w:rPr>
        <w:pict>
          <v:shape id="_x0000_s62607" type="#_x0000_t75" style="position:absolute;left:0;text-align:left;margin-left:-27.9pt;margin-top:16.7pt;width:483.55pt;height:329.7pt;z-index:253033984">
            <v:imagedata r:id="rId147" o:title="f1"/>
          </v:shape>
        </w:pict>
      </w: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6736B4" w:rsidP="003905A7">
      <w:pPr>
        <w:pStyle w:val="BodyText"/>
        <w:rPr>
          <w:lang w:eastAsia="en-US" w:bidi="ar-SA"/>
        </w:rPr>
      </w:pPr>
      <w:r>
        <w:rPr>
          <w:noProof/>
          <w:lang w:val="en-US"/>
        </w:rPr>
        <w:pict>
          <v:shape id="_x0000_s62508" type="#_x0000_t202" style="position:absolute;left:0;text-align:left;margin-left:295.85pt;margin-top:1.2pt;width:48.4pt;height:19.85pt;z-index:252933632;mso-height-percent:200;mso-height-percent:200;mso-width-relative:margin;mso-height-relative:margin" filled="f" stroked="f">
            <v:textbox style="mso-next-textbox:#_x0000_s62508;mso-fit-shape-to-text:t">
              <w:txbxContent>
                <w:p w:rsidR="00D57289" w:rsidRPr="00B62B4E" w:rsidRDefault="00D57289" w:rsidP="00B62B4E">
                  <w:pPr>
                    <w:rPr>
                      <w:sz w:val="22"/>
                      <w:szCs w:val="22"/>
                    </w:rPr>
                  </w:pPr>
                  <w:r w:rsidRPr="00B62B4E">
                    <w:rPr>
                      <w:sz w:val="22"/>
                      <w:szCs w:val="22"/>
                    </w:rPr>
                    <w:t xml:space="preserve">Ward </w:t>
                  </w:r>
                  <w:r>
                    <w:rPr>
                      <w:sz w:val="22"/>
                      <w:szCs w:val="22"/>
                    </w:rPr>
                    <w:t>5</w:t>
                  </w:r>
                </w:p>
              </w:txbxContent>
            </v:textbox>
          </v:shape>
        </w:pict>
      </w: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3905A7" w:rsidP="003905A7">
      <w:pPr>
        <w:pStyle w:val="BodyText"/>
        <w:rPr>
          <w:lang w:eastAsia="en-US" w:bidi="ar-SA"/>
        </w:rPr>
      </w:pPr>
    </w:p>
    <w:p w:rsidR="003905A7" w:rsidRDefault="006736B4" w:rsidP="003905A7">
      <w:pPr>
        <w:pStyle w:val="BodyText"/>
        <w:rPr>
          <w:lang w:eastAsia="en-US" w:bidi="ar-SA"/>
        </w:rPr>
      </w:pPr>
      <w:r w:rsidRPr="006736B4">
        <w:rPr>
          <w:noProof/>
        </w:rPr>
        <w:pict>
          <v:shape id="_x0000_s62556" type="#_x0000_t202" style="position:absolute;left:0;text-align:left;margin-left:234.15pt;margin-top:9.9pt;width:134.8pt;height:20.85pt;z-index:252976640" stroked="f">
            <v:textbox style="mso-next-textbox:#_x0000_s62556" inset="0,0,0,0">
              <w:txbxContent>
                <w:p w:rsidR="00D57289" w:rsidRPr="003C51E2" w:rsidRDefault="00D57289" w:rsidP="00781B85">
                  <w:pPr>
                    <w:pStyle w:val="Caption"/>
                    <w:rPr>
                      <w:noProof/>
                    </w:rPr>
                  </w:pPr>
                  <w:bookmarkStart w:id="311" w:name="_Toc48678549"/>
                  <w:r>
                    <w:t xml:space="preserve">Figure </w:t>
                  </w:r>
                  <w:fldSimple w:instr=" SEQ Figure \* ARABIC ">
                    <w:r w:rsidR="00D63161">
                      <w:rPr>
                        <w:noProof/>
                      </w:rPr>
                      <w:t>67</w:t>
                    </w:r>
                  </w:fldSimple>
                  <w:r>
                    <w:t>.</w:t>
                  </w:r>
                  <w:r w:rsidRPr="00B44452">
                    <w:t>Zoning</w:t>
                  </w:r>
                  <w:bookmarkEnd w:id="311"/>
                </w:p>
              </w:txbxContent>
            </v:textbox>
          </v:shape>
        </w:pict>
      </w:r>
    </w:p>
    <w:p w:rsidR="00AF36AB" w:rsidRDefault="00AF36AB" w:rsidP="003905A7">
      <w:pPr>
        <w:pStyle w:val="BodyText"/>
        <w:rPr>
          <w:lang w:eastAsia="en-US" w:bidi="ar-SA"/>
        </w:rPr>
      </w:pPr>
    </w:p>
    <w:p w:rsidR="003905A7" w:rsidRDefault="003905A7" w:rsidP="003905A7">
      <w:pPr>
        <w:pStyle w:val="BodyText"/>
        <w:rPr>
          <w:lang w:eastAsia="en-US" w:bidi="ar-SA"/>
        </w:rPr>
      </w:pPr>
    </w:p>
    <w:p w:rsidR="00863A58" w:rsidRDefault="00863A58" w:rsidP="00AF36AB">
      <w:pPr>
        <w:pStyle w:val="BodyText"/>
      </w:pPr>
      <w:r>
        <w:t>Six zones have been proposed for the agri-tourism sustainability namely commercial, residential, agricultural cultivations, agricultural animal husbandry,</w:t>
      </w:r>
      <w:r w:rsidRPr="00863A58">
        <w:t xml:space="preserve"> </w:t>
      </w:r>
      <w:r>
        <w:t>for</w:t>
      </w:r>
      <w:r w:rsidR="00AF36AB">
        <w:t>est, future expansion zone. Agri</w:t>
      </w:r>
      <w:r>
        <w:t xml:space="preserve"> tourist farm and Cottage industries are not given separate area as the industries are spread in around many areas</w:t>
      </w:r>
      <w:r w:rsidR="00D16BD5">
        <w:t xml:space="preserve"> of agricultural land</w:t>
      </w:r>
      <w:r>
        <w:t xml:space="preserve">. </w:t>
      </w:r>
    </w:p>
    <w:p w:rsidR="003905A7" w:rsidRDefault="00257E1A" w:rsidP="00AF36AB">
      <w:pPr>
        <w:pStyle w:val="BodyText"/>
        <w:rPr>
          <w:lang w:eastAsia="en-US" w:bidi="ar-SA"/>
        </w:rPr>
      </w:pPr>
      <w:r>
        <w:rPr>
          <w:lang w:eastAsia="en-US" w:bidi="ar-SA"/>
        </w:rPr>
        <w:t>Zoning is done acc</w:t>
      </w:r>
      <w:r w:rsidR="003225DE">
        <w:rPr>
          <w:lang w:eastAsia="en-US" w:bidi="ar-SA"/>
        </w:rPr>
        <w:t>ording to traditionally based Le</w:t>
      </w:r>
      <w:r>
        <w:rPr>
          <w:lang w:eastAsia="en-US" w:bidi="ar-SA"/>
        </w:rPr>
        <w:t>ka,Kacchad and Besi of traditional Hill ,mountain</w:t>
      </w:r>
      <w:r w:rsidR="00AF36AB">
        <w:rPr>
          <w:lang w:eastAsia="en-US" w:bidi="ar-SA"/>
        </w:rPr>
        <w:t xml:space="preserve"> and plain</w:t>
      </w:r>
      <w:r>
        <w:rPr>
          <w:lang w:eastAsia="en-US" w:bidi="ar-SA"/>
        </w:rPr>
        <w:t xml:space="preserve"> area settlement.</w:t>
      </w:r>
    </w:p>
    <w:p w:rsidR="00175E22" w:rsidRDefault="00175E22" w:rsidP="003905A7">
      <w:pPr>
        <w:pStyle w:val="BodyText"/>
        <w:rPr>
          <w:lang w:eastAsia="en-US" w:bidi="ar-SA"/>
        </w:rPr>
      </w:pPr>
    </w:p>
    <w:p w:rsidR="00175E22" w:rsidRDefault="00175E22" w:rsidP="003905A7">
      <w:pPr>
        <w:pStyle w:val="BodyText"/>
        <w:rPr>
          <w:lang w:eastAsia="en-US" w:bidi="ar-SA"/>
        </w:rPr>
      </w:pPr>
    </w:p>
    <w:p w:rsidR="00175E22" w:rsidRDefault="00175E22" w:rsidP="00175E22">
      <w:pPr>
        <w:pStyle w:val="Heading2"/>
      </w:pPr>
      <w:bookmarkStart w:id="312" w:name="_Toc521043109"/>
      <w:bookmarkStart w:id="313" w:name="_Toc48677878"/>
      <w:r w:rsidRPr="007A0541">
        <w:lastRenderedPageBreak/>
        <w:t xml:space="preserve">Strategy to promote and sustain </w:t>
      </w:r>
      <w:r>
        <w:t>Agri</w:t>
      </w:r>
      <w:r w:rsidRPr="007A0541">
        <w:t xml:space="preserve"> tourism in </w:t>
      </w:r>
      <w:bookmarkEnd w:id="312"/>
      <w:r>
        <w:t>Chitlang</w:t>
      </w:r>
      <w:bookmarkEnd w:id="313"/>
    </w:p>
    <w:p w:rsidR="00175E22" w:rsidRDefault="00175E22" w:rsidP="00175E22">
      <w:pPr>
        <w:rPr>
          <w:b/>
        </w:rPr>
      </w:pPr>
    </w:p>
    <w:p w:rsidR="00175E22" w:rsidRPr="00F02413" w:rsidRDefault="006736B4" w:rsidP="00855DE3">
      <w:pPr>
        <w:pStyle w:val="ListParagraph"/>
        <w:numPr>
          <w:ilvl w:val="0"/>
          <w:numId w:val="63"/>
        </w:numPr>
        <w:spacing w:line="259" w:lineRule="auto"/>
        <w:ind w:left="0"/>
        <w:jc w:val="both"/>
      </w:pPr>
      <w:r>
        <w:rPr>
          <w:noProof/>
        </w:rPr>
        <w:pict>
          <v:group id="Group 47" o:spid="_x0000_s62524" style="position:absolute;left:0;text-align:left;margin-left:2in;margin-top:42.8pt;width:305.9pt;height:299.9pt;z-index:252955136;mso-width-relative:margin;mso-height-relative:margin" coordsize="5614623,5630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">
            <v:roundrect id="Rounded Rectangle 50" o:spid="_x0000_s62525" style="position:absolute;left:258496;width:1981200;height:55078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F/mr4A&#10;AADbAAAADwAAAGRycy9kb3ducmV2LnhtbERPy4rCMBTdC/5DuMJsBk0dHNFqFJEpiDsfH3Bprm21&#10;uSlJ1Mzfm4Xg8nDey3U0rXiQ841lBeNRBoK4tLrhSsH5VAxnIHxA1thaJgX/5GG96veWmGv75AM9&#10;jqESKYR9jgrqELpcSl/WZNCPbEecuIt1BkOCrpLa4TOFm1b+ZNlUGmw4NdTY0bam8na8GwXza3Tj&#10;2DZmcvf8nRV7W1R/VqmvQdwsQASK4SN+u3dawW9an76kHyBX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Rxf5q+AAAA2wAAAA8AAAAAAAAAAAAAAAAAmAIAAGRycy9kb3ducmV2&#10;LnhtbFBLBQYAAAAABAAEAPUAAACDAwAAAAA=&#10;" fillcolor="#5b9bd5" strokecolor="#41719c" strokeweight="1pt">
              <v:stroke joinstyle="miter"/>
              <v:textbox style="mso-next-textbox:#Rounded Rectangle 50">
                <w:txbxContent>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Agri Tourism Tour</w:t>
                    </w:r>
                  </w:p>
                </w:txbxContent>
              </v:textbox>
            </v:roundrect>
            <v:roundrect id="Rounded Rectangle 53" o:spid="_x0000_s62526" style="position:absolute;left:4251964;width:1219200;height:452519;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Ph7cMA&#10;AADbAAAADwAAAGRycy9kb3ducmV2LnhtbESPzWrDMBCE74G8g9hALqGR81daN7IJoYaSW9w+wGJt&#10;bbfWykhKor59VCj0OMzMN8y+jGYQV3K+t6xgtcxAEDdW99wq+HivHp5A+ICscbBMCn7IQ1lMJ3vM&#10;tb3xma51aEWCsM9RQRfCmEvpm44M+qUdiZP3aZ3BkKRrpXZ4S3AzyHWWPUqDPaeFDkc6dtR81xej&#10;4PkrulUcerO9eF5k1clW7atVaj6LhxcQgWL4D/+137SC3QZ+v6QfI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Ph7cMAAADbAAAADwAAAAAAAAAAAAAAAACYAgAAZHJzL2Rv&#10;d25yZXYueG1sUEsFBgAAAAAEAAQA9QAAAIgDAAAAAA==&#10;" fillcolor="#5b9bd5" strokecolor="#41719c" strokeweight="1pt">
              <v:stroke joinstyle="miter"/>
              <v:textbox style="mso-next-textbox:#Rounded Rectangle 53">
                <w:txbxContent>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Tourists</w:t>
                    </w:r>
                  </w:p>
                </w:txbxContent>
              </v:textbox>
            </v:roundrect>
            <v:roundrect id="Rounded Rectangle 54" o:spid="_x0000_s62527" style="position:absolute;left:4165165;top:1727521;width:1376158;height:126082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p5mcEA&#10;AADbAAAADwAAAGRycy9kb3ducmV2LnhtbESP0YrCMBRE3wX/IVzBF9FU0WWtRlkWC+Kb7n7Apbm2&#10;3W1uShI1/r0RBB+HmTnDrLfRtOJKzjeWFUwnGQji0uqGKwW/P8X4E4QPyBpby6TgTh62m35vjbm2&#10;Nz7S9RQqkSDsc1RQh9DlUvqyJoN+Yjvi5J2tMxiSdJXUDm8Jblo5y7IPabDhtFBjR981lf+ni1Gw&#10;/ItuGtvGzC+eR1lxsEW1s0oNB/FrBSJQDO/wq73XChZzeH5JP0B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KeZnBAAAA2wAAAA8AAAAAAAAAAAAAAAAAmAIAAGRycy9kb3du&#10;cmV2LnhtbFBLBQYAAAAABAAEAPUAAACGAwAAAAA=&#10;" fillcolor="#5b9bd5" strokecolor="#41719c" strokeweight="1pt">
              <v:stroke joinstyle="miter"/>
              <v:textbox style="mso-next-textbox:#Rounded Rectangle 54">
                <w:txbxContent>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Travel Agencies / Media </w:t>
                    </w:r>
                  </w:p>
                </w:txbxContent>
              </v:textbox>
            </v:roundrect>
            <v:roundrect id="Rounded Rectangle 55" o:spid="_x0000_s62528" style="position:absolute;left:3589166;top:3925454;width:2025457;height:147036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cAsEA&#10;AADbAAAADwAAAGRycy9kb3ducmV2LnhtbESP0YrCMBRE3wX/IVzBF9FU0WWtRlkWC+Kb7n7Apbm2&#10;3W1uShI1/r0RBB+HmTnDrLfRtOJKzjeWFUwnGQji0uqGKwW/P8X4E4QPyBpby6TgTh62m35vjbm2&#10;Nz7S9RQqkSDsc1RQh9DlUvqyJoN+Yjvi5J2tMxiSdJXUDm8Jblo5y7IPabDhtFBjR981lf+ni1Gw&#10;/ItuGtvGzC+eR1lxsEW1s0oNB/FrBSJQDO/wq73XChYLeH5JP0B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G3ALBAAAA2wAAAA8AAAAAAAAAAAAAAAAAmAIAAGRycy9kb3du&#10;cmV2LnhtbFBLBQYAAAAABAAEAPUAAACGAwAAAAA=&#10;" fillcolor="#5b9bd5" strokecolor="#41719c" strokeweight="1pt">
              <v:stroke joinstyle="miter"/>
              <v:textbox style="mso-next-textbox:#Rounded Rectangle 55">
                <w:txbxContent>
                  <w:p w:rsidR="00D57289" w:rsidRPr="00E846CE"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Hotels, Restaurants, Farmhouse, resort, Souvenir Shops</w:t>
                    </w:r>
                    <w:r w:rsidRPr="005632AB">
                      <w:rPr>
                        <w:rFonts w:ascii="Calibri" w:hAnsi="Calibri" w:cs="Mangal"/>
                        <w:color w:val="FFFFFF"/>
                        <w:kern w:val="24"/>
                        <w:sz w:val="22"/>
                        <w:szCs w:val="22"/>
                        <w:lang w:val="en-GB"/>
                      </w:rPr>
                      <w:t xml:space="preserve"> etc</w:t>
                    </w:r>
                  </w:p>
                </w:txbxContent>
              </v:textbox>
            </v:roundrect>
            <v:roundrect id="Rounded Rectangle 56" o:spid="_x0000_s62529" style="position:absolute;top:3882452;width:2773095;height:174822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CdcEA&#10;AADbAAAADwAAAGRycy9kb3ducmV2LnhtbESP3YrCMBSE74V9h3CEvZE1dVFZq1GWZQvinT8PcGiO&#10;bbU5KUnU+PZGELwcZuYbZrGKphVXcr6xrGA0zEAQl1Y3XCk47IuvHxA+IGtsLZOCO3lYLT96C8y1&#10;vfGWrrtQiQRhn6OCOoQul9KXNRn0Q9sRJ+9oncGQpKukdnhLcNPK7yybSoMNp4UaO/qrqTzvLkbB&#10;7BTdKLaNGV88D7JiY4vq3yr12Y+/cxCBYniHX+21VjCZwvNL+g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UQnXBAAAA2wAAAA8AAAAAAAAAAAAAAAAAmAIAAGRycy9kb3du&#10;cmV2LnhtbFBLBQYAAAAABAAEAPUAAACGAwAAAAA=&#10;" fillcolor="#5b9bd5" strokecolor="#41719c" strokeweight="1pt">
              <v:stroke joinstyle="miter"/>
              <v:textbox style="mso-next-textbox:#Rounded Rectangle 56">
                <w:txbxContent>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Tourist Spots </w:t>
                    </w:r>
                  </w:p>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Home stay Program </w:t>
                    </w:r>
                  </w:p>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Farming educational Tour </w:t>
                    </w:r>
                  </w:p>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Fishing </w:t>
                    </w:r>
                  </w:p>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Self Picking </w:t>
                    </w:r>
                    <w:r w:rsidRPr="00175E22">
                      <w:rPr>
                        <w:color w:val="FFFFFF"/>
                        <w:kern w:val="24"/>
                        <w:sz w:val="22"/>
                        <w:szCs w:val="22"/>
                      </w:rPr>
                      <w:t>etc</w:t>
                    </w:r>
                  </w:p>
                </w:txbxContent>
              </v:textbox>
            </v:roundrect>
            <v:group id="Group 57" o:spid="_x0000_s62530" style="position:absolute;left:793573;top:802285;width:3046321;height:2786215" coordorigin="793573,802285" coordsize="3172184,27862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roundrect id="Rounded Rectangle 58" o:spid="_x0000_s62531" style="position:absolute;left:1356074;top:900333;width:2087905;height:8373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dznL4A&#10;AADbAAAADwAAAGRycy9kb3ducmV2LnhtbERPy4rCMBTdC/5DuMJsBk0dHNFqFJEpiDsfH3Bprm21&#10;uSlJ1Mzfm4Xg8nDey3U0rXiQ841lBeNRBoK4tLrhSsH5VAxnIHxA1thaJgX/5GG96veWmGv75AM9&#10;jqESKYR9jgrqELpcSl/WZNCPbEecuIt1BkOCrpLa4TOFm1b+ZNlUGmw4NdTY0bam8na8GwXza3Tj&#10;2DZmcvf8nRV7W1R/VqmvQdwsQASK4SN+u3dawW8am76kHyBX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oHc5y+AAAA2wAAAA8AAAAAAAAAAAAAAAAAmAIAAGRycy9kb3ducmV2&#10;LnhtbFBLBQYAAAAABAAEAPUAAACDAwAAAAA=&#10;" fillcolor="#5b9bd5" strokecolor="#41719c" strokeweight="1pt">
                <v:stroke joinstyle="miter"/>
                <v:textbox style="mso-next-textbox:#Rounded Rectangle 58">
                  <w:txbxContent>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 xml:space="preserve">Local Government </w:t>
                      </w:r>
                    </w:p>
                  </w:txbxContent>
                </v:textbox>
              </v:roundrect>
              <v:roundrect id="Rounded Rectangle 59" o:spid="_x0000_s62532" style="position:absolute;left:931069;top:1950654;width:2873656;height:152591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vWB8EA&#10;AADbAAAADwAAAGRycy9kb3ducmV2LnhtbESP0YrCMBRE34X9h3CFfRFNXVTWapRl2YL4pu4HXJpr&#10;W21uShI1/r0RBB+HmTnDLNfRtOJKzjeWFYxHGQji0uqGKwX/h2L4DcIHZI2tZVJwJw/r1Udvibm2&#10;N97RdR8qkSDsc1RQh9DlUvqyJoN+ZDvi5B2tMxiSdJXUDm8Jblr5lWUzabDhtFBjR781lef9xSiY&#10;n6Ibx7Yxk4vnQVZsbVH9WaU++/FnASJQDO/wq73RCqZzeH5JP0C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L1gfBAAAA2wAAAA8AAAAAAAAAAAAAAAAAmAIAAGRycy9kb3du&#10;cmV2LnhtbFBLBQYAAAAABAAEAPUAAACGAwAAAAA=&#10;" fillcolor="#5b9bd5" strokecolor="#41719c" strokeweight="1pt">
                <v:stroke joinstyle="miter"/>
                <v:textbox style="mso-next-textbox:#Rounded Rectangle 59">
                  <w:txbxContent>
                    <w:p w:rsidR="00D57289" w:rsidRPr="00175E22" w:rsidRDefault="00D57289" w:rsidP="00175E22">
                      <w:pPr>
                        <w:pStyle w:val="NormalWeb"/>
                        <w:spacing w:before="0" w:beforeAutospacing="0" w:after="0" w:afterAutospacing="0"/>
                        <w:jc w:val="center"/>
                        <w:rPr>
                          <w:sz w:val="22"/>
                          <w:szCs w:val="22"/>
                        </w:rPr>
                      </w:pPr>
                      <w:r w:rsidRPr="00175E22">
                        <w:rPr>
                          <w:color w:val="FFFFFF"/>
                          <w:kern w:val="24"/>
                          <w:sz w:val="22"/>
                          <w:szCs w:val="22"/>
                          <w:lang w:val="en-GB"/>
                        </w:rPr>
                        <w:t>Agri Tourist Operation Committee (Representative of local people of Chitlang)</w:t>
                      </w:r>
                    </w:p>
                  </w:txbxContent>
                </v:textbox>
              </v:roundrect>
              <v:rect id="Rectangle 61" o:spid="_x0000_s62533" style="position:absolute;left:793573;top:802285;width:3172184;height:2786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a3qcEA&#10;AADbAAAADwAAAGRycy9kb3ducmV2LnhtbESPQYvCMBSE78L+h/CEvWlaD1aqUcRlZdmTVn/Ao3m2&#10;wealJFmt/34jCB6HmfmGWW0G24kb+WAcK8inGQji2mnDjYLz6XuyABEissbOMSl4UIDN+mO0wlK7&#10;Ox/pVsVGJAiHEhW0MfallKFuyWKYup44eRfnLcYkfSO1x3uC207OsmwuLRpOCy32tGupvlZ/VsHF&#10;F4fffRWKrshPX7F/mMyYSqnP8bBdgog0xHf41f7RCuY5PL+kHyD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2t6nBAAAA2wAAAA8AAAAAAAAAAAAAAAAAmAIAAGRycy9kb3du&#10;cmV2LnhtbFBLBQYAAAAABAAEAPUAAACGAwAAAAA=&#10;" filled="f" strokecolor="#0d0d0d" strokeweight="1pt"/>
            </v:group>
            <v:shape id="Straight Arrow Connector 62" o:spid="_x0000_s62534" type="#_x0000_t32" style="position:absolute;left:2239696;top:275390;width:201226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N+rMMAAADbAAAADwAAAGRycy9kb3ducmV2LnhtbESPQYvCMBSE78L+h/AW9qapwqpUo4ig&#10;7GVRq3h+NM+22ryUJKvtv98IgsdhZr5h5svW1OJOzleWFQwHCQji3OqKCwWn46Y/BeEDssbaMino&#10;yMNy8dGbY6rtgw90z0IhIoR9igrKEJpUSp+XZNAPbEMcvYt1BkOUrpDa4SPCTS1HSTKWBiuOCyU2&#10;tC4pv2V/RsG+O5/3bba91t+/ydHtrrdJtz4p9fXZrmYgArXhHX61f7SC8QieX+IPkI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zfqzDAAAA2wAAAA8AAAAAAAAAAAAA&#10;AAAAoQIAAGRycy9kb3ducmV2LnhtbFBLBQYAAAAABAAEAPkAAACRAwAAAAA=&#10;" strokecolor="#5b9bd5" strokeweight="4.5pt">
              <v:stroke endarrow="block" joinstyle="miter"/>
            </v:shape>
            <v:shape id="Straight Arrow Connector 63" o:spid="_x0000_s62535" type="#_x0000_t32" style="position:absolute;left:4853244;top:452522;width:8319;height:127500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FlGcQAAADbAAAADwAAAGRycy9kb3ducmV2LnhtbESPQYvCMBSE78L+h/AWvGmqgrjVKLuK&#10;IqLCquAeH82zLdu8lCZq9dcbQfA4zMw3zGhSm0JcqHK5ZQWddgSCOLE651TBYT9vDUA4j6yxsEwK&#10;buRgMv5ojDDW9sq/dNn5VAQIuxgVZN6XsZQuyciga9uSOHgnWxn0QVap1BVeA9wUshtFfWkw57CQ&#10;YUnTjJL/3dkoWC2Oy03k/9byNO+47c/XrKjTu1LNz/p7CMJT7d/hV3upFfR78PwSfoA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oWUZxAAAANsAAAAPAAAAAAAAAAAA&#10;AAAAAKECAABkcnMvZG93bnJldi54bWxQSwUGAAAAAAQABAD5AAAAkgMAAAAA&#10;" strokecolor="#5b9bd5" strokeweight="3pt">
              <v:stroke endarrow="block" joinstyle="miter"/>
            </v:shape>
            <v:shape id="Straight Arrow Connector 64" o:spid="_x0000_s62536" type="#_x0000_t32" style="position:absolute;left:3839894;top:2244416;width:325271;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j9bcQAAADbAAAADwAAAGRycy9kb3ducmV2LnhtbESPQYvCMBSE78L+h/AWvGmqiLjVKLuK&#10;IqLCquAeH82zLdu8lCZq9dcbQfA4zMw3zGhSm0JcqHK5ZQWddgSCOLE651TBYT9vDUA4j6yxsEwK&#10;buRgMv5ojDDW9sq/dNn5VAQIuxgVZN6XsZQuyciga9uSOHgnWxn0QVap1BVeA9wUshtFfWkw57CQ&#10;YUnTjJL/3dkoWC2Oy03k/9byNO+47c/XrKjTu1LNz/p7CMJT7d/hV3upFfR78PwSfoA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SP1txAAAANsAAAAPAAAAAAAAAAAA&#10;AAAAAKECAABkcnMvZG93bnJldi54bWxQSwUGAAAAAAQABAD5AAAAkgMAAAAA&#10;" strokecolor="#5b9bd5" strokeweight="3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5" o:spid="_x0000_s62537" type="#_x0000_t67" style="position:absolute;left:535079;top:550780;width:180616;height:33316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lBdcQA&#10;AADbAAAADwAAAGRycy9kb3ducmV2LnhtbESPQWuDQBSE74X8h+UFemtWA5Vis0ophOQkaEJLbw/3&#10;RU3ct+Kuifn32UKhx2FmvmE2+Wx6caXRdZYVxKsIBHFtdceNguNh+/IGwnlkjb1lUnAnB3m2eNpg&#10;qu2NS7pWvhEBwi5FBa33Qyqlq1sy6FZ2IA7eyY4GfZBjI/WItwA3vVxHUSINdhwWWhzos6X6Uk1G&#10;wS7+6n7MudFlcfyuT1VcHKZkUup5OX+8g/A0+//wX3uvFSSv8Psl/ACZ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ZQXXEAAAA2wAAAA8AAAAAAAAAAAAAAAAAmAIAAGRycy9k&#10;b3ducmV2LnhtbFBLBQYAAAAABAAEAPUAAACJAwAAAAA=&#10;" adj="21015" fillcolor="#c55a11" strokecolor="#843c0c" strokeweight="1pt"/>
            <v:shape id="Straight Arrow Connector 66" o:spid="_x0000_s62538" type="#_x0000_t32" style="position:absolute;left:2773095;top:4654334;width:816071;height:630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5YsMAAADbAAAADwAAAGRycy9kb3ducmV2LnhtbESPT2vCQBTE70K/w/IKvUjd1EOQ6Cql&#10;IIj0UP/g+SX7TGKzb0Pe1sRv3xUEj8PM/IZZrAbXqCt1Uns28DFJQBEX3tZcGjge1u8zUBKQLTae&#10;ycCNBFbLl9ECM+t73tF1H0oVISwZGqhCaDOtpajIoUx8Sxy9s+8chii7UtsO+wh3jZ4mSaod1hwX&#10;Kmzpq6Lid//nDEz19sbj/nySS/69vbgfyfNWjHl7HT7noAIN4Rl+tDfWQJrC/Uv8AXr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z+WLDAAAA2wAAAA8AAAAAAAAAAAAA&#10;AAAAoQIAAGRycy9kb3ducmV2LnhtbFBLBQYAAAAABAAEAPkAAACRAwAAAAA=&#10;" strokecolor="#5b9bd5" strokeweight="3pt">
              <v:stroke endarrow="block" joinstyle="miter"/>
            </v:shape>
            <w10:wrap type="square"/>
          </v:group>
        </w:pict>
      </w:r>
      <w:r w:rsidR="00175E22" w:rsidRPr="00F02413">
        <w:t xml:space="preserve">Local Government and </w:t>
      </w:r>
      <w:r w:rsidR="00175E22">
        <w:t>agri</w:t>
      </w:r>
      <w:r w:rsidR="00AF36AB">
        <w:t xml:space="preserve"> tourist operation</w:t>
      </w:r>
      <w:r w:rsidR="00AF36AB" w:rsidRPr="00F02413">
        <w:t xml:space="preserve"> committee</w:t>
      </w:r>
      <w:r w:rsidR="00175E22" w:rsidRPr="00F02413">
        <w:t xml:space="preserve"> (represen</w:t>
      </w:r>
      <w:r w:rsidR="00187B7E">
        <w:t>tative of local people of Chit</w:t>
      </w:r>
      <w:r w:rsidR="00175E22">
        <w:t>lang</w:t>
      </w:r>
      <w:r w:rsidR="00175E22" w:rsidRPr="00F02413">
        <w:t xml:space="preserve">) are the main stakeholders for promotion and management of </w:t>
      </w:r>
      <w:r w:rsidR="00175E22">
        <w:t>agri</w:t>
      </w:r>
      <w:r w:rsidR="00175E22" w:rsidRPr="00F02413">
        <w:t xml:space="preserve"> tourism. </w:t>
      </w:r>
    </w:p>
    <w:p w:rsidR="00175E22" w:rsidRDefault="00175E22" w:rsidP="00855DE3">
      <w:pPr>
        <w:pStyle w:val="ListParagraph"/>
        <w:numPr>
          <w:ilvl w:val="0"/>
          <w:numId w:val="63"/>
        </w:numPr>
        <w:spacing w:line="259" w:lineRule="auto"/>
        <w:ind w:left="0"/>
        <w:jc w:val="both"/>
      </w:pPr>
      <w:r w:rsidRPr="00F02413">
        <w:t xml:space="preserve">Travel Agencies and Medias will be the stakeholder for flowing the information and attracting tourist about the educational tours and other workshops. </w:t>
      </w:r>
    </w:p>
    <w:p w:rsidR="00175E22" w:rsidRDefault="00175E22" w:rsidP="00855DE3">
      <w:pPr>
        <w:pStyle w:val="ListParagraph"/>
        <w:numPr>
          <w:ilvl w:val="0"/>
          <w:numId w:val="63"/>
        </w:numPr>
        <w:spacing w:line="259" w:lineRule="auto"/>
        <w:ind w:left="0"/>
        <w:jc w:val="both"/>
      </w:pPr>
      <w:r>
        <w:t>Assumptions are that Local Government will provide subsidies to the people residing in the agri touristic area to conduct the urban farming programs, participate in training programs etc.</w:t>
      </w:r>
    </w:p>
    <w:p w:rsidR="00175E22" w:rsidRPr="00F02413" w:rsidRDefault="006736B4" w:rsidP="00855DE3">
      <w:pPr>
        <w:pStyle w:val="ListParagraph"/>
        <w:numPr>
          <w:ilvl w:val="0"/>
          <w:numId w:val="63"/>
        </w:numPr>
        <w:spacing w:line="259" w:lineRule="auto"/>
        <w:ind w:left="0"/>
        <w:jc w:val="both"/>
      </w:pPr>
      <w:r>
        <w:rPr>
          <w:noProof/>
        </w:rPr>
        <w:pict>
          <v:roundrect id="_x0000_s62540" style="position:absolute;left:0;text-align:left;margin-left:302.9pt;margin-top:72.05pt;width:143pt;height:83.45pt;z-index:252957184" arcsize="10923f" fillcolor="#4f81bd [3204]" strokecolor="#f2f2f2 [3041]" strokeweight="3pt">
            <v:shadow on="t" type="perspective" color="#243f60 [1604]" opacity=".5" offset="1pt" offset2="-1pt"/>
            <v:textbox style="mso-next-textbox:#_x0000_s62540">
              <w:txbxContent>
                <w:p w:rsidR="00D57289" w:rsidRDefault="00D57289">
                  <w:r>
                    <w:t>Agriculture promotion center, Cottage industry, handicraft</w:t>
                  </w:r>
                </w:p>
              </w:txbxContent>
            </v:textbox>
          </v:roundrect>
        </w:pict>
      </w:r>
      <w:r w:rsidR="00175E22">
        <w:t xml:space="preserve">Participation in the training programs and developing skills will automatically increase the knowledge of the people living in the areas. </w:t>
      </w:r>
    </w:p>
    <w:p w:rsidR="00175E22" w:rsidRDefault="006736B4" w:rsidP="00175E22">
      <w:r w:rsidRPr="006736B4">
        <w:rPr>
          <w:rFonts w:cs="Mangal"/>
          <w:b/>
        </w:rPr>
        <w:pict>
          <v:shape id="Text Box 195" o:spid="_x0000_s62539" type="#_x0000_t202" style="position:absolute;margin-left:194.45pt;margin-top:3.55pt;width:131.6pt;height:20.45pt;z-index:25295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" stroked="f">
            <v:textbox style="mso-next-textbox:#Text Box 195" inset="0,0,0,0">
              <w:txbxContent>
                <w:p w:rsidR="00D57289" w:rsidRPr="00AF36AB" w:rsidRDefault="00D57289" w:rsidP="00175E22">
                  <w:pPr>
                    <w:pStyle w:val="Caption"/>
                    <w:rPr>
                      <w:b/>
                      <w:noProof/>
                      <w:sz w:val="22"/>
                      <w:szCs w:val="22"/>
                    </w:rPr>
                  </w:pPr>
                  <w:r w:rsidRPr="00AF36AB">
                    <w:rPr>
                      <w:sz w:val="22"/>
                      <w:szCs w:val="22"/>
                    </w:rPr>
                    <w:t>Strategy chart</w:t>
                  </w:r>
                </w:p>
              </w:txbxContent>
            </v:textbox>
            <w10:wrap type="square"/>
          </v:shape>
        </w:pict>
      </w:r>
    </w:p>
    <w:p w:rsidR="00AF36AB" w:rsidRDefault="00AF36AB" w:rsidP="00175E22"/>
    <w:p w:rsidR="00AF36AB" w:rsidRDefault="00AF36AB" w:rsidP="00175E22"/>
    <w:p w:rsidR="00AF36AB" w:rsidRPr="00E846CE" w:rsidRDefault="00AF36AB" w:rsidP="00175E22"/>
    <w:p w:rsidR="00175E22" w:rsidRDefault="00175E22" w:rsidP="00175E22">
      <w:pPr>
        <w:rPr>
          <w:b/>
        </w:rPr>
      </w:pPr>
    </w:p>
    <w:p w:rsidR="00175E22" w:rsidRPr="009310A1" w:rsidRDefault="00175E22" w:rsidP="00175E22">
      <w:pPr>
        <w:pStyle w:val="Heading2"/>
      </w:pPr>
      <w:bookmarkStart w:id="314" w:name="_Toc521043110"/>
      <w:bookmarkStart w:id="315" w:name="_Toc48677879"/>
      <w:r w:rsidRPr="00F02413">
        <w:t xml:space="preserve">Proposal for </w:t>
      </w:r>
      <w:r>
        <w:t>Agri</w:t>
      </w:r>
      <w:r w:rsidRPr="00F02413">
        <w:t xml:space="preserve"> tourism</w:t>
      </w:r>
      <w:bookmarkEnd w:id="314"/>
      <w:bookmarkEnd w:id="315"/>
      <w:r w:rsidRPr="00F02413">
        <w:t xml:space="preserve"> </w:t>
      </w:r>
    </w:p>
    <w:p w:rsidR="00175E22" w:rsidRPr="00A24444" w:rsidRDefault="00175E22" w:rsidP="00A24444">
      <w:pPr>
        <w:pStyle w:val="Heading3"/>
      </w:pPr>
      <w:bookmarkStart w:id="316" w:name="_Toc521043111"/>
      <w:bookmarkStart w:id="317" w:name="_Toc48677880"/>
      <w:r w:rsidRPr="00A24444">
        <w:t>Route to Agri touristic area</w:t>
      </w:r>
      <w:bookmarkEnd w:id="316"/>
      <w:bookmarkEnd w:id="317"/>
      <w:r w:rsidRPr="00A24444">
        <w:t xml:space="preserve"> </w:t>
      </w:r>
    </w:p>
    <w:p w:rsidR="00175E22" w:rsidRPr="007A0541" w:rsidRDefault="00175E22" w:rsidP="00175E22">
      <w:pPr>
        <w:rPr>
          <w:b/>
        </w:rPr>
      </w:pPr>
    </w:p>
    <w:p w:rsidR="00175E22" w:rsidRPr="00FE3E5D" w:rsidRDefault="00175E22" w:rsidP="00527872">
      <w:pPr>
        <w:pStyle w:val="BodyText"/>
      </w:pPr>
      <w:r w:rsidRPr="00FE3E5D">
        <w:t>R</w:t>
      </w:r>
      <w:r w:rsidR="00DA62CD" w:rsidRPr="00FE3E5D">
        <w:t>oute 1: After entering from Chandragiri to Gurjudhara area whrere Laxmi Prasad devkota wrote Yat</w:t>
      </w:r>
      <w:r w:rsidR="009134A7">
        <w:t>r</w:t>
      </w:r>
      <w:r w:rsidR="00DA62CD" w:rsidRPr="00FE3E5D">
        <w:t>i</w:t>
      </w:r>
      <w:r w:rsidRPr="00FE3E5D">
        <w:t xml:space="preserve"> </w:t>
      </w:r>
      <w:r w:rsidR="00DA62CD" w:rsidRPr="00FE3E5D">
        <w:t>poem</w:t>
      </w:r>
      <w:r w:rsidRPr="00FE3E5D">
        <w:t xml:space="preserve"> of the hill top, the tourist will come to </w:t>
      </w:r>
      <w:r w:rsidR="00DA62CD" w:rsidRPr="00FE3E5D">
        <w:t xml:space="preserve">Ganeshman Highway to pass Sathaghar,three gajur Mahadev ,Traditional pati, and pass through Narayanhiti </w:t>
      </w:r>
      <w:r w:rsidRPr="00FE3E5D">
        <w:t xml:space="preserve"> area</w:t>
      </w:r>
      <w:r w:rsidR="00FE3E5D" w:rsidRPr="00FE3E5D">
        <w:t xml:space="preserve"> where found Ashok chitya</w:t>
      </w:r>
      <w:r w:rsidRPr="00FE3E5D">
        <w:t xml:space="preserve"> </w:t>
      </w:r>
      <w:r w:rsidR="009134A7">
        <w:t xml:space="preserve">and traditional King And Rana building </w:t>
      </w:r>
      <w:r w:rsidR="00FE3E5D" w:rsidRPr="00FE3E5D">
        <w:t>then to the Agri touristic area proposed between Narayanhiti area and Tupikhel area.</w:t>
      </w:r>
      <w:r w:rsidRPr="00FE3E5D">
        <w:t xml:space="preserve"> </w:t>
      </w:r>
    </w:p>
    <w:p w:rsidR="00175E22" w:rsidRDefault="00175E22" w:rsidP="00527872">
      <w:pPr>
        <w:pStyle w:val="BodyText"/>
      </w:pPr>
    </w:p>
    <w:p w:rsidR="00175E22" w:rsidRDefault="00175E22" w:rsidP="00527872">
      <w:pPr>
        <w:pStyle w:val="BodyText"/>
      </w:pPr>
    </w:p>
    <w:p w:rsidR="00077123" w:rsidRDefault="00077123" w:rsidP="00432F36">
      <w:pPr>
        <w:pStyle w:val="ListParagraph"/>
        <w:ind w:left="0"/>
      </w:pPr>
    </w:p>
    <w:p w:rsidR="00077123" w:rsidRDefault="006736B4" w:rsidP="00432F36">
      <w:pPr>
        <w:pStyle w:val="ListParagraph"/>
        <w:ind w:left="0"/>
      </w:pPr>
      <w:r>
        <w:rPr>
          <w:noProof/>
          <w:lang w:eastAsia="zh-TW" w:bidi="ar-SA"/>
        </w:rPr>
        <w:lastRenderedPageBreak/>
        <w:pict>
          <v:shape id="_x0000_s62579" type="#_x0000_t202" style="position:absolute;margin-left:140.35pt;margin-top:-10.3pt;width:147.35pt;height:21pt;z-index:253011456;mso-height-percent:200;mso-height-percent:200;mso-width-relative:margin;mso-height-relative:margin" fillcolor="white [3212]" stroked="f">
            <v:textbox style="mso-next-textbox:#_x0000_s62579;mso-fit-shape-to-text:t">
              <w:txbxContent>
                <w:p w:rsidR="00D57289" w:rsidRDefault="00D57289">
                  <w:r>
                    <w:t>Existing map of Chitlang</w:t>
                  </w:r>
                </w:p>
              </w:txbxContent>
            </v:textbox>
          </v:shape>
        </w:pict>
      </w:r>
      <w:r>
        <w:rPr>
          <w:noProof/>
        </w:rPr>
        <w:pict>
          <v:shape id="_x0000_s62567" type="#_x0000_t75" style="position:absolute;margin-left:284.45pt;margin-top:2.85pt;width:173.65pt;height:130.4pt;z-index:252986880">
            <v:imagedata r:id="rId148" o:title="IMG_20190221_162635"/>
          </v:shape>
        </w:pict>
      </w:r>
      <w:r>
        <w:rPr>
          <w:noProof/>
        </w:rPr>
        <w:pict>
          <v:shape id="_x0000_s62566" type="#_x0000_t75" style="position:absolute;margin-left:95.35pt;margin-top:2.85pt;width:224.55pt;height:617.45pt;z-index:-250331648">
            <v:imagedata r:id="rId149" o:title="chitlang1"/>
          </v:shape>
        </w:pict>
      </w:r>
      <w:r>
        <w:rPr>
          <w:noProof/>
        </w:rPr>
        <w:pict>
          <v:shape id="_x0000_s62575" type="#_x0000_t75" style="position:absolute;margin-left:-55.75pt;margin-top:2.85pt;width:206.9pt;height:112.75pt;z-index:253003264">
            <v:imagedata r:id="rId150" o:title="IMG_20181030_152731" croptop="9847f" cropbottom="8121f"/>
          </v:shape>
        </w:pict>
      </w: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89" type="#_x0000_t32" style="position:absolute;margin-left:197.25pt;margin-top:11.35pt;width:134.85pt;height:14.4pt;z-index:253021696" o:connectortype="straight">
            <v:stroke endarrow="block"/>
          </v:shape>
        </w:pict>
      </w: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90" type="#_x0000_t32" style="position:absolute;margin-left:132.7pt;margin-top:10.85pt;width:47.05pt;height:76.55pt;flip:x y;z-index:253022720" o:connectortype="straight">
            <v:stroke endarrow="block"/>
          </v:shape>
        </w:pict>
      </w:r>
    </w:p>
    <w:p w:rsidR="00077123" w:rsidRDefault="006736B4" w:rsidP="00432F36">
      <w:pPr>
        <w:pStyle w:val="ListParagraph"/>
        <w:ind w:left="0"/>
      </w:pPr>
      <w:r>
        <w:rPr>
          <w:noProof/>
        </w:rPr>
        <w:pict>
          <v:shape id="_x0000_s62582" type="#_x0000_t202" style="position:absolute;margin-left:302.15pt;margin-top:11.85pt;width:180.7pt;height:34.8pt;z-index:253014528;mso-height-percent:200;mso-height-percent:200;mso-width-relative:margin;mso-height-relative:margin" fillcolor="white [3212]" stroked="f">
            <v:textbox style="mso-next-textbox:#_x0000_s62582;mso-fit-shape-to-text:t">
              <w:txbxContent>
                <w:p w:rsidR="00D57289" w:rsidRDefault="00D57289" w:rsidP="00E84093">
                  <w:r>
                    <w:t>Wrote Yatri poem by Mahakabi</w:t>
                  </w:r>
                </w:p>
              </w:txbxContent>
            </v:textbox>
          </v:shape>
        </w:pict>
      </w:r>
      <w:r>
        <w:rPr>
          <w:noProof/>
        </w:rPr>
        <w:pict>
          <v:shape id="_x0000_s62587" type="#_x0000_t202" style="position:absolute;margin-left:-24.75pt;margin-top:2.5pt;width:147.35pt;height:21pt;z-index:253019648;mso-height-percent:200;mso-height-percent:200;mso-width-relative:margin;mso-height-relative:margin" fillcolor="white [3212]" stroked="f">
            <v:textbox style="mso-next-textbox:#_x0000_s62587;mso-fit-shape-to-text:t">
              <w:txbxContent>
                <w:p w:rsidR="00D57289" w:rsidRDefault="00D57289" w:rsidP="00E84093">
                  <w:r>
                    <w:t>Patipauwa</w:t>
                  </w:r>
                </w:p>
              </w:txbxContent>
            </v:textbox>
          </v:shape>
        </w:pict>
      </w:r>
    </w:p>
    <w:p w:rsidR="00077123" w:rsidRDefault="006736B4" w:rsidP="00432F36">
      <w:pPr>
        <w:pStyle w:val="ListParagraph"/>
        <w:ind w:left="0"/>
      </w:pPr>
      <w:r>
        <w:rPr>
          <w:noProof/>
        </w:rPr>
        <w:pict>
          <v:shape id="_x0000_s62574" type="#_x0000_t75" style="position:absolute;margin-left:-51.35pt;margin-top:9.7pt;width:184.05pt;height:113.65pt;z-index:253001216">
            <v:imagedata r:id="rId151" o:title="IMG_20181030_152835" croptop="6697f" cropbottom="14911f" cropleft="9758f" cropright="2457f"/>
          </v:shape>
        </w:pict>
      </w:r>
    </w:p>
    <w:p w:rsidR="00432F36" w:rsidRDefault="006736B4" w:rsidP="00432F36">
      <w:pPr>
        <w:pStyle w:val="ListParagraph"/>
        <w:ind w:left="0"/>
      </w:pPr>
      <w:r>
        <w:rPr>
          <w:noProof/>
        </w:rPr>
        <w:pict>
          <v:shape id="_x0000_s62571" type="#_x0000_t75" style="position:absolute;margin-left:307.05pt;margin-top:5.25pt;width:138.7pt;height:104.3pt;z-index:252995072">
            <v:imagedata r:id="rId152" o:title="IMG_20190116_120823"/>
          </v:shape>
        </w:pict>
      </w:r>
    </w:p>
    <w:p w:rsidR="00077123" w:rsidRDefault="00077123" w:rsidP="00432F36">
      <w:pPr>
        <w:pStyle w:val="ListParagraph"/>
        <w:ind w:left="0"/>
      </w:pPr>
    </w:p>
    <w:p w:rsidR="00077123" w:rsidRDefault="006736B4" w:rsidP="00432F36">
      <w:pPr>
        <w:pStyle w:val="ListParagraph"/>
        <w:ind w:left="0"/>
      </w:pPr>
      <w:r>
        <w:rPr>
          <w:noProof/>
        </w:rPr>
        <w:pict>
          <v:shape id="_x0000_s62591" type="#_x0000_t32" style="position:absolute;margin-left:95.35pt;margin-top:8.4pt;width:84.4pt;height:10pt;flip:x;z-index:253023744" o:connectortype="straight">
            <v:stroke endarrow="block"/>
          </v:shape>
        </w:pict>
      </w:r>
    </w:p>
    <w:p w:rsidR="00077123" w:rsidRDefault="00077123" w:rsidP="00432F36">
      <w:pPr>
        <w:pStyle w:val="ListParagraph"/>
        <w:ind w:left="0"/>
      </w:pP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95" type="#_x0000_t32" style="position:absolute;margin-left:268.45pt;margin-top:1.1pt;width:75.4pt;height:59.1pt;flip:y;z-index:253027840" o:connectortype="straight">
            <v:stroke endarrow="block"/>
          </v:shape>
        </w:pict>
      </w:r>
      <w:r>
        <w:rPr>
          <w:noProof/>
        </w:rPr>
        <w:pict>
          <v:shape id="_x0000_s62581" type="#_x0000_t202" style="position:absolute;margin-left:351.4pt;margin-top:11.15pt;width:147.35pt;height:21pt;z-index:253013504;mso-height-percent:200;mso-height-percent:200;mso-width-relative:margin;mso-height-relative:margin" fillcolor="white [3212]" stroked="f">
            <v:textbox style="mso-next-textbox:#_x0000_s62581;mso-fit-shape-to-text:t">
              <w:txbxContent>
                <w:p w:rsidR="00D57289" w:rsidRDefault="00D57289" w:rsidP="00E84093">
                  <w:r>
                    <w:t>Resort</w:t>
                  </w:r>
                </w:p>
              </w:txbxContent>
            </v:textbox>
          </v:shape>
        </w:pict>
      </w:r>
      <w:r>
        <w:rPr>
          <w:noProof/>
        </w:rPr>
        <w:pict>
          <v:shape id="_x0000_s62586" type="#_x0000_t202" style="position:absolute;margin-left:-24.75pt;margin-top:5.75pt;width:147.35pt;height:21pt;z-index:253018624;mso-height-percent:200;mso-height-percent:200;mso-width-relative:margin;mso-height-relative:margin" fillcolor="white [3212]" stroked="f">
            <v:textbox style="mso-next-textbox:#_x0000_s62586;mso-fit-shape-to-text:t">
              <w:txbxContent>
                <w:p w:rsidR="00D57289" w:rsidRDefault="00D57289" w:rsidP="00E84093">
                  <w:r>
                    <w:t>3 gajur mahadev</w:t>
                  </w:r>
                </w:p>
              </w:txbxContent>
            </v:textbox>
          </v:shape>
        </w:pict>
      </w:r>
    </w:p>
    <w:p w:rsidR="00077123" w:rsidRDefault="00077123" w:rsidP="00432F36">
      <w:pPr>
        <w:pStyle w:val="ListParagraph"/>
        <w:ind w:left="0"/>
      </w:pPr>
    </w:p>
    <w:p w:rsidR="00077123" w:rsidRDefault="006736B4" w:rsidP="00432F36">
      <w:pPr>
        <w:pStyle w:val="ListParagraph"/>
        <w:ind w:left="0"/>
      </w:pPr>
      <w:r>
        <w:rPr>
          <w:noProof/>
        </w:rPr>
        <w:pict>
          <v:shape id="_x0000_s62569" type="#_x0000_t75" style="position:absolute;margin-left:-58pt;margin-top:4.55pt;width:194.25pt;height:145.85pt;z-index:252990976">
            <v:imagedata r:id="rId153" o:title="IMG_20190116_142730"/>
          </v:shape>
        </w:pict>
      </w:r>
      <w:r>
        <w:rPr>
          <w:noProof/>
        </w:rPr>
        <w:pict>
          <v:shape id="_x0000_s62572" type="#_x0000_t75" style="position:absolute;margin-left:300.5pt;margin-top:4.55pt;width:145.25pt;height:109pt;z-index:252997120">
            <v:imagedata r:id="rId154" o:title="IMG_20190116_121017"/>
          </v:shape>
        </w:pict>
      </w:r>
      <w:r>
        <w:rPr>
          <w:noProof/>
        </w:rPr>
        <w:pict>
          <v:shape id="_x0000_s62596" type="#_x0000_t32" style="position:absolute;margin-left:225.25pt;margin-top:10.2pt;width:120.7pt;height:109pt;z-index:253028864" o:connectortype="straight">
            <v:stroke endarrow="block"/>
          </v:shape>
        </w:pict>
      </w: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93" type="#_x0000_t32" style="position:absolute;margin-left:118.35pt;margin-top:12.45pt;width:53.05pt;height:140.95pt;flip:x;z-index:253025792" o:connectortype="straight">
            <v:stroke endarrow="block"/>
          </v:shape>
        </w:pict>
      </w:r>
    </w:p>
    <w:p w:rsidR="00077123" w:rsidRDefault="006736B4" w:rsidP="00432F36">
      <w:pPr>
        <w:pStyle w:val="ListParagraph"/>
        <w:ind w:left="0"/>
      </w:pPr>
      <w:r>
        <w:rPr>
          <w:noProof/>
        </w:rPr>
        <w:pict>
          <v:shape id="_x0000_s62597" type="#_x0000_t32" style="position:absolute;margin-left:191.9pt;margin-top:13.05pt;width:151.95pt;height:103.05pt;z-index:253029888" o:connectortype="straight">
            <v:stroke endarrow="block"/>
          </v:shape>
        </w:pict>
      </w:r>
      <w:r>
        <w:rPr>
          <w:noProof/>
        </w:rPr>
        <w:pict>
          <v:shape id="_x0000_s62592" type="#_x0000_t32" style="position:absolute;margin-left:95.35pt;margin-top:9.25pt;width:80.6pt;height:22.75pt;flip:x;z-index:253024768" o:connectortype="straight">
            <v:stroke endarrow="block"/>
          </v:shape>
        </w:pict>
      </w:r>
    </w:p>
    <w:p w:rsidR="00077123" w:rsidRDefault="00077123" w:rsidP="00432F36">
      <w:pPr>
        <w:pStyle w:val="ListParagraph"/>
        <w:ind w:left="0"/>
      </w:pPr>
    </w:p>
    <w:p w:rsidR="00077123" w:rsidRDefault="00077123" w:rsidP="00432F36">
      <w:pPr>
        <w:pStyle w:val="ListParagraph"/>
        <w:ind w:left="0"/>
      </w:pP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73" type="#_x0000_t75" style="position:absolute;margin-left:287.7pt;margin-top:2.2pt;width:159.1pt;height:125pt;z-index:252999168">
            <v:imagedata r:id="rId155" o:title="IMG_20190116_143552" croptop="5609f" cropbottom="1256f" cropleft="9432f"/>
          </v:shape>
        </w:pict>
      </w:r>
      <w:r>
        <w:rPr>
          <w:noProof/>
        </w:rPr>
        <w:pict>
          <v:shape id="_x0000_s62585" type="#_x0000_t202" style="position:absolute;margin-left:7.65pt;margin-top:5.2pt;width:147.35pt;height:21pt;z-index:253017600;mso-height-percent:200;mso-height-percent:200;mso-width-relative:margin;mso-height-relative:margin" fillcolor="white [3212]" stroked="f">
            <v:textbox style="mso-next-textbox:#_x0000_s62585;mso-fit-shape-to-text:t">
              <w:txbxContent>
                <w:p w:rsidR="00D57289" w:rsidRDefault="00D57289" w:rsidP="00E84093">
                  <w:r>
                    <w:t>King rest house</w:t>
                  </w:r>
                </w:p>
              </w:txbxContent>
            </v:textbox>
          </v:shape>
        </w:pict>
      </w:r>
    </w:p>
    <w:p w:rsidR="00077123" w:rsidRDefault="00077123" w:rsidP="00432F36">
      <w:pPr>
        <w:pStyle w:val="ListParagraph"/>
        <w:ind w:left="0"/>
      </w:pPr>
    </w:p>
    <w:p w:rsidR="00077123" w:rsidRDefault="006736B4" w:rsidP="00432F36">
      <w:pPr>
        <w:pStyle w:val="ListParagraph"/>
        <w:ind w:left="0"/>
      </w:pPr>
      <w:r>
        <w:rPr>
          <w:noProof/>
        </w:rPr>
        <w:pict>
          <v:shape id="_x0000_s62570" type="#_x0000_t75" style="position:absolute;margin-left:-63.4pt;margin-top:3.85pt;width:202.25pt;height:151.7pt;z-index:252993024">
            <v:imagedata r:id="rId156" o:title="IMG_20190116_142950"/>
          </v:shape>
        </w:pict>
      </w:r>
    </w:p>
    <w:p w:rsidR="00077123" w:rsidRDefault="00077123" w:rsidP="00432F36">
      <w:pPr>
        <w:pStyle w:val="ListParagraph"/>
        <w:ind w:left="0"/>
      </w:pP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94" type="#_x0000_t32" style="position:absolute;margin-left:122.6pt;margin-top:9.8pt;width:82.15pt;height:168.95pt;flip:x;z-index:253026816" o:connectortype="straight">
            <v:stroke endarrow="block"/>
          </v:shape>
        </w:pict>
      </w:r>
    </w:p>
    <w:p w:rsidR="00077123" w:rsidRDefault="006736B4" w:rsidP="00432F36">
      <w:pPr>
        <w:pStyle w:val="ListParagraph"/>
        <w:ind w:left="0"/>
      </w:pPr>
      <w:r>
        <w:rPr>
          <w:noProof/>
        </w:rPr>
        <w:pict>
          <v:shape id="_x0000_s62580" type="#_x0000_t202" style="position:absolute;margin-left:343.85pt;margin-top:9.6pt;width:147.35pt;height:21pt;z-index:253012480;mso-height-percent:200;mso-height-percent:200;mso-width-relative:margin;mso-height-relative:margin" fillcolor="white [3212]" stroked="f">
            <v:textbox style="mso-next-textbox:#_x0000_s62580;mso-fit-shape-to-text:t">
              <w:txbxContent>
                <w:p w:rsidR="00D57289" w:rsidRDefault="00D57289" w:rsidP="00E84093">
                  <w:r>
                    <w:t>Homestay</w:t>
                  </w:r>
                </w:p>
              </w:txbxContent>
            </v:textbox>
          </v:shape>
        </w:pict>
      </w:r>
    </w:p>
    <w:p w:rsidR="00077123" w:rsidRDefault="00077123" w:rsidP="00432F36">
      <w:pPr>
        <w:pStyle w:val="ListParagraph"/>
        <w:ind w:left="0"/>
      </w:pPr>
    </w:p>
    <w:p w:rsidR="00077123" w:rsidRDefault="006736B4" w:rsidP="00432F36">
      <w:pPr>
        <w:pStyle w:val="ListParagraph"/>
        <w:ind w:left="0"/>
      </w:pPr>
      <w:r>
        <w:rPr>
          <w:noProof/>
        </w:rPr>
        <w:pict>
          <v:shape id="_x0000_s62578" type="#_x0000_t75" style="position:absolute;margin-left:302.15pt;margin-top:10.05pt;width:152.8pt;height:114.45pt;z-index:253009408">
            <v:imagedata r:id="rId157" o:title="106111049_3032100020230454_2398514576978358473_n"/>
          </v:shape>
        </w:pict>
      </w: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84" type="#_x0000_t202" style="position:absolute;margin-left:3.8pt;margin-top:7.05pt;width:147.35pt;height:21pt;z-index:253016576;mso-height-percent:200;mso-height-percent:200;mso-width-relative:margin;mso-height-relative:margin" fillcolor="white [3212]" stroked="f">
            <v:textbox style="mso-next-textbox:#_x0000_s62584;mso-fit-shape-to-text:t">
              <w:txbxContent>
                <w:p w:rsidR="00D57289" w:rsidRDefault="00D57289" w:rsidP="00E84093">
                  <w:r>
                    <w:t>Rana rest house</w:t>
                  </w:r>
                </w:p>
              </w:txbxContent>
            </v:textbox>
          </v:shape>
        </w:pict>
      </w:r>
    </w:p>
    <w:p w:rsidR="00077123" w:rsidRDefault="00077123" w:rsidP="00432F36">
      <w:pPr>
        <w:pStyle w:val="ListParagraph"/>
        <w:ind w:left="0"/>
      </w:pPr>
    </w:p>
    <w:p w:rsidR="00077123" w:rsidRDefault="006736B4" w:rsidP="00432F36">
      <w:pPr>
        <w:pStyle w:val="ListParagraph"/>
        <w:ind w:left="0"/>
      </w:pPr>
      <w:r>
        <w:rPr>
          <w:noProof/>
        </w:rPr>
        <w:pict>
          <v:shape id="_x0000_s62568" type="#_x0000_t75" style="position:absolute;margin-left:-68.05pt;margin-top:.45pt;width:206.9pt;height:155.85pt;z-index:252988928">
            <v:imagedata r:id="rId158" o:title="IMG_20191211_165210"/>
          </v:shape>
        </w:pict>
      </w:r>
    </w:p>
    <w:p w:rsidR="00077123" w:rsidRDefault="006736B4" w:rsidP="00432F36">
      <w:pPr>
        <w:pStyle w:val="ListParagraph"/>
        <w:ind w:left="0"/>
      </w:pPr>
      <w:r>
        <w:rPr>
          <w:noProof/>
        </w:rPr>
        <w:pict>
          <v:shape id="_x0000_s62598" type="#_x0000_t32" style="position:absolute;margin-left:268.45pt;margin-top:4.55pt;width:69.15pt;height:76.55pt;z-index:253030912" o:connectortype="straight">
            <v:stroke endarrow="block"/>
          </v:shape>
        </w:pict>
      </w: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77" type="#_x0000_t75" style="position:absolute;margin-left:307.05pt;margin-top:1.85pt;width:159.2pt;height:87.95pt;z-index:253007360">
            <v:imagedata r:id="rId159" o:title="106109121_192096428891934_1309228764781279109_n" croptop="18028f" cropleft="1132f"/>
          </v:shape>
        </w:pict>
      </w:r>
      <w:r>
        <w:rPr>
          <w:noProof/>
        </w:rPr>
        <w:pict>
          <v:shape id="_x0000_s62576" type="#_x0000_t75" style="position:absolute;margin-left:136.25pt;margin-top:.3pt;width:207.6pt;height:95.7pt;z-index:253005312">
            <v:imagedata r:id="rId160" o:title="106318111_296909255022540_1066338075066277014_n" croptop="21321f" cropbottom="4016f" cropleft="827f" cropright="-610f"/>
          </v:shape>
        </w:pict>
      </w:r>
    </w:p>
    <w:p w:rsidR="00077123" w:rsidRDefault="00077123" w:rsidP="00432F36">
      <w:pPr>
        <w:pStyle w:val="ListParagraph"/>
        <w:ind w:left="0"/>
      </w:pPr>
    </w:p>
    <w:p w:rsidR="00077123" w:rsidRDefault="00077123" w:rsidP="00432F36">
      <w:pPr>
        <w:pStyle w:val="ListParagraph"/>
        <w:ind w:left="0"/>
      </w:pPr>
    </w:p>
    <w:p w:rsidR="00077123" w:rsidRDefault="00077123" w:rsidP="00432F36">
      <w:pPr>
        <w:pStyle w:val="ListParagraph"/>
        <w:ind w:left="0"/>
      </w:pPr>
    </w:p>
    <w:p w:rsidR="00077123" w:rsidRDefault="006736B4" w:rsidP="00432F36">
      <w:pPr>
        <w:pStyle w:val="ListParagraph"/>
        <w:ind w:left="0"/>
      </w:pPr>
      <w:r>
        <w:rPr>
          <w:noProof/>
        </w:rPr>
        <w:pict>
          <v:shape id="_x0000_s62583" type="#_x0000_t202" style="position:absolute;margin-left:-7pt;margin-top:19.8pt;width:147.35pt;height:21pt;z-index:253015552;mso-height-percent:200;mso-height-percent:200;mso-width-relative:margin;mso-height-relative:margin" fillcolor="white [3212]" stroked="f">
            <v:textbox style="mso-next-textbox:#_x0000_s62583;mso-fit-shape-to-text:t">
              <w:txbxContent>
                <w:p w:rsidR="00D57289" w:rsidRDefault="00D57289" w:rsidP="00E84093">
                  <w:r>
                    <w:t>Ashok Chaitya</w:t>
                  </w:r>
                </w:p>
              </w:txbxContent>
            </v:textbox>
          </v:shape>
        </w:pict>
      </w:r>
      <w:r>
        <w:rPr>
          <w:noProof/>
        </w:rPr>
        <w:pict>
          <v:shape id="_x0000_s62588" type="#_x0000_t202" style="position:absolute;margin-left:185.05pt;margin-top:13.6pt;width:214.3pt;height:21pt;z-index:253020672;mso-height-percent:200;mso-height-percent:200;mso-width-relative:margin;mso-height-relative:margin" fillcolor="white [3212]" stroked="f">
            <v:textbox style="mso-next-textbox:#_x0000_s62588;mso-fit-shape-to-text:t">
              <w:txbxContent>
                <w:p w:rsidR="00D57289" w:rsidRDefault="00D57289" w:rsidP="00E84093">
                  <w:r>
                    <w:t>Proposed Agri tourism farm</w:t>
                  </w:r>
                </w:p>
              </w:txbxContent>
            </v:textbox>
          </v:shape>
        </w:pict>
      </w:r>
    </w:p>
    <w:p w:rsidR="00077123" w:rsidRPr="00EC5958" w:rsidRDefault="00077123" w:rsidP="00077123">
      <w:pPr>
        <w:pStyle w:val="Heading4"/>
        <w:rPr>
          <w:sz w:val="24"/>
          <w:szCs w:val="24"/>
        </w:rPr>
      </w:pPr>
      <w:r w:rsidRPr="00EC5958">
        <w:rPr>
          <w:sz w:val="24"/>
          <w:szCs w:val="24"/>
        </w:rPr>
        <w:lastRenderedPageBreak/>
        <w:t xml:space="preserve">Entrance </w:t>
      </w:r>
    </w:p>
    <w:p w:rsidR="00077123" w:rsidRDefault="00404097" w:rsidP="0039376C">
      <w:pPr>
        <w:pStyle w:val="BodyText"/>
      </w:pPr>
      <w:r>
        <w:t>Entrance from route i.e.</w:t>
      </w:r>
      <w:r w:rsidR="00077123">
        <w:t xml:space="preserve"> from Narayanhiti area. The program that are proposed area:</w:t>
      </w:r>
    </w:p>
    <w:p w:rsidR="00077123" w:rsidRPr="00EC5958" w:rsidRDefault="00077123" w:rsidP="00077123">
      <w:pPr>
        <w:pStyle w:val="Heading4"/>
        <w:rPr>
          <w:sz w:val="24"/>
          <w:szCs w:val="24"/>
        </w:rPr>
      </w:pPr>
      <w:r w:rsidRPr="00EC5958">
        <w:rPr>
          <w:sz w:val="24"/>
          <w:szCs w:val="24"/>
        </w:rPr>
        <w:t xml:space="preserve">Cycle hiring Station </w:t>
      </w:r>
    </w:p>
    <w:p w:rsidR="00432F36" w:rsidRPr="00404097" w:rsidRDefault="00077123" w:rsidP="0039376C">
      <w:pPr>
        <w:pStyle w:val="BodyText"/>
      </w:pPr>
      <w:r>
        <w:t>Cycling is environment friendly and hence, the tourist can hire the cycle in some payments for certain period of time</w:t>
      </w:r>
    </w:p>
    <w:p w:rsidR="00432F36" w:rsidRPr="00EC5958" w:rsidRDefault="00432F36" w:rsidP="00A24444">
      <w:pPr>
        <w:pStyle w:val="Heading4"/>
        <w:rPr>
          <w:sz w:val="24"/>
          <w:szCs w:val="24"/>
        </w:rPr>
      </w:pPr>
      <w:r w:rsidRPr="00EC5958">
        <w:rPr>
          <w:sz w:val="24"/>
          <w:szCs w:val="24"/>
        </w:rPr>
        <w:t xml:space="preserve">Floral Garden </w:t>
      </w:r>
    </w:p>
    <w:p w:rsidR="00D95A34" w:rsidRPr="00AC2434" w:rsidRDefault="00432F36" w:rsidP="0039376C">
      <w:pPr>
        <w:pStyle w:val="BodyText"/>
      </w:pPr>
      <w:r w:rsidRPr="00AC2434">
        <w:t>The floral garden around is proposed in the route to the</w:t>
      </w:r>
      <w:r w:rsidR="00404097" w:rsidRPr="00AC2434">
        <w:t xml:space="preserve"> </w:t>
      </w:r>
      <w:r w:rsidRPr="00AC2434">
        <w:t>Tupikhel</w:t>
      </w:r>
      <w:r w:rsidR="004D5D24" w:rsidRPr="00AC2434">
        <w:t xml:space="preserve"> </w:t>
      </w:r>
      <w:r w:rsidRPr="00AC2434">
        <w:t xml:space="preserve">from </w:t>
      </w:r>
      <w:r w:rsidR="001F5CA6" w:rsidRPr="00AC2434">
        <w:t xml:space="preserve">Narayanhiti. </w:t>
      </w:r>
      <w:r w:rsidRPr="00AC2434">
        <w:t>The floral garden is spread</w:t>
      </w:r>
      <w:r w:rsidR="00404097" w:rsidRPr="00AC2434">
        <w:t xml:space="preserve"> </w:t>
      </w:r>
      <w:r w:rsidRPr="00AC2434">
        <w:t>around for 5 hectors. It occupies the children playground</w:t>
      </w:r>
      <w:r w:rsidR="00404097" w:rsidRPr="00AC2434">
        <w:t xml:space="preserve"> </w:t>
      </w:r>
      <w:r w:rsidRPr="00AC2434">
        <w:t>and picnic spots. The floral garden can be used as the rent</w:t>
      </w:r>
      <w:r w:rsidR="00404097" w:rsidRPr="00AC2434">
        <w:t xml:space="preserve"> </w:t>
      </w:r>
      <w:r w:rsidRPr="00AC2434">
        <w:t>for film shootings and picnic spots. The educational tours</w:t>
      </w:r>
      <w:r w:rsidR="0039376C">
        <w:t xml:space="preserve"> </w:t>
      </w:r>
      <w:r w:rsidRPr="00AC2434">
        <w:t>can also be preferred as there will be many type of flowers.</w:t>
      </w:r>
    </w:p>
    <w:p w:rsidR="00D95A34" w:rsidRPr="00EC5958" w:rsidRDefault="00D95A34" w:rsidP="00A24444">
      <w:pPr>
        <w:pStyle w:val="Heading3"/>
        <w:rPr>
          <w:szCs w:val="24"/>
        </w:rPr>
      </w:pPr>
      <w:bookmarkStart w:id="318" w:name="_Toc521043113"/>
      <w:bookmarkStart w:id="319" w:name="_Toc48677881"/>
      <w:r w:rsidRPr="00EC5958">
        <w:rPr>
          <w:szCs w:val="24"/>
        </w:rPr>
        <w:t>Narayanhiti / Tupikhel Area – centerpoint</w:t>
      </w:r>
      <w:bookmarkEnd w:id="318"/>
      <w:bookmarkEnd w:id="319"/>
      <w:r w:rsidRPr="00EC5958">
        <w:rPr>
          <w:szCs w:val="24"/>
        </w:rPr>
        <w:t xml:space="preserve"> </w:t>
      </w:r>
    </w:p>
    <w:p w:rsidR="00E265B7" w:rsidRPr="00AC2434" w:rsidRDefault="00D95A34" w:rsidP="0039376C">
      <w:pPr>
        <w:pStyle w:val="BodyText"/>
        <w:rPr>
          <w:b/>
        </w:rPr>
      </w:pPr>
      <w:r w:rsidRPr="00AC2434">
        <w:t xml:space="preserve">Tupikhel is proposed </w:t>
      </w:r>
      <w:r w:rsidR="00CF226B" w:rsidRPr="00AC2434">
        <w:t>as the center point for the agri</w:t>
      </w:r>
      <w:r w:rsidRPr="00AC2434">
        <w:t>touristic farms. The streetscapes are proposed to be traditional and the projects like homestays, cottage industry, agriculture training center etc are proposed in the area</w:t>
      </w:r>
    </w:p>
    <w:p w:rsidR="00CE1C97" w:rsidRPr="00EC5958" w:rsidRDefault="00CE1C97" w:rsidP="00A24444">
      <w:pPr>
        <w:pStyle w:val="Heading4"/>
        <w:rPr>
          <w:sz w:val="24"/>
          <w:szCs w:val="24"/>
        </w:rPr>
      </w:pPr>
      <w:bookmarkStart w:id="320" w:name="_Toc521043115"/>
      <w:r w:rsidRPr="00EC5958">
        <w:rPr>
          <w:sz w:val="24"/>
          <w:szCs w:val="24"/>
        </w:rPr>
        <w:t xml:space="preserve">Cottage industry cum </w:t>
      </w:r>
      <w:bookmarkEnd w:id="320"/>
      <w:r w:rsidRPr="00EC5958">
        <w:rPr>
          <w:sz w:val="24"/>
          <w:szCs w:val="24"/>
        </w:rPr>
        <w:t>handcraft</w:t>
      </w:r>
    </w:p>
    <w:p w:rsidR="00CE1C97" w:rsidRDefault="00CE1C97" w:rsidP="0039376C">
      <w:pPr>
        <w:pStyle w:val="BodyText"/>
      </w:pPr>
      <w:r>
        <w:t xml:space="preserve">The cottage and handicrafts which are made by the local crafts person need to be promoted and sold so the building is proposed. </w:t>
      </w:r>
    </w:p>
    <w:p w:rsidR="00404097" w:rsidRPr="00EC5958" w:rsidRDefault="00404097" w:rsidP="00404097">
      <w:pPr>
        <w:pStyle w:val="Heading4"/>
        <w:rPr>
          <w:sz w:val="24"/>
          <w:szCs w:val="24"/>
        </w:rPr>
      </w:pPr>
      <w:bookmarkStart w:id="321" w:name="_Toc521043118"/>
      <w:r w:rsidRPr="00EC5958">
        <w:rPr>
          <w:sz w:val="24"/>
          <w:szCs w:val="24"/>
        </w:rPr>
        <w:t xml:space="preserve">Community Hall </w:t>
      </w:r>
      <w:bookmarkEnd w:id="321"/>
    </w:p>
    <w:p w:rsidR="00404097" w:rsidRPr="00AC2434" w:rsidRDefault="00404097" w:rsidP="0039376C">
      <w:pPr>
        <w:pStyle w:val="BodyText"/>
      </w:pPr>
      <w:r w:rsidRPr="00AC2434">
        <w:t xml:space="preserve">Community building is proposed along with the market area. Community building can be used for many purposes like party, meetings etc. </w:t>
      </w:r>
    </w:p>
    <w:p w:rsidR="00404097" w:rsidRPr="00EC5958" w:rsidRDefault="00404097" w:rsidP="00404097">
      <w:pPr>
        <w:pStyle w:val="Heading4"/>
        <w:rPr>
          <w:sz w:val="24"/>
          <w:szCs w:val="24"/>
        </w:rPr>
      </w:pPr>
      <w:bookmarkStart w:id="322" w:name="_Toc521043117"/>
      <w:r w:rsidRPr="00EC5958">
        <w:rPr>
          <w:sz w:val="24"/>
          <w:szCs w:val="24"/>
        </w:rPr>
        <w:t>Homestay Cum Restaurant</w:t>
      </w:r>
      <w:bookmarkEnd w:id="322"/>
      <w:r w:rsidRPr="00EC5958">
        <w:rPr>
          <w:sz w:val="24"/>
          <w:szCs w:val="24"/>
        </w:rPr>
        <w:t xml:space="preserve"> </w:t>
      </w:r>
    </w:p>
    <w:p w:rsidR="00404097" w:rsidRPr="00AC2434" w:rsidRDefault="00404097" w:rsidP="0039376C">
      <w:pPr>
        <w:pStyle w:val="BodyText"/>
        <w:jc w:val="left"/>
        <w:rPr>
          <w:noProof/>
        </w:rPr>
      </w:pPr>
      <w:r w:rsidRPr="00AC2434">
        <w:t>The existing   housing is proposed as homestay cum Restaurant.</w:t>
      </w:r>
    </w:p>
    <w:p w:rsidR="00CE1C97" w:rsidRPr="0039376C" w:rsidRDefault="00404097" w:rsidP="00404097">
      <w:pPr>
        <w:pStyle w:val="Heading4"/>
        <w:rPr>
          <w:rStyle w:val="BodyTextChar"/>
          <w:b w:val="0"/>
          <w:bCs/>
        </w:rPr>
      </w:pPr>
      <w:r w:rsidRPr="00EC5958">
        <w:rPr>
          <w:sz w:val="24"/>
          <w:szCs w:val="24"/>
        </w:rPr>
        <w:t xml:space="preserve">Farmer vegetable </w:t>
      </w:r>
      <w:r w:rsidR="001F5CA6" w:rsidRPr="00EC5958">
        <w:rPr>
          <w:sz w:val="24"/>
          <w:szCs w:val="24"/>
        </w:rPr>
        <w:t>Market</w:t>
      </w:r>
      <w:r w:rsidR="001F5CA6">
        <w:t xml:space="preserve">: </w:t>
      </w:r>
      <w:r w:rsidR="001F5CA6" w:rsidRPr="0039376C">
        <w:rPr>
          <w:rStyle w:val="BodyTextChar"/>
          <w:b w:val="0"/>
          <w:bCs/>
        </w:rPr>
        <w:t>Farmer</w:t>
      </w:r>
      <w:r w:rsidRPr="0039376C">
        <w:rPr>
          <w:rStyle w:val="BodyTextChar"/>
          <w:b w:val="0"/>
          <w:bCs/>
        </w:rPr>
        <w:t xml:space="preserve"> can sell their product in weekly bazzar held in this area.</w:t>
      </w:r>
    </w:p>
    <w:p w:rsidR="00CE1C97" w:rsidRPr="00EC5958" w:rsidRDefault="00404097" w:rsidP="00404097">
      <w:pPr>
        <w:pStyle w:val="Heading4"/>
        <w:rPr>
          <w:sz w:val="24"/>
          <w:szCs w:val="24"/>
        </w:rPr>
      </w:pPr>
      <w:r w:rsidRPr="00EC5958">
        <w:rPr>
          <w:sz w:val="24"/>
          <w:szCs w:val="24"/>
        </w:rPr>
        <w:t>Agriculture promotion centre</w:t>
      </w:r>
    </w:p>
    <w:p w:rsidR="00CF226B" w:rsidRPr="0039376C" w:rsidRDefault="00CF226B" w:rsidP="0039376C">
      <w:pPr>
        <w:pStyle w:val="BodyText"/>
      </w:pPr>
      <w:r w:rsidRPr="0039376C">
        <w:t xml:space="preserve">Agriculture production enhance by providing seeds and organic, </w:t>
      </w:r>
      <w:r w:rsidR="001F5CA6" w:rsidRPr="0039376C">
        <w:t>inorganic fertilizers</w:t>
      </w:r>
      <w:r w:rsidRPr="0039376C">
        <w:t xml:space="preserve">. Training provided to the farmer in this </w:t>
      </w:r>
      <w:r w:rsidR="001F5CA6" w:rsidRPr="0039376C">
        <w:t>centre</w:t>
      </w:r>
      <w:r w:rsidRPr="0039376C">
        <w:t>.</w:t>
      </w:r>
    </w:p>
    <w:p w:rsidR="00CF226B" w:rsidRPr="001F5CA6" w:rsidRDefault="00404097" w:rsidP="00CF226B">
      <w:pPr>
        <w:pStyle w:val="Heading4"/>
      </w:pPr>
      <w:r w:rsidRPr="00EC5958">
        <w:rPr>
          <w:sz w:val="24"/>
          <w:szCs w:val="24"/>
        </w:rPr>
        <w:lastRenderedPageBreak/>
        <w:t>Farm house</w:t>
      </w:r>
      <w:r w:rsidR="001F5CA6">
        <w:t xml:space="preserve"> : </w:t>
      </w:r>
      <w:r w:rsidR="001F5CA6" w:rsidRPr="0039376C">
        <w:rPr>
          <w:rStyle w:val="BodyTextChar"/>
          <w:b w:val="0"/>
          <w:bCs/>
        </w:rPr>
        <w:t>used for tourist for stay in farm tent/farm house.</w:t>
      </w:r>
    </w:p>
    <w:p w:rsidR="00404097" w:rsidRPr="00EC5958" w:rsidRDefault="00404097" w:rsidP="00404097">
      <w:pPr>
        <w:pStyle w:val="Heading4"/>
        <w:rPr>
          <w:sz w:val="24"/>
          <w:szCs w:val="24"/>
        </w:rPr>
      </w:pPr>
      <w:bookmarkStart w:id="323" w:name="_Toc521043120"/>
      <w:r w:rsidRPr="00EC5958">
        <w:rPr>
          <w:sz w:val="24"/>
          <w:szCs w:val="24"/>
        </w:rPr>
        <w:t>Farmer’s Market</w:t>
      </w:r>
      <w:bookmarkEnd w:id="323"/>
      <w:r w:rsidRPr="00EC5958">
        <w:rPr>
          <w:sz w:val="24"/>
          <w:szCs w:val="24"/>
        </w:rPr>
        <w:t xml:space="preserve"> </w:t>
      </w:r>
    </w:p>
    <w:p w:rsidR="00CF226B" w:rsidRPr="00AC2434" w:rsidRDefault="00404097" w:rsidP="0039376C">
      <w:pPr>
        <w:pStyle w:val="BodyText"/>
      </w:pPr>
      <w:r w:rsidRPr="00AC2434">
        <w:t xml:space="preserve">Farmer’s Market is proposed near the agriculture field. The advantage is that the crops from field can be directly taken to the nearby market and sell. </w:t>
      </w:r>
    </w:p>
    <w:p w:rsidR="001F5CA6" w:rsidRPr="00EC5958" w:rsidRDefault="001F5CA6" w:rsidP="001F5CA6">
      <w:pPr>
        <w:pStyle w:val="Heading4"/>
        <w:rPr>
          <w:sz w:val="24"/>
          <w:szCs w:val="24"/>
        </w:rPr>
      </w:pPr>
      <w:bookmarkStart w:id="324" w:name="_Toc521043121"/>
      <w:r w:rsidRPr="00EC5958">
        <w:rPr>
          <w:sz w:val="24"/>
          <w:szCs w:val="24"/>
        </w:rPr>
        <w:t>Nursery and green house</w:t>
      </w:r>
      <w:bookmarkEnd w:id="324"/>
      <w:r w:rsidRPr="00EC5958">
        <w:rPr>
          <w:sz w:val="24"/>
          <w:szCs w:val="24"/>
        </w:rPr>
        <w:t xml:space="preserve"> </w:t>
      </w:r>
    </w:p>
    <w:p w:rsidR="001F5CA6" w:rsidRPr="00AC2434" w:rsidRDefault="001F5CA6" w:rsidP="0039376C">
      <w:pPr>
        <w:pStyle w:val="BodyText"/>
      </w:pPr>
      <w:r w:rsidRPr="00AC2434">
        <w:t xml:space="preserve">Nurseries and green house are proposed in the farmers’ market area so that the people coming to the farmers’ market can come to nurseries and can buy the plants and flowers. </w:t>
      </w:r>
    </w:p>
    <w:p w:rsidR="001F5CA6" w:rsidRPr="00EC5958" w:rsidRDefault="001F5CA6" w:rsidP="001F5CA6">
      <w:pPr>
        <w:pStyle w:val="Heading4"/>
        <w:rPr>
          <w:sz w:val="24"/>
          <w:szCs w:val="24"/>
        </w:rPr>
      </w:pPr>
      <w:bookmarkStart w:id="325" w:name="_Toc521043123"/>
      <w:r w:rsidRPr="00EC5958">
        <w:rPr>
          <w:sz w:val="24"/>
          <w:szCs w:val="24"/>
        </w:rPr>
        <w:t>Agricultural farm near the Farmers’ Market</w:t>
      </w:r>
      <w:bookmarkEnd w:id="325"/>
    </w:p>
    <w:p w:rsidR="00CF226B" w:rsidRPr="00AC2434" w:rsidRDefault="001F5CA6" w:rsidP="0039376C">
      <w:pPr>
        <w:pStyle w:val="BodyText"/>
      </w:pPr>
      <w:r w:rsidRPr="00AC2434">
        <w:t>The farm is proposed near the market area. The products from the farm are sold to many areas in Thaha as well as other areas of the Kathmandu, Chitwan, Pokhara etc</w:t>
      </w:r>
    </w:p>
    <w:p w:rsidR="00527872" w:rsidRDefault="006736B4" w:rsidP="00527872">
      <w:pPr>
        <w:rPr>
          <w:lang w:val="en-GB"/>
        </w:rPr>
      </w:pPr>
      <w:r w:rsidRPr="006736B4">
        <w:rPr>
          <w:b/>
          <w:bCs/>
          <w:noProof/>
          <w:sz w:val="32"/>
          <w:szCs w:val="32"/>
          <w:u w:val="single"/>
        </w:rPr>
        <w:pict>
          <v:shape id="_x0000_s62748" type="#_x0000_t202" style="position:absolute;margin-left:90.3pt;margin-top:8.5pt;width:141.65pt;height:48.6pt;z-index:253141504;mso-height-percent:200;mso-height-percent:200;mso-width-relative:margin;mso-height-relative:margin" stroked="f">
            <v:textbox style="mso-next-textbox:#_x0000_s62748;mso-fit-shape-to-text:t">
              <w:txbxContent>
                <w:p w:rsidR="00D57289" w:rsidRPr="00895B95" w:rsidRDefault="00D57289" w:rsidP="00527872">
                  <w:r w:rsidRPr="00895B95">
                    <w:rPr>
                      <w:rFonts w:hint="eastAsia"/>
                    </w:rPr>
                    <w:t xml:space="preserve">Place where Laxmi pr Devkot wrote Yatri poem </w:t>
                  </w:r>
                </w:p>
                <w:p w:rsidR="00D57289" w:rsidRPr="00895B95" w:rsidRDefault="00D57289" w:rsidP="00527872"/>
              </w:txbxContent>
            </v:textbox>
          </v:shape>
        </w:pict>
      </w:r>
      <w:r w:rsidR="001F5CA6">
        <w:t xml:space="preserve">. </w:t>
      </w: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6736B4" w:rsidP="00527872">
      <w:pPr>
        <w:tabs>
          <w:tab w:val="left" w:pos="1152"/>
        </w:tabs>
        <w:rPr>
          <w:b/>
          <w:bCs/>
          <w:sz w:val="32"/>
          <w:szCs w:val="32"/>
          <w:u w:val="single"/>
          <w:lang w:val="en-GB"/>
        </w:rPr>
      </w:pPr>
      <w:r>
        <w:rPr>
          <w:b/>
          <w:bCs/>
          <w:noProof/>
          <w:sz w:val="32"/>
          <w:szCs w:val="32"/>
          <w:u w:val="single"/>
        </w:rPr>
        <w:pict>
          <v:shape id="_x0000_s62744" type="#_x0000_t202" style="position:absolute;margin-left:112.55pt;margin-top:.8pt;width:101.45pt;height:21pt;z-index:253137408;mso-height-percent:200;mso-height-percent:200;mso-width-relative:margin;mso-height-relative:margin" stroked="f">
            <v:textbox style="mso-next-textbox:#_x0000_s62744;mso-fit-shape-to-text:t">
              <w:txbxContent>
                <w:p w:rsidR="00D57289" w:rsidRPr="005D2C49" w:rsidRDefault="00D57289" w:rsidP="00527872">
                  <w:r>
                    <w:rPr>
                      <w:rFonts w:hint="eastAsia"/>
                    </w:rPr>
                    <w:t>3 Gajur Shibalaya</w:t>
                  </w:r>
                </w:p>
              </w:txbxContent>
            </v:textbox>
          </v:shape>
        </w:pict>
      </w:r>
    </w:p>
    <w:p w:rsidR="00527872" w:rsidRDefault="006736B4" w:rsidP="00527872">
      <w:pPr>
        <w:tabs>
          <w:tab w:val="left" w:pos="1152"/>
        </w:tabs>
        <w:rPr>
          <w:b/>
          <w:bCs/>
          <w:sz w:val="32"/>
          <w:szCs w:val="32"/>
          <w:u w:val="single"/>
          <w:lang w:val="en-GB"/>
        </w:rPr>
      </w:pPr>
      <w:r>
        <w:rPr>
          <w:b/>
          <w:bCs/>
          <w:noProof/>
          <w:sz w:val="32"/>
          <w:szCs w:val="32"/>
          <w:u w:val="single"/>
        </w:rPr>
        <w:pict>
          <v:shape id="_x0000_s62743" type="#_x0000_t202" style="position:absolute;margin-left:112.65pt;margin-top:3.4pt;width:101.35pt;height:21pt;z-index:253136384;mso-height-percent:200;mso-height-percent:200;mso-width-relative:margin;mso-height-relative:margin" stroked="f">
            <v:textbox style="mso-next-textbox:#_x0000_s62743;mso-fit-shape-to-text:t">
              <w:txbxContent>
                <w:p w:rsidR="00D57289" w:rsidRDefault="00D57289" w:rsidP="00527872">
                  <w:pPr>
                    <w:ind w:left="720"/>
                  </w:pPr>
                  <w:r>
                    <w:t>Patipawa</w:t>
                  </w:r>
                </w:p>
              </w:txbxContent>
            </v:textbox>
          </v:shape>
        </w:pict>
      </w:r>
    </w:p>
    <w:p w:rsidR="00527872" w:rsidRDefault="0039376C" w:rsidP="00527872">
      <w:pPr>
        <w:tabs>
          <w:tab w:val="left" w:pos="1152"/>
        </w:tabs>
        <w:rPr>
          <w:b/>
          <w:bCs/>
          <w:sz w:val="32"/>
          <w:szCs w:val="32"/>
          <w:u w:val="single"/>
          <w:lang w:val="en-GB"/>
        </w:rPr>
      </w:pPr>
      <w:r>
        <w:rPr>
          <w:b/>
          <w:bCs/>
          <w:noProof/>
          <w:sz w:val="32"/>
          <w:szCs w:val="32"/>
          <w:u w:val="single"/>
        </w:rPr>
        <w:drawing>
          <wp:anchor distT="0" distB="0" distL="114300" distR="114300" simplePos="0" relativeHeight="253135360" behindDoc="1" locked="0" layoutInCell="1" allowOverlap="1">
            <wp:simplePos x="0" y="0"/>
            <wp:positionH relativeFrom="column">
              <wp:posOffset>1088390</wp:posOffset>
            </wp:positionH>
            <wp:positionV relativeFrom="paragraph">
              <wp:posOffset>203835</wp:posOffset>
            </wp:positionV>
            <wp:extent cx="5410200" cy="2162810"/>
            <wp:effectExtent l="0" t="1619250" r="0" b="1609090"/>
            <wp:wrapNone/>
            <wp:docPr id="947" name="Picture 2" descr="d:\Suraj\Desktop\suraj 2076 10 -23\for1 copy.jpg"/>
            <wp:cNvGraphicFramePr/>
            <a:graphic xmlns:a="http://schemas.openxmlformats.org/drawingml/2006/main">
              <a:graphicData uri="http://schemas.openxmlformats.org/drawingml/2006/picture">
                <pic:pic xmlns:pic="http://schemas.openxmlformats.org/drawingml/2006/picture">
                  <pic:nvPicPr>
                    <pic:cNvPr id="3074" name="Picture 2" descr="d:\Suraj\Desktop\suraj 2076 10 -23\for1 copy.jpg"/>
                    <pic:cNvPicPr>
                      <a:picLocks noChangeAspect="1" noChangeArrowheads="1"/>
                    </pic:cNvPicPr>
                  </pic:nvPicPr>
                  <pic:blipFill>
                    <a:blip r:embed="rId161" cstate="print"/>
                    <a:srcRect/>
                    <a:stretch>
                      <a:fillRect/>
                    </a:stretch>
                  </pic:blipFill>
                  <pic:spPr bwMode="auto">
                    <a:xfrm rot="5400000" flipH="1" flipV="1">
                      <a:off x="0" y="0"/>
                      <a:ext cx="5410200" cy="2162810"/>
                    </a:xfrm>
                    <a:prstGeom prst="rect">
                      <a:avLst/>
                    </a:prstGeom>
                    <a:noFill/>
                  </pic:spPr>
                </pic:pic>
              </a:graphicData>
            </a:graphic>
          </wp:anchor>
        </w:drawing>
      </w: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6736B4" w:rsidP="00527872">
      <w:pPr>
        <w:tabs>
          <w:tab w:val="left" w:pos="1152"/>
        </w:tabs>
        <w:rPr>
          <w:b/>
          <w:bCs/>
          <w:sz w:val="32"/>
          <w:szCs w:val="32"/>
          <w:u w:val="single"/>
          <w:lang w:val="en-GB"/>
        </w:rPr>
      </w:pPr>
      <w:r>
        <w:rPr>
          <w:b/>
          <w:bCs/>
          <w:noProof/>
          <w:sz w:val="32"/>
          <w:szCs w:val="32"/>
          <w:u w:val="single"/>
        </w:rPr>
        <w:pict>
          <v:shape id="_x0000_s62745" type="#_x0000_t202" style="position:absolute;margin-left:59.4pt;margin-top:3.55pt;width:172.55pt;height:21pt;z-index:253138432;mso-height-percent:200;mso-height-percent:200;mso-width-relative:margin;mso-height-relative:margin" stroked="f">
            <v:textbox style="mso-next-textbox:#_x0000_s62745;mso-fit-shape-to-text:t">
              <w:txbxContent>
                <w:p w:rsidR="00D57289" w:rsidRPr="00895B95" w:rsidRDefault="00D57289" w:rsidP="00527872">
                  <w:r w:rsidRPr="00895B95">
                    <w:rPr>
                      <w:rFonts w:hint="eastAsia"/>
                    </w:rPr>
                    <w:t xml:space="preserve">Rest house for King and Rana </w:t>
                  </w:r>
                </w:p>
              </w:txbxContent>
            </v:textbox>
          </v:shape>
        </w:pict>
      </w: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6736B4" w:rsidP="00527872">
      <w:pPr>
        <w:tabs>
          <w:tab w:val="left" w:pos="1152"/>
        </w:tabs>
        <w:rPr>
          <w:b/>
          <w:bCs/>
          <w:sz w:val="32"/>
          <w:szCs w:val="32"/>
          <w:u w:val="single"/>
          <w:lang w:val="en-GB"/>
        </w:rPr>
      </w:pPr>
      <w:r>
        <w:rPr>
          <w:b/>
          <w:bCs/>
          <w:noProof/>
          <w:sz w:val="32"/>
          <w:szCs w:val="32"/>
          <w:u w:val="single"/>
        </w:rPr>
        <w:pict>
          <v:shape id="_x0000_s62746" type="#_x0000_t202" style="position:absolute;margin-left:133.15pt;margin-top:17.35pt;width:98.8pt;height:21pt;z-index:253139456;mso-height-percent:200;mso-height-percent:200;mso-width-relative:margin;mso-height-relative:margin" stroked="f">
            <v:textbox style="mso-next-textbox:#_x0000_s62746;mso-fit-shape-to-text:t">
              <w:txbxContent>
                <w:p w:rsidR="00D57289" w:rsidRPr="00895B95" w:rsidRDefault="00D57289" w:rsidP="00527872">
                  <w:r w:rsidRPr="00895B95">
                    <w:rPr>
                      <w:rFonts w:hint="eastAsia"/>
                    </w:rPr>
                    <w:t xml:space="preserve">Ashok Chaitya </w:t>
                  </w:r>
                </w:p>
              </w:txbxContent>
            </v:textbox>
          </v:shape>
        </w:pict>
      </w: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6736B4" w:rsidP="00527872">
      <w:pPr>
        <w:tabs>
          <w:tab w:val="left" w:pos="1152"/>
        </w:tabs>
        <w:rPr>
          <w:b/>
          <w:bCs/>
          <w:sz w:val="32"/>
          <w:szCs w:val="32"/>
          <w:u w:val="single"/>
          <w:lang w:val="en-GB"/>
        </w:rPr>
      </w:pPr>
      <w:r>
        <w:rPr>
          <w:b/>
          <w:bCs/>
          <w:noProof/>
          <w:sz w:val="32"/>
          <w:szCs w:val="32"/>
          <w:u w:val="single"/>
        </w:rPr>
        <w:pict>
          <v:shape id="_x0000_s62747" type="#_x0000_t202" style="position:absolute;margin-left:308.45pt;margin-top:-.1pt;width:172.55pt;height:21pt;z-index:253140480;mso-height-percent:200;mso-height-percent:200;mso-width-relative:margin;mso-height-relative:margin" stroked="f">
            <v:textbox style="mso-next-textbox:#_x0000_s62747;mso-fit-shape-to-text:t">
              <w:txbxContent>
                <w:p w:rsidR="00D57289" w:rsidRPr="00895B95" w:rsidRDefault="00D57289" w:rsidP="00527872">
                  <w:r>
                    <w:t>Proposed agri tourism area</w:t>
                  </w:r>
                </w:p>
              </w:txbxContent>
            </v:textbox>
          </v:shape>
        </w:pict>
      </w: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527872" w:rsidRDefault="00527872" w:rsidP="00527872">
      <w:pPr>
        <w:tabs>
          <w:tab w:val="left" w:pos="1152"/>
        </w:tabs>
        <w:rPr>
          <w:b/>
          <w:bCs/>
          <w:sz w:val="32"/>
          <w:szCs w:val="32"/>
          <w:u w:val="single"/>
          <w:lang w:val="en-GB"/>
        </w:rPr>
      </w:pPr>
    </w:p>
    <w:p w:rsidR="001D4F8F" w:rsidRPr="00404097" w:rsidRDefault="001D4F8F" w:rsidP="001F5CA6">
      <w:pPr>
        <w:pStyle w:val="ListParagraph"/>
        <w:ind w:left="0"/>
      </w:pPr>
    </w:p>
    <w:p w:rsidR="00BA1C69" w:rsidRPr="006D305B" w:rsidRDefault="00BA1C69" w:rsidP="00BA1C69">
      <w:pPr>
        <w:pStyle w:val="Heading2"/>
      </w:pPr>
      <w:bookmarkStart w:id="326" w:name="_Toc48677882"/>
      <w:r w:rsidRPr="00A24444">
        <w:rPr>
          <w:szCs w:val="22"/>
        </w:rPr>
        <w:lastRenderedPageBreak/>
        <w:t xml:space="preserve">Capacity building </w:t>
      </w:r>
      <w:r w:rsidRPr="006D305B">
        <w:t>Community level</w:t>
      </w:r>
      <w:bookmarkEnd w:id="326"/>
    </w:p>
    <w:p w:rsidR="00BA1C69" w:rsidRPr="00435A37" w:rsidRDefault="00BA1C69" w:rsidP="00BA1C69">
      <w:pPr>
        <w:jc w:val="both"/>
        <w:rPr>
          <w:b/>
          <w:bCs/>
          <w:szCs w:val="22"/>
        </w:rPr>
      </w:pPr>
    </w:p>
    <w:p w:rsidR="00BA1C69" w:rsidRPr="00435A37" w:rsidRDefault="00BA1C69" w:rsidP="00855DE3">
      <w:pPr>
        <w:pStyle w:val="BodyText"/>
        <w:numPr>
          <w:ilvl w:val="0"/>
          <w:numId w:val="53"/>
        </w:numPr>
      </w:pPr>
      <w:r w:rsidRPr="00435A37">
        <w:t>Skill enhancement and trainings</w:t>
      </w:r>
    </w:p>
    <w:p w:rsidR="00BA1C69" w:rsidRPr="00435A37" w:rsidRDefault="00BA1C69" w:rsidP="00855DE3">
      <w:pPr>
        <w:pStyle w:val="BodyText"/>
        <w:numPr>
          <w:ilvl w:val="0"/>
          <w:numId w:val="53"/>
        </w:numPr>
      </w:pPr>
      <w:r w:rsidRPr="00435A37">
        <w:t>Local guide and tour leader’s trainings</w:t>
      </w:r>
    </w:p>
    <w:p w:rsidR="00BA1C69" w:rsidRPr="00435A37" w:rsidRDefault="00BA1C69" w:rsidP="00855DE3">
      <w:pPr>
        <w:pStyle w:val="BodyText"/>
        <w:numPr>
          <w:ilvl w:val="0"/>
          <w:numId w:val="53"/>
        </w:numPr>
      </w:pPr>
      <w:r w:rsidRPr="00435A37">
        <w:t>Upgrade the origination and management capacity of local lodge/hotel/homestays</w:t>
      </w:r>
    </w:p>
    <w:p w:rsidR="00BA1C69" w:rsidRPr="00435A37" w:rsidRDefault="00BA1C69" w:rsidP="00855DE3">
      <w:pPr>
        <w:pStyle w:val="BodyText"/>
        <w:numPr>
          <w:ilvl w:val="0"/>
          <w:numId w:val="53"/>
        </w:numPr>
      </w:pPr>
      <w:r w:rsidRPr="00435A37">
        <w:t>Training on language and interaction with tourist</w:t>
      </w:r>
    </w:p>
    <w:p w:rsidR="00BA1C69" w:rsidRPr="00435A37" w:rsidRDefault="00BA1C69" w:rsidP="00855DE3">
      <w:pPr>
        <w:pStyle w:val="BodyText"/>
        <w:numPr>
          <w:ilvl w:val="0"/>
          <w:numId w:val="53"/>
        </w:numPr>
      </w:pPr>
      <w:r w:rsidRPr="00435A37">
        <w:t>Training on organic farming</w:t>
      </w:r>
    </w:p>
    <w:p w:rsidR="00BA1C69" w:rsidRPr="00435A37" w:rsidRDefault="00BA1C69" w:rsidP="00855DE3">
      <w:pPr>
        <w:pStyle w:val="BodyText"/>
        <w:numPr>
          <w:ilvl w:val="0"/>
          <w:numId w:val="53"/>
        </w:numPr>
      </w:pPr>
      <w:r w:rsidRPr="00435A37">
        <w:t>Diversification of agri –tourism</w:t>
      </w:r>
    </w:p>
    <w:p w:rsidR="00BA1C69" w:rsidRPr="00435A37" w:rsidRDefault="00BA1C69" w:rsidP="00855DE3">
      <w:pPr>
        <w:pStyle w:val="BodyText"/>
        <w:numPr>
          <w:ilvl w:val="0"/>
          <w:numId w:val="53"/>
        </w:numPr>
      </w:pPr>
      <w:r w:rsidRPr="00435A37">
        <w:t>Village tours</w:t>
      </w:r>
    </w:p>
    <w:p w:rsidR="00BA1C69" w:rsidRPr="00435A37" w:rsidRDefault="00BA1C69" w:rsidP="00855DE3">
      <w:pPr>
        <w:pStyle w:val="BodyText"/>
        <w:numPr>
          <w:ilvl w:val="0"/>
          <w:numId w:val="53"/>
        </w:numPr>
      </w:pPr>
      <w:r w:rsidRPr="00435A37">
        <w:t>Cultural tours(to religious sites)</w:t>
      </w:r>
    </w:p>
    <w:p w:rsidR="00BA1C69" w:rsidRPr="00435A37" w:rsidRDefault="00BA1C69" w:rsidP="00855DE3">
      <w:pPr>
        <w:pStyle w:val="BodyText"/>
        <w:numPr>
          <w:ilvl w:val="0"/>
          <w:numId w:val="53"/>
        </w:numPr>
      </w:pPr>
      <w:r w:rsidRPr="00435A37">
        <w:t>Medical herb tour/bird watching/adventures</w:t>
      </w:r>
    </w:p>
    <w:p w:rsidR="00BA1C69" w:rsidRPr="004C5100" w:rsidRDefault="00BA1C69" w:rsidP="00BA1C69">
      <w:pPr>
        <w:pStyle w:val="Heading2"/>
      </w:pPr>
      <w:r>
        <w:t xml:space="preserve"> </w:t>
      </w:r>
      <w:bookmarkStart w:id="327" w:name="_Toc48677883"/>
      <w:r w:rsidRPr="004C5100">
        <w:t>Hiking/Trekking</w:t>
      </w:r>
      <w:bookmarkEnd w:id="327"/>
    </w:p>
    <w:p w:rsidR="00BA1C69" w:rsidRDefault="00BA1C69" w:rsidP="00BA1C69">
      <w:pPr>
        <w:pStyle w:val="BodyText"/>
      </w:pPr>
      <w:r w:rsidRPr="002C3BD6">
        <w:t>Thaha municipality can be hub of hiking and trekking. It can be easily formulated plan and package of the tourist from Chandragiri to Markhu,Bisinkhel,Taukhel,Bajrabarahi,Kunchal,Palung, Daman etc. it can be one day, two day, three day, four day ,five day and six day package for the tourist</w:t>
      </w:r>
      <w:r>
        <w:t>.</w:t>
      </w:r>
    </w:p>
    <w:p w:rsidR="00BA1C69" w:rsidRPr="002C3BD6" w:rsidRDefault="00BA1C69" w:rsidP="00BA1C69">
      <w:pPr>
        <w:jc w:val="both"/>
        <w:rPr>
          <w:szCs w:val="22"/>
        </w:rPr>
      </w:pPr>
    </w:p>
    <w:p w:rsidR="00BA1C69" w:rsidRPr="00CC22EC" w:rsidRDefault="00BA1C69" w:rsidP="00855DE3">
      <w:pPr>
        <w:pStyle w:val="ListParagraph"/>
        <w:numPr>
          <w:ilvl w:val="0"/>
          <w:numId w:val="54"/>
        </w:numPr>
        <w:jc w:val="both"/>
        <w:rPr>
          <w:b/>
          <w:bCs/>
          <w:sz w:val="20"/>
        </w:rPr>
      </w:pPr>
      <w:r w:rsidRPr="00CC22EC">
        <w:rPr>
          <w:b/>
          <w:bCs/>
          <w:sz w:val="20"/>
        </w:rPr>
        <w:t>One night two days tour</w:t>
      </w:r>
    </w:p>
    <w:p w:rsidR="00BA1C69" w:rsidRDefault="00BA1C69" w:rsidP="00BA1C69">
      <w:pPr>
        <w:pStyle w:val="BodyText"/>
      </w:pPr>
      <w:r w:rsidRPr="002C3BD6">
        <w:t>Walking from Kathmndu to Chitlang and stay in Chitlang and village tour and return back</w:t>
      </w:r>
      <w:r>
        <w:t>.</w:t>
      </w:r>
    </w:p>
    <w:p w:rsidR="00BA1C69" w:rsidRDefault="00BA1C69" w:rsidP="00BA1C69">
      <w:pPr>
        <w:pStyle w:val="BodyText"/>
      </w:pPr>
    </w:p>
    <w:p w:rsidR="00BA1C69" w:rsidRDefault="00BA1C69" w:rsidP="00BA1C69">
      <w:pPr>
        <w:pStyle w:val="BodyText"/>
        <w:keepNext/>
      </w:pPr>
      <w:r>
        <w:rPr>
          <w:noProof/>
          <w:lang w:val="en-US"/>
        </w:rPr>
        <w:drawing>
          <wp:inline distT="0" distB="0" distL="0" distR="0">
            <wp:extent cx="5081905" cy="1780540"/>
            <wp:effectExtent l="19050" t="0" r="4445" b="0"/>
            <wp:docPr id="974" name="Picture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
                    <pic:cNvPicPr>
                      <a:picLocks noChangeAspect="1" noChangeArrowheads="1"/>
                    </pic:cNvPicPr>
                  </pic:nvPicPr>
                  <pic:blipFill>
                    <a:blip r:embed="rId162" cstate="print"/>
                    <a:srcRect/>
                    <a:stretch>
                      <a:fillRect/>
                    </a:stretch>
                  </pic:blipFill>
                  <pic:spPr bwMode="auto">
                    <a:xfrm>
                      <a:off x="0" y="0"/>
                      <a:ext cx="5081905" cy="1780540"/>
                    </a:xfrm>
                    <a:prstGeom prst="rect">
                      <a:avLst/>
                    </a:prstGeom>
                    <a:noFill/>
                    <a:ln w="9525">
                      <a:noFill/>
                      <a:miter lim="800000"/>
                      <a:headEnd/>
                      <a:tailEnd/>
                    </a:ln>
                  </pic:spPr>
                </pic:pic>
              </a:graphicData>
            </a:graphic>
          </wp:inline>
        </w:drawing>
      </w:r>
    </w:p>
    <w:p w:rsidR="00BA1C69" w:rsidRDefault="00BA1C69" w:rsidP="00BA1C69">
      <w:pPr>
        <w:pStyle w:val="Caption"/>
        <w:jc w:val="both"/>
      </w:pPr>
      <w:bookmarkStart w:id="328" w:name="_Toc48678550"/>
      <w:r>
        <w:t xml:space="preserve">Figure </w:t>
      </w:r>
      <w:fldSimple w:instr=" SEQ Figure \* ARABIC ">
        <w:r w:rsidR="00D63161">
          <w:rPr>
            <w:noProof/>
          </w:rPr>
          <w:t>68</w:t>
        </w:r>
      </w:fldSimple>
      <w:r>
        <w:t xml:space="preserve">. map of </w:t>
      </w:r>
      <w:r w:rsidRPr="00CC03B5">
        <w:t>One night two days tour</w:t>
      </w:r>
      <w:bookmarkEnd w:id="328"/>
    </w:p>
    <w:p w:rsidR="00BA1C69" w:rsidRPr="002C3BD6" w:rsidRDefault="00BA1C69" w:rsidP="00BA1C69">
      <w:pPr>
        <w:jc w:val="both"/>
        <w:rPr>
          <w:szCs w:val="22"/>
        </w:rPr>
      </w:pPr>
    </w:p>
    <w:p w:rsidR="00BA1C69" w:rsidRPr="00CC22EC" w:rsidRDefault="00BA1C69" w:rsidP="00855DE3">
      <w:pPr>
        <w:pStyle w:val="ListParagraph"/>
        <w:numPr>
          <w:ilvl w:val="0"/>
          <w:numId w:val="55"/>
        </w:numPr>
        <w:jc w:val="both"/>
        <w:rPr>
          <w:b/>
          <w:bCs/>
          <w:sz w:val="20"/>
        </w:rPr>
      </w:pPr>
      <w:r w:rsidRPr="00CC22EC">
        <w:rPr>
          <w:b/>
          <w:bCs/>
          <w:sz w:val="20"/>
        </w:rPr>
        <w:t>Two nigh three days tour</w:t>
      </w:r>
    </w:p>
    <w:p w:rsidR="00BA1C69" w:rsidRDefault="00BA1C69" w:rsidP="00BA1C69">
      <w:pPr>
        <w:pStyle w:val="BodyText"/>
      </w:pPr>
      <w:r>
        <w:t>Walking from Kathmndu to Chitlang and stay in Chitlang and next day village tour to Vedefarm(goat farm),boat in in Indrasarobar, stay at Markhu  and return back third day from Fakhel .</w:t>
      </w:r>
    </w:p>
    <w:p w:rsidR="00BA1C69" w:rsidRDefault="00BA1C69" w:rsidP="00BA1C69">
      <w:pPr>
        <w:pStyle w:val="BodyText"/>
      </w:pPr>
    </w:p>
    <w:p w:rsidR="00527872" w:rsidRPr="0023601E" w:rsidRDefault="00527872" w:rsidP="00BA1C69">
      <w:pPr>
        <w:pStyle w:val="BodyText"/>
      </w:pPr>
    </w:p>
    <w:p w:rsidR="00BA1C69" w:rsidRPr="00CC22EC" w:rsidRDefault="00BA1C69" w:rsidP="00855DE3">
      <w:pPr>
        <w:pStyle w:val="ListParagraph"/>
        <w:numPr>
          <w:ilvl w:val="0"/>
          <w:numId w:val="55"/>
        </w:numPr>
        <w:jc w:val="both"/>
        <w:rPr>
          <w:b/>
          <w:bCs/>
          <w:sz w:val="20"/>
        </w:rPr>
      </w:pPr>
      <w:r w:rsidRPr="00CC22EC">
        <w:rPr>
          <w:b/>
          <w:bCs/>
          <w:sz w:val="20"/>
        </w:rPr>
        <w:t>Three night four days tour</w:t>
      </w:r>
    </w:p>
    <w:p w:rsidR="00BA1C69" w:rsidRDefault="00BA1C69" w:rsidP="00BA1C69">
      <w:pPr>
        <w:pStyle w:val="BodyText"/>
      </w:pPr>
      <w:r w:rsidRPr="002C3BD6">
        <w:t>Walking from  Kathmndu to Chitlang and stay in Chitlang and next day whole Chitlang village tour ,Stay in Chitlang and day village tour to Vedefarm(goat farm),boatin</w:t>
      </w:r>
      <w:r>
        <w:t>g</w:t>
      </w:r>
      <w:r w:rsidRPr="002C3BD6">
        <w:t xml:space="preserve"> in Indrasarobar, stay at Markhu  in third day and return back fourth day from Fakhel</w:t>
      </w:r>
      <w:r>
        <w:t>.</w:t>
      </w:r>
    </w:p>
    <w:p w:rsidR="00BA1C69" w:rsidRDefault="00BA1C69" w:rsidP="00BA1C69">
      <w:pPr>
        <w:pStyle w:val="BodyText"/>
        <w:keepNext/>
      </w:pPr>
      <w:r>
        <w:rPr>
          <w:noProof/>
          <w:lang w:val="en-US"/>
        </w:rPr>
        <w:drawing>
          <wp:inline distT="0" distB="0" distL="0" distR="0">
            <wp:extent cx="4389120" cy="2213610"/>
            <wp:effectExtent l="19050" t="0" r="0" b="0"/>
            <wp:docPr id="973" name="Picture 1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2"/>
                    <pic:cNvPicPr>
                      <a:picLocks noChangeAspect="1" noChangeArrowheads="1"/>
                    </pic:cNvPicPr>
                  </pic:nvPicPr>
                  <pic:blipFill>
                    <a:blip r:embed="rId163" cstate="print"/>
                    <a:srcRect/>
                    <a:stretch>
                      <a:fillRect/>
                    </a:stretch>
                  </pic:blipFill>
                  <pic:spPr bwMode="auto">
                    <a:xfrm>
                      <a:off x="0" y="0"/>
                      <a:ext cx="4389120" cy="2213610"/>
                    </a:xfrm>
                    <a:prstGeom prst="rect">
                      <a:avLst/>
                    </a:prstGeom>
                    <a:noFill/>
                    <a:ln w="9525">
                      <a:noFill/>
                      <a:miter lim="800000"/>
                      <a:headEnd/>
                      <a:tailEnd/>
                    </a:ln>
                  </pic:spPr>
                </pic:pic>
              </a:graphicData>
            </a:graphic>
          </wp:inline>
        </w:drawing>
      </w:r>
    </w:p>
    <w:p w:rsidR="00BA1C69" w:rsidRDefault="00BA1C69" w:rsidP="00BA1C69">
      <w:pPr>
        <w:pStyle w:val="Caption"/>
        <w:jc w:val="both"/>
      </w:pPr>
      <w:bookmarkStart w:id="329" w:name="_Toc48678551"/>
      <w:r>
        <w:t xml:space="preserve">Figure </w:t>
      </w:r>
      <w:fldSimple w:instr=" SEQ Figure \* ARABIC ">
        <w:r w:rsidR="00D63161">
          <w:rPr>
            <w:noProof/>
          </w:rPr>
          <w:t>69</w:t>
        </w:r>
      </w:fldSimple>
      <w:r>
        <w:t>.</w:t>
      </w:r>
      <w:r w:rsidRPr="00184ADC">
        <w:t>Two</w:t>
      </w:r>
      <w:r>
        <w:t>/three</w:t>
      </w:r>
      <w:r w:rsidRPr="00184ADC">
        <w:t xml:space="preserve"> nigh three </w:t>
      </w:r>
      <w:r>
        <w:t xml:space="preserve">/four </w:t>
      </w:r>
      <w:r w:rsidRPr="00184ADC">
        <w:t>days tour</w:t>
      </w:r>
      <w:bookmarkEnd w:id="329"/>
    </w:p>
    <w:p w:rsidR="00BA1C69" w:rsidRPr="002C3BD6" w:rsidRDefault="00BA1C69" w:rsidP="00BA1C69">
      <w:pPr>
        <w:jc w:val="both"/>
        <w:rPr>
          <w:szCs w:val="22"/>
        </w:rPr>
      </w:pPr>
    </w:p>
    <w:p w:rsidR="00BA1C69" w:rsidRPr="00CC22EC" w:rsidRDefault="00BA1C69" w:rsidP="00855DE3">
      <w:pPr>
        <w:pStyle w:val="ListParagraph"/>
        <w:numPr>
          <w:ilvl w:val="0"/>
          <w:numId w:val="55"/>
        </w:numPr>
        <w:jc w:val="both"/>
        <w:rPr>
          <w:b/>
          <w:bCs/>
          <w:sz w:val="20"/>
        </w:rPr>
      </w:pPr>
      <w:r w:rsidRPr="00CC22EC">
        <w:rPr>
          <w:b/>
          <w:bCs/>
          <w:sz w:val="20"/>
        </w:rPr>
        <w:t>Four night five days tour</w:t>
      </w:r>
    </w:p>
    <w:p w:rsidR="00BA1C69" w:rsidRDefault="00BA1C69" w:rsidP="00BA1C69">
      <w:pPr>
        <w:pStyle w:val="BodyText"/>
      </w:pPr>
      <w:r w:rsidRPr="002C3BD6">
        <w:t>Walking from  Kathmndu to Chitlang and stay in Chitlang in  two night and next two  night village tour to Bajrabarahi,Kunchal,Taukhel,Tistung and return back third day from Naubise</w:t>
      </w:r>
      <w:r>
        <w:t>.</w:t>
      </w:r>
    </w:p>
    <w:p w:rsidR="00BA1C69" w:rsidRPr="002C3BD6" w:rsidRDefault="00BA1C69" w:rsidP="00BA1C69">
      <w:pPr>
        <w:jc w:val="both"/>
        <w:rPr>
          <w:szCs w:val="22"/>
        </w:rPr>
      </w:pPr>
    </w:p>
    <w:p w:rsidR="00BA1C69" w:rsidRPr="00CC22EC" w:rsidRDefault="00BA1C69" w:rsidP="00855DE3">
      <w:pPr>
        <w:pStyle w:val="ListParagraph"/>
        <w:numPr>
          <w:ilvl w:val="0"/>
          <w:numId w:val="55"/>
        </w:numPr>
        <w:jc w:val="both"/>
        <w:rPr>
          <w:b/>
          <w:bCs/>
          <w:sz w:val="20"/>
        </w:rPr>
      </w:pPr>
      <w:r w:rsidRPr="00CC22EC">
        <w:rPr>
          <w:b/>
          <w:bCs/>
          <w:sz w:val="20"/>
        </w:rPr>
        <w:t>Five night six days tour</w:t>
      </w:r>
    </w:p>
    <w:p w:rsidR="00BA1C69" w:rsidRDefault="00BA1C69" w:rsidP="00BA1C69">
      <w:pPr>
        <w:pStyle w:val="BodyText"/>
      </w:pPr>
      <w:r w:rsidRPr="002C3BD6">
        <w:t>Walking from  Kathmndu to Chitlang and stay in Chitlang in  two night and next two  night village tour to Bajrabarahi,Kunchal,Taukhel,Tistung and stay at Palung and return back sixth  day from Naubise</w:t>
      </w:r>
    </w:p>
    <w:p w:rsidR="00BA1C69" w:rsidRDefault="00527872" w:rsidP="00BA1C69">
      <w:pPr>
        <w:pStyle w:val="BodyText"/>
      </w:pPr>
      <w:r w:rsidRPr="00527872">
        <w:rPr>
          <w:noProof/>
          <w:lang w:val="en-US"/>
        </w:rPr>
        <w:drawing>
          <wp:inline distT="0" distB="0" distL="0" distR="0">
            <wp:extent cx="4770664" cy="2342642"/>
            <wp:effectExtent l="19050" t="0" r="0" b="0"/>
            <wp:docPr id="948" name="Picture 1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3"/>
                    <pic:cNvPicPr>
                      <a:picLocks noChangeAspect="1" noChangeArrowheads="1"/>
                    </pic:cNvPicPr>
                  </pic:nvPicPr>
                  <pic:blipFill>
                    <a:blip r:embed="rId164" cstate="print"/>
                    <a:srcRect/>
                    <a:stretch>
                      <a:fillRect/>
                    </a:stretch>
                  </pic:blipFill>
                  <pic:spPr bwMode="auto">
                    <a:xfrm>
                      <a:off x="0" y="0"/>
                      <a:ext cx="4776653" cy="2345583"/>
                    </a:xfrm>
                    <a:prstGeom prst="rect">
                      <a:avLst/>
                    </a:prstGeom>
                    <a:noFill/>
                    <a:ln w="9525">
                      <a:noFill/>
                      <a:miter lim="800000"/>
                      <a:headEnd/>
                      <a:tailEnd/>
                    </a:ln>
                  </pic:spPr>
                </pic:pic>
              </a:graphicData>
            </a:graphic>
          </wp:inline>
        </w:drawing>
      </w:r>
    </w:p>
    <w:p w:rsidR="00BA1C69" w:rsidRDefault="00BA1C69" w:rsidP="00BA1C69">
      <w:pPr>
        <w:pStyle w:val="BodyText"/>
        <w:keepNext/>
      </w:pPr>
    </w:p>
    <w:p w:rsidR="00BA1C69" w:rsidRPr="002C3BD6" w:rsidRDefault="00BA1C69" w:rsidP="00BA1C69">
      <w:pPr>
        <w:pStyle w:val="Caption"/>
        <w:jc w:val="both"/>
      </w:pPr>
      <w:bookmarkStart w:id="330" w:name="_Toc48678552"/>
      <w:r>
        <w:t xml:space="preserve">Figure </w:t>
      </w:r>
      <w:fldSimple w:instr=" SEQ Figure \* ARABIC ">
        <w:r w:rsidR="00D63161">
          <w:rPr>
            <w:noProof/>
          </w:rPr>
          <w:t>70</w:t>
        </w:r>
      </w:fldSimple>
      <w:r>
        <w:t>.</w:t>
      </w:r>
      <w:r w:rsidRPr="00472B25">
        <w:t>Four</w:t>
      </w:r>
      <w:r>
        <w:t>/five</w:t>
      </w:r>
      <w:r w:rsidRPr="00472B25">
        <w:t xml:space="preserve"> night five </w:t>
      </w:r>
      <w:r>
        <w:t xml:space="preserve">/six </w:t>
      </w:r>
      <w:r w:rsidRPr="00472B25">
        <w:t>days tour</w:t>
      </w:r>
      <w:bookmarkEnd w:id="330"/>
    </w:p>
    <w:p w:rsidR="00BA1C69" w:rsidRDefault="00BA1C69" w:rsidP="00BA1C69">
      <w:pPr>
        <w:jc w:val="both"/>
        <w:rPr>
          <w:szCs w:val="22"/>
        </w:rPr>
      </w:pPr>
      <w:r w:rsidRPr="002C3BD6">
        <w:rPr>
          <w:szCs w:val="22"/>
        </w:rPr>
        <w:lastRenderedPageBreak/>
        <w:t>In additional above new form of sports such as trail running, off-road running, mountain biking etc have also been gaining popular in Nepal.</w:t>
      </w:r>
    </w:p>
    <w:p w:rsidR="00BA1C69" w:rsidRDefault="006736B4" w:rsidP="00BA1C69">
      <w:pPr>
        <w:jc w:val="both"/>
        <w:rPr>
          <w:szCs w:val="22"/>
        </w:rPr>
      </w:pPr>
      <w:r w:rsidRPr="006736B4">
        <w:rPr>
          <w:noProof/>
        </w:rPr>
        <w:pict>
          <v:shape id="_x0000_s62749" type="#_x0000_t202" style="position:absolute;left:0;text-align:left;margin-left:88.9pt;margin-top:138.15pt;width:234pt;height:.05pt;z-index:253143552" wrapcoords="-69 0 -69 20400 21600 20400 21600 0 -69 0" stroked="f">
            <v:textbox style="mso-next-textbox:#_x0000_s62749;mso-fit-shape-to-text:t" inset="0,0,0,0">
              <w:txbxContent>
                <w:p w:rsidR="00D57289" w:rsidRPr="00282413" w:rsidRDefault="00D57289" w:rsidP="00527872">
                  <w:pPr>
                    <w:pStyle w:val="Caption"/>
                    <w:rPr>
                      <w:noProof/>
                      <w:sz w:val="24"/>
                      <w:szCs w:val="22"/>
                    </w:rPr>
                  </w:pPr>
                  <w:bookmarkStart w:id="331" w:name="_Toc48678553"/>
                  <w:r>
                    <w:t xml:space="preserve">Figure </w:t>
                  </w:r>
                  <w:fldSimple w:instr=" SEQ Figure \* ARABIC ">
                    <w:r w:rsidR="00D63161">
                      <w:rPr>
                        <w:noProof/>
                      </w:rPr>
                      <w:t>71</w:t>
                    </w:r>
                  </w:fldSimple>
                  <w:r>
                    <w:t>.Cycling route</w:t>
                  </w:r>
                  <w:bookmarkEnd w:id="331"/>
                </w:p>
              </w:txbxContent>
            </v:textbox>
            <w10:wrap type="through"/>
          </v:shape>
        </w:pict>
      </w:r>
      <w:r w:rsidR="00527872">
        <w:rPr>
          <w:noProof/>
          <w:szCs w:val="22"/>
        </w:rPr>
        <w:drawing>
          <wp:anchor distT="0" distB="0" distL="114300" distR="114300" simplePos="0" relativeHeight="253056512" behindDoc="1" locked="0" layoutInCell="1" allowOverlap="1">
            <wp:simplePos x="0" y="0"/>
            <wp:positionH relativeFrom="column">
              <wp:posOffset>1129030</wp:posOffset>
            </wp:positionH>
            <wp:positionV relativeFrom="paragraph">
              <wp:posOffset>195580</wp:posOffset>
            </wp:positionV>
            <wp:extent cx="2971800" cy="1501775"/>
            <wp:effectExtent l="19050" t="0" r="0" b="0"/>
            <wp:wrapThrough wrapText="bothSides">
              <wp:wrapPolygon edited="0">
                <wp:start x="-138" y="0"/>
                <wp:lineTo x="-138" y="21372"/>
                <wp:lineTo x="21600" y="21372"/>
                <wp:lineTo x="21600" y="0"/>
                <wp:lineTo x="-138" y="0"/>
              </wp:wrapPolygon>
            </wp:wrapThrough>
            <wp:docPr id="1180" name="Picture 1180" descr="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0" descr="cycle"/>
                    <pic:cNvPicPr>
                      <a:picLocks noChangeAspect="1" noChangeArrowheads="1"/>
                    </pic:cNvPicPr>
                  </pic:nvPicPr>
                  <pic:blipFill>
                    <a:blip r:embed="rId165" cstate="print"/>
                    <a:srcRect/>
                    <a:stretch>
                      <a:fillRect/>
                    </a:stretch>
                  </pic:blipFill>
                  <pic:spPr bwMode="auto">
                    <a:xfrm>
                      <a:off x="0" y="0"/>
                      <a:ext cx="2971800" cy="1501775"/>
                    </a:xfrm>
                    <a:prstGeom prst="rect">
                      <a:avLst/>
                    </a:prstGeom>
                    <a:noFill/>
                  </pic:spPr>
                </pic:pic>
              </a:graphicData>
            </a:graphic>
          </wp:anchor>
        </w:drawing>
      </w:r>
    </w:p>
    <w:p w:rsidR="00BA1C69" w:rsidRDefault="00BA1C69" w:rsidP="00BA1C69">
      <w:pPr>
        <w:jc w:val="both"/>
        <w:rPr>
          <w:szCs w:val="22"/>
        </w:rPr>
      </w:pPr>
    </w:p>
    <w:p w:rsidR="00BA1C69" w:rsidRDefault="00BA1C69" w:rsidP="00BA1C69">
      <w:pPr>
        <w:jc w:val="both"/>
        <w:rPr>
          <w:szCs w:val="22"/>
        </w:rPr>
      </w:pPr>
    </w:p>
    <w:p w:rsidR="00BA1C69" w:rsidRDefault="00BA1C69" w:rsidP="00BA1C69">
      <w:pPr>
        <w:jc w:val="both"/>
        <w:rPr>
          <w:szCs w:val="22"/>
        </w:rPr>
      </w:pPr>
    </w:p>
    <w:p w:rsidR="00BA1C69" w:rsidRDefault="00BA1C69" w:rsidP="00BA1C69">
      <w:pPr>
        <w:jc w:val="both"/>
        <w:rPr>
          <w:szCs w:val="22"/>
        </w:rPr>
      </w:pPr>
    </w:p>
    <w:p w:rsidR="00BA1C69" w:rsidRDefault="00BA1C69" w:rsidP="00BA1C69">
      <w:pPr>
        <w:jc w:val="both"/>
        <w:rPr>
          <w:szCs w:val="22"/>
        </w:rPr>
      </w:pPr>
    </w:p>
    <w:p w:rsidR="00BA1C69" w:rsidRDefault="00BA1C69" w:rsidP="00BA1C69">
      <w:pPr>
        <w:jc w:val="both"/>
        <w:rPr>
          <w:szCs w:val="22"/>
        </w:rPr>
      </w:pPr>
    </w:p>
    <w:p w:rsidR="00527872" w:rsidRDefault="00BA1C69" w:rsidP="00BA1C69">
      <w:pPr>
        <w:jc w:val="both"/>
        <w:rPr>
          <w:szCs w:val="22"/>
        </w:rPr>
      </w:pPr>
      <w:r>
        <w:rPr>
          <w:szCs w:val="22"/>
        </w:rPr>
        <w:t xml:space="preserve">                                 </w:t>
      </w:r>
    </w:p>
    <w:p w:rsidR="00527872" w:rsidRDefault="00527872" w:rsidP="00BA1C69">
      <w:pPr>
        <w:jc w:val="both"/>
        <w:rPr>
          <w:szCs w:val="22"/>
        </w:rPr>
      </w:pPr>
    </w:p>
    <w:p w:rsidR="00BA1C69" w:rsidRDefault="00BA1C69" w:rsidP="00BA1C69">
      <w:pPr>
        <w:jc w:val="both"/>
        <w:rPr>
          <w:szCs w:val="22"/>
        </w:rPr>
      </w:pPr>
      <w:r>
        <w:rPr>
          <w:szCs w:val="22"/>
        </w:rPr>
        <w:t xml:space="preserve"> </w:t>
      </w:r>
    </w:p>
    <w:p w:rsidR="00BA1C69" w:rsidRPr="002C3BD6" w:rsidRDefault="00BA1C69" w:rsidP="00BA1C69">
      <w:pPr>
        <w:jc w:val="both"/>
        <w:rPr>
          <w:szCs w:val="22"/>
        </w:rPr>
      </w:pPr>
    </w:p>
    <w:p w:rsidR="00BA1C69" w:rsidRDefault="00BA1C69" w:rsidP="00BA1C69">
      <w:pPr>
        <w:pStyle w:val="BodyText"/>
      </w:pPr>
    </w:p>
    <w:p w:rsidR="00BA1C69" w:rsidRPr="002C3BD6" w:rsidRDefault="00BA1C69" w:rsidP="00BA1C69">
      <w:pPr>
        <w:pStyle w:val="BodyText"/>
      </w:pPr>
      <w:r w:rsidRPr="002C3BD6">
        <w:t>Home stays accommodation needs to be encouraged within existing community.</w:t>
      </w:r>
    </w:p>
    <w:p w:rsidR="00BA1C69" w:rsidRPr="002C3BD6" w:rsidRDefault="00BA1C69" w:rsidP="00BA1C69">
      <w:pPr>
        <w:pStyle w:val="BodyText"/>
      </w:pPr>
      <w:r w:rsidRPr="002C3BD6">
        <w:t xml:space="preserve">The alcohol making though is illegal practiced by local people if not commercially, for their own use. With proper regulation of agriculture product, if resident can still produces alcohol, then proper management of local liquor business by making it legal in controlled way can help in diversification of activities and attract more tourists who are interested in local </w:t>
      </w:r>
      <w:r w:rsidR="00547314" w:rsidRPr="002C3BD6">
        <w:t>flavour</w:t>
      </w:r>
      <w:r w:rsidRPr="002C3BD6">
        <w:t>.</w:t>
      </w:r>
    </w:p>
    <w:p w:rsidR="00BA1C69" w:rsidRPr="002C3BD6" w:rsidRDefault="00BA1C69" w:rsidP="00BA1C69">
      <w:pPr>
        <w:pStyle w:val="BodyText"/>
      </w:pPr>
      <w:r w:rsidRPr="002C3BD6">
        <w:t xml:space="preserve">The illegal alcohol making can otherwise be discouraged by engaging the community in other potential income generating activities such as </w:t>
      </w:r>
    </w:p>
    <w:p w:rsidR="00BA1C69" w:rsidRPr="00435A37" w:rsidRDefault="00BA1C69" w:rsidP="00855DE3">
      <w:pPr>
        <w:pStyle w:val="BodyText"/>
        <w:numPr>
          <w:ilvl w:val="0"/>
          <w:numId w:val="55"/>
        </w:numPr>
      </w:pPr>
      <w:r w:rsidRPr="00435A37">
        <w:t>Basket and basketry(Bamboo and nigalo)</w:t>
      </w:r>
    </w:p>
    <w:p w:rsidR="00BA1C69" w:rsidRPr="00435A37" w:rsidRDefault="00BA1C69" w:rsidP="00855DE3">
      <w:pPr>
        <w:pStyle w:val="BodyText"/>
        <w:numPr>
          <w:ilvl w:val="0"/>
          <w:numId w:val="55"/>
        </w:numPr>
      </w:pPr>
      <w:r w:rsidRPr="00435A37">
        <w:t>Horticulture (mostly lime,lemon,pear,orange)</w:t>
      </w:r>
    </w:p>
    <w:p w:rsidR="00BA1C69" w:rsidRPr="00435A37" w:rsidRDefault="00BA1C69" w:rsidP="00855DE3">
      <w:pPr>
        <w:pStyle w:val="BodyText"/>
        <w:numPr>
          <w:ilvl w:val="0"/>
          <w:numId w:val="55"/>
        </w:numPr>
      </w:pPr>
      <w:r w:rsidRPr="00435A37">
        <w:t>Animal husbandry and poultry for different products</w:t>
      </w:r>
    </w:p>
    <w:p w:rsidR="00BA1C69" w:rsidRPr="00435A37" w:rsidRDefault="00BA1C69" w:rsidP="00855DE3">
      <w:pPr>
        <w:pStyle w:val="BodyText"/>
        <w:numPr>
          <w:ilvl w:val="0"/>
          <w:numId w:val="55"/>
        </w:numPr>
      </w:pPr>
      <w:r w:rsidRPr="00435A37">
        <w:t>Noodle making (from local wheat)</w:t>
      </w:r>
    </w:p>
    <w:p w:rsidR="00BA1C69" w:rsidRPr="002C3BD6" w:rsidRDefault="00BA1C69" w:rsidP="00BA1C69">
      <w:pPr>
        <w:pStyle w:val="BodyText"/>
      </w:pPr>
      <w:r w:rsidRPr="002C3BD6">
        <w:t>Religious ceremonies and cultural practices should be institutionalized and enthusiastically celebrated for attracting the attention of cultural tourist. The community must be made aware of the essences of Tamang culture, heritage, and historical inscription of Ansubarma.</w:t>
      </w:r>
    </w:p>
    <w:p w:rsidR="00BA1C69" w:rsidRDefault="00BA1C69" w:rsidP="00BA1C69">
      <w:pPr>
        <w:pStyle w:val="BodyText"/>
      </w:pPr>
      <w:r w:rsidRPr="002C3BD6">
        <w:t>Small scale enterprises in itself with several self-sustaining activities like floriculture, handicraft making, organic food production etc. that can make the community financially more independent.</w:t>
      </w:r>
    </w:p>
    <w:p w:rsidR="00BA1C69" w:rsidRDefault="00BA1C69" w:rsidP="00BA1C69">
      <w:pPr>
        <w:jc w:val="both"/>
        <w:rPr>
          <w:szCs w:val="22"/>
        </w:rPr>
      </w:pPr>
    </w:p>
    <w:p w:rsidR="00527872" w:rsidRDefault="00527872" w:rsidP="00BA1C69">
      <w:pPr>
        <w:jc w:val="both"/>
        <w:rPr>
          <w:szCs w:val="22"/>
        </w:rPr>
      </w:pPr>
    </w:p>
    <w:p w:rsidR="00527872" w:rsidRDefault="00527872" w:rsidP="00BA1C69">
      <w:pPr>
        <w:jc w:val="both"/>
        <w:rPr>
          <w:szCs w:val="22"/>
        </w:rPr>
      </w:pPr>
    </w:p>
    <w:p w:rsidR="00527872" w:rsidRDefault="00527872" w:rsidP="00BA1C69">
      <w:pPr>
        <w:jc w:val="both"/>
        <w:rPr>
          <w:szCs w:val="22"/>
        </w:rPr>
      </w:pPr>
    </w:p>
    <w:p w:rsidR="00527872" w:rsidRDefault="00527872" w:rsidP="00BA1C69">
      <w:pPr>
        <w:jc w:val="both"/>
        <w:rPr>
          <w:szCs w:val="22"/>
        </w:rPr>
      </w:pPr>
    </w:p>
    <w:p w:rsidR="00527872" w:rsidRDefault="00527872" w:rsidP="00BA1C69">
      <w:pPr>
        <w:jc w:val="both"/>
        <w:rPr>
          <w:szCs w:val="22"/>
        </w:rPr>
      </w:pPr>
    </w:p>
    <w:p w:rsidR="00527872" w:rsidRPr="002C3BD6" w:rsidRDefault="00527872" w:rsidP="00BA1C69">
      <w:pPr>
        <w:jc w:val="both"/>
        <w:rPr>
          <w:szCs w:val="22"/>
        </w:rPr>
      </w:pPr>
    </w:p>
    <w:p w:rsidR="00BA1C69" w:rsidRPr="002C3BD6" w:rsidRDefault="00BA1C69" w:rsidP="00BA1C69">
      <w:pPr>
        <w:pStyle w:val="Heading2"/>
      </w:pPr>
      <w:r>
        <w:lastRenderedPageBreak/>
        <w:t xml:space="preserve">   </w:t>
      </w:r>
      <w:bookmarkStart w:id="332" w:name="_Toc48677884"/>
      <w:r w:rsidRPr="00B26D15">
        <w:t>Reducing adverse social impacts</w:t>
      </w:r>
      <w:bookmarkEnd w:id="332"/>
    </w:p>
    <w:p w:rsidR="00BA1C69" w:rsidRPr="00435A37" w:rsidRDefault="00BA1C69" w:rsidP="00855DE3">
      <w:pPr>
        <w:pStyle w:val="BodyText"/>
        <w:numPr>
          <w:ilvl w:val="0"/>
          <w:numId w:val="56"/>
        </w:numPr>
      </w:pPr>
      <w:r w:rsidRPr="00435A37">
        <w:t>Preparing code of conduct for tourist and visitors</w:t>
      </w:r>
    </w:p>
    <w:p w:rsidR="00BA1C69" w:rsidRPr="002C3BD6" w:rsidRDefault="00BA1C69" w:rsidP="00855DE3">
      <w:pPr>
        <w:pStyle w:val="BodyText"/>
        <w:numPr>
          <w:ilvl w:val="0"/>
          <w:numId w:val="56"/>
        </w:numPr>
      </w:pPr>
      <w:r w:rsidRPr="002C3BD6">
        <w:t>List of Do’S and Don’ts</w:t>
      </w:r>
    </w:p>
    <w:p w:rsidR="00BA1C69" w:rsidRPr="002C3BD6" w:rsidRDefault="00BA1C69" w:rsidP="00855DE3">
      <w:pPr>
        <w:pStyle w:val="BodyText"/>
        <w:numPr>
          <w:ilvl w:val="0"/>
          <w:numId w:val="56"/>
        </w:numPr>
      </w:pPr>
      <w:r w:rsidRPr="002C3BD6">
        <w:t>Language sheet</w:t>
      </w:r>
    </w:p>
    <w:p w:rsidR="00BA1C69" w:rsidRPr="002C3BD6" w:rsidRDefault="00BA1C69" w:rsidP="00855DE3">
      <w:pPr>
        <w:pStyle w:val="BodyText"/>
        <w:numPr>
          <w:ilvl w:val="0"/>
          <w:numId w:val="56"/>
        </w:numPr>
      </w:pPr>
      <w:r w:rsidRPr="002C3BD6">
        <w:t>Introduction of page/brochure</w:t>
      </w:r>
    </w:p>
    <w:p w:rsidR="00BA1C69" w:rsidRPr="002C3BD6" w:rsidRDefault="00BA1C69" w:rsidP="00855DE3">
      <w:pPr>
        <w:pStyle w:val="BodyText"/>
        <w:numPr>
          <w:ilvl w:val="0"/>
          <w:numId w:val="56"/>
        </w:numPr>
      </w:pPr>
      <w:r w:rsidRPr="002C3BD6">
        <w:t>Newsletter/webpage/documentary films</w:t>
      </w:r>
    </w:p>
    <w:p w:rsidR="00BA1C69" w:rsidRPr="00911E41" w:rsidRDefault="00BA1C69" w:rsidP="00BA1C69">
      <w:pPr>
        <w:pStyle w:val="Heading2"/>
      </w:pPr>
      <w:bookmarkStart w:id="333" w:name="_Toc48677885"/>
      <w:r w:rsidRPr="00911E41">
        <w:t>Management</w:t>
      </w:r>
      <w:bookmarkEnd w:id="333"/>
      <w:r w:rsidRPr="00911E41">
        <w:t xml:space="preserve"> </w:t>
      </w:r>
    </w:p>
    <w:p w:rsidR="00BA1C69" w:rsidRPr="00CE3F4A" w:rsidRDefault="00BA1C69" w:rsidP="00855DE3">
      <w:pPr>
        <w:pStyle w:val="BodyText"/>
        <w:numPr>
          <w:ilvl w:val="0"/>
          <w:numId w:val="58"/>
        </w:numPr>
        <w:rPr>
          <w:szCs w:val="22"/>
        </w:rPr>
      </w:pPr>
      <w:r w:rsidRPr="00CE3F4A">
        <w:rPr>
          <w:szCs w:val="22"/>
        </w:rPr>
        <w:t>Tribhuwan highway easy access but Chitlang chandagri Ganeshman High way under construction from where only 13 km to travel.</w:t>
      </w:r>
    </w:p>
    <w:p w:rsidR="00BA1C69" w:rsidRPr="00CE3F4A" w:rsidRDefault="00BA1C69" w:rsidP="00855DE3">
      <w:pPr>
        <w:pStyle w:val="BodyText"/>
        <w:numPr>
          <w:ilvl w:val="0"/>
          <w:numId w:val="58"/>
        </w:numPr>
        <w:rPr>
          <w:szCs w:val="22"/>
        </w:rPr>
      </w:pPr>
      <w:r w:rsidRPr="00CE3F4A">
        <w:rPr>
          <w:szCs w:val="22"/>
        </w:rPr>
        <w:t>Tourism master plan can be prepared with the support of expert and Tourism board in future</w:t>
      </w:r>
    </w:p>
    <w:p w:rsidR="00BA1C69" w:rsidRPr="00CE3F4A" w:rsidRDefault="00BA1C69" w:rsidP="00855DE3">
      <w:pPr>
        <w:pStyle w:val="BodyText"/>
        <w:numPr>
          <w:ilvl w:val="0"/>
          <w:numId w:val="58"/>
        </w:numPr>
        <w:rPr>
          <w:szCs w:val="22"/>
        </w:rPr>
      </w:pPr>
      <w:r w:rsidRPr="00CE3F4A">
        <w:rPr>
          <w:szCs w:val="22"/>
        </w:rPr>
        <w:t>Infrastructure Thaha cultural museum in Bajrabarahi ,Thaha smarak Park in Naugau,Tourist information centre in Chitlang under construction and tender process.</w:t>
      </w:r>
    </w:p>
    <w:p w:rsidR="00BA1C69" w:rsidRPr="00CE3F4A" w:rsidRDefault="00BA1C69" w:rsidP="00855DE3">
      <w:pPr>
        <w:pStyle w:val="BodyText"/>
        <w:numPr>
          <w:ilvl w:val="0"/>
          <w:numId w:val="58"/>
        </w:numPr>
        <w:rPr>
          <w:szCs w:val="22"/>
        </w:rPr>
      </w:pPr>
      <w:r w:rsidRPr="00CE3F4A">
        <w:rPr>
          <w:szCs w:val="22"/>
        </w:rPr>
        <w:t>Religious region Pandukeshor, one of Sankhamul dham of other two Kathamandu and India</w:t>
      </w:r>
      <w:r>
        <w:rPr>
          <w:szCs w:val="22"/>
        </w:rPr>
        <w:t>.</w:t>
      </w:r>
      <w:r w:rsidRPr="00CE3F4A">
        <w:rPr>
          <w:szCs w:val="22"/>
        </w:rPr>
        <w:t xml:space="preserve"> </w:t>
      </w:r>
    </w:p>
    <w:p w:rsidR="00BA1C69" w:rsidRPr="00CE3F4A" w:rsidRDefault="00BA1C69" w:rsidP="00855DE3">
      <w:pPr>
        <w:pStyle w:val="BodyText"/>
        <w:numPr>
          <w:ilvl w:val="0"/>
          <w:numId w:val="58"/>
        </w:numPr>
        <w:rPr>
          <w:szCs w:val="22"/>
        </w:rPr>
      </w:pPr>
      <w:r w:rsidRPr="00CE3F4A">
        <w:rPr>
          <w:szCs w:val="22"/>
        </w:rPr>
        <w:t>The signage and location boards on the area of municipalities established. The resting stations and waste collection bin also needed.</w:t>
      </w:r>
    </w:p>
    <w:p w:rsidR="00BA1C69" w:rsidRPr="002C3BD6" w:rsidRDefault="00BA1C69" w:rsidP="00BA1C69">
      <w:pPr>
        <w:pStyle w:val="Heading2"/>
      </w:pPr>
      <w:bookmarkStart w:id="334" w:name="_Toc48677886"/>
      <w:r w:rsidRPr="002C3BD6">
        <w:t>Agri based industry</w:t>
      </w:r>
      <w:bookmarkEnd w:id="334"/>
    </w:p>
    <w:p w:rsidR="00BA1C69" w:rsidRPr="00CE3F4A" w:rsidRDefault="00BA1C69" w:rsidP="00BA1C69">
      <w:pPr>
        <w:pStyle w:val="BodyText"/>
        <w:rPr>
          <w:szCs w:val="22"/>
        </w:rPr>
      </w:pPr>
      <w:r w:rsidRPr="00CE3F4A">
        <w:rPr>
          <w:szCs w:val="22"/>
        </w:rPr>
        <w:t>Wastage of agriculture product prevent, cold store established, Potatoes chips production,</w:t>
      </w:r>
      <w:r w:rsidR="00527872">
        <w:rPr>
          <w:szCs w:val="22"/>
        </w:rPr>
        <w:t xml:space="preserve"> </w:t>
      </w:r>
      <w:r w:rsidRPr="00CE3F4A">
        <w:rPr>
          <w:szCs w:val="22"/>
        </w:rPr>
        <w:t>Rice research   centre, Potato research   centre, Vegetable research   centre, Handicraft centre</w:t>
      </w:r>
      <w:r w:rsidRPr="00CE3F4A">
        <w:t>.</w:t>
      </w:r>
    </w:p>
    <w:p w:rsidR="00BA1C69" w:rsidRDefault="00BA1C69" w:rsidP="00BA1C69">
      <w:pPr>
        <w:jc w:val="both"/>
        <w:rPr>
          <w:szCs w:val="22"/>
        </w:rPr>
      </w:pPr>
    </w:p>
    <w:p w:rsidR="00BA1C69" w:rsidRDefault="00BA1C69"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527872" w:rsidRDefault="00527872" w:rsidP="00BA1C69">
      <w:pPr>
        <w:keepNext/>
        <w:jc w:val="both"/>
      </w:pPr>
    </w:p>
    <w:p w:rsidR="00BA1C69" w:rsidRDefault="00BA1C69" w:rsidP="00BA1C69">
      <w:pPr>
        <w:jc w:val="both"/>
        <w:rPr>
          <w:szCs w:val="22"/>
        </w:rPr>
      </w:pPr>
    </w:p>
    <w:p w:rsidR="00BA1C69" w:rsidRDefault="00BA1C69" w:rsidP="00BA1C69">
      <w:pPr>
        <w:jc w:val="both"/>
        <w:rPr>
          <w:szCs w:val="22"/>
        </w:rPr>
      </w:pPr>
    </w:p>
    <w:p w:rsidR="00BA1C69" w:rsidRPr="002C3BD6" w:rsidRDefault="00BA1C69" w:rsidP="00BA1C69">
      <w:pPr>
        <w:jc w:val="both"/>
        <w:rPr>
          <w:szCs w:val="22"/>
        </w:rPr>
      </w:pPr>
    </w:p>
    <w:p w:rsidR="00BA1C69" w:rsidRPr="002C3BD6" w:rsidRDefault="00BA1C69" w:rsidP="00BA1C69">
      <w:pPr>
        <w:pStyle w:val="Heading2"/>
      </w:pPr>
      <w:r>
        <w:lastRenderedPageBreak/>
        <w:t xml:space="preserve"> </w:t>
      </w:r>
      <w:bookmarkStart w:id="335" w:name="_Toc48677887"/>
      <w:r w:rsidRPr="002C3BD6">
        <w:t>Policy level</w:t>
      </w:r>
      <w:bookmarkEnd w:id="335"/>
    </w:p>
    <w:p w:rsidR="00BA1C69" w:rsidRPr="002C3BD6" w:rsidRDefault="00BA1C69" w:rsidP="00855DE3">
      <w:pPr>
        <w:pStyle w:val="BodyText"/>
        <w:numPr>
          <w:ilvl w:val="0"/>
          <w:numId w:val="57"/>
        </w:numPr>
      </w:pPr>
      <w:r w:rsidRPr="002C3BD6">
        <w:t>Separate agri tourism plan should be prepared on national level and then for separate agri tourism destination</w:t>
      </w:r>
    </w:p>
    <w:p w:rsidR="00BA1C69" w:rsidRPr="002C3BD6" w:rsidRDefault="00BA1C69" w:rsidP="00855DE3">
      <w:pPr>
        <w:pStyle w:val="BodyText"/>
        <w:numPr>
          <w:ilvl w:val="0"/>
          <w:numId w:val="57"/>
        </w:numPr>
      </w:pPr>
      <w:r w:rsidRPr="002C3BD6">
        <w:t>Regulation and guidelines for home –stays,tour operators and trekking guides should be prepare and and distribute to communities.</w:t>
      </w:r>
    </w:p>
    <w:p w:rsidR="00BA1C69" w:rsidRPr="002C3BD6" w:rsidRDefault="00BA1C69" w:rsidP="00855DE3">
      <w:pPr>
        <w:pStyle w:val="BodyText"/>
        <w:numPr>
          <w:ilvl w:val="0"/>
          <w:numId w:val="57"/>
        </w:numPr>
      </w:pPr>
      <w:r w:rsidRPr="002C3BD6">
        <w:t xml:space="preserve">Provides subsidies/special financial incentives for people </w:t>
      </w:r>
    </w:p>
    <w:p w:rsidR="00BA1C69" w:rsidRDefault="00BA1C69" w:rsidP="00855DE3">
      <w:pPr>
        <w:pStyle w:val="BodyText"/>
        <w:numPr>
          <w:ilvl w:val="0"/>
          <w:numId w:val="57"/>
        </w:numPr>
      </w:pPr>
      <w:r w:rsidRPr="002C3BD6">
        <w:t>There are situated in household in scattered way in LAKE &lt;BASI&lt;KACHHAD. It is too late for land use planning and zoning of municipalities.  It is necessary to development of aggregate resident area, agriculture zone, industry zone, commercial zone according to map and zoning. It is implemented that land use planning and zoning from municipal council.</w:t>
      </w: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keepNext/>
        <w:spacing w:after="200" w:line="276" w:lineRule="auto"/>
        <w:jc w:val="both"/>
      </w:pPr>
      <w:r>
        <w:rPr>
          <w:b/>
          <w:bCs/>
          <w:noProof/>
          <w:sz w:val="28"/>
          <w:szCs w:val="28"/>
        </w:rPr>
        <w:drawing>
          <wp:inline distT="0" distB="0" distL="0" distR="0">
            <wp:extent cx="3926840" cy="4427855"/>
            <wp:effectExtent l="19050" t="0" r="0" b="0"/>
            <wp:docPr id="969" name="Picture 16" descr="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3"/>
                    <pic:cNvPicPr>
                      <a:picLocks noChangeAspect="1" noChangeArrowheads="1"/>
                    </pic:cNvPicPr>
                  </pic:nvPicPr>
                  <pic:blipFill>
                    <a:blip r:embed="rId166" cstate="print"/>
                    <a:srcRect r="1357"/>
                    <a:stretch>
                      <a:fillRect/>
                    </a:stretch>
                  </pic:blipFill>
                  <pic:spPr bwMode="auto">
                    <a:xfrm>
                      <a:off x="0" y="0"/>
                      <a:ext cx="3926840" cy="4427855"/>
                    </a:xfrm>
                    <a:prstGeom prst="rect">
                      <a:avLst/>
                    </a:prstGeom>
                    <a:noFill/>
                    <a:ln w="9525">
                      <a:noFill/>
                      <a:miter lim="800000"/>
                      <a:headEnd/>
                      <a:tailEnd/>
                    </a:ln>
                  </pic:spPr>
                </pic:pic>
              </a:graphicData>
            </a:graphic>
          </wp:inline>
        </w:drawing>
      </w:r>
    </w:p>
    <w:p w:rsidR="00BA1C69" w:rsidRDefault="00BA1C69" w:rsidP="00BA1C69">
      <w:pPr>
        <w:pStyle w:val="Caption"/>
        <w:jc w:val="both"/>
        <w:rPr>
          <w:b/>
          <w:bCs w:val="0"/>
          <w:sz w:val="28"/>
          <w:szCs w:val="28"/>
        </w:rPr>
      </w:pPr>
      <w:bookmarkStart w:id="336" w:name="_Toc48678554"/>
      <w:r>
        <w:t xml:space="preserve">Figure </w:t>
      </w:r>
      <w:fldSimple w:instr=" SEQ Figure \* ARABIC ">
        <w:r w:rsidR="00D63161">
          <w:rPr>
            <w:noProof/>
          </w:rPr>
          <w:t>72</w:t>
        </w:r>
      </w:fldSimple>
      <w:r>
        <w:t>.(High land)Lake ,Middle Land(Kachhad), Low land(Besi)</w:t>
      </w:r>
      <w:bookmarkEnd w:id="336"/>
    </w:p>
    <w:p w:rsidR="00BA1C69" w:rsidRDefault="00BA1C69" w:rsidP="00BA1C69">
      <w:pPr>
        <w:pStyle w:val="ListParagraph"/>
        <w:spacing w:after="200" w:line="276" w:lineRule="auto"/>
        <w:jc w:val="both"/>
        <w:rPr>
          <w:b/>
          <w:bCs/>
          <w:sz w:val="28"/>
          <w:szCs w:val="28"/>
        </w:rPr>
      </w:pPr>
    </w:p>
    <w:p w:rsidR="00527872" w:rsidRDefault="00527872" w:rsidP="00BA1C69">
      <w:pPr>
        <w:spacing w:after="200" w:line="276" w:lineRule="auto"/>
        <w:jc w:val="both"/>
        <w:rPr>
          <w:b/>
          <w:bCs/>
          <w:sz w:val="28"/>
          <w:szCs w:val="28"/>
        </w:rPr>
      </w:pPr>
    </w:p>
    <w:p w:rsidR="00527872" w:rsidRDefault="00527872" w:rsidP="00BA1C69">
      <w:pPr>
        <w:spacing w:after="200" w:line="276" w:lineRule="auto"/>
        <w:jc w:val="both"/>
        <w:rPr>
          <w:b/>
          <w:bCs/>
          <w:sz w:val="28"/>
          <w:szCs w:val="28"/>
        </w:rPr>
      </w:pPr>
    </w:p>
    <w:p w:rsidR="00BA1C69" w:rsidRPr="00003C18" w:rsidRDefault="00BA1C69" w:rsidP="00BA1C69">
      <w:pPr>
        <w:spacing w:after="200" w:line="276" w:lineRule="auto"/>
        <w:jc w:val="both"/>
        <w:rPr>
          <w:b/>
          <w:bCs/>
          <w:sz w:val="28"/>
          <w:szCs w:val="28"/>
        </w:rPr>
      </w:pPr>
      <w:r>
        <w:rPr>
          <w:b/>
          <w:bCs/>
          <w:sz w:val="28"/>
          <w:szCs w:val="28"/>
        </w:rPr>
        <w:t xml:space="preserve">Thaha municipality </w:t>
      </w:r>
      <w:r w:rsidR="0047725F">
        <w:rPr>
          <w:b/>
          <w:bCs/>
          <w:sz w:val="28"/>
          <w:szCs w:val="28"/>
        </w:rPr>
        <w:t>le</w:t>
      </w:r>
      <w:r w:rsidRPr="00003C18">
        <w:rPr>
          <w:b/>
          <w:bCs/>
          <w:sz w:val="28"/>
          <w:szCs w:val="28"/>
        </w:rPr>
        <w:t>ka,kacchad and besi conceptual frameworks</w:t>
      </w:r>
    </w:p>
    <w:p w:rsidR="00BA1C69" w:rsidRDefault="00527872" w:rsidP="00BA1C69">
      <w:pPr>
        <w:pStyle w:val="ListParagraph"/>
        <w:spacing w:after="200" w:line="276" w:lineRule="auto"/>
        <w:jc w:val="both"/>
        <w:rPr>
          <w:b/>
          <w:bCs/>
          <w:sz w:val="28"/>
          <w:szCs w:val="28"/>
        </w:rPr>
      </w:pPr>
      <w:r>
        <w:rPr>
          <w:b/>
          <w:bCs/>
          <w:noProof/>
          <w:sz w:val="28"/>
          <w:szCs w:val="28"/>
        </w:rPr>
        <w:drawing>
          <wp:anchor distT="0" distB="0" distL="114300" distR="114300" simplePos="0" relativeHeight="253057536" behindDoc="1" locked="0" layoutInCell="1" allowOverlap="1">
            <wp:simplePos x="0" y="0"/>
            <wp:positionH relativeFrom="column">
              <wp:posOffset>-57150</wp:posOffset>
            </wp:positionH>
            <wp:positionV relativeFrom="paragraph">
              <wp:posOffset>102779</wp:posOffset>
            </wp:positionV>
            <wp:extent cx="5728607" cy="2198915"/>
            <wp:effectExtent l="19050" t="0" r="5443" b="0"/>
            <wp:wrapNone/>
            <wp:docPr id="966" name="Picture 6" descr="d:\Suraj\Desktop\mulabari\New folder\FB_IMG_1579449048802.jpg"/>
            <wp:cNvGraphicFramePr/>
            <a:graphic xmlns:a="http://schemas.openxmlformats.org/drawingml/2006/main">
              <a:graphicData uri="http://schemas.openxmlformats.org/drawingml/2006/picture">
                <pic:pic xmlns:pic="http://schemas.openxmlformats.org/drawingml/2006/picture">
                  <pic:nvPicPr>
                    <pic:cNvPr id="8195" name="Picture 3" descr="d:\Suraj\Desktop\mulabari\New folder\FB_IMG_1579449048802.jpg"/>
                    <pic:cNvPicPr>
                      <a:picLocks noChangeAspect="1" noChangeArrowheads="1"/>
                    </pic:cNvPicPr>
                  </pic:nvPicPr>
                  <pic:blipFill>
                    <a:blip r:embed="rId167" cstate="print"/>
                    <a:srcRect t="35541" r="1000"/>
                    <a:stretch>
                      <a:fillRect/>
                    </a:stretch>
                  </pic:blipFill>
                  <pic:spPr bwMode="auto">
                    <a:xfrm>
                      <a:off x="0" y="0"/>
                      <a:ext cx="5728380" cy="2198828"/>
                    </a:xfrm>
                    <a:prstGeom prst="rect">
                      <a:avLst/>
                    </a:prstGeom>
                    <a:noFill/>
                  </pic:spPr>
                </pic:pic>
              </a:graphicData>
            </a:graphic>
          </wp:anchor>
        </w:drawing>
      </w: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r>
        <w:rPr>
          <w:b/>
          <w:bCs/>
          <w:noProof/>
          <w:sz w:val="28"/>
          <w:szCs w:val="28"/>
        </w:rPr>
        <w:drawing>
          <wp:anchor distT="0" distB="0" distL="114300" distR="114300" simplePos="0" relativeHeight="253058560" behindDoc="1" locked="0" layoutInCell="1" allowOverlap="1">
            <wp:simplePos x="0" y="0"/>
            <wp:positionH relativeFrom="column">
              <wp:posOffset>-155121</wp:posOffset>
            </wp:positionH>
            <wp:positionV relativeFrom="paragraph">
              <wp:posOffset>162289</wp:posOffset>
            </wp:positionV>
            <wp:extent cx="5758724" cy="3635828"/>
            <wp:effectExtent l="19050" t="0" r="0" b="0"/>
            <wp:wrapNone/>
            <wp:docPr id="967" name="Picture 7" descr="d:\Suraj\Desktop\suraj 2076 7 -29\5.jpg"/>
            <wp:cNvGraphicFramePr/>
            <a:graphic xmlns:a="http://schemas.openxmlformats.org/drawingml/2006/main">
              <a:graphicData uri="http://schemas.openxmlformats.org/drawingml/2006/picture">
                <pic:pic xmlns:pic="http://schemas.openxmlformats.org/drawingml/2006/picture">
                  <pic:nvPicPr>
                    <pic:cNvPr id="2050" name="Picture 2" descr="d:\Suraj\Desktop\suraj 2076 7 -29\5.jpg"/>
                    <pic:cNvPicPr>
                      <a:picLocks noChangeAspect="1" noChangeArrowheads="1"/>
                    </pic:cNvPicPr>
                  </pic:nvPicPr>
                  <pic:blipFill>
                    <a:blip r:embed="rId168" cstate="print"/>
                    <a:srcRect l="11091" t="29156" r="21499" b="20597"/>
                    <a:stretch>
                      <a:fillRect/>
                    </a:stretch>
                  </pic:blipFill>
                  <pic:spPr bwMode="auto">
                    <a:xfrm>
                      <a:off x="0" y="0"/>
                      <a:ext cx="5761203" cy="3637393"/>
                    </a:xfrm>
                    <a:prstGeom prst="rect">
                      <a:avLst/>
                    </a:prstGeom>
                    <a:noFill/>
                  </pic:spPr>
                </pic:pic>
              </a:graphicData>
            </a:graphic>
          </wp:anchor>
        </w:drawing>
      </w: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47725F" w:rsidP="00BA1C69">
      <w:pPr>
        <w:pStyle w:val="ListParagraph"/>
        <w:spacing w:after="200" w:line="276" w:lineRule="auto"/>
        <w:jc w:val="both"/>
        <w:rPr>
          <w:b/>
          <w:bCs/>
          <w:sz w:val="28"/>
          <w:szCs w:val="28"/>
        </w:rPr>
      </w:pPr>
      <w:r>
        <w:rPr>
          <w:b/>
          <w:bCs/>
          <w:noProof/>
          <w:sz w:val="28"/>
          <w:szCs w:val="28"/>
        </w:rPr>
        <w:drawing>
          <wp:anchor distT="0" distB="0" distL="114300" distR="114300" simplePos="0" relativeHeight="253059584" behindDoc="0" locked="0" layoutInCell="1" allowOverlap="1">
            <wp:simplePos x="0" y="0"/>
            <wp:positionH relativeFrom="column">
              <wp:posOffset>3513364</wp:posOffset>
            </wp:positionH>
            <wp:positionV relativeFrom="paragraph">
              <wp:posOffset>144599</wp:posOffset>
            </wp:positionV>
            <wp:extent cx="2014039" cy="1589314"/>
            <wp:effectExtent l="19050" t="0" r="5261" b="0"/>
            <wp:wrapNone/>
            <wp:docPr id="968" name="Picture 8" descr="d:\Suraj\Desktop\suraj 2076 10 -23\11.JPG"/>
            <wp:cNvGraphicFramePr/>
            <a:graphic xmlns:a="http://schemas.openxmlformats.org/drawingml/2006/main">
              <a:graphicData uri="http://schemas.openxmlformats.org/drawingml/2006/picture">
                <pic:pic xmlns:pic="http://schemas.openxmlformats.org/drawingml/2006/picture">
                  <pic:nvPicPr>
                    <pic:cNvPr id="8194" name="Picture 2" descr="d:\Suraj\Desktop\suraj 2076 10 -23\11.JPG"/>
                    <pic:cNvPicPr>
                      <a:picLocks noChangeAspect="1" noChangeArrowheads="1"/>
                    </pic:cNvPicPr>
                  </pic:nvPicPr>
                  <pic:blipFill>
                    <a:blip r:embed="rId169" cstate="print"/>
                    <a:srcRect/>
                    <a:stretch>
                      <a:fillRect/>
                    </a:stretch>
                  </pic:blipFill>
                  <pic:spPr bwMode="auto">
                    <a:xfrm>
                      <a:off x="0" y="0"/>
                      <a:ext cx="2014039" cy="1589314"/>
                    </a:xfrm>
                    <a:prstGeom prst="rect">
                      <a:avLst/>
                    </a:prstGeom>
                    <a:noFill/>
                  </pic:spPr>
                </pic:pic>
              </a:graphicData>
            </a:graphic>
          </wp:anchor>
        </w:drawing>
      </w: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BA1C69" w:rsidRPr="002C3BD6" w:rsidRDefault="006736B4" w:rsidP="00BA1C69">
      <w:pPr>
        <w:pStyle w:val="Heading1"/>
      </w:pPr>
      <w:r>
        <w:rPr>
          <w:lang w:val="en-US" w:eastAsia="ja-JP" w:bidi="ne-NP"/>
        </w:rPr>
        <w:lastRenderedPageBreak/>
        <w:pict>
          <v:shape id="_x0000_s62773" type="#_x0000_t202" style="position:absolute;left:0;text-align:left;margin-left:-1.1pt;margin-top:2.7pt;width:337.95pt;height:25.6pt;z-index:253165056;mso-height-percent:200;mso-height-percent:200;mso-width-relative:margin;mso-height-relative:margin" stroked="f">
            <v:textbox style="mso-next-textbox:#_x0000_s62773;mso-fit-shape-to-text:t">
              <w:txbxContent>
                <w:p w:rsidR="00D57289" w:rsidRPr="0022370F" w:rsidRDefault="00D57289" w:rsidP="00BF1D29">
                  <w:pPr>
                    <w:rPr>
                      <w:b/>
                      <w:bCs/>
                      <w:sz w:val="32"/>
                      <w:szCs w:val="32"/>
                    </w:rPr>
                  </w:pPr>
                  <w:r>
                    <w:rPr>
                      <w:b/>
                      <w:bCs/>
                      <w:sz w:val="32"/>
                      <w:szCs w:val="32"/>
                    </w:rPr>
                    <w:t>CHAPTER SEVEN: CONCLUSION</w:t>
                  </w:r>
                </w:p>
              </w:txbxContent>
            </v:textbox>
          </v:shape>
        </w:pict>
      </w:r>
      <w:bookmarkStart w:id="337" w:name="_Toc48677888"/>
      <w:r w:rsidR="000D1A67" w:rsidRPr="002C3BD6">
        <w:t>CONCLUSION</w:t>
      </w:r>
      <w:bookmarkEnd w:id="337"/>
    </w:p>
    <w:p w:rsidR="00BA1C69" w:rsidRPr="00CE3F4A" w:rsidRDefault="00BA1C69" w:rsidP="00BA1C69">
      <w:pPr>
        <w:pStyle w:val="BodyText"/>
        <w:rPr>
          <w:szCs w:val="22"/>
        </w:rPr>
      </w:pPr>
      <w:r w:rsidRPr="00CE3F4A">
        <w:rPr>
          <w:szCs w:val="22"/>
        </w:rPr>
        <w:t>Expansion of destination, diversification and specialization for the long stay in development of</w:t>
      </w:r>
      <w:r w:rsidRPr="00CE3F4A">
        <w:t xml:space="preserve"> Tourism in Thaha municipality. </w:t>
      </w:r>
      <w:r w:rsidRPr="00CE3F4A">
        <w:rPr>
          <w:szCs w:val="22"/>
        </w:rPr>
        <w:t>It is necessary to provide package for tourist in this area. It is implemented that tax, fees from different sector involves in tourism activities.  There are formulated committees in ward level for the development, management from public participation process. It is kept in high priorities that agri tourism in municipality. Agritourism has been rapidly expanding at the international level and to some extent in Nepal as well. Farmers learned many innovative and life skills under to seek fund support for research, writing and publishing articles, participating different seminars, training and workshops, networking with different organizations and so on.</w:t>
      </w:r>
    </w:p>
    <w:p w:rsidR="00BA1C69" w:rsidRPr="00CE3F4A" w:rsidRDefault="00BA1C69" w:rsidP="00BA1C69">
      <w:pPr>
        <w:pStyle w:val="BodyText"/>
        <w:rPr>
          <w:szCs w:val="22"/>
        </w:rPr>
      </w:pPr>
      <w:r w:rsidRPr="00CE3F4A">
        <w:rPr>
          <w:szCs w:val="22"/>
        </w:rPr>
        <w:t>First, tourism plans should be made within the whole Thaha municipality by government. Relying on Thaha center, market town, leisure agriculture service center should be constructed. Around Thaha Avenue, the development plan of leisure agriculture can be divided into eight places to form a development ring. Simultaneously, each place is a relative independent Agriculture production underlying a circular economy model to minimize resources waste and protect the Thaha environment. Making rational plans to improve</w:t>
      </w:r>
      <w:r>
        <w:rPr>
          <w:szCs w:val="22"/>
        </w:rPr>
        <w:t xml:space="preserve"> the capacity issues of tourist.</w:t>
      </w:r>
    </w:p>
    <w:p w:rsidR="00BA1C69" w:rsidRDefault="00BA1C69" w:rsidP="00BA1C69">
      <w:pPr>
        <w:pStyle w:val="BodyText"/>
        <w:rPr>
          <w:szCs w:val="22"/>
        </w:rPr>
      </w:pPr>
      <w:r w:rsidRPr="00CE3F4A">
        <w:rPr>
          <w:szCs w:val="22"/>
        </w:rPr>
        <w:t>There should building a folklore theme street is benefit to agri-tourists. At the entrance of the street, tourist service center is easily seen by a strange visitor. It provides delicate services such as map, tour consultation, restroom, nursing, information, tickets, transportation and mailing. Alongside the street, local culture museum, food courts, specialties shopping street. A successful agri-tourism can hardly do without the collaboration of operators and local residents. Different level training would be conducive to agri-tourism in Thaha municipality</w:t>
      </w:r>
      <w:r>
        <w:rPr>
          <w:szCs w:val="22"/>
        </w:rPr>
        <w:t>.</w:t>
      </w:r>
    </w:p>
    <w:p w:rsidR="00BA1C69" w:rsidRPr="00416D75" w:rsidRDefault="00BA1C69" w:rsidP="00BA1C69">
      <w:pPr>
        <w:pStyle w:val="BodyText"/>
        <w:rPr>
          <w:szCs w:val="22"/>
        </w:rPr>
      </w:pPr>
      <w:r w:rsidRPr="00545990">
        <w:t xml:space="preserve">The town is not only of historic importance but is also important from the artistic point of view. Some of the finest temples, Chaityas and Stupas of the </w:t>
      </w:r>
      <w:r>
        <w:t xml:space="preserve">Chitlang </w:t>
      </w:r>
      <w:r w:rsidR="008A7522">
        <w:t xml:space="preserve">are scattered </w:t>
      </w:r>
      <w:r w:rsidR="000262BB">
        <w:t xml:space="preserve">through </w:t>
      </w:r>
      <w:r w:rsidR="000262BB" w:rsidRPr="00545990">
        <w:t>typically</w:t>
      </w:r>
      <w:r w:rsidRPr="00545990">
        <w:t xml:space="preserve"> built </w:t>
      </w:r>
      <w:r>
        <w:t xml:space="preserve">traditional </w:t>
      </w:r>
      <w:r w:rsidRPr="00545990">
        <w:t>City.</w:t>
      </w:r>
      <w:r>
        <w:t xml:space="preserve"> Enhancing all the positive aspects and overcoming the flaws that can be seen in case of transition of tourism activities. I proposed a plan that will not only help in boosting the agri-tourism aspect of the area but will also promote valuable agricultural land and develop the area in a planned way. Various techniques has been used such as urban farming, agri-tourism, animal husbandary, training centers which will help in developing the agricultural economic activities.</w:t>
      </w:r>
    </w:p>
    <w:p w:rsidR="00BA1C69" w:rsidRDefault="00BA1C69" w:rsidP="0039376C">
      <w:pPr>
        <w:pStyle w:val="BodyText"/>
      </w:pPr>
      <w:r>
        <w:lastRenderedPageBreak/>
        <w:t>This reoprts deals with overall development of Thaha municipality  from</w:t>
      </w:r>
      <w:r w:rsidR="0039376C">
        <w:t xml:space="preserve"> </w:t>
      </w:r>
      <w:r>
        <w:t xml:space="preserve">argi-tourism aspects. However, other aspects are also being taken care of, they are not neglected during preperation of this report.  </w:t>
      </w:r>
    </w:p>
    <w:p w:rsidR="00BA1C69" w:rsidRPr="00951F7E" w:rsidRDefault="00BA1C69" w:rsidP="00AD5AD8">
      <w:pPr>
        <w:pStyle w:val="body0"/>
      </w:pPr>
    </w:p>
    <w:p w:rsidR="00BA1C69" w:rsidRPr="00CE3F4A" w:rsidRDefault="00BA1C69" w:rsidP="00BA1C69">
      <w:pPr>
        <w:pStyle w:val="BodyText"/>
        <w:rPr>
          <w:b/>
          <w:bCs/>
        </w:rPr>
      </w:pPr>
      <w:r w:rsidRPr="00CE3F4A">
        <w:rPr>
          <w:b/>
          <w:bCs/>
        </w:rPr>
        <w:t>Topic for further research</w:t>
      </w:r>
    </w:p>
    <w:p w:rsidR="00BA1C69" w:rsidRDefault="00BA1C69" w:rsidP="00BA1C69">
      <w:pPr>
        <w:jc w:val="both"/>
        <w:rPr>
          <w:b/>
        </w:rPr>
      </w:pPr>
    </w:p>
    <w:p w:rsidR="00BA1C69" w:rsidRPr="002F2A62" w:rsidRDefault="00BA1C69" w:rsidP="00855DE3">
      <w:pPr>
        <w:pStyle w:val="BodyText"/>
        <w:numPr>
          <w:ilvl w:val="0"/>
          <w:numId w:val="52"/>
        </w:numPr>
      </w:pPr>
      <w:r w:rsidRPr="002F2A62">
        <w:t>Similar studies have to be done in other geographic areas of Nepal to evaluate various other areas of tourism</w:t>
      </w:r>
      <w:r>
        <w:t xml:space="preserve"> and relation between potential of different parameters as Services, facilities and environment.</w:t>
      </w:r>
    </w:p>
    <w:p w:rsidR="00BA1C69" w:rsidRDefault="00BA1C69" w:rsidP="00855DE3">
      <w:pPr>
        <w:pStyle w:val="BodyText"/>
        <w:numPr>
          <w:ilvl w:val="0"/>
          <w:numId w:val="52"/>
        </w:numPr>
      </w:pPr>
      <w:r w:rsidRPr="002F2A62">
        <w:t>It can be done in other branches of tourism as eco –tourism, rural tourism, sustainable tourism etc.</w:t>
      </w:r>
    </w:p>
    <w:p w:rsidR="00BA1C69" w:rsidRPr="002F2A62" w:rsidRDefault="00BA1C69" w:rsidP="00855DE3">
      <w:pPr>
        <w:pStyle w:val="BodyText"/>
        <w:numPr>
          <w:ilvl w:val="0"/>
          <w:numId w:val="52"/>
        </w:numPr>
      </w:pPr>
      <w:r>
        <w:t>The sustainable development in agri –tourism from a circular economy perspective.</w:t>
      </w:r>
    </w:p>
    <w:p w:rsidR="00BA1C69" w:rsidRPr="00BA1C69" w:rsidRDefault="00BA1C69" w:rsidP="00BA1C69">
      <w:pPr>
        <w:pStyle w:val="ListParagraph"/>
        <w:spacing w:after="200" w:line="276" w:lineRule="auto"/>
        <w:jc w:val="both"/>
        <w:rPr>
          <w:b/>
          <w:bCs/>
          <w:sz w:val="28"/>
          <w:szCs w:val="28"/>
          <w:lang w:val="en-GB"/>
        </w:rPr>
      </w:pPr>
    </w:p>
    <w:p w:rsidR="00BA1C69" w:rsidRDefault="00BA1C69"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527872" w:rsidRDefault="00527872" w:rsidP="00BA1C69">
      <w:pPr>
        <w:pStyle w:val="ListParagraph"/>
        <w:spacing w:after="200" w:line="276" w:lineRule="auto"/>
        <w:jc w:val="center"/>
        <w:rPr>
          <w:b/>
          <w:bCs/>
          <w:sz w:val="28"/>
          <w:szCs w:val="28"/>
        </w:rPr>
      </w:pPr>
    </w:p>
    <w:p w:rsidR="00BA1C69" w:rsidRDefault="00BA1C69" w:rsidP="00BA1C69">
      <w:pPr>
        <w:pStyle w:val="ListParagraph"/>
        <w:spacing w:after="200" w:line="276" w:lineRule="auto"/>
        <w:jc w:val="both"/>
        <w:rPr>
          <w:b/>
          <w:bCs/>
          <w:sz w:val="28"/>
          <w:szCs w:val="28"/>
        </w:rPr>
      </w:pPr>
    </w:p>
    <w:p w:rsidR="00BA1C69" w:rsidRPr="00EB0245" w:rsidRDefault="000D1A67" w:rsidP="00BF1D29">
      <w:pPr>
        <w:pStyle w:val="Heading1"/>
        <w:numPr>
          <w:ilvl w:val="0"/>
          <w:numId w:val="0"/>
        </w:numPr>
        <w:ind w:left="677"/>
      </w:pPr>
      <w:bookmarkStart w:id="338" w:name="_Toc533324744"/>
      <w:bookmarkStart w:id="339" w:name="_Toc48677889"/>
      <w:r w:rsidRPr="00EB0245">
        <w:lastRenderedPageBreak/>
        <w:t>REFERENCES</w:t>
      </w:r>
      <w:bookmarkEnd w:id="338"/>
      <w:bookmarkEnd w:id="339"/>
    </w:p>
    <w:p w:rsidR="00BA1C69" w:rsidRDefault="00BA1C69" w:rsidP="00BA1C69">
      <w:pPr>
        <w:tabs>
          <w:tab w:val="left" w:pos="2135"/>
        </w:tabs>
      </w:pPr>
    </w:p>
    <w:p w:rsidR="00BA1C69" w:rsidRPr="00B93710" w:rsidRDefault="00BA1C69" w:rsidP="00BA1C69">
      <w:pPr>
        <w:pStyle w:val="BodyText"/>
      </w:pPr>
      <w:r w:rsidRPr="00B93710">
        <w:t xml:space="preserve">Banskota, M.,S. Trilok and J. Richter (eds.), 2000. Growth, poverty alleviation and sustainable resource management in the mountain areas of South Asia. In: Proceedings of the International Conference held from January </w:t>
      </w:r>
      <w:r>
        <w:t xml:space="preserve"> </w:t>
      </w:r>
      <w:r w:rsidRPr="00B93710">
        <w:t>31st–</w:t>
      </w:r>
      <w:r>
        <w:t xml:space="preserve"> </w:t>
      </w:r>
      <w:r w:rsidRPr="00B93710">
        <w:t>February 4th 2000 in Kathmandu, Nepal. Pp.332-349.</w:t>
      </w:r>
    </w:p>
    <w:p w:rsidR="00BA1C69" w:rsidRPr="00B93710" w:rsidRDefault="00BA1C69" w:rsidP="00BA1C69">
      <w:pPr>
        <w:pStyle w:val="BodyText"/>
      </w:pPr>
      <w:r w:rsidRPr="00B93710">
        <w:t xml:space="preserve">Bhatta .T, Agri –tourism in municipalty. The Himalayan times, </w:t>
      </w:r>
      <w:r w:rsidRPr="007D4A38">
        <w:t>December</w:t>
      </w:r>
      <w:r w:rsidRPr="00B93710">
        <w:t xml:space="preserve"> 7</w:t>
      </w:r>
      <w:r w:rsidRPr="007D4A38">
        <w:t xml:space="preserve">, </w:t>
      </w:r>
      <w:r w:rsidRPr="00B93710">
        <w:t>, 2018.</w:t>
      </w:r>
    </w:p>
    <w:p w:rsidR="00BA1C69" w:rsidRPr="00B93710" w:rsidRDefault="00BA1C69" w:rsidP="00BA1C69">
      <w:pPr>
        <w:pStyle w:val="BodyText"/>
      </w:pPr>
      <w:r w:rsidRPr="00B93710">
        <w:t>BhujelS.k</w:t>
      </w:r>
      <w:r w:rsidR="00AD5F26" w:rsidRPr="00B93710">
        <w:t>, 2018, No</w:t>
      </w:r>
      <w:r w:rsidRPr="00B93710">
        <w:t xml:space="preserve"> record of Tourist in Thahamunivipality.Bikash weekly newpaper,</w:t>
      </w:r>
      <w:r w:rsidRPr="007D4A38">
        <w:t xml:space="preserve"> </w:t>
      </w:r>
      <w:r w:rsidRPr="00B93710">
        <w:t>Nov 26, 2018</w:t>
      </w:r>
    </w:p>
    <w:p w:rsidR="00BA1C69" w:rsidRPr="00B93710" w:rsidRDefault="00BA1C69" w:rsidP="00BA1C69">
      <w:pPr>
        <w:pStyle w:val="BodyText"/>
      </w:pPr>
      <w:r w:rsidRPr="00B93710">
        <w:t>Che, D., Veeck, A., Veeck, G., Sustaining Production and Strengthening the Agritourism Product: Linkage Among Michigan Agritourism Destinations, Agriculture and Human Values, Vol 22, Pages 225-234, 2005.</w:t>
      </w:r>
    </w:p>
    <w:p w:rsidR="00BA1C69" w:rsidRPr="00B93710" w:rsidRDefault="00BA1C69" w:rsidP="00BA1C69">
      <w:pPr>
        <w:pStyle w:val="BodyText"/>
      </w:pPr>
      <w:r w:rsidRPr="00B93710">
        <w:t>Curtis, K.R. and J.Monson. 2005. Agritourism: Opportunity for farm diversification in Nevada.  University  of  Nevada.</w:t>
      </w:r>
    </w:p>
    <w:p w:rsidR="00BA1C69" w:rsidRPr="00B93710" w:rsidRDefault="00BA1C69" w:rsidP="00BA1C69">
      <w:pPr>
        <w:pStyle w:val="BodyText"/>
      </w:pPr>
      <w:r w:rsidRPr="00B93710">
        <w:t>Dangol, D.R. 2007. Prospecting agritourism in Nepal: Concepts, opportunities and challenges. Namaste Nepal, 15(5): 72-76.</w:t>
      </w:r>
    </w:p>
    <w:p w:rsidR="00BA1C69" w:rsidRPr="00B93710" w:rsidRDefault="00BA1C69" w:rsidP="00BA1C69">
      <w:pPr>
        <w:pStyle w:val="BodyText"/>
      </w:pPr>
      <w:r w:rsidRPr="00B93710">
        <w:t xml:space="preserve">DFID.(1999).Sustainable livelihood guidance sheet. From </w:t>
      </w:r>
      <w:hyperlink r:id="rId170" w:history="1">
        <w:r w:rsidR="00AD5F26" w:rsidRPr="00136E64">
          <w:rPr>
            <w:rStyle w:val="Hyperlink"/>
            <w:color w:val="000000" w:themeColor="text1"/>
            <w:sz w:val="24"/>
            <w:u w:val="none"/>
          </w:rPr>
          <w:t>https://www.soas.ac.uk/cedep-demos/000_P528_RF_K3736Demo/unit1/page_22.htm</w:t>
        </w:r>
      </w:hyperlink>
    </w:p>
    <w:p w:rsidR="00BA1C69" w:rsidRPr="00B93710" w:rsidRDefault="00BA1C69" w:rsidP="00BA1C69">
      <w:pPr>
        <w:pStyle w:val="BodyText"/>
      </w:pPr>
      <w:r w:rsidRPr="00B93710">
        <w:t>Dennis, M.B., and Richard J. R., (2004) ‘Agro-tourism Offers Opportunities for Farm Operators’ London. Waterloo and Sons. Ltd</w:t>
      </w:r>
      <w:r w:rsidR="00AD5F26">
        <w:t>.</w:t>
      </w:r>
    </w:p>
    <w:p w:rsidR="00BA1C69" w:rsidRDefault="00BA1C69" w:rsidP="00BA1C69">
      <w:pPr>
        <w:pStyle w:val="BodyText"/>
      </w:pPr>
      <w:r w:rsidRPr="00B93710">
        <w:t>Dorra, A.H. (2006) Agri-Tourism: A New Agricultural Business Enterprise Community Rural Development. London: Oxford University.</w:t>
      </w:r>
    </w:p>
    <w:p w:rsidR="00BA1C69" w:rsidRPr="00B93710" w:rsidRDefault="00BA1C69" w:rsidP="00BA1C69">
      <w:pPr>
        <w:pStyle w:val="BodyText"/>
      </w:pPr>
      <w:r>
        <w:t xml:space="preserve">Eduard F. Sekler et al Raymonf Allchin, P. B. (1977). </w:t>
      </w:r>
      <w:r w:rsidRPr="00367B6A">
        <w:t>Master Plan for the Conservation of the Cultural Heritage in Kathmandu Valley.</w:t>
      </w:r>
      <w:r>
        <w:t xml:space="preserve"> France: United Nations Educations, Scientific and Cultural Organization.</w:t>
      </w:r>
    </w:p>
    <w:p w:rsidR="00BA1C69" w:rsidRPr="00B93710" w:rsidRDefault="00BA1C69" w:rsidP="00BA1C69">
      <w:pPr>
        <w:pStyle w:val="BodyText"/>
      </w:pPr>
      <w:r w:rsidRPr="00B93710">
        <w:t>George. H, (2008). Agritourism Enterprises on your Farm or Ranch: Where to Start, UCANR Publication, Oakland, California</w:t>
      </w:r>
    </w:p>
    <w:p w:rsidR="00BA1C69" w:rsidRPr="00B93710" w:rsidRDefault="00BA1C69" w:rsidP="00AD5F26">
      <w:pPr>
        <w:pStyle w:val="BodyText"/>
      </w:pPr>
      <w:r w:rsidRPr="00B93710">
        <w:t>Greag</w:t>
      </w:r>
      <w:r w:rsidR="00AD5F26">
        <w:t xml:space="preserve"> </w:t>
      </w:r>
      <w:r w:rsidRPr="00B93710">
        <w:t>G.(2001) The impact of Tourism .University of Minnesota accessed at Dec,2,2018.</w:t>
      </w:r>
    </w:p>
    <w:p w:rsidR="00BA1C69" w:rsidRDefault="00BA1C69" w:rsidP="00AD5F26">
      <w:pPr>
        <w:pStyle w:val="BodyText"/>
      </w:pPr>
      <w:r w:rsidRPr="00B93710">
        <w:t>Hall, M. C., Page, S. J., The Geography of Tourism and Recreation, Printed By Routledge Taylor and Francis Group, 2nd Edition, Eastbourne, 2002</w:t>
      </w:r>
    </w:p>
    <w:p w:rsidR="00BA1C69" w:rsidRPr="00367B6A" w:rsidRDefault="00AD5F26" w:rsidP="00AD5F26">
      <w:pPr>
        <w:pStyle w:val="BodyText"/>
      </w:pPr>
      <w:r>
        <w:t xml:space="preserve">Government </w:t>
      </w:r>
      <w:r w:rsidR="00BA1C69">
        <w:t xml:space="preserve">of Nepal, K. V. (2014). </w:t>
      </w:r>
      <w:r w:rsidR="00BA1C69" w:rsidRPr="00367B6A">
        <w:t>KVDA.</w:t>
      </w:r>
      <w:r w:rsidR="00BA1C69">
        <w:t xml:space="preserve"> Retrieved from http://www.kvda.gov.np/Planning-Effort.aspx</w:t>
      </w:r>
    </w:p>
    <w:p w:rsidR="00BA1C69" w:rsidRPr="00B93710" w:rsidRDefault="00BA1C69" w:rsidP="00BA1C69">
      <w:pPr>
        <w:pStyle w:val="BodyText"/>
      </w:pPr>
      <w:r w:rsidRPr="00B93710">
        <w:t>Hawkins,DE.(ED),1982. Social and Economic impact of Tourism on Asia pacific Regions. Tokyo: Asian productivity Orgazation ,p.iii.</w:t>
      </w:r>
    </w:p>
    <w:p w:rsidR="00BA1C69" w:rsidRPr="00B93710" w:rsidRDefault="006736B4" w:rsidP="00BA1C69">
      <w:pPr>
        <w:pStyle w:val="BodyText"/>
      </w:pPr>
      <w:hyperlink r:id="rId171" w:history="1">
        <w:r w:rsidR="00BA1C69" w:rsidRPr="00B93710">
          <w:t>https://wikivisually.com/wiki/Thaha_Municipality</w:t>
        </w:r>
      </w:hyperlink>
    </w:p>
    <w:p w:rsidR="00BA1C69" w:rsidRPr="00B93710" w:rsidRDefault="006736B4" w:rsidP="00BA1C69">
      <w:pPr>
        <w:pStyle w:val="BodyText"/>
      </w:pPr>
      <w:hyperlink r:id="rId172" w:history="1">
        <w:r w:rsidR="00BA1C69" w:rsidRPr="00B93710">
          <w:t>https://mofa.gov.np/about-nepal/tourism-in-nepal/</w:t>
        </w:r>
      </w:hyperlink>
    </w:p>
    <w:p w:rsidR="00BA1C69" w:rsidRPr="00B93710" w:rsidRDefault="006736B4" w:rsidP="00BA1C69">
      <w:pPr>
        <w:pStyle w:val="BodyText"/>
      </w:pPr>
      <w:hyperlink r:id="rId173" w:history="1">
        <w:r w:rsidR="00BA1C69" w:rsidRPr="00B93710">
          <w:t>https://www.welcomenepal.com/</w:t>
        </w:r>
      </w:hyperlink>
    </w:p>
    <w:p w:rsidR="00BA1C69" w:rsidRPr="00B93710" w:rsidRDefault="006736B4" w:rsidP="00BA1C69">
      <w:pPr>
        <w:pStyle w:val="BodyText"/>
      </w:pPr>
      <w:hyperlink r:id="rId174" w:history="1">
        <w:r w:rsidR="00BA1C69" w:rsidRPr="00B93710">
          <w:t>http://www.businessdictionary.com/definition/planning.html</w:t>
        </w:r>
      </w:hyperlink>
    </w:p>
    <w:p w:rsidR="00BA1C69" w:rsidRPr="00B93710" w:rsidRDefault="006736B4" w:rsidP="00BA1C69">
      <w:pPr>
        <w:pStyle w:val="BodyText"/>
      </w:pPr>
      <w:hyperlink r:id="rId175" w:history="1">
        <w:r w:rsidR="00BA1C69" w:rsidRPr="00B93710">
          <w:t>https://en.wikipedia.org/wiki/Planning</w:t>
        </w:r>
      </w:hyperlink>
    </w:p>
    <w:p w:rsidR="00BA1C69" w:rsidRPr="00B93710" w:rsidRDefault="006736B4" w:rsidP="00BA1C69">
      <w:pPr>
        <w:pStyle w:val="BodyText"/>
      </w:pPr>
      <w:hyperlink r:id="rId176" w:history="1">
        <w:r w:rsidR="00BA1C69" w:rsidRPr="00B93710">
          <w:t>https://www.wttc.org/-/media/files/reports/economic-impact-research/regions-2018/world2018.pdf</w:t>
        </w:r>
      </w:hyperlink>
    </w:p>
    <w:p w:rsidR="00BA1C69" w:rsidRPr="00B93710" w:rsidRDefault="006736B4" w:rsidP="00BA1C69">
      <w:pPr>
        <w:pStyle w:val="BodyText"/>
      </w:pPr>
      <w:hyperlink r:id="rId177" w:history="1">
        <w:r w:rsidR="00BA1C69" w:rsidRPr="00B93710">
          <w:t>https://www.wttc.org/-/media/files/reports/economic-impact-research/countries-2018/nepal2018.pdf</w:t>
        </w:r>
      </w:hyperlink>
    </w:p>
    <w:p w:rsidR="00BA1C69" w:rsidRPr="00B93710" w:rsidRDefault="006736B4" w:rsidP="00BA1C69">
      <w:pPr>
        <w:pStyle w:val="BodyText"/>
      </w:pPr>
      <w:hyperlink r:id="rId178" w:history="1">
        <w:r w:rsidR="00BA1C69" w:rsidRPr="00B93710">
          <w:t>https://www.soas.ac.uk/cedep-demos/000_P528_RF_K3736-Demo/unit1/page_22.htm</w:t>
        </w:r>
      </w:hyperlink>
    </w:p>
    <w:p w:rsidR="00BA1C69" w:rsidRPr="00B93710" w:rsidRDefault="00BA1C69" w:rsidP="00BA1C69">
      <w:pPr>
        <w:pStyle w:val="BodyText"/>
      </w:pPr>
      <w:r w:rsidRPr="00B93710">
        <w:t>(</w:t>
      </w:r>
      <w:hyperlink r:id="rId179" w:history="1">
        <w:r w:rsidRPr="00B93710">
          <w:t>http://www.unesco.org/education/tlsf/mods/theme_c/mod16.html</w:t>
        </w:r>
      </w:hyperlink>
      <w:r w:rsidRPr="00B93710">
        <w:t>)</w:t>
      </w:r>
    </w:p>
    <w:p w:rsidR="00BA1C69" w:rsidRPr="00B93710" w:rsidRDefault="00BA1C69" w:rsidP="00BA1C69">
      <w:pPr>
        <w:pStyle w:val="BodyText"/>
      </w:pPr>
      <w:r w:rsidRPr="00B93710">
        <w:t>http://www.taan.org.np/news/2312-taan-participates-to-promote-kunchhal-as-new-tourism-destination</w:t>
      </w:r>
    </w:p>
    <w:p w:rsidR="00BA1C69" w:rsidRPr="00B93710" w:rsidRDefault="006736B4" w:rsidP="00BA1C69">
      <w:pPr>
        <w:pStyle w:val="BodyText"/>
      </w:pPr>
      <w:hyperlink r:id="rId180" w:history="1">
        <w:r w:rsidR="00BA1C69" w:rsidRPr="00B93710">
          <w:t>https://www.wttc.org/economic-impact/country-analysis/</w:t>
        </w:r>
      </w:hyperlink>
    </w:p>
    <w:p w:rsidR="00BA1C69" w:rsidRDefault="00BA1C69" w:rsidP="00BA1C69">
      <w:pPr>
        <w:pStyle w:val="BodyText"/>
      </w:pPr>
      <w:r w:rsidRPr="00B93710">
        <w:t>Ivona, A., Farm Tourism and Rural Development, A successful Combination? A Local Experience, 200</w:t>
      </w:r>
    </w:p>
    <w:p w:rsidR="00BA1C69" w:rsidRDefault="00BA1C69" w:rsidP="00BA1C69">
      <w:pPr>
        <w:pStyle w:val="BodyText"/>
      </w:pPr>
      <w:r>
        <w:t xml:space="preserve">Joshi, J. (1997). </w:t>
      </w:r>
      <w:r w:rsidRPr="00367B6A">
        <w:t>Planning for sustainable development: urban management in Nepal and South Asia.</w:t>
      </w:r>
      <w:r>
        <w:t xml:space="preserve"> L. Joshi.</w:t>
      </w:r>
    </w:p>
    <w:p w:rsidR="00BA1C69" w:rsidRDefault="00BA1C69" w:rsidP="00BA1C69">
      <w:pPr>
        <w:pStyle w:val="BodyText"/>
      </w:pPr>
      <w:r>
        <w:t xml:space="preserve">KVDA. (2013). </w:t>
      </w:r>
      <w:r w:rsidRPr="00367B6A">
        <w:t>History of urbanizing Kathmandu.</w:t>
      </w:r>
      <w:r>
        <w:t xml:space="preserve"> Kathmandu Valley Development Authority</w:t>
      </w:r>
      <w:r>
        <w:rPr>
          <w:noProof/>
        </w:rPr>
        <w:t>.</w:t>
      </w:r>
    </w:p>
    <w:p w:rsidR="00BA1C69" w:rsidRPr="00B93710" w:rsidRDefault="00AD5F26" w:rsidP="00BA1C69">
      <w:pPr>
        <w:pStyle w:val="BodyText"/>
      </w:pPr>
      <w:r>
        <w:t>Munster</w:t>
      </w:r>
      <w:r w:rsidR="00BA1C69" w:rsidRPr="00B93710">
        <w:t xml:space="preserve">, D. and </w:t>
      </w:r>
      <w:r>
        <w:t>M</w:t>
      </w:r>
      <w:r w:rsidRPr="00B93710">
        <w:t>unster</w:t>
      </w:r>
      <w:r w:rsidR="00BA1C69" w:rsidRPr="00B93710">
        <w:t>, U. (2012) Consuming the Forest in an Environment of Crisis: Nature Tourism, Forest Conservation and Neoliberal Agriculture in South India</w:t>
      </w:r>
      <w:r w:rsidR="00BA1C69">
        <w:t xml:space="preserve"> Development and Change, 43 </w:t>
      </w:r>
      <w:r w:rsidR="00BA1C69" w:rsidRPr="00B93710">
        <w:t>, 205–227.</w:t>
      </w:r>
    </w:p>
    <w:p w:rsidR="00BA1C69" w:rsidRPr="00B93710" w:rsidRDefault="00BA1C69" w:rsidP="00BA1C69">
      <w:pPr>
        <w:pStyle w:val="BodyText"/>
      </w:pPr>
      <w:r w:rsidRPr="00B93710">
        <w:t>Ohe ,Y. 2006.Concept and approaches in the development of Agri-Tourism.paper presented at the Asian productivity Orgazation Seminar .june 20-27,Taiwan,ROC.</w:t>
      </w:r>
    </w:p>
    <w:p w:rsidR="00BA1C69" w:rsidRPr="00B93710" w:rsidRDefault="00BA1C69" w:rsidP="00BA1C69">
      <w:pPr>
        <w:pStyle w:val="BodyText"/>
      </w:pPr>
      <w:r w:rsidRPr="00B93710">
        <w:t>Oppermann,M., Holidays on the Farm: A Case Study of German Hosts and Guests, Journal of Travel Research, Vol.34, No.1, Pages.63-72, 1995</w:t>
      </w:r>
    </w:p>
    <w:p w:rsidR="00BA1C69" w:rsidRPr="00B93710" w:rsidRDefault="00BA1C69" w:rsidP="00BA1C69">
      <w:pPr>
        <w:pStyle w:val="BodyText"/>
      </w:pPr>
      <w:r w:rsidRPr="00B93710">
        <w:t xml:space="preserve">Phillip, S., C. Hunter and K. Blackstock. 2010. A typology for defining agritourism. Tourism Management  31: 754-758. </w:t>
      </w:r>
    </w:p>
    <w:p w:rsidR="00BA1C69" w:rsidRPr="00B93710" w:rsidRDefault="00BA1C69" w:rsidP="00BA1C69">
      <w:pPr>
        <w:pStyle w:val="BodyText"/>
      </w:pPr>
      <w:r w:rsidRPr="00B93710">
        <w:t>RAY, S. (Ed.) (2009) Handbook of Agriculture in India.  New Delhi: Oxford University Press India.</w:t>
      </w:r>
    </w:p>
    <w:p w:rsidR="00BA1C69" w:rsidRPr="00B93710" w:rsidRDefault="00BA1C69" w:rsidP="00BA1C69">
      <w:pPr>
        <w:pStyle w:val="BodyText"/>
      </w:pPr>
      <w:r w:rsidRPr="00B93710">
        <w:t>ROY, T. (2009) Factor markets and the narrative of economic change in India, 1750-195</w:t>
      </w:r>
      <w:r>
        <w:t xml:space="preserve">0. Continuity and Change, 24 </w:t>
      </w:r>
      <w:r w:rsidRPr="00B93710">
        <w:t>, pp</w:t>
      </w:r>
      <w:r>
        <w:t>.</w:t>
      </w:r>
      <w:r w:rsidRPr="00B93710">
        <w:t xml:space="preserve"> 137-167.</w:t>
      </w:r>
    </w:p>
    <w:p w:rsidR="00BA1C69" w:rsidRPr="00B93710" w:rsidRDefault="00BA1C69" w:rsidP="00BA1C69">
      <w:pPr>
        <w:pStyle w:val="BodyText"/>
      </w:pPr>
      <w:r w:rsidRPr="00B93710">
        <w:t>Sharpley R. (2002): Rural tourism and the challenge of tourism diversification: the case of Cyprus. Tourism Management, 23, pp. 233–244</w:t>
      </w:r>
      <w:r>
        <w:t>.</w:t>
      </w:r>
    </w:p>
    <w:p w:rsidR="00BA1C69" w:rsidRPr="00B93710" w:rsidRDefault="002B33D1" w:rsidP="00BA1C69">
      <w:pPr>
        <w:pStyle w:val="BodyText"/>
      </w:pPr>
      <w:r w:rsidRPr="00B93710">
        <w:lastRenderedPageBreak/>
        <w:t>Sharpley, R</w:t>
      </w:r>
      <w:r w:rsidR="00BA1C69" w:rsidRPr="00B93710">
        <w:t>(2009). Tourism Development and the Enviroment:Beyond Sustainability?</w:t>
      </w:r>
    </w:p>
    <w:p w:rsidR="00BA1C69" w:rsidRPr="00B93710" w:rsidRDefault="00BA1C69" w:rsidP="00BA1C69">
      <w:pPr>
        <w:pStyle w:val="BodyText"/>
      </w:pPr>
      <w:r w:rsidRPr="00B93710">
        <w:t>Sharpley and Sharpley (1997) ‘‘tourism products which are directly connected with the agrarian environment, agrarian products or agrarian stays.”</w:t>
      </w:r>
    </w:p>
    <w:p w:rsidR="00BA1C69" w:rsidRPr="00B93710" w:rsidRDefault="00BA1C69" w:rsidP="00BA1C69">
      <w:pPr>
        <w:pStyle w:val="BodyText"/>
      </w:pPr>
      <w:r w:rsidRPr="00B93710">
        <w:t>Shrestha ,k. 2018 ,”Syndicate in vegetables  by middleman”,The Kathmandu post,July 26 2018</w:t>
      </w:r>
      <w:r w:rsidRPr="00B93710">
        <w:tab/>
      </w:r>
    </w:p>
    <w:p w:rsidR="00BA1C69" w:rsidRPr="00B93710" w:rsidRDefault="00BA1C69" w:rsidP="00BA1C69">
      <w:pPr>
        <w:pStyle w:val="BodyText"/>
      </w:pPr>
      <w:r w:rsidRPr="00B93710">
        <w:t>Singh, S. 2004. Tourism in agriculture. Nep</w:t>
      </w:r>
      <w:r>
        <w:t xml:space="preserve">al Travel Trade Reporter 9(34): </w:t>
      </w:r>
      <w:r w:rsidRPr="00B93710">
        <w:t>30-31.</w:t>
      </w:r>
    </w:p>
    <w:p w:rsidR="00BA1C69" w:rsidRPr="00B93710" w:rsidRDefault="00BA1C69" w:rsidP="00BA1C69">
      <w:pPr>
        <w:pStyle w:val="BodyText"/>
      </w:pPr>
      <w:r w:rsidRPr="00B93710">
        <w:t>SONNINO, R. (2004) For a ‘Piece of Bread’? Interpreting Sustainable Development through Agritourism in Southern Tu</w:t>
      </w:r>
      <w:r>
        <w:t xml:space="preserve">scany. SociologiaRuralis, 44 </w:t>
      </w:r>
      <w:r w:rsidRPr="00B93710">
        <w:t>,</w:t>
      </w:r>
      <w:r>
        <w:t>pp.</w:t>
      </w:r>
      <w:r w:rsidRPr="00B93710">
        <w:t xml:space="preserve"> 285-300</w:t>
      </w:r>
    </w:p>
    <w:p w:rsidR="00BA1C69" w:rsidRPr="00B93710" w:rsidRDefault="00BA1C69" w:rsidP="00BA1C69">
      <w:pPr>
        <w:pStyle w:val="BodyText"/>
      </w:pPr>
      <w:r w:rsidRPr="00B93710">
        <w:t>Synopsis On“Critical Study of Agritourism Industry in Maharashtra”</w:t>
      </w:r>
      <w:r w:rsidR="002B33D1">
        <w:t>By S</w:t>
      </w:r>
      <w:r w:rsidR="002B33D1" w:rsidRPr="00B93710">
        <w:t>hrikrishna gulabrao walke</w:t>
      </w:r>
    </w:p>
    <w:p w:rsidR="00BA1C69" w:rsidRPr="00B93710" w:rsidRDefault="00BA1C69" w:rsidP="00BA1C69">
      <w:pPr>
        <w:pStyle w:val="BodyText"/>
      </w:pPr>
      <w:r w:rsidRPr="00B93710">
        <w:t>Thapa,M.B,(2012). Tourism and Sustainable Community Development in Nepal.(Thesis –central Ostrobothina University of applied Sciences)</w:t>
      </w:r>
    </w:p>
    <w:p w:rsidR="00BA1C69" w:rsidRPr="00B93710" w:rsidRDefault="00BA1C69" w:rsidP="00BA1C69">
      <w:pPr>
        <w:pStyle w:val="BodyText"/>
      </w:pPr>
      <w:r w:rsidRPr="00B93710">
        <w:t>Utama, I G.B.R. 2007. Agro-tourism as an Alternative Form of Tourism in Bali, Case Studies: BayungGede, Candikuning, Blimbing Sari, and Pelaga Villages. Published Master Thesis. CHN University Netherlands. http://tourismbali.wordpress.com/ tag/agrotourism. Downloaded on  Dec 12th 2018</w:t>
      </w:r>
    </w:p>
    <w:p w:rsidR="00BA1C69" w:rsidRPr="00B93710" w:rsidRDefault="00BA1C69" w:rsidP="00BA1C69">
      <w:pPr>
        <w:pStyle w:val="BodyText"/>
      </w:pPr>
      <w:r w:rsidRPr="00B93710">
        <w:t>WTO1998, tourism heightlights 2018 edition .(more wto.org)</w:t>
      </w:r>
    </w:p>
    <w:p w:rsidR="00BA1C69" w:rsidRDefault="00BA1C69" w:rsidP="00BA1C69">
      <w:pPr>
        <w:pStyle w:val="BodyText"/>
      </w:pPr>
    </w:p>
    <w:p w:rsidR="00BA1C69" w:rsidRDefault="00BA1C69"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Default="00527872" w:rsidP="00BA1C69">
      <w:pPr>
        <w:pStyle w:val="ListParagraph"/>
        <w:spacing w:after="200" w:line="276" w:lineRule="auto"/>
        <w:jc w:val="both"/>
        <w:rPr>
          <w:b/>
          <w:bCs/>
          <w:sz w:val="28"/>
          <w:szCs w:val="28"/>
          <w:lang w:val="en-GB"/>
        </w:rPr>
      </w:pPr>
    </w:p>
    <w:p w:rsidR="00527872" w:rsidRPr="00BA1C69" w:rsidRDefault="00527872" w:rsidP="00BA1C69">
      <w:pPr>
        <w:pStyle w:val="ListParagraph"/>
        <w:spacing w:after="200" w:line="276" w:lineRule="auto"/>
        <w:jc w:val="both"/>
        <w:rPr>
          <w:b/>
          <w:bCs/>
          <w:sz w:val="28"/>
          <w:szCs w:val="28"/>
          <w:lang w:val="en-GB"/>
        </w:rPr>
      </w:pPr>
    </w:p>
    <w:p w:rsidR="00BA1C69" w:rsidRDefault="00BA1C69" w:rsidP="00BA1C69">
      <w:pPr>
        <w:pStyle w:val="ListParagraph"/>
        <w:spacing w:after="200" w:line="276" w:lineRule="auto"/>
        <w:jc w:val="both"/>
        <w:rPr>
          <w:b/>
          <w:bCs/>
          <w:sz w:val="28"/>
          <w:szCs w:val="28"/>
        </w:rPr>
      </w:pPr>
    </w:p>
    <w:p w:rsidR="00BA1C69" w:rsidRDefault="00BA1C69" w:rsidP="00BA1C69">
      <w:pPr>
        <w:pStyle w:val="ListParagraph"/>
        <w:spacing w:after="200" w:line="276" w:lineRule="auto"/>
        <w:jc w:val="both"/>
        <w:rPr>
          <w:b/>
          <w:bCs/>
          <w:sz w:val="28"/>
          <w:szCs w:val="28"/>
        </w:rPr>
      </w:pPr>
    </w:p>
    <w:p w:rsidR="00367B6A" w:rsidRPr="00BA1C69" w:rsidRDefault="006736B4" w:rsidP="00BA1C69">
      <w:pPr>
        <w:pStyle w:val="BodyText"/>
        <w:tabs>
          <w:tab w:val="left" w:pos="3911"/>
        </w:tabs>
        <w:rPr>
          <w:noProof/>
        </w:rPr>
      </w:pPr>
      <w:r w:rsidRPr="006736B4">
        <w:rPr>
          <w:noProof/>
        </w:rPr>
        <w:pict>
          <v:shape id="Text Box 209" o:spid="_x0000_s62549" type="#_x0000_t202" style="position:absolute;left:0;text-align:left;margin-left:-13.6pt;margin-top:8.25pt;width:222.9pt;height:13.8pt;z-index:25296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" stroked="f">
            <v:textbox style="mso-next-textbox:#Text Box 209;mso-fit-shape-to-text:t" inset="0,0,0,0">
              <w:txbxContent>
                <w:p w:rsidR="00D57289" w:rsidRPr="00781B85" w:rsidRDefault="00D57289" w:rsidP="00781B85"/>
              </w:txbxContent>
            </v:textbox>
            <w10:wrap type="square"/>
          </v:shape>
        </w:pict>
      </w:r>
    </w:p>
    <w:p w:rsidR="000018C2" w:rsidRPr="00AB218F" w:rsidRDefault="00FC2D4A" w:rsidP="00BF1D29">
      <w:pPr>
        <w:pStyle w:val="Heading1"/>
        <w:numPr>
          <w:ilvl w:val="0"/>
          <w:numId w:val="0"/>
        </w:numPr>
        <w:ind w:left="677"/>
      </w:pPr>
      <w:bookmarkStart w:id="340" w:name="_Toc48677890"/>
      <w:r w:rsidRPr="00AB218F">
        <w:lastRenderedPageBreak/>
        <w:t>A</w:t>
      </w:r>
      <w:r>
        <w:t>PPENDI</w:t>
      </w:r>
      <w:r w:rsidR="00920489">
        <w:t>CES</w:t>
      </w:r>
      <w:bookmarkEnd w:id="340"/>
    </w:p>
    <w:p w:rsidR="000018C2" w:rsidRPr="00B017CB" w:rsidRDefault="006736B4" w:rsidP="00623ED6">
      <w:pPr>
        <w:pStyle w:val="BodyText"/>
        <w:rPr>
          <w:b/>
          <w:bCs/>
          <w:color w:val="000000"/>
          <w:szCs w:val="22"/>
          <w:u w:val="single"/>
        </w:rPr>
      </w:pPr>
      <w:r w:rsidRPr="006736B4">
        <w:rPr>
          <w:b/>
          <w:bCs/>
          <w:u w:val="single"/>
        </w:rPr>
        <w:pict>
          <v:shape id="_x0000_s62470" type="#_x0000_t75" style="position:absolute;left:0;text-align:left;margin-left:175.35pt;margin-top:16.05pt;width:260.45pt;height:194.95pt;z-index:-250426880">
            <v:imagedata r:id="rId181" o:title="IMG_20191217_150949"/>
          </v:shape>
        </w:pict>
      </w:r>
      <w:r w:rsidR="00B017CB" w:rsidRPr="00B017CB">
        <w:rPr>
          <w:b/>
          <w:bCs/>
          <w:color w:val="000000"/>
          <w:szCs w:val="22"/>
          <w:u w:val="single"/>
        </w:rPr>
        <w:t>APPENDIX A</w:t>
      </w:r>
      <w:r w:rsidR="00920489" w:rsidRPr="00B017CB">
        <w:rPr>
          <w:b/>
          <w:bCs/>
          <w:color w:val="000000"/>
          <w:szCs w:val="22"/>
          <w:u w:val="single"/>
        </w:rPr>
        <w:t xml:space="preserve">: </w:t>
      </w:r>
      <w:r w:rsidR="009501F4" w:rsidRPr="00B017CB">
        <w:rPr>
          <w:b/>
          <w:bCs/>
          <w:color w:val="000000"/>
          <w:szCs w:val="22"/>
          <w:u w:val="single"/>
        </w:rPr>
        <w:t>Photograph of Thaha municipality</w:t>
      </w:r>
    </w:p>
    <w:p w:rsidR="009C5C1D" w:rsidRDefault="006736B4" w:rsidP="00623ED6">
      <w:pPr>
        <w:pStyle w:val="BodyText"/>
      </w:pPr>
      <w:r w:rsidRPr="006736B4">
        <w:pict>
          <v:shape id="_x0000_s62468" type="#_x0000_t75" style="position:absolute;left:0;text-align:left;margin-left:-23.65pt;margin-top:3.45pt;width:176.7pt;height:235.9pt;z-index:-250430976">
            <v:imagedata r:id="rId182" o:title="IMG_20200129_151045"/>
          </v:shape>
        </w:pict>
      </w:r>
      <w:r w:rsidRPr="006736B4">
        <w:rPr>
          <w:noProof/>
          <w:lang w:eastAsia="zh-TW" w:bidi="ar-SA"/>
        </w:rPr>
        <w:pict>
          <v:shape id="_x0000_s62475" type="#_x0000_t202" style="position:absolute;left:0;text-align:left;margin-left:-3.3pt;margin-top:240.95pt;width:141.85pt;height:21pt;z-index:252899840;mso-height-percent:200;mso-height-percent:200;mso-width-relative:margin;mso-height-relative:margin" filled="f" stroked="f">
            <v:textbox style="mso-next-textbox:#_x0000_s62475;mso-fit-shape-to-text:t">
              <w:txbxContent>
                <w:p w:rsidR="00D57289" w:rsidRDefault="00D57289">
                  <w:r>
                    <w:t>Ansubarma Inscriptions</w:t>
                  </w:r>
                </w:p>
              </w:txbxContent>
            </v:textbox>
          </v:shape>
        </w:pict>
      </w:r>
      <w:r w:rsidR="009C5C1D">
        <w:t xml:space="preserve">                                                                                  </w:t>
      </w: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6736B4" w:rsidP="009C5C1D">
      <w:pPr>
        <w:rPr>
          <w:lang w:val="en-GB"/>
        </w:rPr>
      </w:pPr>
      <w:r>
        <w:rPr>
          <w:noProof/>
        </w:rPr>
        <w:pict>
          <v:shape id="_x0000_s62480" type="#_x0000_t202" style="position:absolute;margin-left:231.45pt;margin-top:2.75pt;width:257.9pt;height:21pt;z-index:252903936;mso-height-percent:200;mso-height-percent:200;mso-width-relative:margin;mso-height-relative:margin" filled="f" stroked="f">
            <v:textbox style="mso-next-textbox:#_x0000_s62480;mso-fit-shape-to-text:t">
              <w:txbxContent>
                <w:p w:rsidR="00D57289" w:rsidRDefault="00D57289" w:rsidP="003F068B">
                  <w:r>
                    <w:t>Indrasarobar Pond view from Daman Side</w:t>
                  </w:r>
                </w:p>
              </w:txbxContent>
            </v:textbox>
          </v:shape>
        </w:pict>
      </w:r>
    </w:p>
    <w:p w:rsidR="009C5C1D" w:rsidRPr="009C5C1D" w:rsidRDefault="009C5C1D" w:rsidP="009C5C1D">
      <w:pPr>
        <w:rPr>
          <w:lang w:val="en-GB"/>
        </w:rPr>
      </w:pPr>
    </w:p>
    <w:p w:rsidR="009C5C1D" w:rsidRPr="009C5C1D" w:rsidRDefault="009C5C1D" w:rsidP="009C5C1D">
      <w:pPr>
        <w:rPr>
          <w:lang w:val="en-GB"/>
        </w:rPr>
      </w:pPr>
    </w:p>
    <w:p w:rsidR="009C5C1D" w:rsidRPr="009C5C1D" w:rsidRDefault="006736B4" w:rsidP="009C5C1D">
      <w:pPr>
        <w:rPr>
          <w:lang w:val="en-GB"/>
        </w:rPr>
      </w:pPr>
      <w:r>
        <w:rPr>
          <w:noProof/>
        </w:rPr>
        <w:pict>
          <v:shape id="_x0000_s62471" type="#_x0000_t75" style="position:absolute;margin-left:231.45pt;margin-top:.85pt;width:204.35pt;height:180.4pt;z-index:-250424832">
            <v:imagedata r:id="rId183" o:title="IMG_20200102_121259" croptop="2007f" cropright="11557f"/>
          </v:shape>
        </w:pict>
      </w:r>
    </w:p>
    <w:p w:rsidR="009C5C1D" w:rsidRDefault="006736B4" w:rsidP="009C5C1D">
      <w:pPr>
        <w:rPr>
          <w:lang w:val="en-GB"/>
        </w:rPr>
      </w:pPr>
      <w:r>
        <w:rPr>
          <w:noProof/>
        </w:rPr>
        <w:pict>
          <v:shape id="_x0000_s62472" type="#_x0000_t75" style="position:absolute;margin-left:-23.65pt;margin-top:3.25pt;width:229.35pt;height:177.5pt;z-index:-250422784">
            <v:imagedata r:id="rId158" o:title="IMG_20191211_165210" cropright="2063f"/>
          </v:shape>
        </w:pict>
      </w:r>
    </w:p>
    <w:p w:rsidR="009C5C1D" w:rsidRPr="009C5C1D" w:rsidRDefault="009C5C1D" w:rsidP="009C5C1D">
      <w:pPr>
        <w:rPr>
          <w:lang w:val="en-GB"/>
        </w:rPr>
      </w:pPr>
    </w:p>
    <w:p w:rsidR="009C5C1D" w:rsidRDefault="009C5C1D" w:rsidP="009C5C1D">
      <w:pPr>
        <w:rPr>
          <w:lang w:val="en-GB"/>
        </w:rPr>
      </w:pPr>
    </w:p>
    <w:p w:rsidR="009C5C1D" w:rsidRDefault="009C5C1D" w:rsidP="009C5C1D">
      <w:pPr>
        <w:jc w:val="center"/>
        <w:rPr>
          <w:lang w:val="en-GB"/>
        </w:rPr>
      </w:pPr>
      <w:r>
        <w:rPr>
          <w:lang w:val="en-GB"/>
        </w:rPr>
        <w:t xml:space="preserve">                                                                                                                                                                                                                                                                     </w:t>
      </w: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6736B4" w:rsidP="009C5C1D">
      <w:pPr>
        <w:rPr>
          <w:lang w:val="en-GB"/>
        </w:rPr>
      </w:pPr>
      <w:r>
        <w:rPr>
          <w:noProof/>
        </w:rPr>
        <w:pict>
          <v:shape id="_x0000_s62477" type="#_x0000_t202" style="position:absolute;margin-left:238.4pt;margin-top:1.85pt;width:257.9pt;height:21pt;z-index:252901888;mso-height-percent:200;mso-height-percent:200;mso-width-relative:margin;mso-height-relative:margin" filled="f" stroked="f">
            <v:textbox style="mso-next-textbox:#_x0000_s62477;mso-fit-shape-to-text:t">
              <w:txbxContent>
                <w:p w:rsidR="00D57289" w:rsidRDefault="00D57289" w:rsidP="00A249E0">
                  <w:r>
                    <w:t>Bhaleshor Mahadev Chandragiri</w:t>
                  </w:r>
                </w:p>
              </w:txbxContent>
            </v:textbox>
          </v:shape>
        </w:pict>
      </w:r>
    </w:p>
    <w:p w:rsidR="009C5C1D" w:rsidRPr="009C5C1D" w:rsidRDefault="006736B4" w:rsidP="009C5C1D">
      <w:pPr>
        <w:rPr>
          <w:lang w:val="en-GB"/>
        </w:rPr>
      </w:pPr>
      <w:r>
        <w:rPr>
          <w:noProof/>
        </w:rPr>
        <w:pict>
          <v:shape id="_x0000_s62476" type="#_x0000_t202" style="position:absolute;margin-left:8.7pt;margin-top:1.35pt;width:141.85pt;height:21pt;z-index:252900864;mso-height-percent:200;mso-height-percent:200;mso-width-relative:margin;mso-height-relative:margin" filled="f" stroked="f">
            <v:textbox style="mso-next-textbox:#_x0000_s62476;mso-fit-shape-to-text:t">
              <w:txbxContent>
                <w:p w:rsidR="00D57289" w:rsidRDefault="00D57289" w:rsidP="00A249E0">
                  <w:r>
                    <w:t>Ashok stupa</w:t>
                  </w:r>
                </w:p>
              </w:txbxContent>
            </v:textbox>
          </v:shape>
        </w:pict>
      </w:r>
    </w:p>
    <w:p w:rsidR="009C5C1D" w:rsidRPr="009C5C1D" w:rsidRDefault="006736B4" w:rsidP="009C5C1D">
      <w:pPr>
        <w:rPr>
          <w:lang w:val="en-GB"/>
        </w:rPr>
      </w:pPr>
      <w:r>
        <w:rPr>
          <w:noProof/>
        </w:rPr>
        <w:pict>
          <v:shape id="_x0000_s62474" type="#_x0000_t75" style="position:absolute;margin-left:216.9pt;margin-top:1pt;width:218.9pt;height:180.95pt;z-index:-250418688">
            <v:imagedata r:id="rId184" o:title="FB_IMG_1579448869722" croptop="4031f" cropright="9832f"/>
          </v:shape>
        </w:pict>
      </w:r>
      <w:r>
        <w:rPr>
          <w:noProof/>
        </w:rPr>
        <w:pict>
          <v:shape id="_x0000_s62473" type="#_x0000_t75" style="position:absolute;margin-left:-11.3pt;margin-top:9.75pt;width:202.5pt;height:180.4pt;z-index:-250420736">
            <v:imagedata r:id="rId185" o:title="FB_IMG_1577794783678" cropleft="4433f" cropright="12231f"/>
          </v:shape>
        </w:pict>
      </w: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Pr="009C5C1D" w:rsidRDefault="009C5C1D" w:rsidP="009C5C1D">
      <w:pPr>
        <w:rPr>
          <w:lang w:val="en-GB"/>
        </w:rPr>
      </w:pPr>
    </w:p>
    <w:p w:rsidR="009C5C1D" w:rsidRDefault="009C5C1D" w:rsidP="009C5C1D">
      <w:pPr>
        <w:rPr>
          <w:lang w:val="en-GB"/>
        </w:rPr>
      </w:pPr>
    </w:p>
    <w:p w:rsidR="009C5C1D" w:rsidRPr="009C5C1D" w:rsidRDefault="009C5C1D" w:rsidP="009C5C1D">
      <w:pPr>
        <w:rPr>
          <w:lang w:val="en-GB"/>
        </w:rPr>
      </w:pPr>
    </w:p>
    <w:p w:rsidR="009C5C1D" w:rsidRDefault="009C5C1D" w:rsidP="009C5C1D">
      <w:pPr>
        <w:rPr>
          <w:lang w:val="en-GB"/>
        </w:rPr>
      </w:pPr>
    </w:p>
    <w:p w:rsidR="009C5C1D" w:rsidRDefault="009C5C1D" w:rsidP="009C5C1D">
      <w:pPr>
        <w:jc w:val="center"/>
        <w:rPr>
          <w:lang w:val="en-GB"/>
        </w:rPr>
      </w:pPr>
      <w:r>
        <w:rPr>
          <w:lang w:val="en-GB"/>
        </w:rPr>
        <w:t xml:space="preserve">                                                                                                                                                                                                                                                                                                                                       </w:t>
      </w:r>
    </w:p>
    <w:p w:rsidR="009C5C1D" w:rsidRPr="009C5C1D" w:rsidRDefault="009C5C1D" w:rsidP="009C5C1D">
      <w:pPr>
        <w:rPr>
          <w:lang w:val="en-GB"/>
        </w:rPr>
      </w:pPr>
    </w:p>
    <w:p w:rsidR="009C5C1D" w:rsidRDefault="006736B4" w:rsidP="00274281">
      <w:pPr>
        <w:rPr>
          <w:lang w:val="en-GB"/>
        </w:rPr>
      </w:pPr>
      <w:r>
        <w:pict>
          <v:shape id="_x0000_s62479" type="#_x0000_t202" style="position:absolute;margin-left:8.7pt;margin-top:6.1pt;width:257.9pt;height:21pt;z-index:252902912;mso-height-percent:200;mso-height-percent:200;mso-width-relative:margin;mso-height-relative:margin" filled="f" stroked="f">
            <v:textbox style="mso-next-textbox:#_x0000_s62479;mso-fit-shape-to-text:t">
              <w:txbxContent>
                <w:p w:rsidR="00D57289" w:rsidRDefault="00D57289" w:rsidP="00A249E0">
                  <w:r>
                    <w:t>Khukuri dunga</w:t>
                  </w:r>
                </w:p>
              </w:txbxContent>
            </v:textbox>
          </v:shape>
        </w:pict>
      </w:r>
      <w:r>
        <w:rPr>
          <w:noProof/>
        </w:rPr>
        <w:pict>
          <v:shape id="_x0000_s62481" type="#_x0000_t202" style="position:absolute;margin-left:238.4pt;margin-top:6.1pt;width:257.9pt;height:21pt;z-index:252904960;mso-height-percent:200;mso-height-percent:200;mso-width-relative:margin;mso-height-relative:margin" filled="f" stroked="f">
            <v:textbox style="mso-next-textbox:#_x0000_s62481;mso-fit-shape-to-text:t">
              <w:txbxContent>
                <w:p w:rsidR="00D57289" w:rsidRDefault="00D57289" w:rsidP="003F068B">
                  <w:r>
                    <w:t>Gorakhanath Temple</w:t>
                  </w:r>
                </w:p>
              </w:txbxContent>
            </v:textbox>
          </v:shape>
        </w:pict>
      </w:r>
      <w:r w:rsidR="009C5C1D">
        <w:rPr>
          <w:lang w:val="en-GB"/>
        </w:rPr>
        <w:tab/>
      </w:r>
    </w:p>
    <w:p w:rsidR="000D4755" w:rsidRPr="000D4755" w:rsidRDefault="00B017CB" w:rsidP="009C5C1D">
      <w:pPr>
        <w:tabs>
          <w:tab w:val="left" w:pos="6109"/>
        </w:tabs>
        <w:rPr>
          <w:b/>
          <w:bCs/>
          <w:u w:val="single"/>
          <w:lang w:val="en-GB"/>
        </w:rPr>
      </w:pPr>
      <w:r>
        <w:rPr>
          <w:b/>
          <w:bCs/>
          <w:u w:val="single"/>
          <w:lang w:val="en-GB"/>
        </w:rPr>
        <w:lastRenderedPageBreak/>
        <w:t>APPENDIX B</w:t>
      </w:r>
      <w:r w:rsidR="003707FD">
        <w:rPr>
          <w:b/>
          <w:bCs/>
          <w:u w:val="single"/>
          <w:lang w:val="en-GB"/>
        </w:rPr>
        <w:t>:</w:t>
      </w:r>
      <w:r w:rsidR="003707FD" w:rsidRPr="000D4755">
        <w:rPr>
          <w:b/>
          <w:bCs/>
          <w:u w:val="single"/>
          <w:lang w:val="en-GB"/>
        </w:rPr>
        <w:t xml:space="preserve"> Settlement</w:t>
      </w:r>
      <w:r w:rsidR="000D4755" w:rsidRPr="000D4755">
        <w:rPr>
          <w:b/>
          <w:bCs/>
          <w:u w:val="single"/>
          <w:lang w:val="en-GB"/>
        </w:rPr>
        <w:t xml:space="preserve"> of Thaha municipality</w:t>
      </w:r>
    </w:p>
    <w:p w:rsidR="000D4755" w:rsidRPr="000D4755" w:rsidRDefault="0039376C" w:rsidP="000D4755">
      <w:pPr>
        <w:rPr>
          <w:lang w:val="en-GB"/>
        </w:rPr>
      </w:pPr>
      <w:r>
        <w:rPr>
          <w:noProof/>
        </w:rPr>
        <w:drawing>
          <wp:anchor distT="0" distB="0" distL="114300" distR="114300" simplePos="0" relativeHeight="253044224" behindDoc="1" locked="0" layoutInCell="1" allowOverlap="1">
            <wp:simplePos x="0" y="0"/>
            <wp:positionH relativeFrom="column">
              <wp:posOffset>19050</wp:posOffset>
            </wp:positionH>
            <wp:positionV relativeFrom="paragraph">
              <wp:posOffset>85997</wp:posOffset>
            </wp:positionV>
            <wp:extent cx="5924550" cy="4201885"/>
            <wp:effectExtent l="19050" t="0" r="0" b="0"/>
            <wp:wrapNone/>
            <wp:docPr id="952" name="Picture 6" descr="d:\Suraj\Desktop\suraj 2076 10 -23\final print 2076 10 26\final print 2077 3 15\map.jpg"/>
            <wp:cNvGraphicFramePr/>
            <a:graphic xmlns:a="http://schemas.openxmlformats.org/drawingml/2006/main">
              <a:graphicData uri="http://schemas.openxmlformats.org/drawingml/2006/picture">
                <pic:pic xmlns:pic="http://schemas.openxmlformats.org/drawingml/2006/picture">
                  <pic:nvPicPr>
                    <pic:cNvPr id="1026" name="Picture 2" descr="d:\Suraj\Desktop\suraj 2076 10 -23\final print 2076 10 26\final print 2077 3 15\map.jpg"/>
                    <pic:cNvPicPr>
                      <a:picLocks noChangeAspect="1" noChangeArrowheads="1"/>
                    </pic:cNvPicPr>
                  </pic:nvPicPr>
                  <pic:blipFill>
                    <a:blip r:embed="rId186" cstate="print"/>
                    <a:srcRect/>
                    <a:stretch>
                      <a:fillRect/>
                    </a:stretch>
                  </pic:blipFill>
                  <pic:spPr bwMode="auto">
                    <a:xfrm>
                      <a:off x="0" y="0"/>
                      <a:ext cx="5924550" cy="4201885"/>
                    </a:xfrm>
                    <a:prstGeom prst="rect">
                      <a:avLst/>
                    </a:prstGeom>
                    <a:noFill/>
                  </pic:spPr>
                </pic:pic>
              </a:graphicData>
            </a:graphic>
          </wp:anchor>
        </w:drawing>
      </w: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B017CB" w:rsidP="000D4755">
      <w:pPr>
        <w:rPr>
          <w:b/>
          <w:bCs/>
          <w:u w:val="single"/>
          <w:lang w:val="en-GB"/>
        </w:rPr>
      </w:pPr>
      <w:r>
        <w:rPr>
          <w:b/>
          <w:bCs/>
          <w:u w:val="single"/>
          <w:lang w:val="en-GB"/>
        </w:rPr>
        <w:t>APPENDIX C</w:t>
      </w:r>
      <w:r w:rsidR="00630E1D">
        <w:rPr>
          <w:b/>
          <w:bCs/>
          <w:u w:val="single"/>
          <w:lang w:val="en-GB"/>
        </w:rPr>
        <w:t>:</w:t>
      </w:r>
      <w:r w:rsidR="00630E1D" w:rsidRPr="000D4755">
        <w:rPr>
          <w:b/>
          <w:bCs/>
          <w:u w:val="single"/>
          <w:lang w:val="en-GB"/>
        </w:rPr>
        <w:t xml:space="preserve"> Existing</w:t>
      </w:r>
      <w:r w:rsidR="000D4755" w:rsidRPr="000D4755">
        <w:rPr>
          <w:b/>
          <w:bCs/>
          <w:u w:val="single"/>
          <w:lang w:val="en-GB"/>
        </w:rPr>
        <w:t xml:space="preserve"> land use map</w:t>
      </w:r>
    </w:p>
    <w:p w:rsidR="000D4755" w:rsidRPr="000D4755" w:rsidRDefault="00DB1089" w:rsidP="000D4755">
      <w:pPr>
        <w:rPr>
          <w:lang w:val="en-GB"/>
        </w:rPr>
      </w:pPr>
      <w:r>
        <w:rPr>
          <w:noProof/>
        </w:rPr>
        <w:drawing>
          <wp:anchor distT="0" distB="0" distL="114300" distR="114300" simplePos="0" relativeHeight="253045248" behindDoc="1" locked="0" layoutInCell="1" allowOverlap="1">
            <wp:simplePos x="0" y="0"/>
            <wp:positionH relativeFrom="column">
              <wp:posOffset>171450</wp:posOffset>
            </wp:positionH>
            <wp:positionV relativeFrom="paragraph">
              <wp:posOffset>57785</wp:posOffset>
            </wp:positionV>
            <wp:extent cx="5768975" cy="4070985"/>
            <wp:effectExtent l="19050" t="0" r="3175" b="0"/>
            <wp:wrapNone/>
            <wp:docPr id="953" name="Picture 7" descr="d:\Suraj\Desktop\suraj 2076 10 -23\final print 2076 10 26\final print 2077 3 15\landmap.jpg"/>
            <wp:cNvGraphicFramePr/>
            <a:graphic xmlns:a="http://schemas.openxmlformats.org/drawingml/2006/main">
              <a:graphicData uri="http://schemas.openxmlformats.org/drawingml/2006/picture">
                <pic:pic xmlns:pic="http://schemas.openxmlformats.org/drawingml/2006/picture">
                  <pic:nvPicPr>
                    <pic:cNvPr id="2050" name="Picture 2" descr="d:\Suraj\Desktop\suraj 2076 10 -23\final print 2076 10 26\final print 2077 3 15\landmap.jpg"/>
                    <pic:cNvPicPr>
                      <a:picLocks noChangeAspect="1" noChangeArrowheads="1"/>
                    </pic:cNvPicPr>
                  </pic:nvPicPr>
                  <pic:blipFill>
                    <a:blip r:embed="rId187" cstate="print"/>
                    <a:srcRect/>
                    <a:stretch>
                      <a:fillRect/>
                    </a:stretch>
                  </pic:blipFill>
                  <pic:spPr bwMode="auto">
                    <a:xfrm>
                      <a:off x="0" y="0"/>
                      <a:ext cx="5768975" cy="4070985"/>
                    </a:xfrm>
                    <a:prstGeom prst="rect">
                      <a:avLst/>
                    </a:prstGeom>
                    <a:noFill/>
                  </pic:spPr>
                </pic:pic>
              </a:graphicData>
            </a:graphic>
          </wp:anchor>
        </w:drawing>
      </w:r>
    </w:p>
    <w:p w:rsidR="000D4755" w:rsidRPr="000D4755" w:rsidRDefault="000D4755" w:rsidP="000D4755">
      <w:pPr>
        <w:rPr>
          <w:lang w:val="en-GB"/>
        </w:rPr>
      </w:pPr>
    </w:p>
    <w:p w:rsid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Default="000D4755" w:rsidP="000D4755">
      <w:pPr>
        <w:rPr>
          <w:lang w:val="en-GB"/>
        </w:rPr>
      </w:pPr>
    </w:p>
    <w:p w:rsidR="000D4755" w:rsidRDefault="000D4755" w:rsidP="000D4755">
      <w:pPr>
        <w:tabs>
          <w:tab w:val="left" w:pos="1789"/>
        </w:tabs>
        <w:rPr>
          <w:lang w:val="en-GB"/>
        </w:rPr>
      </w:pPr>
      <w:r>
        <w:rPr>
          <w:lang w:val="en-GB"/>
        </w:rPr>
        <w:tab/>
      </w: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Pr="000D4755" w:rsidRDefault="000D4755" w:rsidP="000D4755">
      <w:pPr>
        <w:rPr>
          <w:lang w:val="en-GB"/>
        </w:rPr>
      </w:pPr>
    </w:p>
    <w:p w:rsidR="000D4755" w:rsidRDefault="000D4755" w:rsidP="000D4755">
      <w:pPr>
        <w:rPr>
          <w:lang w:val="en-GB"/>
        </w:rPr>
      </w:pPr>
    </w:p>
    <w:p w:rsidR="000D4755" w:rsidRPr="000D4755" w:rsidRDefault="000D4755" w:rsidP="000D4755">
      <w:pPr>
        <w:rPr>
          <w:lang w:val="en-GB"/>
        </w:rPr>
      </w:pPr>
    </w:p>
    <w:p w:rsidR="000D4755" w:rsidRDefault="000D4755" w:rsidP="000D4755">
      <w:pPr>
        <w:rPr>
          <w:lang w:val="en-GB"/>
        </w:rPr>
      </w:pPr>
    </w:p>
    <w:p w:rsidR="00932FB8" w:rsidRDefault="00932FB8" w:rsidP="000D4755">
      <w:pPr>
        <w:rPr>
          <w:lang w:val="en-GB"/>
        </w:rPr>
      </w:pPr>
    </w:p>
    <w:p w:rsidR="000B32BF" w:rsidRPr="000D4755" w:rsidRDefault="00B017CB" w:rsidP="000B32BF">
      <w:pPr>
        <w:rPr>
          <w:b/>
          <w:bCs/>
          <w:u w:val="single"/>
          <w:lang w:val="en-GB"/>
        </w:rPr>
      </w:pPr>
      <w:r>
        <w:rPr>
          <w:b/>
          <w:bCs/>
          <w:u w:val="single"/>
          <w:lang w:val="en-GB"/>
        </w:rPr>
        <w:t>APPENDIX D</w:t>
      </w:r>
      <w:r w:rsidR="003707FD">
        <w:rPr>
          <w:b/>
          <w:bCs/>
          <w:u w:val="single"/>
          <w:lang w:val="en-GB"/>
        </w:rPr>
        <w:t xml:space="preserve">: </w:t>
      </w:r>
      <w:r w:rsidR="000B32BF">
        <w:rPr>
          <w:b/>
          <w:bCs/>
          <w:u w:val="single"/>
          <w:lang w:val="en-GB"/>
        </w:rPr>
        <w:t>Existing Road Networks</w:t>
      </w: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6736B4" w:rsidP="000D4755">
      <w:pPr>
        <w:rPr>
          <w:lang w:val="en-GB"/>
        </w:rPr>
      </w:pPr>
      <w:r>
        <w:rPr>
          <w:noProof/>
        </w:rPr>
        <w:pict>
          <v:shape id="_x0000_s62740" type="#_x0000_t75" style="position:absolute;margin-left:-24.35pt;margin-top:9.75pt;width:440.6pt;height:340.6pt;z-index:253128192">
            <v:imagedata r:id="rId188" o:title="map1"/>
          </v:shape>
        </w:pict>
      </w: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6736B4" w:rsidP="000D4755">
      <w:pPr>
        <w:rPr>
          <w:lang w:val="en-GB"/>
        </w:rPr>
      </w:pPr>
      <w:r>
        <w:rPr>
          <w:noProof/>
        </w:rPr>
        <w:pict>
          <v:shape id="_x0000_s62741" type="#_x0000_t75" style="position:absolute;margin-left:8.7pt;margin-top:9.4pt;width:395.5pt;height:211.7pt;z-index:-250186240">
            <v:imagedata r:id="rId189" o:title="map2"/>
          </v:shape>
        </w:pict>
      </w: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32FB8" w:rsidRDefault="00932FB8" w:rsidP="000D4755">
      <w:pPr>
        <w:rPr>
          <w:lang w:val="en-GB"/>
        </w:rPr>
      </w:pPr>
    </w:p>
    <w:p w:rsidR="009C5C1D" w:rsidRPr="00DB1089" w:rsidRDefault="00AD52AA" w:rsidP="00DB1089">
      <w:pPr>
        <w:rPr>
          <w:b/>
          <w:bCs/>
          <w:u w:val="single"/>
          <w:lang w:val="en-GB"/>
        </w:rPr>
      </w:pPr>
      <w:r w:rsidRPr="00F055D6">
        <w:rPr>
          <w:b/>
          <w:bCs/>
          <w:u w:val="single"/>
          <w:lang w:val="en-GB"/>
        </w:rPr>
        <w:t>Eight Destination</w:t>
      </w:r>
      <w:r w:rsidR="00F055D6" w:rsidRPr="00F055D6">
        <w:rPr>
          <w:b/>
          <w:bCs/>
          <w:u w:val="single"/>
          <w:lang w:val="en-GB"/>
        </w:rPr>
        <w:t xml:space="preserve"> of Thaha municipality with Road Networks</w:t>
      </w:r>
    </w:p>
    <w:p w:rsidR="003A50B6" w:rsidRDefault="003A50B6" w:rsidP="00DB1089">
      <w:pPr>
        <w:ind w:right="240"/>
        <w:jc w:val="right"/>
        <w:rPr>
          <w:lang w:val="en-GB"/>
        </w:rPr>
      </w:pPr>
    </w:p>
    <w:p w:rsidR="003A50B6" w:rsidRPr="003A50B6" w:rsidRDefault="00B017CB" w:rsidP="003A50B6">
      <w:pPr>
        <w:rPr>
          <w:b/>
          <w:bCs/>
          <w:u w:val="single"/>
          <w:lang w:val="en-GB"/>
        </w:rPr>
      </w:pPr>
      <w:r>
        <w:rPr>
          <w:b/>
          <w:bCs/>
          <w:u w:val="single"/>
          <w:lang w:val="en-GB"/>
        </w:rPr>
        <w:t>APPENDIX E</w:t>
      </w:r>
      <w:r w:rsidR="003707FD">
        <w:rPr>
          <w:b/>
          <w:bCs/>
          <w:u w:val="single"/>
          <w:lang w:val="en-GB"/>
        </w:rPr>
        <w:t xml:space="preserve">: </w:t>
      </w:r>
      <w:r w:rsidR="003A50B6" w:rsidRPr="003A50B6">
        <w:rPr>
          <w:b/>
          <w:bCs/>
          <w:u w:val="single"/>
          <w:lang w:val="en-GB"/>
        </w:rPr>
        <w:t>Existing Map</w:t>
      </w:r>
    </w:p>
    <w:p w:rsidR="003A50B6" w:rsidRDefault="003A50B6" w:rsidP="003A50B6">
      <w:pPr>
        <w:rPr>
          <w:lang w:val="en-GB"/>
        </w:rPr>
      </w:pPr>
    </w:p>
    <w:p w:rsidR="003A50B6" w:rsidRDefault="003A50B6" w:rsidP="003A50B6">
      <w:pPr>
        <w:tabs>
          <w:tab w:val="left" w:pos="1607"/>
        </w:tabs>
        <w:rPr>
          <w:lang w:val="en-GB"/>
        </w:rPr>
      </w:pPr>
      <w:r>
        <w:rPr>
          <w:lang w:val="en-GB"/>
        </w:rPr>
        <w:tab/>
      </w:r>
      <w:r w:rsidRPr="003A50B6">
        <w:rPr>
          <w:noProof/>
        </w:rPr>
        <w:drawing>
          <wp:inline distT="0" distB="0" distL="0" distR="0">
            <wp:extent cx="5837751" cy="5377740"/>
            <wp:effectExtent l="19050" t="0" r="0" b="0"/>
            <wp:docPr id="954" name="Objec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837751" cy="5377740"/>
                      <a:chOff x="2405704" y="1113115"/>
                      <a:chExt cx="5837751" cy="5377740"/>
                    </a:xfrm>
                  </a:grpSpPr>
                  <a:pic>
                    <a:nvPicPr>
                      <a:cNvPr id="11" name="Picture 10" descr="ring.JPG"/>
                      <a:cNvPicPr>
                        <a:picLocks noChangeAspect="1"/>
                      </a:cNvPicPr>
                    </a:nvPicPr>
                    <a:blipFill>
                      <a:blip r:embed="rId190"/>
                      <a:stretch>
                        <a:fillRect/>
                      </a:stretch>
                    </a:blipFill>
                    <a:spPr>
                      <a:xfrm>
                        <a:off x="2405704" y="1113115"/>
                        <a:ext cx="5837751" cy="5377740"/>
                      </a:xfrm>
                      <a:prstGeom prst="rect">
                        <a:avLst/>
                      </a:prstGeom>
                    </a:spPr>
                  </a:pic>
                  <a:sp>
                    <a:nvSpPr>
                      <a:cNvPr id="33" name="Oval 32"/>
                      <a:cNvSpPr/>
                    </a:nvSpPr>
                    <a:spPr>
                      <a:xfrm>
                        <a:off x="4058516" y="3972027"/>
                        <a:ext cx="609580" cy="519351"/>
                      </a:xfrm>
                      <a:prstGeom prst="ellipse">
                        <a:avLst/>
                      </a:prstGeom>
                    </a:spPr>
                    <a:txSp>
                      <a:txBody>
                        <a:bodyPr wrap="square" rtlCol="0" anchor="ctr">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285750" indent="-285750" algn="just">
                            <a:buFont typeface="Arial" panose="020B0604020202020204" pitchFamily="34" charset="0"/>
                            <a:buChar char="•"/>
                          </a:pPr>
                          <a:endParaRPr lang="en-US" dirty="0">
                            <a:solidFill>
                              <a:srgbClr val="000000"/>
                            </a:solidFill>
                            <a:latin typeface="Yu Gothic" panose="020B0400000000000000" pitchFamily="34" charset="-128"/>
                            <a:ea typeface="Yu Gothic" panose="020B0400000000000000" pitchFamily="34" charset="-128"/>
                          </a:endParaRPr>
                        </a:p>
                      </a:txBody>
                      <a:useSpRect/>
                    </a:txSp>
                  </a:sp>
                  <a:sp>
                    <a:nvSpPr>
                      <a:cNvPr id="12" name="TextBox 11"/>
                      <a:cNvSpPr txBox="1"/>
                    </a:nvSpPr>
                    <a:spPr>
                      <a:xfrm>
                        <a:off x="5449165" y="1735286"/>
                        <a:ext cx="1549781"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Mankamana</a:t>
                          </a:r>
                          <a:r>
                            <a:rPr lang="en-US" sz="1200" dirty="0" smtClean="0">
                              <a:solidFill>
                                <a:schemeClr val="tx1">
                                  <a:lumMod val="95000"/>
                                  <a:lumOff val="5000"/>
                                </a:schemeClr>
                              </a:solidFill>
                              <a:latin typeface="Agency FB" pitchFamily="34" charset="0"/>
                            </a:rPr>
                            <a:t>/</a:t>
                          </a:r>
                          <a:r>
                            <a:rPr lang="en-US" sz="1200" dirty="0" err="1" smtClean="0">
                              <a:solidFill>
                                <a:schemeClr val="tx1">
                                  <a:lumMod val="95000"/>
                                  <a:lumOff val="5000"/>
                                </a:schemeClr>
                              </a:solidFill>
                              <a:latin typeface="Agency FB" pitchFamily="34" charset="0"/>
                            </a:rPr>
                            <a:t>Mulabari</a:t>
                          </a:r>
                          <a:endParaRPr lang="en-US" sz="1200" dirty="0">
                            <a:solidFill>
                              <a:schemeClr val="tx1">
                                <a:lumMod val="95000"/>
                                <a:lumOff val="5000"/>
                              </a:schemeClr>
                            </a:solidFill>
                            <a:latin typeface="Agency FB" pitchFamily="34" charset="0"/>
                          </a:endParaRPr>
                        </a:p>
                      </a:txBody>
                      <a:useSpRect/>
                    </a:txSp>
                  </a:sp>
                  <a:sp>
                    <a:nvSpPr>
                      <a:cNvPr id="13" name="TextBox 12"/>
                      <a:cNvSpPr txBox="1"/>
                    </a:nvSpPr>
                    <a:spPr>
                      <a:xfrm>
                        <a:off x="3915640" y="1706711"/>
                        <a:ext cx="1549781"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Lemphu</a:t>
                          </a:r>
                          <a:endParaRPr lang="en-US" sz="1200" dirty="0">
                            <a:solidFill>
                              <a:schemeClr val="tx1">
                                <a:lumMod val="95000"/>
                                <a:lumOff val="5000"/>
                              </a:schemeClr>
                            </a:solidFill>
                            <a:latin typeface="Agency FB" pitchFamily="34" charset="0"/>
                          </a:endParaRPr>
                        </a:p>
                      </a:txBody>
                      <a:useSpRect/>
                    </a:txSp>
                  </a:sp>
                  <a:sp>
                    <a:nvSpPr>
                      <a:cNvPr id="14" name="TextBox 13"/>
                      <a:cNvSpPr txBox="1"/>
                    </a:nvSpPr>
                    <a:spPr>
                      <a:xfrm>
                        <a:off x="3258415" y="3716486"/>
                        <a:ext cx="1549781"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Dandabas</a:t>
                          </a:r>
                          <a:endParaRPr lang="en-US" sz="1200" dirty="0">
                            <a:solidFill>
                              <a:schemeClr val="tx1">
                                <a:lumMod val="95000"/>
                                <a:lumOff val="5000"/>
                              </a:schemeClr>
                            </a:solidFill>
                            <a:latin typeface="Agency FB" pitchFamily="34" charset="0"/>
                          </a:endParaRPr>
                        </a:p>
                      </a:txBody>
                      <a:useSpRect/>
                    </a:txSp>
                  </a:sp>
                  <a:sp>
                    <a:nvSpPr>
                      <a:cNvPr id="15" name="TextBox 14"/>
                      <a:cNvSpPr txBox="1"/>
                    </a:nvSpPr>
                    <a:spPr>
                      <a:xfrm>
                        <a:off x="4791940" y="3173561"/>
                        <a:ext cx="1549781"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Indrayanichaura</a:t>
                          </a:r>
                          <a:endParaRPr lang="en-US" sz="1200" dirty="0">
                            <a:solidFill>
                              <a:schemeClr val="tx1">
                                <a:lumMod val="95000"/>
                                <a:lumOff val="5000"/>
                              </a:schemeClr>
                            </a:solidFill>
                            <a:latin typeface="Agency FB" pitchFamily="34" charset="0"/>
                          </a:endParaRPr>
                        </a:p>
                      </a:txBody>
                      <a:useSpRect/>
                    </a:txSp>
                  </a:sp>
                  <a:sp>
                    <a:nvSpPr>
                      <a:cNvPr id="18" name="TextBox 17"/>
                      <a:cNvSpPr txBox="1"/>
                    </a:nvSpPr>
                    <a:spPr>
                      <a:xfrm>
                        <a:off x="6649315" y="2517781"/>
                        <a:ext cx="1549781" cy="46166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Thaha</a:t>
                          </a:r>
                          <a:r>
                            <a:rPr lang="en-US" sz="1200" dirty="0" smtClean="0">
                              <a:solidFill>
                                <a:schemeClr val="tx1">
                                  <a:lumMod val="95000"/>
                                  <a:lumOff val="5000"/>
                                </a:schemeClr>
                              </a:solidFill>
                              <a:latin typeface="Agency FB" pitchFamily="34" charset="0"/>
                            </a:rPr>
                            <a:t> Tourist information centre in </a:t>
                          </a:r>
                          <a:r>
                            <a:rPr lang="en-US" sz="1200" dirty="0" err="1" smtClean="0">
                              <a:solidFill>
                                <a:schemeClr val="tx1">
                                  <a:lumMod val="95000"/>
                                  <a:lumOff val="5000"/>
                                </a:schemeClr>
                              </a:solidFill>
                              <a:latin typeface="Agency FB" pitchFamily="34" charset="0"/>
                            </a:rPr>
                            <a:t>Chitlang</a:t>
                          </a:r>
                          <a:endParaRPr lang="en-US" sz="1200" dirty="0" smtClean="0">
                            <a:solidFill>
                              <a:schemeClr val="tx1">
                                <a:lumMod val="95000"/>
                                <a:lumOff val="5000"/>
                              </a:schemeClr>
                            </a:solidFill>
                            <a:latin typeface="Agency FB" pitchFamily="34" charset="0"/>
                          </a:endParaRPr>
                        </a:p>
                      </a:txBody>
                      <a:useSpRect/>
                    </a:txSp>
                  </a:sp>
                  <a:sp>
                    <a:nvSpPr>
                      <a:cNvPr id="19" name="TextBox 18"/>
                      <a:cNvSpPr txBox="1"/>
                    </a:nvSpPr>
                    <a:spPr>
                      <a:xfrm>
                        <a:off x="5496790" y="2336806"/>
                        <a:ext cx="1549781" cy="46166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Thaha</a:t>
                          </a:r>
                          <a:r>
                            <a:rPr lang="en-US" sz="1200" dirty="0" smtClean="0">
                              <a:solidFill>
                                <a:schemeClr val="tx1">
                                  <a:lumMod val="95000"/>
                                  <a:lumOff val="5000"/>
                                </a:schemeClr>
                              </a:solidFill>
                              <a:latin typeface="Agency FB" pitchFamily="34" charset="0"/>
                            </a:rPr>
                            <a:t> cultural museum in </a:t>
                          </a:r>
                          <a:r>
                            <a:rPr lang="en-US" sz="1200" dirty="0" err="1" smtClean="0">
                              <a:solidFill>
                                <a:schemeClr val="tx1">
                                  <a:lumMod val="95000"/>
                                  <a:lumOff val="5000"/>
                                </a:schemeClr>
                              </a:solidFill>
                              <a:latin typeface="Agency FB" pitchFamily="34" charset="0"/>
                            </a:rPr>
                            <a:t>Bajrabarahi</a:t>
                          </a:r>
                          <a:r>
                            <a:rPr lang="en-US" sz="1200" dirty="0" smtClean="0">
                              <a:solidFill>
                                <a:schemeClr val="tx1">
                                  <a:lumMod val="95000"/>
                                  <a:lumOff val="5000"/>
                                </a:schemeClr>
                              </a:solidFill>
                              <a:latin typeface="Agency FB" pitchFamily="34" charset="0"/>
                            </a:rPr>
                            <a:t> ,</a:t>
                          </a:r>
                        </a:p>
                      </a:txBody>
                      <a:useSpRect/>
                    </a:txSp>
                  </a:sp>
                  <a:sp>
                    <a:nvSpPr>
                      <a:cNvPr id="20" name="TextBox 19"/>
                      <a:cNvSpPr txBox="1"/>
                    </a:nvSpPr>
                    <a:spPr>
                      <a:xfrm>
                        <a:off x="4991966" y="4040336"/>
                        <a:ext cx="2458986"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err="1" smtClean="0">
                              <a:solidFill>
                                <a:schemeClr val="tx1">
                                  <a:lumMod val="95000"/>
                                  <a:lumOff val="5000"/>
                                </a:schemeClr>
                              </a:solidFill>
                              <a:latin typeface="Agency FB" pitchFamily="34" charset="0"/>
                            </a:rPr>
                            <a:t>Thaha</a:t>
                          </a:r>
                          <a:r>
                            <a:rPr lang="en-US" sz="1200" dirty="0" smtClean="0">
                              <a:solidFill>
                                <a:schemeClr val="tx1">
                                  <a:lumMod val="95000"/>
                                  <a:lumOff val="5000"/>
                                </a:schemeClr>
                              </a:solidFill>
                              <a:latin typeface="Agency FB" pitchFamily="34" charset="0"/>
                            </a:rPr>
                            <a:t> </a:t>
                          </a:r>
                          <a:r>
                            <a:rPr lang="en-US" sz="1200" dirty="0" err="1" smtClean="0">
                              <a:solidFill>
                                <a:schemeClr val="tx1">
                                  <a:lumMod val="95000"/>
                                  <a:lumOff val="5000"/>
                                </a:schemeClr>
                              </a:solidFill>
                              <a:latin typeface="Agency FB" pitchFamily="34" charset="0"/>
                            </a:rPr>
                            <a:t>smarak</a:t>
                          </a:r>
                          <a:r>
                            <a:rPr lang="en-US" sz="1200" dirty="0" smtClean="0">
                              <a:solidFill>
                                <a:schemeClr val="tx1">
                                  <a:lumMod val="95000"/>
                                  <a:lumOff val="5000"/>
                                </a:schemeClr>
                              </a:solidFill>
                              <a:latin typeface="Agency FB" pitchFamily="34" charset="0"/>
                            </a:rPr>
                            <a:t> Park in </a:t>
                          </a:r>
                          <a:r>
                            <a:rPr lang="en-US" sz="1200" dirty="0" err="1" smtClean="0">
                              <a:solidFill>
                                <a:schemeClr val="tx1">
                                  <a:lumMod val="95000"/>
                                  <a:lumOff val="5000"/>
                                </a:schemeClr>
                              </a:solidFill>
                              <a:latin typeface="Agency FB" pitchFamily="34" charset="0"/>
                            </a:rPr>
                            <a:t>Naugau</a:t>
                          </a:r>
                          <a:r>
                            <a:rPr lang="en-US" sz="1200" dirty="0" smtClean="0">
                              <a:solidFill>
                                <a:schemeClr val="tx1">
                                  <a:lumMod val="95000"/>
                                  <a:lumOff val="5000"/>
                                </a:schemeClr>
                              </a:solidFill>
                              <a:latin typeface="Agency FB" pitchFamily="34" charset="0"/>
                            </a:rPr>
                            <a:t>,</a:t>
                          </a:r>
                        </a:p>
                      </a:txBody>
                      <a:useSpRect/>
                    </a:txSp>
                  </a:sp>
                </lc:lockedCanvas>
              </a:graphicData>
            </a:graphic>
          </wp:inline>
        </w:drawing>
      </w: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Default="003A50B6" w:rsidP="003A50B6">
      <w:pPr>
        <w:rPr>
          <w:lang w:val="en-GB"/>
        </w:rPr>
      </w:pPr>
    </w:p>
    <w:p w:rsidR="000D4755" w:rsidRDefault="000D4755" w:rsidP="003A50B6">
      <w:pPr>
        <w:tabs>
          <w:tab w:val="left" w:pos="2865"/>
        </w:tabs>
        <w:rPr>
          <w:lang w:val="en-GB"/>
        </w:rPr>
      </w:pPr>
    </w:p>
    <w:p w:rsidR="003A50B6" w:rsidRDefault="003A50B6" w:rsidP="003A50B6">
      <w:pPr>
        <w:tabs>
          <w:tab w:val="left" w:pos="3289"/>
        </w:tabs>
        <w:rPr>
          <w:lang w:val="en-GB"/>
        </w:rPr>
      </w:pPr>
      <w:r>
        <w:rPr>
          <w:lang w:val="en-GB"/>
        </w:rPr>
        <w:tab/>
      </w:r>
    </w:p>
    <w:p w:rsidR="003A50B6" w:rsidRDefault="003A50B6" w:rsidP="003A50B6">
      <w:pPr>
        <w:tabs>
          <w:tab w:val="left" w:pos="3289"/>
        </w:tabs>
        <w:rPr>
          <w:lang w:val="en-GB"/>
        </w:rPr>
      </w:pPr>
    </w:p>
    <w:p w:rsidR="003A50B6" w:rsidRDefault="00B017CB" w:rsidP="003A50B6">
      <w:pPr>
        <w:tabs>
          <w:tab w:val="left" w:pos="2865"/>
        </w:tabs>
        <w:rPr>
          <w:b/>
          <w:bCs/>
          <w:u w:val="single"/>
          <w:lang w:val="en-GB"/>
        </w:rPr>
      </w:pPr>
      <w:r>
        <w:rPr>
          <w:b/>
          <w:bCs/>
          <w:u w:val="single"/>
          <w:lang w:val="en-GB"/>
        </w:rPr>
        <w:lastRenderedPageBreak/>
        <w:t>APPENDIX F</w:t>
      </w:r>
      <w:r w:rsidR="003707FD">
        <w:rPr>
          <w:b/>
          <w:bCs/>
          <w:u w:val="single"/>
          <w:lang w:val="en-GB"/>
        </w:rPr>
        <w:t xml:space="preserve">: </w:t>
      </w:r>
      <w:r w:rsidR="00AD52AA">
        <w:rPr>
          <w:b/>
          <w:bCs/>
          <w:u w:val="single"/>
          <w:lang w:val="en-GB"/>
        </w:rPr>
        <w:t>Planning Le</w:t>
      </w:r>
      <w:r w:rsidR="003A50B6">
        <w:rPr>
          <w:b/>
          <w:bCs/>
          <w:u w:val="single"/>
          <w:lang w:val="en-GB"/>
        </w:rPr>
        <w:t>ka</w:t>
      </w:r>
      <w:r w:rsidR="003A50B6" w:rsidRPr="003A50B6">
        <w:rPr>
          <w:b/>
          <w:bCs/>
          <w:u w:val="single"/>
          <w:lang w:val="en-GB"/>
        </w:rPr>
        <w:t>,Besi,Kachhad</w:t>
      </w:r>
    </w:p>
    <w:p w:rsidR="008D66DD" w:rsidRPr="003A50B6" w:rsidRDefault="008D66DD" w:rsidP="003A50B6">
      <w:pPr>
        <w:tabs>
          <w:tab w:val="left" w:pos="2865"/>
        </w:tabs>
        <w:rPr>
          <w:b/>
          <w:bCs/>
          <w:u w:val="single"/>
          <w:lang w:val="en-GB"/>
        </w:rPr>
      </w:pPr>
    </w:p>
    <w:p w:rsidR="003A50B6" w:rsidRDefault="009546B3" w:rsidP="003A50B6">
      <w:pPr>
        <w:tabs>
          <w:tab w:val="left" w:pos="2865"/>
        </w:tabs>
        <w:rPr>
          <w:lang w:val="en-GB"/>
        </w:rPr>
      </w:pPr>
      <w:r>
        <w:rPr>
          <w:noProof/>
        </w:rPr>
        <w:drawing>
          <wp:inline distT="0" distB="0" distL="0" distR="0">
            <wp:extent cx="5889171" cy="6150428"/>
            <wp:effectExtent l="19050" t="0" r="0" b="0"/>
            <wp:docPr id="25" name="Picture 24" descr="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a:blip r:embed="rId191" cstate="print"/>
                    <a:srcRect l="9855" t="3612" r="5197" b="2300"/>
                    <a:stretch>
                      <a:fillRect/>
                    </a:stretch>
                  </pic:blipFill>
                  <pic:spPr>
                    <a:xfrm>
                      <a:off x="0" y="0"/>
                      <a:ext cx="5889171" cy="6150428"/>
                    </a:xfrm>
                    <a:prstGeom prst="rect">
                      <a:avLst/>
                    </a:prstGeom>
                  </pic:spPr>
                </pic:pic>
              </a:graphicData>
            </a:graphic>
          </wp:inline>
        </w:drawing>
      </w: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Default="003A50B6" w:rsidP="003A50B6">
      <w:pPr>
        <w:rPr>
          <w:lang w:val="en-GB"/>
        </w:rPr>
      </w:pPr>
    </w:p>
    <w:p w:rsidR="00DB1089" w:rsidRDefault="00DB1089" w:rsidP="003A50B6">
      <w:pPr>
        <w:rPr>
          <w:lang w:val="en-GB"/>
        </w:rPr>
      </w:pPr>
    </w:p>
    <w:p w:rsidR="00DB1089" w:rsidRPr="003A50B6" w:rsidRDefault="00DB1089"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3A50B6" w:rsidRPr="003A50B6" w:rsidRDefault="003A50B6" w:rsidP="003A50B6">
      <w:pPr>
        <w:rPr>
          <w:lang w:val="en-GB"/>
        </w:rPr>
      </w:pPr>
    </w:p>
    <w:p w:rsidR="00A0292A" w:rsidRDefault="00A0292A" w:rsidP="008D66DD">
      <w:pPr>
        <w:spacing w:after="200" w:line="276" w:lineRule="auto"/>
        <w:jc w:val="both"/>
        <w:rPr>
          <w:b/>
          <w:bCs/>
          <w:sz w:val="28"/>
          <w:szCs w:val="28"/>
        </w:rPr>
      </w:pPr>
    </w:p>
    <w:p w:rsidR="008D66DD" w:rsidRPr="003179FD" w:rsidRDefault="003707FD" w:rsidP="008D66DD">
      <w:pPr>
        <w:spacing w:after="200" w:line="276" w:lineRule="auto"/>
        <w:jc w:val="both"/>
        <w:rPr>
          <w:b/>
          <w:bCs/>
          <w:u w:val="single"/>
        </w:rPr>
      </w:pPr>
      <w:r w:rsidRPr="003179FD">
        <w:rPr>
          <w:b/>
          <w:bCs/>
          <w:noProof/>
          <w:u w:val="single"/>
        </w:rPr>
        <w:lastRenderedPageBreak/>
        <w:drawing>
          <wp:anchor distT="0" distB="0" distL="114300" distR="114300" simplePos="0" relativeHeight="253067776" behindDoc="1" locked="0" layoutInCell="1" allowOverlap="1">
            <wp:simplePos x="0" y="0"/>
            <wp:positionH relativeFrom="column">
              <wp:posOffset>2369820</wp:posOffset>
            </wp:positionH>
            <wp:positionV relativeFrom="paragraph">
              <wp:posOffset>347980</wp:posOffset>
            </wp:positionV>
            <wp:extent cx="3714750" cy="3319780"/>
            <wp:effectExtent l="19050" t="0" r="0" b="0"/>
            <wp:wrapNone/>
            <wp:docPr id="944"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029200" cy="3906980"/>
                      <a:chOff x="4613564" y="0"/>
                      <a:chExt cx="5029200" cy="3906980"/>
                    </a:xfrm>
                  </a:grpSpPr>
                  <a:pic>
                    <a:nvPicPr>
                      <a:cNvPr id="1031" name="Picture 7" descr="d:\Suraj\Desktop\suraj 2076 7 -29\4.jpg"/>
                      <a:cNvPicPr>
                        <a:picLocks noChangeAspect="1" noChangeArrowheads="1"/>
                      </a:cNvPicPr>
                    </a:nvPicPr>
                    <a:blipFill>
                      <a:blip r:embed="rId192"/>
                      <a:srcRect l="20725" t="26967" r="11093" b="26003"/>
                      <a:stretch>
                        <a:fillRect/>
                      </a:stretch>
                    </a:blipFill>
                    <a:spPr bwMode="auto">
                      <a:xfrm>
                        <a:off x="4613564" y="0"/>
                        <a:ext cx="4530436" cy="2343746"/>
                      </a:xfrm>
                      <a:prstGeom prst="rect">
                        <a:avLst/>
                      </a:prstGeom>
                      <a:noFill/>
                    </a:spPr>
                  </a:pic>
                  <a:pic>
                    <a:nvPicPr>
                      <a:cNvPr id="1032" name="Picture 8" descr="d:\Suraj\Desktop\suraj 2076 7 -29\9.jpg"/>
                      <a:cNvPicPr>
                        <a:picLocks noChangeAspect="1" noChangeArrowheads="1"/>
                      </a:cNvPicPr>
                    </a:nvPicPr>
                    <a:blipFill>
                      <a:blip r:embed="rId193"/>
                      <a:srcRect l="44364" t="31326" r="49272" b="34007"/>
                      <a:stretch>
                        <a:fillRect/>
                      </a:stretch>
                    </a:blipFill>
                    <a:spPr bwMode="auto">
                      <a:xfrm>
                        <a:off x="8370722" y="2673927"/>
                        <a:ext cx="301796" cy="1233053"/>
                      </a:xfrm>
                      <a:prstGeom prst="rect">
                        <a:avLst/>
                      </a:prstGeom>
                      <a:noFill/>
                    </a:spPr>
                  </a:pic>
                  <a:sp>
                    <a:nvSpPr>
                      <a:cNvPr id="26" name="TextBox 25"/>
                      <a:cNvSpPr txBox="1"/>
                    </a:nvSpPr>
                    <a:spPr>
                      <a:xfrm>
                        <a:off x="6960098" y="2341417"/>
                        <a:ext cx="1011381"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Legend</a:t>
                          </a:r>
                          <a:endParaRPr lang="en-US" dirty="0"/>
                        </a:p>
                      </a:txBody>
                      <a:useSpRect/>
                    </a:txSp>
                  </a:sp>
                  <a:sp>
                    <a:nvSpPr>
                      <a:cNvPr id="27" name="TextBox 26"/>
                      <a:cNvSpPr txBox="1"/>
                    </a:nvSpPr>
                    <a:spPr>
                      <a:xfrm>
                        <a:off x="6808763" y="2687783"/>
                        <a:ext cx="1628229" cy="120032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t>Besi (Low land)</a:t>
                          </a:r>
                        </a:p>
                        <a:p>
                          <a:r>
                            <a:rPr lang="en-US" sz="1200" dirty="0" smtClean="0"/>
                            <a:t>Kachhad(Middle land)</a:t>
                          </a:r>
                        </a:p>
                        <a:p>
                          <a:r>
                            <a:rPr lang="en-US" sz="1200" dirty="0" smtClean="0"/>
                            <a:t>Laka (High land)</a:t>
                          </a:r>
                        </a:p>
                        <a:p>
                          <a:r>
                            <a:rPr lang="en-US" sz="1200" dirty="0" smtClean="0"/>
                            <a:t>River</a:t>
                          </a:r>
                        </a:p>
                        <a:p>
                          <a:r>
                            <a:rPr lang="en-US" sz="1200" dirty="0" smtClean="0"/>
                            <a:t>Road</a:t>
                          </a:r>
                        </a:p>
                        <a:p>
                          <a:r>
                            <a:rPr lang="en-US" sz="1200" dirty="0" smtClean="0"/>
                            <a:t>Forest</a:t>
                          </a:r>
                          <a:endParaRPr lang="en-US" sz="1200" dirty="0"/>
                        </a:p>
                      </a:txBody>
                      <a:useSpRect/>
                    </a:txSp>
                  </a:sp>
                  <a:sp>
                    <a:nvSpPr>
                      <a:cNvPr id="18" name="TextBox 17"/>
                      <a:cNvSpPr txBox="1"/>
                    </a:nvSpPr>
                    <a:spPr>
                      <a:xfrm>
                        <a:off x="7633853" y="1579418"/>
                        <a:ext cx="2008911"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 Ward no :1,6,11&amp;12</a:t>
                          </a:r>
                          <a:endParaRPr lang="en-US" dirty="0"/>
                        </a:p>
                      </a:txBody>
                      <a:useSpRect/>
                    </a:txSp>
                  </a:sp>
                </lc:lockedCanvas>
              </a:graphicData>
            </a:graphic>
          </wp:anchor>
        </w:drawing>
      </w:r>
      <w:r w:rsidR="00B017CB" w:rsidRPr="003179FD">
        <w:rPr>
          <w:b/>
          <w:bCs/>
          <w:u w:val="single"/>
        </w:rPr>
        <w:t>APPENDIX G</w:t>
      </w:r>
      <w:r w:rsidRPr="003179FD">
        <w:rPr>
          <w:b/>
          <w:bCs/>
          <w:u w:val="single"/>
        </w:rPr>
        <w:t xml:space="preserve">: </w:t>
      </w:r>
      <w:r w:rsidR="00B017CB" w:rsidRPr="003179FD">
        <w:rPr>
          <w:b/>
          <w:bCs/>
          <w:u w:val="single"/>
        </w:rPr>
        <w:t>Thaha municipality le</w:t>
      </w:r>
      <w:r w:rsidR="008D66DD" w:rsidRPr="003179FD">
        <w:rPr>
          <w:b/>
          <w:bCs/>
          <w:u w:val="single"/>
        </w:rPr>
        <w:t>ka,kacchad and besi conceptual frameworks</w:t>
      </w: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6736B4" w:rsidP="008D66DD">
      <w:pPr>
        <w:pStyle w:val="ListParagraph"/>
        <w:spacing w:after="200" w:line="276" w:lineRule="auto"/>
        <w:jc w:val="both"/>
        <w:rPr>
          <w:b/>
          <w:bCs/>
          <w:sz w:val="28"/>
          <w:szCs w:val="28"/>
        </w:rPr>
      </w:pPr>
      <w:r>
        <w:rPr>
          <w:b/>
          <w:bCs/>
          <w:noProof/>
          <w:sz w:val="28"/>
          <w:szCs w:val="28"/>
        </w:rPr>
        <w:pict>
          <v:shape id="_x0000_s62623" type="#_x0000_t32" style="position:absolute;left:0;text-align:left;margin-left:3in;margin-top:15pt;width:105.6pt;height:103.4pt;flip:y;z-index:253072896" o:connectortype="straight">
            <v:stroke endarrow="block"/>
          </v:shape>
        </w:pict>
      </w:r>
    </w:p>
    <w:p w:rsidR="008D66DD" w:rsidRDefault="008D66DD" w:rsidP="008D66DD">
      <w:pPr>
        <w:pStyle w:val="ListParagraph"/>
        <w:spacing w:after="200" w:line="276" w:lineRule="auto"/>
        <w:jc w:val="both"/>
        <w:rPr>
          <w:b/>
          <w:bCs/>
          <w:sz w:val="28"/>
          <w:szCs w:val="28"/>
        </w:rPr>
      </w:pPr>
    </w:p>
    <w:p w:rsidR="008D66DD" w:rsidRDefault="003707FD" w:rsidP="008D66DD">
      <w:pPr>
        <w:pStyle w:val="ListParagraph"/>
        <w:spacing w:after="200" w:line="276" w:lineRule="auto"/>
        <w:jc w:val="both"/>
        <w:rPr>
          <w:b/>
          <w:bCs/>
          <w:sz w:val="28"/>
          <w:szCs w:val="28"/>
        </w:rPr>
      </w:pPr>
      <w:r>
        <w:rPr>
          <w:b/>
          <w:bCs/>
          <w:noProof/>
          <w:sz w:val="28"/>
          <w:szCs w:val="28"/>
        </w:rPr>
        <w:drawing>
          <wp:anchor distT="0" distB="0" distL="114300" distR="114300" simplePos="0" relativeHeight="253066752" behindDoc="1" locked="0" layoutInCell="1" allowOverlap="1">
            <wp:simplePos x="0" y="0"/>
            <wp:positionH relativeFrom="column">
              <wp:posOffset>-416379</wp:posOffset>
            </wp:positionH>
            <wp:positionV relativeFrom="paragraph">
              <wp:posOffset>-363</wp:posOffset>
            </wp:positionV>
            <wp:extent cx="4705350" cy="2743200"/>
            <wp:effectExtent l="19050" t="0" r="0" b="0"/>
            <wp:wrapNone/>
            <wp:docPr id="942" name="Picture 2" descr="d:\Suraj\Desktop\suraj 2076 7 -29\8.jpg"/>
            <wp:cNvGraphicFramePr/>
            <a:graphic xmlns:a="http://schemas.openxmlformats.org/drawingml/2006/main">
              <a:graphicData uri="http://schemas.openxmlformats.org/drawingml/2006/picture">
                <pic:pic xmlns:pic="http://schemas.openxmlformats.org/drawingml/2006/picture">
                  <pic:nvPicPr>
                    <pic:cNvPr id="1026" name="Picture 2" descr="d:\Suraj\Desktop\suraj 2076 7 -29\8.jpg"/>
                    <pic:cNvPicPr>
                      <a:picLocks noChangeAspect="1" noChangeArrowheads="1"/>
                    </pic:cNvPicPr>
                  </pic:nvPicPr>
                  <pic:blipFill>
                    <a:blip r:embed="rId194" cstate="print"/>
                    <a:srcRect l="11294" t="19435" r="8643" b="18372"/>
                    <a:stretch>
                      <a:fillRect/>
                    </a:stretch>
                  </pic:blipFill>
                  <pic:spPr bwMode="auto">
                    <a:xfrm>
                      <a:off x="0" y="0"/>
                      <a:ext cx="4705350" cy="2743200"/>
                    </a:xfrm>
                    <a:prstGeom prst="rect">
                      <a:avLst/>
                    </a:prstGeom>
                    <a:noFill/>
                  </pic:spPr>
                </pic:pic>
              </a:graphicData>
            </a:graphic>
          </wp:anchor>
        </w:drawing>
      </w: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6736B4" w:rsidP="008D66DD">
      <w:pPr>
        <w:pStyle w:val="ListParagraph"/>
        <w:spacing w:after="200" w:line="276" w:lineRule="auto"/>
        <w:jc w:val="both"/>
        <w:rPr>
          <w:b/>
          <w:bCs/>
          <w:sz w:val="28"/>
          <w:szCs w:val="28"/>
        </w:rPr>
      </w:pPr>
      <w:r>
        <w:rPr>
          <w:b/>
          <w:bCs/>
          <w:noProof/>
          <w:sz w:val="28"/>
          <w:szCs w:val="28"/>
        </w:rPr>
        <w:pict>
          <v:shape id="_x0000_s62621" type="#_x0000_t32" style="position:absolute;left:0;text-align:left;margin-left:62.6pt;margin-top:6.6pt;width:68.6pt;height:171.95pt;flip:x;z-index:253070848" o:connectortype="straight">
            <v:stroke endarrow="block"/>
          </v:shape>
        </w:pict>
      </w:r>
    </w:p>
    <w:p w:rsidR="008D66DD" w:rsidRDefault="008D66DD" w:rsidP="008D66DD">
      <w:pPr>
        <w:pStyle w:val="ListParagraph"/>
        <w:spacing w:after="200" w:line="276" w:lineRule="auto"/>
        <w:jc w:val="both"/>
        <w:rPr>
          <w:b/>
          <w:bCs/>
          <w:sz w:val="28"/>
          <w:szCs w:val="28"/>
        </w:rPr>
      </w:pPr>
    </w:p>
    <w:p w:rsidR="008D66DD" w:rsidRDefault="006736B4" w:rsidP="008D66DD">
      <w:pPr>
        <w:pStyle w:val="ListParagraph"/>
        <w:spacing w:after="200" w:line="276" w:lineRule="auto"/>
        <w:jc w:val="both"/>
        <w:rPr>
          <w:b/>
          <w:bCs/>
          <w:sz w:val="28"/>
          <w:szCs w:val="28"/>
        </w:rPr>
      </w:pPr>
      <w:r>
        <w:rPr>
          <w:b/>
          <w:bCs/>
          <w:noProof/>
          <w:sz w:val="28"/>
          <w:szCs w:val="28"/>
        </w:rPr>
        <w:pict>
          <v:shape id="_x0000_s62622" type="#_x0000_t32" style="position:absolute;left:0;text-align:left;margin-left:281.55pt;margin-top:6.8pt;width:115.3pt;height:141.1pt;z-index:253071872" o:connectortype="straight">
            <v:stroke endarrow="block"/>
          </v:shape>
        </w:pict>
      </w: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3707FD" w:rsidP="008D66DD">
      <w:pPr>
        <w:pStyle w:val="ListParagraph"/>
        <w:spacing w:after="200" w:line="276" w:lineRule="auto"/>
        <w:jc w:val="both"/>
        <w:rPr>
          <w:b/>
          <w:bCs/>
          <w:sz w:val="28"/>
          <w:szCs w:val="28"/>
        </w:rPr>
      </w:pPr>
      <w:r>
        <w:rPr>
          <w:b/>
          <w:bCs/>
          <w:noProof/>
          <w:sz w:val="28"/>
          <w:szCs w:val="28"/>
        </w:rPr>
        <w:drawing>
          <wp:anchor distT="0" distB="0" distL="114300" distR="114300" simplePos="0" relativeHeight="253068800" behindDoc="1" locked="0" layoutInCell="1" allowOverlap="1">
            <wp:simplePos x="0" y="0"/>
            <wp:positionH relativeFrom="column">
              <wp:posOffset>-361950</wp:posOffset>
            </wp:positionH>
            <wp:positionV relativeFrom="paragraph">
              <wp:posOffset>203926</wp:posOffset>
            </wp:positionV>
            <wp:extent cx="3126921" cy="2808514"/>
            <wp:effectExtent l="19050" t="0" r="0" b="0"/>
            <wp:wrapNone/>
            <wp:docPr id="945"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627417" cy="2576945"/>
                      <a:chOff x="0" y="4281055"/>
                      <a:chExt cx="4627417" cy="2576945"/>
                    </a:xfrm>
                  </a:grpSpPr>
                  <a:pic>
                    <a:nvPicPr>
                      <a:cNvPr id="1028" name="Picture 4" descr="d:\Suraj\Desktop\suraj 2076 7 -29\3.jpg"/>
                      <a:cNvPicPr>
                        <a:picLocks noChangeAspect="1" noChangeArrowheads="1"/>
                      </a:cNvPicPr>
                    </a:nvPicPr>
                    <a:blipFill>
                      <a:blip r:embed="rId195"/>
                      <a:srcRect l="15091" t="23806" r="16545" b="22861"/>
                      <a:stretch>
                        <a:fillRect/>
                      </a:stretch>
                    </a:blipFill>
                    <a:spPr bwMode="auto">
                      <a:xfrm>
                        <a:off x="0" y="4281055"/>
                        <a:ext cx="4404233" cy="2576945"/>
                      </a:xfrm>
                      <a:prstGeom prst="rect">
                        <a:avLst/>
                      </a:prstGeom>
                      <a:noFill/>
                    </a:spPr>
                  </a:pic>
                  <a:sp>
                    <a:nvSpPr>
                      <a:cNvPr id="29" name="TextBox 28"/>
                      <a:cNvSpPr txBox="1"/>
                    </a:nvSpPr>
                    <a:spPr>
                      <a:xfrm>
                        <a:off x="2036617" y="4447309"/>
                        <a:ext cx="2590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 Ward no  2,3,4,7&amp;8</a:t>
                          </a:r>
                          <a:endParaRPr lang="en-US" dirty="0"/>
                        </a:p>
                      </a:txBody>
                      <a:useSpRect/>
                    </a:txSp>
                  </a:sp>
                </lc:lockedCanvas>
              </a:graphicData>
            </a:graphic>
          </wp:anchor>
        </w:drawing>
      </w:r>
    </w:p>
    <w:p w:rsidR="008D66DD" w:rsidRDefault="003707FD" w:rsidP="008D66DD">
      <w:pPr>
        <w:pStyle w:val="ListParagraph"/>
        <w:spacing w:after="200" w:line="276" w:lineRule="auto"/>
        <w:jc w:val="both"/>
        <w:rPr>
          <w:b/>
          <w:bCs/>
          <w:sz w:val="28"/>
          <w:szCs w:val="28"/>
        </w:rPr>
      </w:pPr>
      <w:r>
        <w:rPr>
          <w:b/>
          <w:bCs/>
          <w:noProof/>
          <w:sz w:val="28"/>
          <w:szCs w:val="28"/>
        </w:rPr>
        <w:drawing>
          <wp:anchor distT="0" distB="0" distL="114300" distR="114300" simplePos="0" relativeHeight="253069824" behindDoc="1" locked="0" layoutInCell="1" allowOverlap="1">
            <wp:simplePos x="0" y="0"/>
            <wp:positionH relativeFrom="column">
              <wp:posOffset>2631621</wp:posOffset>
            </wp:positionH>
            <wp:positionV relativeFrom="paragraph">
              <wp:posOffset>154033</wp:posOffset>
            </wp:positionV>
            <wp:extent cx="3203122" cy="2329543"/>
            <wp:effectExtent l="19050" t="0" r="0" b="0"/>
            <wp:wrapNone/>
            <wp:docPr id="946"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65164" cy="2535382"/>
                      <a:chOff x="4474036" y="4142510"/>
                      <a:chExt cx="4365164" cy="2535382"/>
                    </a:xfrm>
                  </a:grpSpPr>
                  <a:pic>
                    <a:nvPicPr>
                      <a:cNvPr id="1029" name="Picture 5" descr="d:\Suraj\Desktop\suraj 2076 7 -29\2.jpg"/>
                      <a:cNvPicPr>
                        <a:picLocks noChangeAspect="1" noChangeArrowheads="1"/>
                      </a:cNvPicPr>
                    </a:nvPicPr>
                    <a:blipFill>
                      <a:blip r:embed="rId196"/>
                      <a:srcRect l="15992" t="22129" r="17644" b="26477"/>
                      <a:stretch>
                        <a:fillRect/>
                      </a:stretch>
                    </a:blipFill>
                    <a:spPr bwMode="auto">
                      <a:xfrm>
                        <a:off x="4474036" y="4142510"/>
                        <a:ext cx="4365164" cy="2535382"/>
                      </a:xfrm>
                      <a:prstGeom prst="rect">
                        <a:avLst/>
                      </a:prstGeom>
                      <a:noFill/>
                    </a:spPr>
                  </a:pic>
                  <a:sp>
                    <a:nvSpPr>
                      <a:cNvPr id="19" name="TextBox 18"/>
                      <a:cNvSpPr txBox="1"/>
                    </a:nvSpPr>
                    <a:spPr>
                      <a:xfrm>
                        <a:off x="5361708" y="4294909"/>
                        <a:ext cx="2590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 Ward no  9,10 &amp;5</a:t>
                          </a:r>
                          <a:endParaRPr lang="en-US" dirty="0"/>
                        </a:p>
                      </a:txBody>
                      <a:useSpRect/>
                    </a:txSp>
                  </a:sp>
                </lc:lockedCanvas>
              </a:graphicData>
            </a:graphic>
          </wp:anchor>
        </w:drawing>
      </w: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8D66DD">
      <w:pPr>
        <w:pStyle w:val="ListParagraph"/>
        <w:spacing w:after="200" w:line="276" w:lineRule="auto"/>
        <w:jc w:val="both"/>
        <w:rPr>
          <w:b/>
          <w:bCs/>
          <w:sz w:val="28"/>
          <w:szCs w:val="28"/>
        </w:rPr>
      </w:pPr>
    </w:p>
    <w:p w:rsidR="008D66DD" w:rsidRDefault="008D66DD" w:rsidP="003707FD">
      <w:pPr>
        <w:pStyle w:val="ListParagraph"/>
        <w:spacing w:after="200" w:line="276" w:lineRule="auto"/>
        <w:jc w:val="right"/>
        <w:rPr>
          <w:b/>
          <w:bCs/>
          <w:sz w:val="28"/>
          <w:szCs w:val="28"/>
        </w:rPr>
      </w:pPr>
    </w:p>
    <w:p w:rsidR="00EA6B57" w:rsidRDefault="00EA6B57" w:rsidP="0060121D">
      <w:pPr>
        <w:tabs>
          <w:tab w:val="left" w:pos="2152"/>
        </w:tabs>
        <w:rPr>
          <w:lang w:val="en-GB"/>
        </w:rPr>
      </w:pPr>
    </w:p>
    <w:p w:rsidR="00EA6B57" w:rsidRDefault="00EA6B57" w:rsidP="00A65FDD">
      <w:pPr>
        <w:rPr>
          <w:lang w:val="en-GB"/>
        </w:rPr>
      </w:pPr>
    </w:p>
    <w:p w:rsidR="00EA6B57" w:rsidRDefault="00EA6B57" w:rsidP="00A65FDD">
      <w:pPr>
        <w:rPr>
          <w:lang w:val="en-GB"/>
        </w:rPr>
      </w:pPr>
    </w:p>
    <w:p w:rsidR="00DF161E" w:rsidRDefault="00DF161E" w:rsidP="00EA6B57">
      <w:pPr>
        <w:tabs>
          <w:tab w:val="left" w:pos="2152"/>
        </w:tabs>
        <w:rPr>
          <w:b/>
          <w:bCs/>
          <w:u w:val="single"/>
          <w:lang w:val="en-GB"/>
        </w:rPr>
      </w:pPr>
    </w:p>
    <w:p w:rsidR="00DF161E" w:rsidRDefault="00DF161E" w:rsidP="00EA6B57">
      <w:pPr>
        <w:tabs>
          <w:tab w:val="left" w:pos="2152"/>
        </w:tabs>
        <w:rPr>
          <w:b/>
          <w:bCs/>
          <w:u w:val="single"/>
          <w:lang w:val="en-GB"/>
        </w:rPr>
      </w:pPr>
    </w:p>
    <w:p w:rsidR="00DF161E" w:rsidRDefault="00DF161E" w:rsidP="00EA6B57">
      <w:pPr>
        <w:tabs>
          <w:tab w:val="left" w:pos="2152"/>
        </w:tabs>
        <w:rPr>
          <w:b/>
          <w:bCs/>
          <w:u w:val="single"/>
          <w:lang w:val="en-GB"/>
        </w:rPr>
      </w:pPr>
    </w:p>
    <w:p w:rsidR="00DF161E" w:rsidRDefault="00DF161E" w:rsidP="00EA6B57">
      <w:pPr>
        <w:tabs>
          <w:tab w:val="left" w:pos="2152"/>
        </w:tabs>
        <w:rPr>
          <w:b/>
          <w:bCs/>
          <w:u w:val="single"/>
          <w:lang w:val="en-GB"/>
        </w:rPr>
      </w:pPr>
    </w:p>
    <w:p w:rsidR="00DF161E" w:rsidRDefault="00DF161E" w:rsidP="00EA6B57">
      <w:pPr>
        <w:tabs>
          <w:tab w:val="left" w:pos="2152"/>
        </w:tabs>
        <w:rPr>
          <w:b/>
          <w:bCs/>
          <w:u w:val="single"/>
          <w:lang w:val="en-GB"/>
        </w:rPr>
      </w:pPr>
    </w:p>
    <w:p w:rsidR="00EA6B57" w:rsidRDefault="00B017CB" w:rsidP="00EA6B57">
      <w:pPr>
        <w:tabs>
          <w:tab w:val="left" w:pos="2152"/>
        </w:tabs>
        <w:rPr>
          <w:b/>
          <w:bCs/>
          <w:u w:val="single"/>
          <w:lang w:val="en-GB"/>
        </w:rPr>
      </w:pPr>
      <w:r>
        <w:rPr>
          <w:b/>
          <w:bCs/>
          <w:u w:val="single"/>
          <w:lang w:val="en-GB"/>
        </w:rPr>
        <w:t>APPENDIX H</w:t>
      </w:r>
      <w:r w:rsidR="003707FD">
        <w:rPr>
          <w:b/>
          <w:bCs/>
          <w:u w:val="single"/>
          <w:lang w:val="en-GB"/>
        </w:rPr>
        <w:t xml:space="preserve">: </w:t>
      </w:r>
      <w:r w:rsidR="00EA6B57" w:rsidRPr="003A50B6">
        <w:rPr>
          <w:b/>
          <w:bCs/>
          <w:u w:val="single"/>
          <w:lang w:val="en-GB"/>
        </w:rPr>
        <w:t>Proposed Zoning of Thaha municipality</w:t>
      </w:r>
    </w:p>
    <w:p w:rsidR="00EA6B57" w:rsidRPr="00A65FDD" w:rsidRDefault="00EA6B57" w:rsidP="00A65FDD">
      <w:pPr>
        <w:rPr>
          <w:lang w:val="en-GB"/>
        </w:rPr>
      </w:pPr>
    </w:p>
    <w:p w:rsidR="00A65FDD" w:rsidRPr="00A65FDD" w:rsidRDefault="00A65FDD" w:rsidP="00A65FDD">
      <w:pPr>
        <w:rPr>
          <w:lang w:val="en-GB"/>
        </w:rPr>
      </w:pPr>
    </w:p>
    <w:p w:rsidR="00A65FDD" w:rsidRPr="00A65FDD" w:rsidRDefault="00A65FDD" w:rsidP="00A65FDD">
      <w:pPr>
        <w:rPr>
          <w:lang w:val="en-GB"/>
        </w:rPr>
      </w:pPr>
    </w:p>
    <w:p w:rsidR="00A65FDD" w:rsidRPr="00A65FDD" w:rsidRDefault="00A65FDD" w:rsidP="00A65FDD">
      <w:pPr>
        <w:rPr>
          <w:lang w:val="en-GB"/>
        </w:rPr>
      </w:pPr>
    </w:p>
    <w:p w:rsidR="00A65FDD" w:rsidRPr="00A65FDD" w:rsidRDefault="00274281" w:rsidP="00A65FDD">
      <w:pPr>
        <w:rPr>
          <w:lang w:val="en-GB"/>
        </w:rPr>
      </w:pPr>
      <w:r>
        <w:rPr>
          <w:noProof/>
        </w:rPr>
        <w:drawing>
          <wp:anchor distT="0" distB="0" distL="114300" distR="114300" simplePos="0" relativeHeight="253117952" behindDoc="0" locked="0" layoutInCell="1" allowOverlap="1">
            <wp:simplePos x="0" y="0"/>
            <wp:positionH relativeFrom="column">
              <wp:posOffset>-318770</wp:posOffset>
            </wp:positionH>
            <wp:positionV relativeFrom="paragraph">
              <wp:posOffset>80010</wp:posOffset>
            </wp:positionV>
            <wp:extent cx="6141720" cy="4191000"/>
            <wp:effectExtent l="19050" t="0" r="0" b="0"/>
            <wp:wrapNone/>
            <wp:docPr id="1285" name="Picture 1285" descr="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5" descr="f1"/>
                    <pic:cNvPicPr>
                      <a:picLocks noChangeAspect="1" noChangeArrowheads="1"/>
                    </pic:cNvPicPr>
                  </pic:nvPicPr>
                  <pic:blipFill>
                    <a:blip r:embed="rId197" cstate="print"/>
                    <a:srcRect/>
                    <a:stretch>
                      <a:fillRect/>
                    </a:stretch>
                  </pic:blipFill>
                  <pic:spPr bwMode="auto">
                    <a:xfrm>
                      <a:off x="0" y="0"/>
                      <a:ext cx="6141720" cy="4191000"/>
                    </a:xfrm>
                    <a:prstGeom prst="rect">
                      <a:avLst/>
                    </a:prstGeom>
                    <a:noFill/>
                  </pic:spPr>
                </pic:pic>
              </a:graphicData>
            </a:graphic>
          </wp:anchor>
        </w:drawing>
      </w:r>
    </w:p>
    <w:p w:rsidR="00A65FDD" w:rsidRPr="00A65FDD" w:rsidRDefault="00A65FDD" w:rsidP="00A65FDD">
      <w:pPr>
        <w:rPr>
          <w:lang w:val="en-GB"/>
        </w:rPr>
      </w:pPr>
    </w:p>
    <w:p w:rsidR="00A65FDD" w:rsidRPr="00A65FDD" w:rsidRDefault="00A65FDD" w:rsidP="00A65FDD">
      <w:pPr>
        <w:rPr>
          <w:lang w:val="en-GB"/>
        </w:rPr>
      </w:pPr>
    </w:p>
    <w:p w:rsidR="00A65FDD" w:rsidRDefault="00A65FDD" w:rsidP="00A65FDD">
      <w:pPr>
        <w:rPr>
          <w:lang w:val="en-GB"/>
        </w:rPr>
      </w:pPr>
    </w:p>
    <w:p w:rsidR="00A65FDD" w:rsidRDefault="00A65FDD" w:rsidP="00A65FDD">
      <w:pPr>
        <w:rPr>
          <w:lang w:val="en-GB"/>
        </w:rPr>
      </w:pPr>
    </w:p>
    <w:p w:rsidR="003A50B6" w:rsidRDefault="00A65FDD" w:rsidP="00A65FDD">
      <w:pPr>
        <w:tabs>
          <w:tab w:val="left" w:pos="4108"/>
        </w:tabs>
        <w:rPr>
          <w:lang w:val="en-GB"/>
        </w:rPr>
      </w:pPr>
      <w:r>
        <w:rPr>
          <w:lang w:val="en-GB"/>
        </w:rPr>
        <w:tab/>
      </w:r>
    </w:p>
    <w:p w:rsidR="00A65FDD" w:rsidRDefault="00A65FDD" w:rsidP="00A65FDD">
      <w:pPr>
        <w:tabs>
          <w:tab w:val="left" w:pos="4108"/>
        </w:tabs>
        <w:rPr>
          <w:lang w:val="en-GB"/>
        </w:rPr>
      </w:pPr>
    </w:p>
    <w:p w:rsidR="00A65FDD" w:rsidRDefault="00A65FDD" w:rsidP="00A65FDD">
      <w:pPr>
        <w:tabs>
          <w:tab w:val="left" w:pos="4108"/>
        </w:tabs>
        <w:rPr>
          <w:lang w:val="en-GB"/>
        </w:rPr>
      </w:pPr>
    </w:p>
    <w:p w:rsidR="00A65FDD" w:rsidRDefault="00A65FDD" w:rsidP="00A65FDD">
      <w:pPr>
        <w:tabs>
          <w:tab w:val="left" w:pos="4108"/>
        </w:tabs>
        <w:rPr>
          <w:lang w:val="en-GB"/>
        </w:rPr>
      </w:pPr>
    </w:p>
    <w:p w:rsidR="00A65FDD" w:rsidRDefault="00A65FDD" w:rsidP="00A65FDD">
      <w:pPr>
        <w:tabs>
          <w:tab w:val="left" w:pos="4108"/>
        </w:tabs>
        <w:rPr>
          <w:lang w:val="en-GB"/>
        </w:rPr>
      </w:pPr>
    </w:p>
    <w:p w:rsidR="00A65FDD" w:rsidRDefault="00A65FDD" w:rsidP="00A65FDD">
      <w:pPr>
        <w:tabs>
          <w:tab w:val="left" w:pos="2061"/>
        </w:tabs>
        <w:rPr>
          <w:lang w:val="en-GB"/>
        </w:rPr>
      </w:pPr>
      <w:r>
        <w:rPr>
          <w:lang w:val="en-GB"/>
        </w:rPr>
        <w:tab/>
      </w:r>
    </w:p>
    <w:p w:rsidR="00A65FDD" w:rsidRDefault="00A65FDD" w:rsidP="00A65FDD">
      <w:pPr>
        <w:tabs>
          <w:tab w:val="left" w:pos="2061"/>
        </w:tabs>
        <w:rPr>
          <w:lang w:val="en-GB"/>
        </w:rPr>
      </w:pPr>
    </w:p>
    <w:p w:rsidR="00A65FDD" w:rsidRDefault="00A65FDD" w:rsidP="00A65FDD">
      <w:pPr>
        <w:tabs>
          <w:tab w:val="left" w:pos="2061"/>
        </w:tabs>
        <w:rPr>
          <w:lang w:val="en-GB"/>
        </w:rPr>
      </w:pPr>
    </w:p>
    <w:p w:rsidR="00EA6B57" w:rsidRDefault="00EA6B57" w:rsidP="00A65FDD">
      <w:pPr>
        <w:tabs>
          <w:tab w:val="left" w:pos="4108"/>
        </w:tabs>
        <w:rPr>
          <w:lang w:val="en-GB"/>
        </w:rPr>
      </w:pPr>
    </w:p>
    <w:p w:rsidR="00EA6B57" w:rsidRDefault="00EA6B57" w:rsidP="00A65FDD">
      <w:pPr>
        <w:tabs>
          <w:tab w:val="left" w:pos="4108"/>
        </w:tabs>
        <w:rPr>
          <w:lang w:val="en-GB"/>
        </w:rPr>
      </w:pPr>
    </w:p>
    <w:p w:rsidR="00EA6B57" w:rsidRDefault="00EA6B57" w:rsidP="00A65FDD">
      <w:pPr>
        <w:tabs>
          <w:tab w:val="left" w:pos="4108"/>
        </w:tabs>
        <w:rPr>
          <w:lang w:val="en-GB"/>
        </w:rPr>
      </w:pPr>
    </w:p>
    <w:p w:rsidR="00EA6B57" w:rsidRDefault="00EA6B57" w:rsidP="00A65FDD">
      <w:pPr>
        <w:tabs>
          <w:tab w:val="left" w:pos="4108"/>
        </w:tabs>
        <w:rPr>
          <w:lang w:val="en-GB"/>
        </w:rPr>
      </w:pPr>
    </w:p>
    <w:p w:rsidR="00A65FDD" w:rsidRDefault="00A65FDD" w:rsidP="00A65FDD">
      <w:pPr>
        <w:tabs>
          <w:tab w:val="left" w:pos="4108"/>
        </w:tabs>
        <w:rPr>
          <w:lang w:val="en-GB"/>
        </w:rPr>
      </w:pPr>
    </w:p>
    <w:p w:rsidR="00A65FDD" w:rsidRPr="00A65FDD" w:rsidRDefault="00A65FDD" w:rsidP="00A65FDD">
      <w:pPr>
        <w:rPr>
          <w:lang w:val="en-GB"/>
        </w:rPr>
      </w:pPr>
    </w:p>
    <w:p w:rsidR="00A65FDD" w:rsidRPr="00A65FDD" w:rsidRDefault="00A65FDD" w:rsidP="00A65FDD">
      <w:pPr>
        <w:rPr>
          <w:lang w:val="en-GB"/>
        </w:rPr>
      </w:pPr>
    </w:p>
    <w:p w:rsidR="00A65FDD" w:rsidRPr="00A65FDD" w:rsidRDefault="00A65FDD" w:rsidP="00A65FDD">
      <w:pPr>
        <w:rPr>
          <w:lang w:val="en-GB"/>
        </w:rPr>
      </w:pPr>
    </w:p>
    <w:p w:rsidR="00A65FDD" w:rsidRDefault="00A65FDD"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701F1B" w:rsidP="00701F1B">
      <w:pPr>
        <w:tabs>
          <w:tab w:val="left" w:pos="2897"/>
        </w:tabs>
        <w:rPr>
          <w:lang w:val="en-GB"/>
        </w:rPr>
      </w:pPr>
      <w:r>
        <w:rPr>
          <w:lang w:val="en-GB"/>
        </w:rPr>
        <w:tab/>
        <w:t>Zoning</w:t>
      </w: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177B79" w:rsidRDefault="00177B79" w:rsidP="00A65FDD">
      <w:pPr>
        <w:rPr>
          <w:lang w:val="en-GB"/>
        </w:rPr>
      </w:pPr>
    </w:p>
    <w:p w:rsidR="009546B3" w:rsidRDefault="009546B3" w:rsidP="00A65FDD">
      <w:pPr>
        <w:rPr>
          <w:lang w:val="en-GB"/>
        </w:rPr>
      </w:pPr>
    </w:p>
    <w:p w:rsidR="009546B3" w:rsidRDefault="009546B3" w:rsidP="00A65FDD">
      <w:pPr>
        <w:rPr>
          <w:lang w:val="en-GB"/>
        </w:rPr>
      </w:pPr>
    </w:p>
    <w:p w:rsidR="00BD6711" w:rsidRDefault="00BD6711" w:rsidP="00A65FDD">
      <w:pPr>
        <w:rPr>
          <w:lang w:val="en-GB"/>
        </w:rPr>
      </w:pPr>
    </w:p>
    <w:p w:rsidR="00BD6711" w:rsidRDefault="00BD6711" w:rsidP="00A65FDD">
      <w:pPr>
        <w:rPr>
          <w:lang w:val="en-GB"/>
        </w:rPr>
      </w:pPr>
    </w:p>
    <w:p w:rsidR="00BD6711" w:rsidRDefault="00BD6711" w:rsidP="00A65FDD">
      <w:pPr>
        <w:rPr>
          <w:lang w:val="en-GB"/>
        </w:rPr>
      </w:pPr>
    </w:p>
    <w:p w:rsidR="00A0292A" w:rsidRDefault="00A0292A" w:rsidP="00A0292A">
      <w:pPr>
        <w:rPr>
          <w:lang w:val="en-GB"/>
        </w:rPr>
      </w:pPr>
    </w:p>
    <w:p w:rsidR="009546B3" w:rsidRPr="00AD5F26" w:rsidRDefault="00AD5F26" w:rsidP="00AD5F26">
      <w:pPr>
        <w:rPr>
          <w:lang w:val="en-GB"/>
        </w:rPr>
      </w:pPr>
      <w:r>
        <w:rPr>
          <w:b/>
          <w:bCs/>
          <w:noProof/>
          <w:u w:val="single"/>
        </w:rPr>
        <w:lastRenderedPageBreak/>
        <w:drawing>
          <wp:anchor distT="0" distB="0" distL="114300" distR="114300" simplePos="0" relativeHeight="253075968" behindDoc="0" locked="0" layoutInCell="1" allowOverlap="1">
            <wp:simplePos x="0" y="0"/>
            <wp:positionH relativeFrom="column">
              <wp:posOffset>3477634</wp:posOffset>
            </wp:positionH>
            <wp:positionV relativeFrom="paragraph">
              <wp:posOffset>161365</wp:posOffset>
            </wp:positionV>
            <wp:extent cx="1879973" cy="1652663"/>
            <wp:effectExtent l="19050" t="0" r="5977" b="0"/>
            <wp:wrapNone/>
            <wp:docPr id="1245" name="Picture 1245" descr="IMG_20190221_162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5" descr="IMG_20190221_162635"/>
                    <pic:cNvPicPr>
                      <a:picLocks noChangeAspect="1" noChangeArrowheads="1"/>
                    </pic:cNvPicPr>
                  </pic:nvPicPr>
                  <pic:blipFill>
                    <a:blip r:embed="rId198" cstate="print"/>
                    <a:srcRect/>
                    <a:stretch>
                      <a:fillRect/>
                    </a:stretch>
                  </pic:blipFill>
                  <pic:spPr bwMode="auto">
                    <a:xfrm>
                      <a:off x="0" y="0"/>
                      <a:ext cx="1881693" cy="1654175"/>
                    </a:xfrm>
                    <a:prstGeom prst="rect">
                      <a:avLst/>
                    </a:prstGeom>
                    <a:noFill/>
                  </pic:spPr>
                </pic:pic>
              </a:graphicData>
            </a:graphic>
          </wp:anchor>
        </w:drawing>
      </w:r>
      <w:r w:rsidR="005B4C8A">
        <w:rPr>
          <w:b/>
          <w:bCs/>
          <w:u w:val="single"/>
          <w:lang w:val="en-GB"/>
        </w:rPr>
        <w:t>APPENDIX I</w:t>
      </w:r>
      <w:r w:rsidR="00451DED">
        <w:rPr>
          <w:b/>
          <w:bCs/>
          <w:u w:val="single"/>
          <w:lang w:val="en-GB"/>
        </w:rPr>
        <w:t>:</w:t>
      </w:r>
      <w:r w:rsidR="00451DED" w:rsidRPr="00A65FDD">
        <w:rPr>
          <w:b/>
          <w:bCs/>
          <w:u w:val="single"/>
          <w:lang w:val="en-GB"/>
        </w:rPr>
        <w:t xml:space="preserve"> Existing</w:t>
      </w:r>
      <w:r w:rsidR="00177B79" w:rsidRPr="00A65FDD">
        <w:rPr>
          <w:b/>
          <w:bCs/>
          <w:u w:val="single"/>
          <w:lang w:val="en-GB"/>
        </w:rPr>
        <w:t xml:space="preserve"> map of Chitlang ward no 9 Thaha municipality</w:t>
      </w:r>
    </w:p>
    <w:p w:rsidR="009546B3" w:rsidRDefault="00D027D7" w:rsidP="009546B3">
      <w:pPr>
        <w:pStyle w:val="ListParagraph"/>
        <w:ind w:left="0"/>
      </w:pPr>
      <w:r>
        <w:rPr>
          <w:noProof/>
        </w:rPr>
        <w:drawing>
          <wp:anchor distT="0" distB="0" distL="114300" distR="114300" simplePos="0" relativeHeight="253084160" behindDoc="0" locked="0" layoutInCell="1" allowOverlap="1">
            <wp:simplePos x="0" y="0"/>
            <wp:positionH relativeFrom="column">
              <wp:posOffset>-403413</wp:posOffset>
            </wp:positionH>
            <wp:positionV relativeFrom="paragraph">
              <wp:posOffset>39893</wp:posOffset>
            </wp:positionV>
            <wp:extent cx="2321425" cy="1430767"/>
            <wp:effectExtent l="19050" t="0" r="2675" b="0"/>
            <wp:wrapNone/>
            <wp:docPr id="1253" name="Picture 1253" descr="IMG_20181030_152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3" descr="IMG_20181030_152731"/>
                    <pic:cNvPicPr>
                      <a:picLocks noChangeAspect="1" noChangeArrowheads="1"/>
                    </pic:cNvPicPr>
                  </pic:nvPicPr>
                  <pic:blipFill>
                    <a:blip r:embed="rId199" cstate="print"/>
                    <a:srcRect t="15025" b="12392"/>
                    <a:stretch>
                      <a:fillRect/>
                    </a:stretch>
                  </pic:blipFill>
                  <pic:spPr bwMode="auto">
                    <a:xfrm>
                      <a:off x="0" y="0"/>
                      <a:ext cx="2321243" cy="1430655"/>
                    </a:xfrm>
                    <a:prstGeom prst="rect">
                      <a:avLst/>
                    </a:prstGeom>
                    <a:noFill/>
                  </pic:spPr>
                </pic:pic>
              </a:graphicData>
            </a:graphic>
          </wp:anchor>
        </w:drawing>
      </w:r>
      <w:r w:rsidR="009546B3">
        <w:rPr>
          <w:noProof/>
        </w:rPr>
        <w:drawing>
          <wp:anchor distT="0" distB="0" distL="114300" distR="114300" simplePos="0" relativeHeight="253074944" behindDoc="1" locked="0" layoutInCell="1" allowOverlap="1">
            <wp:simplePos x="0" y="0"/>
            <wp:positionH relativeFrom="column">
              <wp:posOffset>1210945</wp:posOffset>
            </wp:positionH>
            <wp:positionV relativeFrom="paragraph">
              <wp:posOffset>36195</wp:posOffset>
            </wp:positionV>
            <wp:extent cx="2851785" cy="7841615"/>
            <wp:effectExtent l="19050" t="0" r="5715" b="0"/>
            <wp:wrapNone/>
            <wp:docPr id="1244" name="Picture 1244" descr="chitla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4" descr="chitlang1"/>
                    <pic:cNvPicPr>
                      <a:picLocks noChangeAspect="1" noChangeArrowheads="1"/>
                    </pic:cNvPicPr>
                  </pic:nvPicPr>
                  <pic:blipFill>
                    <a:blip r:embed="rId200" cstate="print"/>
                    <a:srcRect/>
                    <a:stretch>
                      <a:fillRect/>
                    </a:stretch>
                  </pic:blipFill>
                  <pic:spPr bwMode="auto">
                    <a:xfrm>
                      <a:off x="0" y="0"/>
                      <a:ext cx="2851785" cy="7841615"/>
                    </a:xfrm>
                    <a:prstGeom prst="rect">
                      <a:avLst/>
                    </a:prstGeom>
                    <a:noFill/>
                  </pic:spPr>
                </pic:pic>
              </a:graphicData>
            </a:graphic>
          </wp:anchor>
        </w:drawing>
      </w: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07" type="#_x0000_t32" style="position:absolute;margin-left:197.25pt;margin-top:11.35pt;width:134.85pt;height:14.4pt;z-index:253098496" o:connectortype="straight">
            <v:stroke endarrow="block"/>
          </v:shape>
        </w:pict>
      </w: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08" type="#_x0000_t32" style="position:absolute;margin-left:132.7pt;margin-top:10.85pt;width:47.05pt;height:76.55pt;flip:x y;z-index:253099520" o:connectortype="straight">
            <v:stroke endarrow="block"/>
          </v:shape>
        </w:pict>
      </w:r>
    </w:p>
    <w:p w:rsidR="009546B3" w:rsidRDefault="006736B4" w:rsidP="009546B3">
      <w:pPr>
        <w:pStyle w:val="ListParagraph"/>
        <w:ind w:left="0"/>
      </w:pPr>
      <w:r>
        <w:rPr>
          <w:noProof/>
        </w:rPr>
        <w:pict>
          <v:shape id="_x0000_s62700" type="#_x0000_t202" style="position:absolute;margin-left:268.45pt;margin-top:11.85pt;width:180.7pt;height:21pt;z-index:253091328;mso-height-percent:200;mso-height-percent:200;mso-width-relative:margin;mso-height-relative:margin" fillcolor="white [3212]" stroked="f">
            <v:textbox style="mso-next-textbox:#_x0000_s62700;mso-fit-shape-to-text:t">
              <w:txbxContent>
                <w:p w:rsidR="00D57289" w:rsidRDefault="00D57289" w:rsidP="009546B3">
                  <w:r>
                    <w:t>Wrote Yatri poem by Mahakabi</w:t>
                  </w:r>
                </w:p>
              </w:txbxContent>
            </v:textbox>
          </v:shape>
        </w:pict>
      </w:r>
      <w:r>
        <w:rPr>
          <w:noProof/>
        </w:rPr>
        <w:pict>
          <v:shape id="_x0000_s62705" type="#_x0000_t202" style="position:absolute;margin-left:-24.75pt;margin-top:2.5pt;width:147.35pt;height:21pt;z-index:253096448;mso-height-percent:200;mso-height-percent:200;mso-width-relative:margin;mso-height-relative:margin" fillcolor="white [3212]" stroked="f">
            <v:textbox style="mso-next-textbox:#_x0000_s62705;mso-fit-shape-to-text:t">
              <w:txbxContent>
                <w:p w:rsidR="00D57289" w:rsidRDefault="00D57289" w:rsidP="009546B3">
                  <w:r>
                    <w:t>Bahal</w:t>
                  </w:r>
                </w:p>
              </w:txbxContent>
            </v:textbox>
          </v:shape>
        </w:pict>
      </w:r>
    </w:p>
    <w:p w:rsidR="009546B3" w:rsidRDefault="009546B3" w:rsidP="009546B3">
      <w:pPr>
        <w:pStyle w:val="ListParagraph"/>
        <w:ind w:left="0"/>
      </w:pPr>
      <w:r>
        <w:rPr>
          <w:noProof/>
        </w:rPr>
        <w:drawing>
          <wp:anchor distT="0" distB="0" distL="114300" distR="114300" simplePos="0" relativeHeight="253083136" behindDoc="0" locked="0" layoutInCell="1" allowOverlap="1">
            <wp:simplePos x="0" y="0"/>
            <wp:positionH relativeFrom="column">
              <wp:posOffset>-500231</wp:posOffset>
            </wp:positionH>
            <wp:positionV relativeFrom="paragraph">
              <wp:posOffset>122368</wp:posOffset>
            </wp:positionV>
            <wp:extent cx="2181399" cy="1441525"/>
            <wp:effectExtent l="19050" t="0" r="9351" b="0"/>
            <wp:wrapNone/>
            <wp:docPr id="1252" name="Picture 1252" descr="IMG_20181030_152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2" descr="IMG_20181030_152835"/>
                    <pic:cNvPicPr>
                      <a:picLocks noChangeAspect="1" noChangeArrowheads="1"/>
                    </pic:cNvPicPr>
                  </pic:nvPicPr>
                  <pic:blipFill>
                    <a:blip r:embed="rId201" cstate="print"/>
                    <a:srcRect l="14890" t="10219" r="3749" b="22752"/>
                    <a:stretch>
                      <a:fillRect/>
                    </a:stretch>
                  </pic:blipFill>
                  <pic:spPr bwMode="auto">
                    <a:xfrm>
                      <a:off x="0" y="0"/>
                      <a:ext cx="2184168" cy="1443355"/>
                    </a:xfrm>
                    <a:prstGeom prst="rect">
                      <a:avLst/>
                    </a:prstGeom>
                    <a:noFill/>
                  </pic:spPr>
                </pic:pic>
              </a:graphicData>
            </a:graphic>
          </wp:anchor>
        </w:drawing>
      </w:r>
    </w:p>
    <w:p w:rsidR="009546B3" w:rsidRDefault="009546B3" w:rsidP="009546B3">
      <w:pPr>
        <w:pStyle w:val="ListParagraph"/>
        <w:ind w:left="0"/>
      </w:pPr>
      <w:r>
        <w:rPr>
          <w:noProof/>
        </w:rPr>
        <w:drawing>
          <wp:anchor distT="0" distB="0" distL="114300" distR="114300" simplePos="0" relativeHeight="253080064" behindDoc="0" locked="0" layoutInCell="1" allowOverlap="1">
            <wp:simplePos x="0" y="0"/>
            <wp:positionH relativeFrom="column">
              <wp:posOffset>3546021</wp:posOffset>
            </wp:positionH>
            <wp:positionV relativeFrom="paragraph">
              <wp:posOffset>65314</wp:posOffset>
            </wp:positionV>
            <wp:extent cx="1761127" cy="1328057"/>
            <wp:effectExtent l="19050" t="0" r="0" b="0"/>
            <wp:wrapNone/>
            <wp:docPr id="1249" name="Picture 1249" descr="IMG_20190116_120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9" descr="IMG_20190116_120823"/>
                    <pic:cNvPicPr>
                      <a:picLocks noChangeAspect="1" noChangeArrowheads="1"/>
                    </pic:cNvPicPr>
                  </pic:nvPicPr>
                  <pic:blipFill>
                    <a:blip r:embed="rId202" cstate="print"/>
                    <a:srcRect/>
                    <a:stretch>
                      <a:fillRect/>
                    </a:stretch>
                  </pic:blipFill>
                  <pic:spPr bwMode="auto">
                    <a:xfrm>
                      <a:off x="0" y="0"/>
                      <a:ext cx="1761127" cy="1328057"/>
                    </a:xfrm>
                    <a:prstGeom prst="rect">
                      <a:avLst/>
                    </a:prstGeom>
                    <a:noFill/>
                  </pic:spPr>
                </pic:pic>
              </a:graphicData>
            </a:graphic>
          </wp:anchor>
        </w:drawing>
      </w:r>
    </w:p>
    <w:p w:rsidR="009546B3" w:rsidRDefault="009546B3" w:rsidP="009546B3">
      <w:pPr>
        <w:pStyle w:val="ListParagraph"/>
        <w:ind w:left="0"/>
      </w:pPr>
    </w:p>
    <w:p w:rsidR="009546B3" w:rsidRDefault="006736B4" w:rsidP="009546B3">
      <w:pPr>
        <w:pStyle w:val="ListParagraph"/>
        <w:ind w:left="0"/>
      </w:pPr>
      <w:r>
        <w:rPr>
          <w:noProof/>
        </w:rPr>
        <w:pict>
          <v:shape id="_x0000_s62709" type="#_x0000_t32" style="position:absolute;margin-left:95.35pt;margin-top:8.4pt;width:84.4pt;height:10pt;flip:x;z-index:253100544" o:connectortype="straight">
            <v:stroke endarrow="block"/>
          </v:shape>
        </w:pict>
      </w:r>
    </w:p>
    <w:p w:rsidR="009546B3" w:rsidRDefault="009546B3" w:rsidP="009546B3">
      <w:pPr>
        <w:pStyle w:val="ListParagraph"/>
        <w:ind w:left="0"/>
      </w:pP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13" type="#_x0000_t32" style="position:absolute;margin-left:268.45pt;margin-top:1.1pt;width:75.4pt;height:59.1pt;flip:y;z-index:253104640" o:connectortype="straight">
            <v:stroke endarrow="block"/>
          </v:shape>
        </w:pict>
      </w:r>
      <w:r>
        <w:rPr>
          <w:noProof/>
        </w:rPr>
        <w:pict>
          <v:shape id="_x0000_s62699" type="#_x0000_t202" style="position:absolute;margin-left:351.4pt;margin-top:11.15pt;width:147.35pt;height:21pt;z-index:253090304;mso-height-percent:200;mso-height-percent:200;mso-width-relative:margin;mso-height-relative:margin" fillcolor="white [3212]" stroked="f">
            <v:textbox style="mso-next-textbox:#_x0000_s62699;mso-fit-shape-to-text:t">
              <w:txbxContent>
                <w:p w:rsidR="00D57289" w:rsidRDefault="00D57289" w:rsidP="009546B3">
                  <w:r>
                    <w:t>Resort</w:t>
                  </w:r>
                </w:p>
              </w:txbxContent>
            </v:textbox>
          </v:shape>
        </w:pict>
      </w:r>
      <w:r>
        <w:rPr>
          <w:noProof/>
        </w:rPr>
        <w:pict>
          <v:shape id="_x0000_s62704" type="#_x0000_t202" style="position:absolute;margin-left:-24.75pt;margin-top:5.75pt;width:147.35pt;height:21pt;z-index:253095424;mso-height-percent:200;mso-height-percent:200;mso-width-relative:margin;mso-height-relative:margin" fillcolor="white [3212]" stroked="f">
            <v:textbox style="mso-next-textbox:#_x0000_s62704;mso-fit-shape-to-text:t">
              <w:txbxContent>
                <w:p w:rsidR="00D57289" w:rsidRDefault="00D57289" w:rsidP="009546B3">
                  <w:r>
                    <w:t>3 gajur mahadev</w:t>
                  </w:r>
                </w:p>
              </w:txbxContent>
            </v:textbox>
          </v:shape>
        </w:pict>
      </w:r>
    </w:p>
    <w:p w:rsidR="009546B3" w:rsidRDefault="009546B3" w:rsidP="009546B3">
      <w:pPr>
        <w:pStyle w:val="ListParagraph"/>
        <w:ind w:left="0"/>
      </w:pPr>
    </w:p>
    <w:p w:rsidR="009546B3" w:rsidRDefault="00D027D7" w:rsidP="009546B3">
      <w:pPr>
        <w:pStyle w:val="ListParagraph"/>
        <w:ind w:left="0"/>
      </w:pPr>
      <w:r>
        <w:rPr>
          <w:noProof/>
        </w:rPr>
        <w:drawing>
          <wp:anchor distT="0" distB="0" distL="114300" distR="114300" simplePos="0" relativeHeight="253081088" behindDoc="0" locked="0" layoutInCell="1" allowOverlap="1">
            <wp:simplePos x="0" y="0"/>
            <wp:positionH relativeFrom="column">
              <wp:posOffset>3843020</wp:posOffset>
            </wp:positionH>
            <wp:positionV relativeFrom="paragraph">
              <wp:posOffset>137160</wp:posOffset>
            </wp:positionV>
            <wp:extent cx="1518920" cy="1381760"/>
            <wp:effectExtent l="19050" t="0" r="5080" b="0"/>
            <wp:wrapNone/>
            <wp:docPr id="1250" name="Picture 1250" descr="IMG_20190116_12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0" descr="IMG_20190116_121017"/>
                    <pic:cNvPicPr>
                      <a:picLocks noChangeAspect="1" noChangeArrowheads="1"/>
                    </pic:cNvPicPr>
                  </pic:nvPicPr>
                  <pic:blipFill>
                    <a:blip r:embed="rId203" cstate="print"/>
                    <a:srcRect/>
                    <a:stretch>
                      <a:fillRect/>
                    </a:stretch>
                  </pic:blipFill>
                  <pic:spPr bwMode="auto">
                    <a:xfrm>
                      <a:off x="0" y="0"/>
                      <a:ext cx="1518920" cy="1381760"/>
                    </a:xfrm>
                    <a:prstGeom prst="rect">
                      <a:avLst/>
                    </a:prstGeom>
                    <a:noFill/>
                  </pic:spPr>
                </pic:pic>
              </a:graphicData>
            </a:graphic>
          </wp:anchor>
        </w:drawing>
      </w:r>
      <w:r>
        <w:rPr>
          <w:noProof/>
        </w:rPr>
        <w:drawing>
          <wp:anchor distT="0" distB="0" distL="114300" distR="114300" simplePos="0" relativeHeight="253078016" behindDoc="0" locked="0" layoutInCell="1" allowOverlap="1">
            <wp:simplePos x="0" y="0"/>
            <wp:positionH relativeFrom="column">
              <wp:posOffset>-502696</wp:posOffset>
            </wp:positionH>
            <wp:positionV relativeFrom="paragraph">
              <wp:posOffset>61856</wp:posOffset>
            </wp:positionV>
            <wp:extent cx="2181188" cy="1849395"/>
            <wp:effectExtent l="19050" t="0" r="0" b="0"/>
            <wp:wrapNone/>
            <wp:docPr id="1247" name="Picture 1247" descr="IMG_20190116_142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7" descr="IMG_20190116_142730"/>
                    <pic:cNvPicPr>
                      <a:picLocks noChangeAspect="1" noChangeArrowheads="1"/>
                    </pic:cNvPicPr>
                  </pic:nvPicPr>
                  <pic:blipFill>
                    <a:blip r:embed="rId204" cstate="print"/>
                    <a:srcRect/>
                    <a:stretch>
                      <a:fillRect/>
                    </a:stretch>
                  </pic:blipFill>
                  <pic:spPr bwMode="auto">
                    <a:xfrm>
                      <a:off x="0" y="0"/>
                      <a:ext cx="2181613" cy="1849755"/>
                    </a:xfrm>
                    <a:prstGeom prst="rect">
                      <a:avLst/>
                    </a:prstGeom>
                    <a:noFill/>
                  </pic:spPr>
                </pic:pic>
              </a:graphicData>
            </a:graphic>
          </wp:anchor>
        </w:drawing>
      </w:r>
      <w:r w:rsidR="006736B4">
        <w:rPr>
          <w:noProof/>
        </w:rPr>
        <w:pict>
          <v:shape id="_x0000_s62714" type="#_x0000_t32" style="position:absolute;margin-left:225.25pt;margin-top:10.2pt;width:120.7pt;height:109pt;z-index:253105664;mso-position-horizontal-relative:text;mso-position-vertical-relative:text" o:connectortype="straight">
            <v:stroke endarrow="block"/>
          </v:shape>
        </w:pict>
      </w: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11" type="#_x0000_t32" style="position:absolute;margin-left:118.35pt;margin-top:12.45pt;width:53.05pt;height:140.95pt;flip:x;z-index:253102592" o:connectortype="straight">
            <v:stroke endarrow="block"/>
          </v:shape>
        </w:pict>
      </w:r>
    </w:p>
    <w:p w:rsidR="009546B3" w:rsidRDefault="006736B4" w:rsidP="009546B3">
      <w:pPr>
        <w:pStyle w:val="ListParagraph"/>
        <w:ind w:left="0"/>
      </w:pPr>
      <w:r>
        <w:rPr>
          <w:noProof/>
        </w:rPr>
        <w:pict>
          <v:shape id="_x0000_s62715" type="#_x0000_t32" style="position:absolute;margin-left:191.9pt;margin-top:13.05pt;width:151.95pt;height:103.05pt;z-index:253106688" o:connectortype="straight">
            <v:stroke endarrow="block"/>
          </v:shape>
        </w:pict>
      </w:r>
      <w:r>
        <w:rPr>
          <w:noProof/>
        </w:rPr>
        <w:pict>
          <v:shape id="_x0000_s62710" type="#_x0000_t32" style="position:absolute;margin-left:95.35pt;margin-top:9.25pt;width:80.6pt;height:22.75pt;flip:x;z-index:253101568" o:connectortype="straight">
            <v:stroke endarrow="block"/>
          </v:shape>
        </w:pict>
      </w:r>
    </w:p>
    <w:p w:rsidR="009546B3" w:rsidRDefault="009546B3" w:rsidP="009546B3">
      <w:pPr>
        <w:pStyle w:val="ListParagraph"/>
        <w:ind w:left="0"/>
      </w:pPr>
    </w:p>
    <w:p w:rsidR="009546B3" w:rsidRDefault="009546B3" w:rsidP="009546B3">
      <w:pPr>
        <w:pStyle w:val="ListParagraph"/>
        <w:ind w:left="0"/>
      </w:pPr>
    </w:p>
    <w:p w:rsidR="009546B3" w:rsidRDefault="009546B3" w:rsidP="009546B3">
      <w:pPr>
        <w:pStyle w:val="ListParagraph"/>
        <w:ind w:left="0"/>
      </w:pPr>
    </w:p>
    <w:p w:rsidR="009546B3" w:rsidRDefault="009546B3" w:rsidP="009546B3">
      <w:pPr>
        <w:pStyle w:val="ListParagraph"/>
        <w:ind w:left="0"/>
      </w:pPr>
    </w:p>
    <w:p w:rsidR="009546B3" w:rsidRDefault="00AD5F26" w:rsidP="009546B3">
      <w:pPr>
        <w:pStyle w:val="ListParagraph"/>
        <w:ind w:left="0"/>
      </w:pPr>
      <w:r>
        <w:rPr>
          <w:noProof/>
        </w:rPr>
        <w:drawing>
          <wp:anchor distT="0" distB="0" distL="114300" distR="114300" simplePos="0" relativeHeight="253082112" behindDoc="0" locked="0" layoutInCell="1" allowOverlap="1">
            <wp:simplePos x="0" y="0"/>
            <wp:positionH relativeFrom="column">
              <wp:posOffset>3843394</wp:posOffset>
            </wp:positionH>
            <wp:positionV relativeFrom="paragraph">
              <wp:posOffset>88041</wp:posOffset>
            </wp:positionV>
            <wp:extent cx="1840117" cy="1585389"/>
            <wp:effectExtent l="19050" t="0" r="7733" b="0"/>
            <wp:wrapNone/>
            <wp:docPr id="1251" name="Picture 1251" descr="IMG_20190116_143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1" descr="IMG_20190116_143552"/>
                    <pic:cNvPicPr>
                      <a:picLocks noChangeAspect="1" noChangeArrowheads="1"/>
                    </pic:cNvPicPr>
                  </pic:nvPicPr>
                  <pic:blipFill>
                    <a:blip r:embed="rId205" cstate="print"/>
                    <a:srcRect l="14392" t="8559" b="1917"/>
                    <a:stretch>
                      <a:fillRect/>
                    </a:stretch>
                  </pic:blipFill>
                  <pic:spPr bwMode="auto">
                    <a:xfrm>
                      <a:off x="0" y="0"/>
                      <a:ext cx="1844674" cy="1589315"/>
                    </a:xfrm>
                    <a:prstGeom prst="rect">
                      <a:avLst/>
                    </a:prstGeom>
                    <a:noFill/>
                  </pic:spPr>
                </pic:pic>
              </a:graphicData>
            </a:graphic>
          </wp:anchor>
        </w:drawing>
      </w:r>
      <w:r w:rsidR="006736B4">
        <w:rPr>
          <w:noProof/>
        </w:rPr>
        <w:pict>
          <v:shape id="_x0000_s62703" type="#_x0000_t202" style="position:absolute;margin-left:7.65pt;margin-top:5.2pt;width:147.35pt;height:21pt;z-index:253094400;mso-height-percent:200;mso-position-horizontal-relative:text;mso-position-vertical-relative:text;mso-height-percent:200;mso-width-relative:margin;mso-height-relative:margin" fillcolor="white [3212]" stroked="f">
            <v:textbox style="mso-fit-shape-to-text:t">
              <w:txbxContent>
                <w:p w:rsidR="00D57289" w:rsidRDefault="00D57289" w:rsidP="009546B3">
                  <w:r>
                    <w:t>King rest house</w:t>
                  </w:r>
                </w:p>
              </w:txbxContent>
            </v:textbox>
          </v:shape>
        </w:pict>
      </w:r>
    </w:p>
    <w:p w:rsidR="009546B3" w:rsidRDefault="009546B3" w:rsidP="009546B3">
      <w:pPr>
        <w:pStyle w:val="ListParagraph"/>
        <w:ind w:left="0"/>
      </w:pPr>
    </w:p>
    <w:p w:rsidR="009546B3" w:rsidRDefault="009546B3" w:rsidP="009546B3">
      <w:pPr>
        <w:pStyle w:val="ListParagraph"/>
        <w:ind w:left="0"/>
      </w:pPr>
      <w:r>
        <w:rPr>
          <w:noProof/>
        </w:rPr>
        <w:drawing>
          <wp:anchor distT="0" distB="0" distL="114300" distR="114300" simplePos="0" relativeHeight="253079040" behindDoc="0" locked="0" layoutInCell="1" allowOverlap="1">
            <wp:simplePos x="0" y="0"/>
            <wp:positionH relativeFrom="column">
              <wp:posOffset>-564776</wp:posOffset>
            </wp:positionH>
            <wp:positionV relativeFrom="paragraph">
              <wp:posOffset>49493</wp:posOffset>
            </wp:positionV>
            <wp:extent cx="2317387" cy="1925618"/>
            <wp:effectExtent l="19050" t="0" r="6713" b="0"/>
            <wp:wrapNone/>
            <wp:docPr id="1248" name="Picture 1248" descr="IMG_20190116_142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8" descr="IMG_20190116_142950"/>
                    <pic:cNvPicPr>
                      <a:picLocks noChangeAspect="1" noChangeArrowheads="1"/>
                    </pic:cNvPicPr>
                  </pic:nvPicPr>
                  <pic:blipFill>
                    <a:blip r:embed="rId206" cstate="print"/>
                    <a:srcRect/>
                    <a:stretch>
                      <a:fillRect/>
                    </a:stretch>
                  </pic:blipFill>
                  <pic:spPr bwMode="auto">
                    <a:xfrm>
                      <a:off x="0" y="0"/>
                      <a:ext cx="2318557" cy="1926590"/>
                    </a:xfrm>
                    <a:prstGeom prst="rect">
                      <a:avLst/>
                    </a:prstGeom>
                    <a:noFill/>
                  </pic:spPr>
                </pic:pic>
              </a:graphicData>
            </a:graphic>
          </wp:anchor>
        </w:drawing>
      </w:r>
    </w:p>
    <w:p w:rsidR="009546B3" w:rsidRDefault="009546B3" w:rsidP="009546B3">
      <w:pPr>
        <w:pStyle w:val="ListParagraph"/>
        <w:ind w:left="0"/>
      </w:pP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12" type="#_x0000_t32" style="position:absolute;margin-left:122.6pt;margin-top:9.8pt;width:82.15pt;height:168.95pt;flip:x;z-index:253103616" o:connectortype="straight">
            <v:stroke endarrow="block"/>
          </v:shape>
        </w:pict>
      </w:r>
    </w:p>
    <w:p w:rsidR="009546B3" w:rsidRDefault="006736B4" w:rsidP="009546B3">
      <w:pPr>
        <w:pStyle w:val="ListParagraph"/>
        <w:ind w:left="0"/>
      </w:pPr>
      <w:r>
        <w:rPr>
          <w:noProof/>
        </w:rPr>
        <w:pict>
          <v:shape id="_x0000_s62698" type="#_x0000_t202" style="position:absolute;margin-left:343.85pt;margin-top:9.6pt;width:147.35pt;height:21pt;z-index:253089280;mso-height-percent:200;mso-height-percent:200;mso-width-relative:margin;mso-height-relative:margin" fillcolor="white [3212]" stroked="f">
            <v:textbox style="mso-fit-shape-to-text:t">
              <w:txbxContent>
                <w:p w:rsidR="00D57289" w:rsidRDefault="00D57289" w:rsidP="009546B3">
                  <w:r>
                    <w:t>Homestay</w:t>
                  </w:r>
                </w:p>
              </w:txbxContent>
            </v:textbox>
          </v:shape>
        </w:pict>
      </w:r>
    </w:p>
    <w:p w:rsidR="009546B3" w:rsidRDefault="009546B3" w:rsidP="009546B3">
      <w:pPr>
        <w:pStyle w:val="ListParagraph"/>
        <w:ind w:left="0"/>
      </w:pPr>
    </w:p>
    <w:p w:rsidR="009546B3" w:rsidRDefault="009546B3" w:rsidP="009546B3">
      <w:pPr>
        <w:pStyle w:val="ListParagraph"/>
        <w:ind w:left="0"/>
      </w:pPr>
      <w:r>
        <w:rPr>
          <w:noProof/>
        </w:rPr>
        <w:drawing>
          <wp:anchor distT="0" distB="0" distL="114300" distR="114300" simplePos="0" relativeHeight="253087232" behindDoc="0" locked="0" layoutInCell="1" allowOverlap="1">
            <wp:simplePos x="0" y="0"/>
            <wp:positionH relativeFrom="column">
              <wp:posOffset>3983243</wp:posOffset>
            </wp:positionH>
            <wp:positionV relativeFrom="paragraph">
              <wp:posOffset>102833</wp:posOffset>
            </wp:positionV>
            <wp:extent cx="1700268" cy="1455613"/>
            <wp:effectExtent l="19050" t="0" r="0" b="0"/>
            <wp:wrapNone/>
            <wp:docPr id="1256" name="Picture 1256" descr="106111049_3032100020230454_2398514576978358473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6" descr="106111049_3032100020230454_2398514576978358473_n"/>
                    <pic:cNvPicPr>
                      <a:picLocks noChangeAspect="1" noChangeArrowheads="1"/>
                    </pic:cNvPicPr>
                  </pic:nvPicPr>
                  <pic:blipFill>
                    <a:blip r:embed="rId207" cstate="print"/>
                    <a:srcRect/>
                    <a:stretch>
                      <a:fillRect/>
                    </a:stretch>
                  </pic:blipFill>
                  <pic:spPr bwMode="auto">
                    <a:xfrm>
                      <a:off x="0" y="0"/>
                      <a:ext cx="1703857" cy="1458686"/>
                    </a:xfrm>
                    <a:prstGeom prst="rect">
                      <a:avLst/>
                    </a:prstGeom>
                    <a:noFill/>
                  </pic:spPr>
                </pic:pic>
              </a:graphicData>
            </a:graphic>
          </wp:anchor>
        </w:drawing>
      </w:r>
    </w:p>
    <w:p w:rsidR="009546B3" w:rsidRDefault="009546B3" w:rsidP="009546B3">
      <w:pPr>
        <w:pStyle w:val="ListParagraph"/>
        <w:ind w:left="0"/>
      </w:pPr>
    </w:p>
    <w:p w:rsidR="009546B3" w:rsidRDefault="009546B3" w:rsidP="009546B3">
      <w:pPr>
        <w:pStyle w:val="ListParagraph"/>
        <w:ind w:left="0"/>
      </w:pPr>
    </w:p>
    <w:p w:rsidR="009546B3" w:rsidRDefault="002833BA" w:rsidP="009546B3">
      <w:pPr>
        <w:pStyle w:val="ListParagraph"/>
        <w:ind w:left="0"/>
      </w:pPr>
      <w:r>
        <w:rPr>
          <w:noProof/>
        </w:rPr>
        <w:drawing>
          <wp:anchor distT="0" distB="0" distL="114300" distR="114300" simplePos="0" relativeHeight="253076992" behindDoc="0" locked="0" layoutInCell="1" allowOverlap="1">
            <wp:simplePos x="0" y="0"/>
            <wp:positionH relativeFrom="column">
              <wp:posOffset>-406400</wp:posOffset>
            </wp:positionH>
            <wp:positionV relativeFrom="paragraph">
              <wp:posOffset>93345</wp:posOffset>
            </wp:positionV>
            <wp:extent cx="2124710" cy="1892935"/>
            <wp:effectExtent l="19050" t="0" r="8890" b="0"/>
            <wp:wrapNone/>
            <wp:docPr id="1246" name="Picture 1246" descr="IMG_20191211_165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6" descr="IMG_20191211_165210"/>
                    <pic:cNvPicPr>
                      <a:picLocks noChangeAspect="1" noChangeArrowheads="1"/>
                    </pic:cNvPicPr>
                  </pic:nvPicPr>
                  <pic:blipFill>
                    <a:blip r:embed="rId208" cstate="print"/>
                    <a:srcRect/>
                    <a:stretch>
                      <a:fillRect/>
                    </a:stretch>
                  </pic:blipFill>
                  <pic:spPr bwMode="auto">
                    <a:xfrm>
                      <a:off x="0" y="0"/>
                      <a:ext cx="2124710" cy="1892935"/>
                    </a:xfrm>
                    <a:prstGeom prst="rect">
                      <a:avLst/>
                    </a:prstGeom>
                    <a:noFill/>
                  </pic:spPr>
                </pic:pic>
              </a:graphicData>
            </a:graphic>
          </wp:anchor>
        </w:drawing>
      </w:r>
      <w:r w:rsidR="006736B4">
        <w:rPr>
          <w:noProof/>
        </w:rPr>
        <w:pict>
          <v:shape id="_x0000_s62702" type="#_x0000_t202" style="position:absolute;margin-left:3.8pt;margin-top:7.05pt;width:147.35pt;height:21pt;z-index:253093376;mso-height-percent:200;mso-position-horizontal-relative:text;mso-position-vertical-relative:text;mso-height-percent:200;mso-width-relative:margin;mso-height-relative:margin" fillcolor="white [3212]" stroked="f">
            <v:textbox style="mso-fit-shape-to-text:t">
              <w:txbxContent>
                <w:p w:rsidR="00D57289" w:rsidRDefault="00D57289" w:rsidP="009546B3">
                  <w:r>
                    <w:t>Rana rest house</w:t>
                  </w:r>
                </w:p>
              </w:txbxContent>
            </v:textbox>
          </v:shape>
        </w:pict>
      </w: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16" type="#_x0000_t32" style="position:absolute;margin-left:268.45pt;margin-top:4.55pt;width:69.15pt;height:76.55pt;z-index:253107712" o:connectortype="straight">
            <v:stroke endarrow="block"/>
          </v:shape>
        </w:pict>
      </w:r>
    </w:p>
    <w:p w:rsidR="009546B3" w:rsidRDefault="00D027D7" w:rsidP="009546B3">
      <w:pPr>
        <w:pStyle w:val="ListParagraph"/>
        <w:ind w:left="0"/>
      </w:pPr>
      <w:r>
        <w:rPr>
          <w:noProof/>
        </w:rPr>
        <w:drawing>
          <wp:anchor distT="0" distB="0" distL="114300" distR="114300" simplePos="0" relativeHeight="253085184" behindDoc="0" locked="0" layoutInCell="1" allowOverlap="1">
            <wp:simplePos x="0" y="0"/>
            <wp:positionH relativeFrom="column">
              <wp:posOffset>1759585</wp:posOffset>
            </wp:positionH>
            <wp:positionV relativeFrom="paragraph">
              <wp:posOffset>144780</wp:posOffset>
            </wp:positionV>
            <wp:extent cx="2590165" cy="1193800"/>
            <wp:effectExtent l="19050" t="0" r="635" b="0"/>
            <wp:wrapNone/>
            <wp:docPr id="1254" name="Picture 1254" descr="106318111_296909255022540_1066338075066277014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4" descr="106318111_296909255022540_1066338075066277014_n"/>
                    <pic:cNvPicPr>
                      <a:picLocks noChangeAspect="1" noChangeArrowheads="1"/>
                    </pic:cNvPicPr>
                  </pic:nvPicPr>
                  <pic:blipFill>
                    <a:blip r:embed="rId209" cstate="print"/>
                    <a:srcRect l="1262" t="32533" r="-931" b="6128"/>
                    <a:stretch>
                      <a:fillRect/>
                    </a:stretch>
                  </pic:blipFill>
                  <pic:spPr bwMode="auto">
                    <a:xfrm>
                      <a:off x="0" y="0"/>
                      <a:ext cx="2590165" cy="1193800"/>
                    </a:xfrm>
                    <a:prstGeom prst="rect">
                      <a:avLst/>
                    </a:prstGeom>
                    <a:noFill/>
                  </pic:spPr>
                </pic:pic>
              </a:graphicData>
            </a:graphic>
          </wp:anchor>
        </w:drawing>
      </w:r>
    </w:p>
    <w:p w:rsidR="009546B3" w:rsidRDefault="00D027D7" w:rsidP="009546B3">
      <w:pPr>
        <w:pStyle w:val="ListParagraph"/>
        <w:ind w:left="0"/>
      </w:pPr>
      <w:r>
        <w:rPr>
          <w:noProof/>
        </w:rPr>
        <w:drawing>
          <wp:anchor distT="0" distB="0" distL="114300" distR="114300" simplePos="0" relativeHeight="253086208" behindDoc="0" locked="0" layoutInCell="1" allowOverlap="1">
            <wp:simplePos x="0" y="0"/>
            <wp:positionH relativeFrom="column">
              <wp:posOffset>3983243</wp:posOffset>
            </wp:positionH>
            <wp:positionV relativeFrom="paragraph">
              <wp:posOffset>49140</wp:posOffset>
            </wp:positionV>
            <wp:extent cx="1761639" cy="1118795"/>
            <wp:effectExtent l="19050" t="0" r="0" b="0"/>
            <wp:wrapNone/>
            <wp:docPr id="1255" name="Picture 1255" descr="106109121_192096428891934_130922876478127910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5" descr="106109121_192096428891934_1309228764781279109_n"/>
                    <pic:cNvPicPr>
                      <a:picLocks noChangeAspect="1" noChangeArrowheads="1"/>
                    </pic:cNvPicPr>
                  </pic:nvPicPr>
                  <pic:blipFill>
                    <a:blip r:embed="rId210" cstate="print"/>
                    <a:srcRect l="1727" t="27509"/>
                    <a:stretch>
                      <a:fillRect/>
                    </a:stretch>
                  </pic:blipFill>
                  <pic:spPr bwMode="auto">
                    <a:xfrm>
                      <a:off x="0" y="0"/>
                      <a:ext cx="1761639" cy="1118795"/>
                    </a:xfrm>
                    <a:prstGeom prst="rect">
                      <a:avLst/>
                    </a:prstGeom>
                    <a:noFill/>
                  </pic:spPr>
                </pic:pic>
              </a:graphicData>
            </a:graphic>
          </wp:anchor>
        </w:drawing>
      </w:r>
    </w:p>
    <w:p w:rsidR="009546B3" w:rsidRDefault="009546B3" w:rsidP="009546B3">
      <w:pPr>
        <w:pStyle w:val="ListParagraph"/>
        <w:ind w:left="0"/>
      </w:pPr>
    </w:p>
    <w:p w:rsidR="009546B3" w:rsidRDefault="009546B3" w:rsidP="009546B3">
      <w:pPr>
        <w:pStyle w:val="ListParagraph"/>
        <w:ind w:left="0"/>
      </w:pPr>
    </w:p>
    <w:p w:rsidR="009546B3" w:rsidRDefault="009546B3" w:rsidP="009546B3">
      <w:pPr>
        <w:pStyle w:val="ListParagraph"/>
        <w:ind w:left="0"/>
      </w:pPr>
    </w:p>
    <w:p w:rsidR="009546B3" w:rsidRDefault="006736B4" w:rsidP="009546B3">
      <w:pPr>
        <w:pStyle w:val="ListParagraph"/>
        <w:ind w:left="0"/>
      </w:pPr>
      <w:r>
        <w:rPr>
          <w:noProof/>
        </w:rPr>
        <w:pict>
          <v:shape id="_x0000_s62706" type="#_x0000_t202" style="position:absolute;margin-left:268.45pt;margin-top:1pt;width:158.05pt;height:33.85pt;z-index:253097472;mso-width-relative:margin;mso-height-relative:margin" fillcolor="white [3212]" stroked="f">
            <v:textbox style="mso-next-textbox:#_x0000_s62706">
              <w:txbxContent>
                <w:p w:rsidR="00D57289" w:rsidRDefault="00D57289" w:rsidP="009546B3">
                  <w:r>
                    <w:t>Proposed Agri tourism farm</w:t>
                  </w:r>
                </w:p>
              </w:txbxContent>
            </v:textbox>
          </v:shape>
        </w:pict>
      </w:r>
    </w:p>
    <w:p w:rsidR="009546B3" w:rsidRDefault="006736B4" w:rsidP="009546B3">
      <w:pPr>
        <w:pStyle w:val="ListParagraph"/>
        <w:ind w:left="0"/>
      </w:pPr>
      <w:r>
        <w:rPr>
          <w:noProof/>
        </w:rPr>
        <w:pict>
          <v:shape id="_x0000_s62750" type="#_x0000_t202" style="position:absolute;margin-left:-34.55pt;margin-top:.05pt;width:214.3pt;height:21pt;z-index:253144576;mso-height-percent:200;mso-height-percent:200;mso-width-relative:margin;mso-height-relative:margin" fillcolor="white [3212]" stroked="f">
            <v:textbox style="mso-next-textbox:#_x0000_s62750;mso-fit-shape-to-text:t">
              <w:txbxContent>
                <w:p w:rsidR="00D57289" w:rsidRDefault="00D57289" w:rsidP="00274281">
                  <w:r>
                    <w:t>Ashok chiatya</w:t>
                  </w:r>
                </w:p>
              </w:txbxContent>
            </v:textbox>
          </v:shape>
        </w:pict>
      </w:r>
    </w:p>
    <w:p w:rsidR="009546B3" w:rsidRPr="00A65FDD" w:rsidRDefault="005B4C8A" w:rsidP="009546B3">
      <w:pPr>
        <w:rPr>
          <w:b/>
          <w:bCs/>
          <w:u w:val="single"/>
          <w:lang w:val="en-GB"/>
        </w:rPr>
      </w:pPr>
      <w:r>
        <w:rPr>
          <w:b/>
          <w:bCs/>
          <w:u w:val="single"/>
        </w:rPr>
        <w:lastRenderedPageBreak/>
        <w:t>APPENDIX J</w:t>
      </w:r>
      <w:r w:rsidR="00451DED">
        <w:rPr>
          <w:b/>
          <w:bCs/>
          <w:u w:val="single"/>
        </w:rPr>
        <w:t>:</w:t>
      </w:r>
      <w:r w:rsidR="00451DED">
        <w:rPr>
          <w:b/>
          <w:bCs/>
          <w:u w:val="single"/>
          <w:lang w:val="en-GB"/>
        </w:rPr>
        <w:t xml:space="preserve"> Proposal</w:t>
      </w:r>
      <w:r w:rsidR="00274281">
        <w:rPr>
          <w:b/>
          <w:bCs/>
          <w:u w:val="single"/>
          <w:lang w:val="en-GB"/>
        </w:rPr>
        <w:t xml:space="preserve"> for Agri tourism area</w:t>
      </w:r>
    </w:p>
    <w:p w:rsidR="00177B79" w:rsidRPr="00451DED" w:rsidRDefault="00177B79" w:rsidP="00A65FDD">
      <w:pPr>
        <w:rPr>
          <w:lang w:val="en-GB"/>
        </w:rPr>
      </w:pPr>
    </w:p>
    <w:p w:rsidR="005D2C49" w:rsidRPr="005D2C49" w:rsidRDefault="006736B4" w:rsidP="005D2C49">
      <w:r w:rsidRPr="006736B4">
        <w:rPr>
          <w:b/>
          <w:bCs/>
          <w:noProof/>
          <w:sz w:val="32"/>
          <w:szCs w:val="32"/>
          <w:u w:val="single"/>
          <w:lang w:val="en-GB" w:eastAsia="zh-TW" w:bidi="ar-SA"/>
        </w:rPr>
        <w:pict>
          <v:shape id="_x0000_s62717" type="#_x0000_t202" style="position:absolute;margin-left:-46pt;margin-top:11.8pt;width:455pt;height:34.8pt;z-index:253110784;mso-height-percent:200;mso-height-percent:200;mso-width-relative:margin;mso-height-relative:margin" stroked="f">
            <v:textbox style="mso-fit-shape-to-text:t">
              <w:txbxContent>
                <w:p w:rsidR="00D57289" w:rsidRDefault="00D57289" w:rsidP="005D2C49">
                  <w:pPr>
                    <w:ind w:left="720"/>
                  </w:pPr>
                  <w:r w:rsidRPr="005D2C49">
                    <w:t xml:space="preserve">Chandragiri to Gurjudhara area where Laxmi Prasad devkota wrote Yatri poem </w:t>
                  </w:r>
                  <w:r w:rsidRPr="005D2C49">
                    <w:rPr>
                      <w:lang w:val="en-GB"/>
                    </w:rPr>
                    <w:t xml:space="preserve"> </w:t>
                  </w:r>
                  <w:r w:rsidRPr="005D2C49">
                    <w:t xml:space="preserve"> </w:t>
                  </w:r>
                </w:p>
              </w:txbxContent>
            </v:textbox>
          </v:shape>
        </w:pict>
      </w:r>
      <w:r w:rsidR="005D2C49" w:rsidRPr="005D2C49">
        <w:rPr>
          <w:lang w:val="en-GB"/>
        </w:rPr>
        <w:t>Route to Agri touristic area</w:t>
      </w:r>
    </w:p>
    <w:p w:rsidR="005D2C49" w:rsidRDefault="005D2C49" w:rsidP="005D2C49">
      <w:pPr>
        <w:rPr>
          <w:lang w:val="en-GB"/>
        </w:rPr>
      </w:pPr>
    </w:p>
    <w:p w:rsidR="00A0292A" w:rsidRDefault="00A0292A" w:rsidP="00A65FDD">
      <w:pPr>
        <w:tabs>
          <w:tab w:val="left" w:pos="1152"/>
        </w:tabs>
        <w:rPr>
          <w:b/>
          <w:bCs/>
          <w:sz w:val="32"/>
          <w:szCs w:val="32"/>
          <w:u w:val="single"/>
          <w:lang w:val="en-GB"/>
        </w:rPr>
      </w:pPr>
    </w:p>
    <w:p w:rsidR="005D2C49" w:rsidRDefault="006736B4" w:rsidP="00A65FDD">
      <w:pPr>
        <w:tabs>
          <w:tab w:val="left" w:pos="1152"/>
        </w:tabs>
        <w:rPr>
          <w:b/>
          <w:bCs/>
          <w:sz w:val="32"/>
          <w:szCs w:val="32"/>
          <w:u w:val="single"/>
          <w:lang w:val="en-GB"/>
        </w:rPr>
      </w:pPr>
      <w:r>
        <w:rPr>
          <w:b/>
          <w:bCs/>
          <w:noProof/>
          <w:sz w:val="32"/>
          <w:szCs w:val="32"/>
          <w:u w:val="single"/>
        </w:rPr>
        <w:pict>
          <v:shape id="_x0000_s62723" type="#_x0000_t202" style="position:absolute;margin-left:19.15pt;margin-top:5.25pt;width:141.65pt;height:48.6pt;z-index:253116928;mso-height-percent:200;mso-height-percent:200;mso-width-relative:margin;mso-height-relative:margin" stroked="f">
            <v:textbox style="mso-fit-shape-to-text:t">
              <w:txbxContent>
                <w:p w:rsidR="00D57289" w:rsidRPr="00895B95" w:rsidRDefault="00D57289" w:rsidP="00895B95">
                  <w:r w:rsidRPr="00895B95">
                    <w:rPr>
                      <w:rFonts w:hint="eastAsia"/>
                    </w:rPr>
                    <w:t xml:space="preserve">Place where Laxmi pr Devkot wrote Yatri poem </w:t>
                  </w:r>
                </w:p>
                <w:p w:rsidR="00D57289" w:rsidRPr="00895B95" w:rsidRDefault="00D57289" w:rsidP="00895B95"/>
              </w:txbxContent>
            </v:textbox>
          </v:shape>
        </w:pict>
      </w:r>
    </w:p>
    <w:p w:rsidR="005D2C49" w:rsidRDefault="006736B4" w:rsidP="00A65FDD">
      <w:pPr>
        <w:tabs>
          <w:tab w:val="left" w:pos="1152"/>
        </w:tabs>
        <w:rPr>
          <w:b/>
          <w:bCs/>
          <w:sz w:val="32"/>
          <w:szCs w:val="32"/>
          <w:u w:val="single"/>
          <w:lang w:val="en-GB"/>
        </w:rPr>
      </w:pPr>
      <w:r>
        <w:rPr>
          <w:b/>
          <w:bCs/>
          <w:noProof/>
          <w:sz w:val="32"/>
          <w:szCs w:val="32"/>
          <w:u w:val="single"/>
        </w:rPr>
        <w:pict>
          <v:shape id="_x0000_s62752" type="#_x0000_t32" style="position:absolute;margin-left:150.55pt;margin-top:.5pt;width:27.75pt;height:0;z-index:253145600" o:connectortype="straight">
            <v:stroke endarrow="block"/>
          </v:shape>
        </w:pict>
      </w: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6736B4" w:rsidP="00A65FDD">
      <w:pPr>
        <w:tabs>
          <w:tab w:val="left" w:pos="1152"/>
        </w:tabs>
        <w:rPr>
          <w:b/>
          <w:bCs/>
          <w:sz w:val="32"/>
          <w:szCs w:val="32"/>
          <w:u w:val="single"/>
          <w:lang w:val="en-GB"/>
        </w:rPr>
      </w:pPr>
      <w:r>
        <w:rPr>
          <w:b/>
          <w:bCs/>
          <w:noProof/>
          <w:sz w:val="32"/>
          <w:szCs w:val="32"/>
          <w:u w:val="single"/>
        </w:rPr>
        <w:pict>
          <v:shape id="_x0000_s62753" type="#_x0000_t32" style="position:absolute;margin-left:137.7pt;margin-top:12.6pt;width:18.3pt;height:10.8pt;z-index:253146624" o:connectortype="straight">
            <v:stroke endarrow="block"/>
          </v:shape>
        </w:pict>
      </w:r>
      <w:r>
        <w:rPr>
          <w:b/>
          <w:bCs/>
          <w:noProof/>
          <w:sz w:val="32"/>
          <w:szCs w:val="32"/>
          <w:u w:val="single"/>
        </w:rPr>
        <w:pict>
          <v:shape id="_x0000_s62719" type="#_x0000_t202" style="position:absolute;margin-left:36.25pt;margin-top:2.4pt;width:101.45pt;height:21pt;z-index:253112832;mso-height-percent:200;mso-height-percent:200;mso-width-relative:margin;mso-height-relative:margin" stroked="f">
            <v:textbox style="mso-fit-shape-to-text:t">
              <w:txbxContent>
                <w:p w:rsidR="00D57289" w:rsidRPr="005D2C49" w:rsidRDefault="00D57289" w:rsidP="005D2C49">
                  <w:r>
                    <w:rPr>
                      <w:rFonts w:hint="eastAsia"/>
                    </w:rPr>
                    <w:t>3 Gajur Shibalaya</w:t>
                  </w:r>
                </w:p>
              </w:txbxContent>
            </v:textbox>
          </v:shape>
        </w:pict>
      </w:r>
    </w:p>
    <w:p w:rsidR="005D2C49" w:rsidRDefault="005D2C49" w:rsidP="00A65FDD">
      <w:pPr>
        <w:tabs>
          <w:tab w:val="left" w:pos="1152"/>
        </w:tabs>
        <w:rPr>
          <w:b/>
          <w:bCs/>
          <w:sz w:val="32"/>
          <w:szCs w:val="32"/>
          <w:u w:val="single"/>
          <w:lang w:val="en-GB"/>
        </w:rPr>
      </w:pPr>
    </w:p>
    <w:p w:rsidR="005D2C49" w:rsidRDefault="006736B4" w:rsidP="00A65FDD">
      <w:pPr>
        <w:tabs>
          <w:tab w:val="left" w:pos="1152"/>
        </w:tabs>
        <w:rPr>
          <w:b/>
          <w:bCs/>
          <w:sz w:val="32"/>
          <w:szCs w:val="32"/>
          <w:u w:val="single"/>
          <w:lang w:val="en-GB"/>
        </w:rPr>
      </w:pPr>
      <w:r>
        <w:rPr>
          <w:b/>
          <w:bCs/>
          <w:noProof/>
          <w:sz w:val="32"/>
          <w:szCs w:val="32"/>
          <w:u w:val="single"/>
        </w:rPr>
        <w:pict>
          <v:shape id="_x0000_s62754" type="#_x0000_t32" style="position:absolute;margin-left:128.55pt;margin-top:-.15pt;width:27.45pt;height:11.1pt;flip:y;z-index:253147648" o:connectortype="straight">
            <v:stroke endarrow="block"/>
          </v:shape>
        </w:pict>
      </w:r>
      <w:r>
        <w:rPr>
          <w:b/>
          <w:bCs/>
          <w:noProof/>
          <w:sz w:val="32"/>
          <w:szCs w:val="32"/>
          <w:u w:val="single"/>
        </w:rPr>
        <w:pict>
          <v:shape id="_x0000_s62718" type="#_x0000_t202" style="position:absolute;margin-left:36.25pt;margin-top:-.15pt;width:101.35pt;height:21pt;z-index:253111808;mso-height-percent:200;mso-height-percent:200;mso-width-relative:margin;mso-height-relative:margin" stroked="f">
            <v:textbox style="mso-fit-shape-to-text:t">
              <w:txbxContent>
                <w:p w:rsidR="00D57289" w:rsidRDefault="00D57289" w:rsidP="00895B95">
                  <w:pPr>
                    <w:ind w:left="720"/>
                  </w:pPr>
                  <w:r>
                    <w:t>Patipawa</w:t>
                  </w:r>
                </w:p>
              </w:txbxContent>
            </v:textbox>
          </v:shape>
        </w:pict>
      </w:r>
    </w:p>
    <w:p w:rsidR="005D2C49" w:rsidRDefault="005D2C49" w:rsidP="00A65FDD">
      <w:pPr>
        <w:tabs>
          <w:tab w:val="left" w:pos="1152"/>
        </w:tabs>
        <w:rPr>
          <w:b/>
          <w:bCs/>
          <w:sz w:val="32"/>
          <w:szCs w:val="32"/>
          <w:u w:val="single"/>
          <w:lang w:val="en-GB"/>
        </w:rPr>
      </w:pPr>
      <w:r>
        <w:rPr>
          <w:b/>
          <w:bCs/>
          <w:noProof/>
          <w:sz w:val="32"/>
          <w:szCs w:val="32"/>
          <w:u w:val="single"/>
        </w:rPr>
        <w:drawing>
          <wp:anchor distT="0" distB="0" distL="114300" distR="114300" simplePos="0" relativeHeight="253108736" behindDoc="1" locked="0" layoutInCell="1" allowOverlap="1">
            <wp:simplePos x="0" y="0"/>
            <wp:positionH relativeFrom="column">
              <wp:posOffset>-352516</wp:posOffset>
            </wp:positionH>
            <wp:positionV relativeFrom="paragraph">
              <wp:posOffset>53158</wp:posOffset>
            </wp:positionV>
            <wp:extent cx="7826829" cy="3481978"/>
            <wp:effectExtent l="0" t="2171700" r="0" b="2156822"/>
            <wp:wrapNone/>
            <wp:docPr id="34" name="Picture 2" descr="d:\Suraj\Desktop\suraj 2076 10 -23\for1 copy.jpg"/>
            <wp:cNvGraphicFramePr/>
            <a:graphic xmlns:a="http://schemas.openxmlformats.org/drawingml/2006/main">
              <a:graphicData uri="http://schemas.openxmlformats.org/drawingml/2006/picture">
                <pic:pic xmlns:pic="http://schemas.openxmlformats.org/drawingml/2006/picture">
                  <pic:nvPicPr>
                    <pic:cNvPr id="3074" name="Picture 2" descr="d:\Suraj\Desktop\suraj 2076 10 -23\for1 copy.jpg"/>
                    <pic:cNvPicPr>
                      <a:picLocks noChangeAspect="1" noChangeArrowheads="1"/>
                    </pic:cNvPicPr>
                  </pic:nvPicPr>
                  <pic:blipFill>
                    <a:blip r:embed="rId211" cstate="print"/>
                    <a:srcRect/>
                    <a:stretch>
                      <a:fillRect/>
                    </a:stretch>
                  </pic:blipFill>
                  <pic:spPr bwMode="auto">
                    <a:xfrm rot="5400000" flipH="1" flipV="1">
                      <a:off x="0" y="0"/>
                      <a:ext cx="7826829" cy="3481978"/>
                    </a:xfrm>
                    <a:prstGeom prst="rect">
                      <a:avLst/>
                    </a:prstGeom>
                    <a:noFill/>
                  </pic:spPr>
                </pic:pic>
              </a:graphicData>
            </a:graphic>
          </wp:anchor>
        </w:drawing>
      </w: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6736B4" w:rsidP="00A65FDD">
      <w:pPr>
        <w:tabs>
          <w:tab w:val="left" w:pos="1152"/>
        </w:tabs>
        <w:rPr>
          <w:b/>
          <w:bCs/>
          <w:sz w:val="32"/>
          <w:szCs w:val="32"/>
          <w:u w:val="single"/>
          <w:lang w:val="en-GB"/>
        </w:rPr>
      </w:pPr>
      <w:r>
        <w:rPr>
          <w:b/>
          <w:bCs/>
          <w:noProof/>
          <w:sz w:val="32"/>
          <w:szCs w:val="32"/>
          <w:u w:val="single"/>
        </w:rPr>
        <w:pict>
          <v:shape id="_x0000_s62756" type="#_x0000_t32" style="position:absolute;margin-left:123.45pt;margin-top:8.7pt;width:27.1pt;height:0;z-index:253148672" o:connectortype="straight">
            <v:stroke endarrow="block"/>
          </v:shape>
        </w:pict>
      </w:r>
      <w:r>
        <w:rPr>
          <w:b/>
          <w:bCs/>
          <w:noProof/>
          <w:sz w:val="32"/>
          <w:szCs w:val="32"/>
          <w:u w:val="single"/>
        </w:rPr>
        <w:pict>
          <v:shape id="_x0000_s62720" type="#_x0000_t202" style="position:absolute;margin-left:-22pt;margin-top:8.7pt;width:172.55pt;height:21pt;z-index:253113856;mso-height-percent:200;mso-height-percent:200;mso-width-relative:margin;mso-height-relative:margin" stroked="f">
            <v:textbox style="mso-fit-shape-to-text:t">
              <w:txbxContent>
                <w:p w:rsidR="00D57289" w:rsidRPr="00895B95" w:rsidRDefault="00D57289" w:rsidP="00895B95">
                  <w:r w:rsidRPr="00895B95">
                    <w:rPr>
                      <w:rFonts w:hint="eastAsia"/>
                    </w:rPr>
                    <w:t xml:space="preserve">Rest house for King and Rana </w:t>
                  </w:r>
                </w:p>
              </w:txbxContent>
            </v:textbox>
          </v:shape>
        </w:pict>
      </w: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6736B4" w:rsidP="00A65FDD">
      <w:pPr>
        <w:tabs>
          <w:tab w:val="left" w:pos="1152"/>
        </w:tabs>
        <w:rPr>
          <w:b/>
          <w:bCs/>
          <w:sz w:val="32"/>
          <w:szCs w:val="32"/>
          <w:u w:val="single"/>
          <w:lang w:val="en-GB"/>
        </w:rPr>
      </w:pPr>
      <w:r>
        <w:rPr>
          <w:b/>
          <w:bCs/>
          <w:noProof/>
          <w:sz w:val="32"/>
          <w:szCs w:val="32"/>
          <w:u w:val="single"/>
        </w:rPr>
        <w:pict>
          <v:shape id="_x0000_s62721" type="#_x0000_t202" style="position:absolute;margin-left:66.55pt;margin-top:8.45pt;width:98.8pt;height:21pt;z-index:253114880;mso-height-percent:200;mso-height-percent:200;mso-width-relative:margin;mso-height-relative:margin" stroked="f">
            <v:textbox style="mso-fit-shape-to-text:t">
              <w:txbxContent>
                <w:p w:rsidR="00D57289" w:rsidRPr="00895B95" w:rsidRDefault="00D57289" w:rsidP="00895B95">
                  <w:r w:rsidRPr="00895B95">
                    <w:rPr>
                      <w:rFonts w:hint="eastAsia"/>
                    </w:rPr>
                    <w:t xml:space="preserve">Ashok Chaitya </w:t>
                  </w:r>
                </w:p>
              </w:txbxContent>
            </v:textbox>
          </v:shape>
        </w:pict>
      </w:r>
    </w:p>
    <w:p w:rsidR="005D2C49" w:rsidRDefault="006736B4" w:rsidP="00A65FDD">
      <w:pPr>
        <w:tabs>
          <w:tab w:val="left" w:pos="1152"/>
        </w:tabs>
        <w:rPr>
          <w:b/>
          <w:bCs/>
          <w:sz w:val="32"/>
          <w:szCs w:val="32"/>
          <w:u w:val="single"/>
          <w:lang w:val="en-GB"/>
        </w:rPr>
      </w:pPr>
      <w:r>
        <w:rPr>
          <w:b/>
          <w:bCs/>
          <w:noProof/>
          <w:sz w:val="32"/>
          <w:szCs w:val="32"/>
          <w:u w:val="single"/>
        </w:rPr>
        <w:pict>
          <v:shape id="_x0000_s62757" type="#_x0000_t32" style="position:absolute;margin-left:156pt;margin-top:1.95pt;width:17.15pt;height:3.45pt;z-index:253149696" o:connectortype="straight">
            <v:stroke endarrow="block"/>
          </v:shape>
        </w:pict>
      </w:r>
    </w:p>
    <w:p w:rsidR="005D2C49" w:rsidRDefault="005D2C49" w:rsidP="00A65FDD">
      <w:pPr>
        <w:tabs>
          <w:tab w:val="left" w:pos="1152"/>
        </w:tabs>
        <w:rPr>
          <w:b/>
          <w:bCs/>
          <w:sz w:val="32"/>
          <w:szCs w:val="32"/>
          <w:u w:val="single"/>
          <w:lang w:val="en-GB"/>
        </w:rPr>
      </w:pPr>
    </w:p>
    <w:p w:rsidR="005D2C49" w:rsidRDefault="006736B4" w:rsidP="00A65FDD">
      <w:pPr>
        <w:tabs>
          <w:tab w:val="left" w:pos="1152"/>
        </w:tabs>
        <w:rPr>
          <w:b/>
          <w:bCs/>
          <w:sz w:val="32"/>
          <w:szCs w:val="32"/>
          <w:u w:val="single"/>
          <w:lang w:val="en-GB"/>
        </w:rPr>
      </w:pPr>
      <w:r>
        <w:rPr>
          <w:b/>
          <w:bCs/>
          <w:noProof/>
          <w:sz w:val="32"/>
          <w:szCs w:val="32"/>
          <w:u w:val="single"/>
        </w:rPr>
        <w:pict>
          <v:shape id="_x0000_s62722" type="#_x0000_t202" style="position:absolute;margin-left:236.45pt;margin-top:15.4pt;width:172.55pt;height:21pt;z-index:253115904;mso-height-percent:200;mso-height-percent:200;mso-width-relative:margin;mso-height-relative:margin" stroked="f">
            <v:textbox style="mso-fit-shape-to-text:t">
              <w:txbxContent>
                <w:p w:rsidR="00D57289" w:rsidRPr="00895B95" w:rsidRDefault="00D57289" w:rsidP="00895B95">
                  <w:r>
                    <w:t>Proposed agri tourism farm</w:t>
                  </w:r>
                  <w:r w:rsidRPr="00895B95">
                    <w:rPr>
                      <w:rFonts w:hint="eastAsia"/>
                    </w:rPr>
                    <w:t xml:space="preserve"> </w:t>
                  </w:r>
                </w:p>
              </w:txbxContent>
            </v:textbox>
          </v:shape>
        </w:pict>
      </w: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5D2C49" w:rsidRDefault="005D2C49" w:rsidP="00A65FDD">
      <w:pPr>
        <w:tabs>
          <w:tab w:val="left" w:pos="1152"/>
        </w:tabs>
        <w:rPr>
          <w:b/>
          <w:bCs/>
          <w:sz w:val="32"/>
          <w:szCs w:val="32"/>
          <w:u w:val="single"/>
          <w:lang w:val="en-GB"/>
        </w:rPr>
      </w:pPr>
    </w:p>
    <w:p w:rsidR="0074604F" w:rsidRPr="003179FD" w:rsidRDefault="005B4C8A" w:rsidP="00A65FDD">
      <w:pPr>
        <w:tabs>
          <w:tab w:val="left" w:pos="1152"/>
        </w:tabs>
        <w:rPr>
          <w:b/>
          <w:bCs/>
          <w:u w:val="single"/>
          <w:lang w:val="en-GB"/>
        </w:rPr>
      </w:pPr>
      <w:r>
        <w:rPr>
          <w:b/>
          <w:bCs/>
          <w:u w:val="single"/>
          <w:lang w:val="en-GB"/>
        </w:rPr>
        <w:t>APPENDIX K</w:t>
      </w:r>
      <w:r w:rsidR="0026313F" w:rsidRPr="003179FD">
        <w:rPr>
          <w:b/>
          <w:bCs/>
          <w:u w:val="single"/>
          <w:lang w:val="en-GB"/>
        </w:rPr>
        <w:t>: Agri</w:t>
      </w:r>
      <w:r w:rsidR="0074604F" w:rsidRPr="003179FD">
        <w:rPr>
          <w:b/>
          <w:bCs/>
          <w:u w:val="single"/>
          <w:lang w:val="en-GB"/>
        </w:rPr>
        <w:t xml:space="preserve"> tourism farm planning</w:t>
      </w:r>
    </w:p>
    <w:p w:rsidR="0074604F" w:rsidRPr="0074604F" w:rsidRDefault="0074604F" w:rsidP="0074604F">
      <w:pPr>
        <w:tabs>
          <w:tab w:val="left" w:pos="1152"/>
        </w:tabs>
        <w:rPr>
          <w:sz w:val="22"/>
          <w:szCs w:val="22"/>
        </w:rPr>
      </w:pPr>
      <w:r w:rsidRPr="0074604F">
        <w:t>1-</w:t>
      </w:r>
      <w:r w:rsidRPr="0074604F">
        <w:rPr>
          <w:sz w:val="22"/>
          <w:szCs w:val="22"/>
        </w:rPr>
        <w:t>ENTRANCE</w:t>
      </w:r>
    </w:p>
    <w:p w:rsidR="0074604F" w:rsidRPr="0074604F" w:rsidRDefault="0074604F" w:rsidP="0074604F">
      <w:pPr>
        <w:tabs>
          <w:tab w:val="left" w:pos="1152"/>
        </w:tabs>
        <w:rPr>
          <w:sz w:val="22"/>
          <w:szCs w:val="22"/>
        </w:rPr>
      </w:pPr>
      <w:r w:rsidRPr="0074604F">
        <w:rPr>
          <w:sz w:val="22"/>
          <w:szCs w:val="22"/>
        </w:rPr>
        <w:t>2-INFORMATION CENTER</w:t>
      </w:r>
    </w:p>
    <w:p w:rsidR="0074604F" w:rsidRPr="0074604F" w:rsidRDefault="0074604F" w:rsidP="0074604F">
      <w:pPr>
        <w:tabs>
          <w:tab w:val="left" w:pos="1152"/>
        </w:tabs>
        <w:rPr>
          <w:sz w:val="22"/>
          <w:szCs w:val="22"/>
        </w:rPr>
      </w:pPr>
      <w:r w:rsidRPr="0074604F">
        <w:rPr>
          <w:sz w:val="22"/>
          <w:szCs w:val="22"/>
        </w:rPr>
        <w:t>3-SOUVENIR SHOP</w:t>
      </w:r>
    </w:p>
    <w:p w:rsidR="0074604F" w:rsidRPr="0074604F" w:rsidRDefault="0074604F" w:rsidP="0074604F">
      <w:pPr>
        <w:tabs>
          <w:tab w:val="left" w:pos="1152"/>
        </w:tabs>
        <w:rPr>
          <w:sz w:val="22"/>
          <w:szCs w:val="22"/>
        </w:rPr>
      </w:pPr>
      <w:r w:rsidRPr="0074604F">
        <w:rPr>
          <w:sz w:val="22"/>
          <w:szCs w:val="22"/>
        </w:rPr>
        <w:t>4-EXISTING HOUSE CONVERTED FOR HOMESTAY</w:t>
      </w:r>
    </w:p>
    <w:p w:rsidR="0074604F" w:rsidRPr="0074604F" w:rsidRDefault="0074604F" w:rsidP="0074604F">
      <w:pPr>
        <w:tabs>
          <w:tab w:val="left" w:pos="1152"/>
        </w:tabs>
        <w:rPr>
          <w:sz w:val="22"/>
          <w:szCs w:val="22"/>
        </w:rPr>
      </w:pPr>
      <w:r w:rsidRPr="0074604F">
        <w:rPr>
          <w:sz w:val="22"/>
          <w:szCs w:val="22"/>
        </w:rPr>
        <w:t xml:space="preserve">5-HANDICRAFT AND </w:t>
      </w:r>
      <w:r w:rsidR="00177B79" w:rsidRPr="0074604F">
        <w:rPr>
          <w:sz w:val="22"/>
          <w:szCs w:val="22"/>
        </w:rPr>
        <w:t>COTTAGE CENTER</w:t>
      </w:r>
    </w:p>
    <w:p w:rsidR="0074604F" w:rsidRPr="0074604F" w:rsidRDefault="0074604F" w:rsidP="0074604F">
      <w:pPr>
        <w:tabs>
          <w:tab w:val="left" w:pos="1152"/>
        </w:tabs>
        <w:rPr>
          <w:sz w:val="22"/>
          <w:szCs w:val="22"/>
        </w:rPr>
      </w:pPr>
      <w:r w:rsidRPr="0074604F">
        <w:rPr>
          <w:sz w:val="22"/>
          <w:szCs w:val="22"/>
        </w:rPr>
        <w:t>6-FARMHOUSE</w:t>
      </w:r>
    </w:p>
    <w:p w:rsidR="0074604F" w:rsidRPr="0074604F" w:rsidRDefault="0074604F" w:rsidP="0074604F">
      <w:pPr>
        <w:tabs>
          <w:tab w:val="left" w:pos="1152"/>
        </w:tabs>
        <w:rPr>
          <w:sz w:val="22"/>
          <w:szCs w:val="22"/>
        </w:rPr>
      </w:pPr>
      <w:r w:rsidRPr="0074604F">
        <w:rPr>
          <w:sz w:val="22"/>
          <w:szCs w:val="22"/>
        </w:rPr>
        <w:t>7-AGRICULTURE PROMOTION AND TRAINIG CENTER</w:t>
      </w:r>
    </w:p>
    <w:p w:rsidR="0074604F" w:rsidRPr="0074604F" w:rsidRDefault="0074604F" w:rsidP="0074604F">
      <w:pPr>
        <w:tabs>
          <w:tab w:val="left" w:pos="1152"/>
        </w:tabs>
        <w:rPr>
          <w:sz w:val="22"/>
          <w:szCs w:val="22"/>
        </w:rPr>
      </w:pPr>
      <w:r w:rsidRPr="0074604F">
        <w:rPr>
          <w:sz w:val="22"/>
          <w:szCs w:val="22"/>
        </w:rPr>
        <w:t>8-VEGETABLE MARKET</w:t>
      </w:r>
    </w:p>
    <w:p w:rsidR="0074604F" w:rsidRPr="0074604F" w:rsidRDefault="0074604F" w:rsidP="0074604F">
      <w:pPr>
        <w:tabs>
          <w:tab w:val="left" w:pos="1152"/>
        </w:tabs>
        <w:rPr>
          <w:sz w:val="22"/>
          <w:szCs w:val="22"/>
        </w:rPr>
      </w:pPr>
      <w:r w:rsidRPr="0074604F">
        <w:rPr>
          <w:sz w:val="22"/>
          <w:szCs w:val="22"/>
        </w:rPr>
        <w:t>9-COMMUNITY BUILDING</w:t>
      </w:r>
    </w:p>
    <w:p w:rsidR="0074604F" w:rsidRPr="0074604F" w:rsidRDefault="0074604F" w:rsidP="0074604F">
      <w:pPr>
        <w:tabs>
          <w:tab w:val="left" w:pos="1152"/>
        </w:tabs>
        <w:rPr>
          <w:sz w:val="22"/>
          <w:szCs w:val="22"/>
        </w:rPr>
      </w:pPr>
      <w:r w:rsidRPr="0074604F">
        <w:rPr>
          <w:sz w:val="22"/>
          <w:szCs w:val="22"/>
        </w:rPr>
        <w:t>10-FARM STAY</w:t>
      </w:r>
    </w:p>
    <w:p w:rsidR="0074604F" w:rsidRPr="0074604F" w:rsidRDefault="0074604F" w:rsidP="0074604F">
      <w:pPr>
        <w:tabs>
          <w:tab w:val="left" w:pos="1152"/>
        </w:tabs>
        <w:rPr>
          <w:sz w:val="22"/>
          <w:szCs w:val="22"/>
        </w:rPr>
      </w:pPr>
      <w:r w:rsidRPr="0074604F">
        <w:rPr>
          <w:sz w:val="22"/>
          <w:szCs w:val="22"/>
        </w:rPr>
        <w:t xml:space="preserve">11-NURSERY </w:t>
      </w:r>
    </w:p>
    <w:p w:rsidR="0074604F" w:rsidRPr="0074604F" w:rsidRDefault="0074604F" w:rsidP="0074604F">
      <w:pPr>
        <w:tabs>
          <w:tab w:val="left" w:pos="1152"/>
        </w:tabs>
        <w:rPr>
          <w:sz w:val="22"/>
          <w:szCs w:val="22"/>
        </w:rPr>
      </w:pPr>
      <w:r w:rsidRPr="0074604F">
        <w:rPr>
          <w:sz w:val="22"/>
          <w:szCs w:val="22"/>
        </w:rPr>
        <w:t>12- BOTANICAL/FLORAL GARDEN</w:t>
      </w:r>
    </w:p>
    <w:p w:rsidR="0074604F" w:rsidRPr="0074604F" w:rsidRDefault="0074604F" w:rsidP="0074604F">
      <w:pPr>
        <w:tabs>
          <w:tab w:val="left" w:pos="1152"/>
        </w:tabs>
        <w:rPr>
          <w:sz w:val="22"/>
          <w:szCs w:val="22"/>
        </w:rPr>
      </w:pPr>
      <w:r w:rsidRPr="0074604F">
        <w:rPr>
          <w:sz w:val="22"/>
          <w:szCs w:val="22"/>
        </w:rPr>
        <w:t>13-HERTICULTURE CENTER</w:t>
      </w:r>
    </w:p>
    <w:p w:rsidR="0074604F" w:rsidRPr="0074604F" w:rsidRDefault="0074604F" w:rsidP="0074604F">
      <w:pPr>
        <w:tabs>
          <w:tab w:val="left" w:pos="1152"/>
        </w:tabs>
        <w:rPr>
          <w:sz w:val="22"/>
          <w:szCs w:val="22"/>
        </w:rPr>
      </w:pPr>
      <w:r w:rsidRPr="0074604F">
        <w:rPr>
          <w:sz w:val="22"/>
          <w:szCs w:val="22"/>
        </w:rPr>
        <w:t>14-FARMING LAND</w:t>
      </w:r>
    </w:p>
    <w:p w:rsidR="0074604F" w:rsidRPr="0074604F" w:rsidRDefault="0074604F" w:rsidP="0074604F">
      <w:pPr>
        <w:tabs>
          <w:tab w:val="left" w:pos="1152"/>
        </w:tabs>
        <w:rPr>
          <w:sz w:val="22"/>
          <w:szCs w:val="22"/>
        </w:rPr>
      </w:pPr>
      <w:r w:rsidRPr="0074604F">
        <w:rPr>
          <w:sz w:val="22"/>
          <w:szCs w:val="22"/>
        </w:rPr>
        <w:t>15-TERRACE FARMING LAND</w:t>
      </w:r>
    </w:p>
    <w:p w:rsidR="0074604F" w:rsidRPr="0074604F" w:rsidRDefault="0074604F" w:rsidP="0074604F">
      <w:pPr>
        <w:tabs>
          <w:tab w:val="left" w:pos="1152"/>
        </w:tabs>
        <w:rPr>
          <w:sz w:val="22"/>
          <w:szCs w:val="22"/>
        </w:rPr>
      </w:pPr>
      <w:r w:rsidRPr="0074604F">
        <w:rPr>
          <w:sz w:val="22"/>
          <w:szCs w:val="22"/>
        </w:rPr>
        <w:t xml:space="preserve">16-GREEN HOUSE </w:t>
      </w:r>
    </w:p>
    <w:p w:rsidR="0074604F" w:rsidRDefault="0074604F" w:rsidP="00A65FDD">
      <w:pPr>
        <w:tabs>
          <w:tab w:val="left" w:pos="1152"/>
        </w:tabs>
        <w:rPr>
          <w:lang w:val="en-GB"/>
        </w:rPr>
      </w:pPr>
    </w:p>
    <w:p w:rsidR="0074604F" w:rsidRPr="0074604F" w:rsidRDefault="00D65247" w:rsidP="0074604F">
      <w:pPr>
        <w:rPr>
          <w:lang w:val="en-GB"/>
        </w:rPr>
      </w:pPr>
      <w:r>
        <w:rPr>
          <w:noProof/>
        </w:rPr>
        <w:drawing>
          <wp:anchor distT="0" distB="0" distL="114300" distR="114300" simplePos="0" relativeHeight="253199872" behindDoc="0" locked="0" layoutInCell="1" allowOverlap="1">
            <wp:simplePos x="0" y="0"/>
            <wp:positionH relativeFrom="column">
              <wp:posOffset>-384810</wp:posOffset>
            </wp:positionH>
            <wp:positionV relativeFrom="paragraph">
              <wp:posOffset>79375</wp:posOffset>
            </wp:positionV>
            <wp:extent cx="5929630" cy="5152390"/>
            <wp:effectExtent l="19050" t="0" r="0" b="0"/>
            <wp:wrapNone/>
            <wp:docPr id="42" name="Picture 15" descr="d:\Suraj\Desktop\suraj 2076 10 -23\new plan-Model2.jpg"/>
            <wp:cNvGraphicFramePr/>
            <a:graphic xmlns:a="http://schemas.openxmlformats.org/drawingml/2006/main">
              <a:graphicData uri="http://schemas.openxmlformats.org/drawingml/2006/picture">
                <pic:pic xmlns:pic="http://schemas.openxmlformats.org/drawingml/2006/picture">
                  <pic:nvPicPr>
                    <pic:cNvPr id="4100" name="Picture 4" descr="d:\Suraj\Desktop\suraj 2076 10 -23\new plan-Model2.jpg"/>
                    <pic:cNvPicPr>
                      <a:picLocks noChangeAspect="1" noChangeArrowheads="1"/>
                    </pic:cNvPicPr>
                  </pic:nvPicPr>
                  <pic:blipFill>
                    <a:blip r:embed="rId212" cstate="print"/>
                    <a:srcRect l="667" t="5210" r="13571" b="1849"/>
                    <a:stretch>
                      <a:fillRect/>
                    </a:stretch>
                  </pic:blipFill>
                  <pic:spPr bwMode="auto">
                    <a:xfrm>
                      <a:off x="0" y="0"/>
                      <a:ext cx="5929630" cy="5152390"/>
                    </a:xfrm>
                    <a:prstGeom prst="rect">
                      <a:avLst/>
                    </a:prstGeom>
                    <a:noFill/>
                  </pic:spPr>
                </pic:pic>
              </a:graphicData>
            </a:graphic>
          </wp:anchor>
        </w:drawing>
      </w:r>
    </w:p>
    <w:p w:rsidR="0074604F" w:rsidRDefault="0074604F" w:rsidP="0074604F">
      <w:pPr>
        <w:rPr>
          <w:lang w:val="en-GB"/>
        </w:rPr>
      </w:pPr>
    </w:p>
    <w:p w:rsidR="0074604F" w:rsidRDefault="005329C9" w:rsidP="00274281">
      <w:pPr>
        <w:tabs>
          <w:tab w:val="left" w:pos="3154"/>
        </w:tabs>
        <w:rPr>
          <w:lang w:val="en-GB"/>
        </w:rPr>
      </w:pPr>
      <w:r>
        <w:rPr>
          <w:lang w:val="en-GB"/>
        </w:rPr>
        <w:tab/>
      </w:r>
      <w:r w:rsidR="0074604F">
        <w:rPr>
          <w:lang w:val="en-GB"/>
        </w:rPr>
        <w:tab/>
      </w:r>
    </w:p>
    <w:p w:rsidR="0074604F" w:rsidRDefault="0074604F" w:rsidP="0074604F">
      <w:pPr>
        <w:tabs>
          <w:tab w:val="left" w:pos="4381"/>
        </w:tabs>
        <w:rPr>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5A2FB4" w:rsidRDefault="005A2FB4" w:rsidP="0074604F">
      <w:pPr>
        <w:tabs>
          <w:tab w:val="left" w:pos="1152"/>
        </w:tabs>
        <w:rPr>
          <w:b/>
          <w:bCs/>
          <w:sz w:val="32"/>
          <w:szCs w:val="32"/>
          <w:u w:val="single"/>
          <w:lang w:val="en-GB"/>
        </w:rPr>
      </w:pPr>
    </w:p>
    <w:p w:rsidR="00D65247" w:rsidRDefault="00D65247" w:rsidP="0074604F">
      <w:pPr>
        <w:tabs>
          <w:tab w:val="left" w:pos="1152"/>
        </w:tabs>
        <w:rPr>
          <w:b/>
          <w:bCs/>
          <w:sz w:val="32"/>
          <w:szCs w:val="32"/>
          <w:u w:val="single"/>
          <w:lang w:val="en-GB"/>
        </w:rPr>
      </w:pPr>
    </w:p>
    <w:p w:rsidR="00D65247" w:rsidRDefault="00D65247" w:rsidP="0074604F">
      <w:pPr>
        <w:tabs>
          <w:tab w:val="left" w:pos="1152"/>
        </w:tabs>
        <w:rPr>
          <w:b/>
          <w:bCs/>
          <w:sz w:val="32"/>
          <w:szCs w:val="32"/>
          <w:u w:val="single"/>
          <w:lang w:val="en-GB"/>
        </w:rPr>
      </w:pPr>
    </w:p>
    <w:p w:rsidR="00D65247" w:rsidRDefault="00D65247" w:rsidP="0074604F">
      <w:pPr>
        <w:tabs>
          <w:tab w:val="left" w:pos="1152"/>
        </w:tabs>
        <w:rPr>
          <w:b/>
          <w:bCs/>
          <w:sz w:val="32"/>
          <w:szCs w:val="32"/>
          <w:u w:val="single"/>
          <w:lang w:val="en-GB"/>
        </w:rPr>
      </w:pPr>
    </w:p>
    <w:p w:rsidR="00D65247" w:rsidRDefault="00D65247" w:rsidP="0074604F">
      <w:pPr>
        <w:tabs>
          <w:tab w:val="left" w:pos="1152"/>
        </w:tabs>
        <w:rPr>
          <w:b/>
          <w:bCs/>
          <w:sz w:val="32"/>
          <w:szCs w:val="32"/>
          <w:u w:val="single"/>
          <w:lang w:val="en-GB"/>
        </w:rPr>
      </w:pPr>
    </w:p>
    <w:p w:rsidR="00D65247" w:rsidRPr="00D65247" w:rsidRDefault="00D65247" w:rsidP="0074604F">
      <w:pPr>
        <w:tabs>
          <w:tab w:val="left" w:pos="1152"/>
        </w:tabs>
        <w:rPr>
          <w:sz w:val="32"/>
          <w:szCs w:val="32"/>
          <w:u w:val="single"/>
          <w:lang w:val="en-GB"/>
        </w:rPr>
      </w:pPr>
      <w:r w:rsidRPr="00D65247">
        <w:rPr>
          <w:sz w:val="32"/>
          <w:szCs w:val="32"/>
          <w:lang w:val="en-GB"/>
        </w:rPr>
        <w:t xml:space="preserve">                       </w:t>
      </w:r>
      <w:r w:rsidRPr="00D65247">
        <w:rPr>
          <w:sz w:val="32"/>
          <w:szCs w:val="32"/>
          <w:u w:val="single"/>
          <w:lang w:val="en-GB"/>
        </w:rPr>
        <w:t xml:space="preserve"> Plan </w:t>
      </w:r>
    </w:p>
    <w:p w:rsidR="0074604F" w:rsidRPr="0074604F" w:rsidRDefault="0074604F" w:rsidP="0074604F">
      <w:pPr>
        <w:tabs>
          <w:tab w:val="left" w:pos="1152"/>
        </w:tabs>
        <w:rPr>
          <w:b/>
          <w:bCs/>
          <w:sz w:val="32"/>
          <w:szCs w:val="32"/>
          <w:u w:val="single"/>
          <w:lang w:val="en-GB"/>
        </w:rPr>
      </w:pPr>
      <w:r w:rsidRPr="0074604F">
        <w:rPr>
          <w:b/>
          <w:bCs/>
          <w:sz w:val="32"/>
          <w:szCs w:val="32"/>
          <w:u w:val="single"/>
          <w:lang w:val="en-GB"/>
        </w:rPr>
        <w:lastRenderedPageBreak/>
        <w:t>Agri tourism farm planning</w:t>
      </w:r>
    </w:p>
    <w:p w:rsidR="0074604F" w:rsidRDefault="0074604F" w:rsidP="0074604F">
      <w:pPr>
        <w:tabs>
          <w:tab w:val="left" w:pos="4381"/>
        </w:tabs>
        <w:rPr>
          <w:lang w:val="en-GB"/>
        </w:rPr>
      </w:pPr>
      <w:r w:rsidRPr="0074604F">
        <w:rPr>
          <w:noProof/>
        </w:rPr>
        <w:drawing>
          <wp:anchor distT="0" distB="0" distL="114300" distR="114300" simplePos="0" relativeHeight="253047296" behindDoc="0" locked="0" layoutInCell="1" allowOverlap="1">
            <wp:simplePos x="0" y="0"/>
            <wp:positionH relativeFrom="column">
              <wp:posOffset>1137252</wp:posOffset>
            </wp:positionH>
            <wp:positionV relativeFrom="paragraph">
              <wp:posOffset>4791443</wp:posOffset>
            </wp:positionV>
            <wp:extent cx="3474920" cy="3330341"/>
            <wp:effectExtent l="19050" t="0" r="0" b="0"/>
            <wp:wrapNone/>
            <wp:docPr id="48" name="Picture 17" descr="d:\Suraj\Desktop\DUST\PlantaJardinBOTANICO OK-Layout1.jpg"/>
            <wp:cNvGraphicFramePr/>
            <a:graphic xmlns:a="http://schemas.openxmlformats.org/drawingml/2006/main">
              <a:graphicData uri="http://schemas.openxmlformats.org/drawingml/2006/picture">
                <pic:pic xmlns:pic="http://schemas.openxmlformats.org/drawingml/2006/picture">
                  <pic:nvPicPr>
                    <pic:cNvPr id="4098" name="Picture 2" descr="d:\Suraj\Desktop\DUST\PlantaJardinBOTANICO OK-Layout1.jpg"/>
                    <pic:cNvPicPr>
                      <a:picLocks noChangeAspect="1" noChangeArrowheads="1"/>
                    </pic:cNvPicPr>
                  </pic:nvPicPr>
                  <pic:blipFill>
                    <a:blip r:embed="rId213" cstate="print"/>
                    <a:srcRect l="27927" t="8093" r="15675" b="15497"/>
                    <a:stretch>
                      <a:fillRect/>
                    </a:stretch>
                  </pic:blipFill>
                  <pic:spPr bwMode="auto">
                    <a:xfrm>
                      <a:off x="0" y="0"/>
                      <a:ext cx="3474920" cy="3330341"/>
                    </a:xfrm>
                    <a:prstGeom prst="rect">
                      <a:avLst/>
                    </a:prstGeom>
                    <a:noFill/>
                  </pic:spPr>
                </pic:pic>
              </a:graphicData>
            </a:graphic>
          </wp:anchor>
        </w:drawing>
      </w:r>
      <w:r w:rsidRPr="0074604F">
        <w:rPr>
          <w:noProof/>
        </w:rPr>
        <w:drawing>
          <wp:anchor distT="0" distB="0" distL="114300" distR="114300" simplePos="0" relativeHeight="253046272" behindDoc="1" locked="0" layoutInCell="1" allowOverlap="1">
            <wp:simplePos x="0" y="0"/>
            <wp:positionH relativeFrom="column">
              <wp:posOffset>268371</wp:posOffset>
            </wp:positionH>
            <wp:positionV relativeFrom="paragraph">
              <wp:posOffset>735</wp:posOffset>
            </wp:positionV>
            <wp:extent cx="4211019" cy="4706754"/>
            <wp:effectExtent l="266700" t="0" r="246681" b="0"/>
            <wp:wrapNone/>
            <wp:docPr id="46" name="Picture 16" descr="d:\Suraj\Desktop\suraj 2076 10 -23\final print 2076 10 26\new plan Model  BLOW.jpg"/>
            <wp:cNvGraphicFramePr/>
            <a:graphic xmlns:a="http://schemas.openxmlformats.org/drawingml/2006/main">
              <a:graphicData uri="http://schemas.openxmlformats.org/drawingml/2006/picture">
                <pic:pic xmlns:pic="http://schemas.openxmlformats.org/drawingml/2006/picture">
                  <pic:nvPicPr>
                    <pic:cNvPr id="1026" name="Picture 2" descr="d:\Suraj\Desktop\suraj 2076 10 -23\final print 2076 10 26\new plan Model  BLOW.jpg"/>
                    <pic:cNvPicPr>
                      <a:picLocks noChangeAspect="1" noChangeArrowheads="1"/>
                    </pic:cNvPicPr>
                  </pic:nvPicPr>
                  <pic:blipFill>
                    <a:blip r:embed="rId214" cstate="print"/>
                    <a:srcRect l="6860" t="15293" r="5684" b="15543"/>
                    <a:stretch>
                      <a:fillRect/>
                    </a:stretch>
                  </pic:blipFill>
                  <pic:spPr bwMode="auto">
                    <a:xfrm rot="16200000">
                      <a:off x="0" y="0"/>
                      <a:ext cx="4211019" cy="4706754"/>
                    </a:xfrm>
                    <a:prstGeom prst="rect">
                      <a:avLst/>
                    </a:prstGeom>
                    <a:noFill/>
                  </pic:spPr>
                </pic:pic>
              </a:graphicData>
            </a:graphic>
          </wp:anchor>
        </w:drawing>
      </w: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Default="0074604F" w:rsidP="0074604F">
      <w:pPr>
        <w:rPr>
          <w:lang w:val="en-GB"/>
        </w:rPr>
      </w:pPr>
    </w:p>
    <w:p w:rsidR="0074604F" w:rsidRPr="0074604F" w:rsidRDefault="0074604F" w:rsidP="0074604F">
      <w:pPr>
        <w:rPr>
          <w:lang w:val="en-GB"/>
        </w:rPr>
      </w:pPr>
    </w:p>
    <w:p w:rsidR="0074604F" w:rsidRDefault="0074604F" w:rsidP="0074604F">
      <w:pPr>
        <w:rPr>
          <w:lang w:val="en-GB"/>
        </w:rPr>
      </w:pPr>
    </w:p>
    <w:p w:rsidR="0074604F" w:rsidRDefault="0074604F" w:rsidP="0074604F">
      <w:pPr>
        <w:tabs>
          <w:tab w:val="left" w:pos="4229"/>
        </w:tabs>
        <w:rPr>
          <w:lang w:val="en-GB"/>
        </w:rPr>
      </w:pPr>
      <w:r>
        <w:rPr>
          <w:lang w:val="en-GB"/>
        </w:rPr>
        <w:tab/>
        <w:t>Blow up</w:t>
      </w: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Pr="0074604F" w:rsidRDefault="0074604F" w:rsidP="0074604F">
      <w:pPr>
        <w:rPr>
          <w:lang w:val="en-GB"/>
        </w:rPr>
      </w:pPr>
    </w:p>
    <w:p w:rsidR="0074604F" w:rsidRDefault="0074604F" w:rsidP="0074604F">
      <w:pPr>
        <w:rPr>
          <w:lang w:val="en-GB"/>
        </w:rPr>
      </w:pPr>
    </w:p>
    <w:p w:rsidR="0074604F" w:rsidRPr="0074604F" w:rsidRDefault="0074604F" w:rsidP="0074604F">
      <w:pPr>
        <w:rPr>
          <w:lang w:val="en-GB"/>
        </w:rPr>
      </w:pPr>
    </w:p>
    <w:p w:rsidR="0074604F" w:rsidRDefault="0074604F" w:rsidP="0074604F">
      <w:pPr>
        <w:rPr>
          <w:lang w:val="en-GB"/>
        </w:rPr>
      </w:pPr>
    </w:p>
    <w:p w:rsidR="0074604F" w:rsidRDefault="0074604F" w:rsidP="0074604F">
      <w:pPr>
        <w:tabs>
          <w:tab w:val="left" w:pos="4032"/>
        </w:tabs>
        <w:rPr>
          <w:lang w:val="en-GB"/>
        </w:rPr>
      </w:pPr>
      <w:r>
        <w:rPr>
          <w:lang w:val="en-GB"/>
        </w:rPr>
        <w:tab/>
        <w:t>Garde</w:t>
      </w:r>
      <w:r w:rsidR="00274281">
        <w:rPr>
          <w:lang w:val="en-GB"/>
        </w:rPr>
        <w:t>n</w:t>
      </w:r>
    </w:p>
    <w:p w:rsidR="0074604F" w:rsidRDefault="0074604F" w:rsidP="0074604F">
      <w:pPr>
        <w:tabs>
          <w:tab w:val="left" w:pos="4032"/>
        </w:tabs>
        <w:rPr>
          <w:lang w:val="en-GB"/>
        </w:rPr>
      </w:pPr>
    </w:p>
    <w:p w:rsidR="00EC36B2" w:rsidRPr="00E72F21" w:rsidRDefault="00EC36B2" w:rsidP="00E72F21">
      <w:pPr>
        <w:tabs>
          <w:tab w:val="left" w:pos="4032"/>
        </w:tabs>
        <w:ind w:left="720"/>
      </w:pPr>
      <w:r w:rsidRPr="00E72F21">
        <w:rPr>
          <w:u w:val="single"/>
          <w:lang w:val="en-GB"/>
        </w:rPr>
        <w:lastRenderedPageBreak/>
        <w:t>Cottage industry cum hand</w:t>
      </w:r>
      <w:r w:rsidR="0074604F" w:rsidRPr="00E72F21">
        <w:rPr>
          <w:u w:val="single"/>
          <w:lang w:val="en-GB"/>
        </w:rPr>
        <w:t>i</w:t>
      </w:r>
      <w:r w:rsidRPr="00E72F21">
        <w:rPr>
          <w:u w:val="single"/>
          <w:lang w:val="en-GB"/>
        </w:rPr>
        <w:t>craft</w:t>
      </w:r>
      <w:r w:rsidR="00E72F21" w:rsidRPr="00E72F21">
        <w:rPr>
          <w:lang w:val="en-GB"/>
        </w:rPr>
        <w:t xml:space="preserve">          </w:t>
      </w:r>
      <w:r w:rsidR="00E72F21">
        <w:rPr>
          <w:lang w:val="en-GB"/>
        </w:rPr>
        <w:t xml:space="preserve">                </w:t>
      </w:r>
      <w:r w:rsidRPr="00E72F21">
        <w:rPr>
          <w:u w:val="single"/>
          <w:lang w:val="en-GB"/>
        </w:rPr>
        <w:t>Farmer vegetable Market</w:t>
      </w:r>
      <w:r w:rsidRPr="00E72F21">
        <w:rPr>
          <w:lang w:val="en-GB"/>
        </w:rPr>
        <w:t xml:space="preserve"> </w:t>
      </w:r>
    </w:p>
    <w:p w:rsidR="00EC36B2" w:rsidRPr="00E72F21" w:rsidRDefault="00EC36B2" w:rsidP="0074604F">
      <w:pPr>
        <w:tabs>
          <w:tab w:val="left" w:pos="4032"/>
        </w:tabs>
        <w:ind w:left="720"/>
        <w:rPr>
          <w:u w:val="single"/>
          <w:lang w:val="en-GB"/>
        </w:rPr>
      </w:pPr>
    </w:p>
    <w:p w:rsidR="00E72F21" w:rsidRDefault="00E72F21" w:rsidP="0074604F">
      <w:pPr>
        <w:tabs>
          <w:tab w:val="left" w:pos="4032"/>
        </w:tabs>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39376C" w:rsidP="00E72F21">
      <w:pPr>
        <w:rPr>
          <w:lang w:val="en-GB"/>
        </w:rPr>
      </w:pPr>
      <w:r>
        <w:rPr>
          <w:noProof/>
        </w:rPr>
        <w:drawing>
          <wp:anchor distT="0" distB="0" distL="114300" distR="114300" simplePos="0" relativeHeight="253049344" behindDoc="1" locked="0" layoutInCell="1" allowOverlap="1">
            <wp:simplePos x="0" y="0"/>
            <wp:positionH relativeFrom="column">
              <wp:posOffset>2783840</wp:posOffset>
            </wp:positionH>
            <wp:positionV relativeFrom="paragraph">
              <wp:posOffset>12065</wp:posOffset>
            </wp:positionV>
            <wp:extent cx="3129280" cy="4658995"/>
            <wp:effectExtent l="19050" t="0" r="0" b="0"/>
            <wp:wrapNone/>
            <wp:docPr id="53" name="Picture 19" descr="agri tourism farm1 Model (1)5"/>
            <wp:cNvGraphicFramePr/>
            <a:graphic xmlns:a="http://schemas.openxmlformats.org/drawingml/2006/main">
              <a:graphicData uri="http://schemas.openxmlformats.org/drawingml/2006/picture">
                <pic:pic xmlns:pic="http://schemas.openxmlformats.org/drawingml/2006/picture">
                  <pic:nvPicPr>
                    <pic:cNvPr id="204803" name="Picture 3" descr="agri tourism farm1 Model (1)5"/>
                    <pic:cNvPicPr>
                      <a:picLocks noChangeAspect="1" noChangeArrowheads="1"/>
                    </pic:cNvPicPr>
                  </pic:nvPicPr>
                  <pic:blipFill>
                    <a:blip r:embed="rId215" cstate="print"/>
                    <a:srcRect/>
                    <a:stretch>
                      <a:fillRect/>
                    </a:stretch>
                  </pic:blipFill>
                  <pic:spPr bwMode="auto">
                    <a:xfrm>
                      <a:off x="0" y="0"/>
                      <a:ext cx="3129280" cy="4658995"/>
                    </a:xfrm>
                    <a:prstGeom prst="rect">
                      <a:avLst/>
                    </a:prstGeom>
                    <a:noFill/>
                  </pic:spPr>
                </pic:pic>
              </a:graphicData>
            </a:graphic>
          </wp:anchor>
        </w:drawing>
      </w:r>
      <w:r>
        <w:rPr>
          <w:noProof/>
        </w:rPr>
        <w:drawing>
          <wp:anchor distT="0" distB="0" distL="114300" distR="114300" simplePos="0" relativeHeight="253048320" behindDoc="1" locked="0" layoutInCell="1" allowOverlap="1">
            <wp:simplePos x="0" y="0"/>
            <wp:positionH relativeFrom="column">
              <wp:posOffset>-297180</wp:posOffset>
            </wp:positionH>
            <wp:positionV relativeFrom="paragraph">
              <wp:posOffset>3175</wp:posOffset>
            </wp:positionV>
            <wp:extent cx="2854325" cy="4517390"/>
            <wp:effectExtent l="19050" t="0" r="3175" b="0"/>
            <wp:wrapNone/>
            <wp:docPr id="52" name="Picture 18" descr="agri tourism farm1 Model (1)3"/>
            <wp:cNvGraphicFramePr/>
            <a:graphic xmlns:a="http://schemas.openxmlformats.org/drawingml/2006/main">
              <a:graphicData uri="http://schemas.openxmlformats.org/drawingml/2006/picture">
                <pic:pic xmlns:pic="http://schemas.openxmlformats.org/drawingml/2006/picture">
                  <pic:nvPicPr>
                    <pic:cNvPr id="204802" name="Picture 2" descr="agri tourism farm1 Model (1)3"/>
                    <pic:cNvPicPr>
                      <a:picLocks noChangeAspect="1" noChangeArrowheads="1"/>
                    </pic:cNvPicPr>
                  </pic:nvPicPr>
                  <pic:blipFill>
                    <a:blip r:embed="rId216" cstate="print"/>
                    <a:srcRect/>
                    <a:stretch>
                      <a:fillRect/>
                    </a:stretch>
                  </pic:blipFill>
                  <pic:spPr bwMode="auto">
                    <a:xfrm>
                      <a:off x="0" y="0"/>
                      <a:ext cx="2854325" cy="4517390"/>
                    </a:xfrm>
                    <a:prstGeom prst="rect">
                      <a:avLst/>
                    </a:prstGeom>
                    <a:noFill/>
                  </pic:spPr>
                </pic:pic>
              </a:graphicData>
            </a:graphic>
          </wp:anchor>
        </w:drawing>
      </w: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Pr="00E72F21" w:rsidRDefault="00E72F21" w:rsidP="00E72F21">
      <w:pPr>
        <w:rPr>
          <w:lang w:val="en-GB"/>
        </w:rPr>
      </w:pPr>
    </w:p>
    <w:p w:rsidR="00E72F21" w:rsidRDefault="00E72F21" w:rsidP="00E72F21">
      <w:pPr>
        <w:rPr>
          <w:lang w:val="en-GB"/>
        </w:rPr>
      </w:pPr>
    </w:p>
    <w:p w:rsidR="00E72F21" w:rsidRPr="00E72F21" w:rsidRDefault="00E72F21" w:rsidP="00E72F21">
      <w:pPr>
        <w:rPr>
          <w:lang w:val="en-GB"/>
        </w:rPr>
      </w:pPr>
    </w:p>
    <w:p w:rsidR="00E72F21" w:rsidRDefault="00E72F21" w:rsidP="00E72F21">
      <w:pPr>
        <w:rPr>
          <w:lang w:val="en-GB"/>
        </w:rPr>
      </w:pPr>
    </w:p>
    <w:p w:rsidR="0074604F" w:rsidRDefault="0074604F"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E72F21">
      <w:pPr>
        <w:jc w:val="center"/>
        <w:rPr>
          <w:lang w:val="en-GB"/>
        </w:rPr>
      </w:pPr>
    </w:p>
    <w:p w:rsidR="00E72F21" w:rsidRDefault="00E72F21" w:rsidP="00274281">
      <w:pPr>
        <w:rPr>
          <w:lang w:val="en-GB"/>
        </w:rPr>
      </w:pPr>
    </w:p>
    <w:p w:rsidR="003179FD" w:rsidRDefault="003179FD" w:rsidP="00274281">
      <w:pPr>
        <w:rPr>
          <w:lang w:val="en-GB"/>
        </w:rPr>
      </w:pPr>
    </w:p>
    <w:p w:rsidR="00E72F21" w:rsidRDefault="00E72F21" w:rsidP="00E72F21">
      <w:pPr>
        <w:jc w:val="center"/>
        <w:rPr>
          <w:lang w:val="en-GB"/>
        </w:rPr>
      </w:pPr>
    </w:p>
    <w:p w:rsidR="00EC36B2" w:rsidRPr="00521234" w:rsidRDefault="00EC36B2" w:rsidP="00521234">
      <w:pPr>
        <w:ind w:left="720"/>
        <w:rPr>
          <w:u w:val="single"/>
        </w:rPr>
      </w:pPr>
      <w:r w:rsidRPr="00521234">
        <w:rPr>
          <w:u w:val="single"/>
          <w:lang w:val="en-GB"/>
        </w:rPr>
        <w:lastRenderedPageBreak/>
        <w:t>Agriculture promotion centre</w:t>
      </w:r>
      <w:r w:rsidRPr="00521234">
        <w:rPr>
          <w:u w:val="single"/>
        </w:rPr>
        <w:t xml:space="preserve"> </w:t>
      </w:r>
    </w:p>
    <w:p w:rsidR="00521234" w:rsidRDefault="00521234" w:rsidP="00E72F21">
      <w:pPr>
        <w:jc w:val="center"/>
        <w:rPr>
          <w:lang w:val="en-GB"/>
        </w:rPr>
      </w:pPr>
      <w:r>
        <w:rPr>
          <w:noProof/>
        </w:rPr>
        <w:drawing>
          <wp:anchor distT="0" distB="0" distL="114300" distR="114300" simplePos="0" relativeHeight="253050368" behindDoc="1" locked="0" layoutInCell="1" allowOverlap="1">
            <wp:simplePos x="0" y="0"/>
            <wp:positionH relativeFrom="column">
              <wp:posOffset>886995</wp:posOffset>
            </wp:positionH>
            <wp:positionV relativeFrom="paragraph">
              <wp:posOffset>439487</wp:posOffset>
            </wp:positionV>
            <wp:extent cx="4427821" cy="4581626"/>
            <wp:effectExtent l="19050" t="0" r="0" b="0"/>
            <wp:wrapNone/>
            <wp:docPr id="56" name="Picture 21" descr="agri tourism farm1 Model (1)4"/>
            <wp:cNvGraphicFramePr/>
            <a:graphic xmlns:a="http://schemas.openxmlformats.org/drawingml/2006/main">
              <a:graphicData uri="http://schemas.openxmlformats.org/drawingml/2006/picture">
                <pic:pic xmlns:pic="http://schemas.openxmlformats.org/drawingml/2006/picture">
                  <pic:nvPicPr>
                    <pic:cNvPr id="205826" name="Picture 2" descr="agri tourism farm1 Model (1)4"/>
                    <pic:cNvPicPr>
                      <a:picLocks noChangeAspect="1" noChangeArrowheads="1"/>
                    </pic:cNvPicPr>
                  </pic:nvPicPr>
                  <pic:blipFill>
                    <a:blip r:embed="rId217" cstate="print"/>
                    <a:srcRect/>
                    <a:stretch>
                      <a:fillRect/>
                    </a:stretch>
                  </pic:blipFill>
                  <pic:spPr bwMode="auto">
                    <a:xfrm>
                      <a:off x="0" y="0"/>
                      <a:ext cx="4427821" cy="4581626"/>
                    </a:xfrm>
                    <a:prstGeom prst="rect">
                      <a:avLst/>
                    </a:prstGeom>
                    <a:noFill/>
                  </pic:spPr>
                </pic:pic>
              </a:graphicData>
            </a:graphic>
          </wp:anchor>
        </w:drawing>
      </w: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r>
        <w:rPr>
          <w:noProof/>
        </w:rPr>
        <w:drawing>
          <wp:anchor distT="0" distB="0" distL="114300" distR="114300" simplePos="0" relativeHeight="253051392" behindDoc="1" locked="0" layoutInCell="1" allowOverlap="1">
            <wp:simplePos x="0" y="0"/>
            <wp:positionH relativeFrom="column">
              <wp:posOffset>-711200</wp:posOffset>
            </wp:positionH>
            <wp:positionV relativeFrom="paragraph">
              <wp:posOffset>145415</wp:posOffset>
            </wp:positionV>
            <wp:extent cx="4552315" cy="2803525"/>
            <wp:effectExtent l="0" t="876300" r="0" b="854075"/>
            <wp:wrapNone/>
            <wp:docPr id="57" name="Picture 22" descr="agri tourism farm1 Model (1)6"/>
            <wp:cNvGraphicFramePr/>
            <a:graphic xmlns:a="http://schemas.openxmlformats.org/drawingml/2006/main">
              <a:graphicData uri="http://schemas.openxmlformats.org/drawingml/2006/picture">
                <pic:pic xmlns:pic="http://schemas.openxmlformats.org/drawingml/2006/picture">
                  <pic:nvPicPr>
                    <pic:cNvPr id="205827" name="Picture 3" descr="agri tourism farm1 Model (1)6"/>
                    <pic:cNvPicPr>
                      <a:picLocks noChangeAspect="1" noChangeArrowheads="1"/>
                    </pic:cNvPicPr>
                  </pic:nvPicPr>
                  <pic:blipFill>
                    <a:blip r:embed="rId218" cstate="print"/>
                    <a:srcRect/>
                    <a:stretch>
                      <a:fillRect/>
                    </a:stretch>
                  </pic:blipFill>
                  <pic:spPr bwMode="auto">
                    <a:xfrm rot="5400000">
                      <a:off x="0" y="0"/>
                      <a:ext cx="4552315" cy="2803525"/>
                    </a:xfrm>
                    <a:prstGeom prst="rect">
                      <a:avLst/>
                    </a:prstGeom>
                    <a:noFill/>
                  </pic:spPr>
                </pic:pic>
              </a:graphicData>
            </a:graphic>
          </wp:anchor>
        </w:drawing>
      </w: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Default="00521234" w:rsidP="00521234">
      <w:pPr>
        <w:rPr>
          <w:lang w:val="en-GB"/>
        </w:rPr>
      </w:pPr>
    </w:p>
    <w:p w:rsidR="00521234" w:rsidRDefault="00521234" w:rsidP="00521234">
      <w:pPr>
        <w:tabs>
          <w:tab w:val="left" w:pos="6260"/>
        </w:tabs>
        <w:rPr>
          <w:u w:val="single"/>
          <w:lang w:val="en-GB"/>
        </w:rPr>
      </w:pPr>
      <w:r>
        <w:rPr>
          <w:lang w:val="en-GB"/>
        </w:rPr>
        <w:tab/>
      </w:r>
      <w:r w:rsidRPr="00521234">
        <w:rPr>
          <w:u w:val="single"/>
          <w:lang w:val="en-GB"/>
        </w:rPr>
        <w:t>Farm house</w:t>
      </w: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Pr="00521234" w:rsidRDefault="00521234" w:rsidP="00521234">
      <w:pPr>
        <w:rPr>
          <w:lang w:val="en-GB"/>
        </w:rPr>
      </w:pPr>
    </w:p>
    <w:p w:rsidR="00521234" w:rsidRDefault="00521234" w:rsidP="00521234">
      <w:pPr>
        <w:rPr>
          <w:lang w:val="en-GB"/>
        </w:rPr>
      </w:pPr>
    </w:p>
    <w:p w:rsidR="00521234" w:rsidRDefault="00521234" w:rsidP="00521234">
      <w:pPr>
        <w:rPr>
          <w:lang w:val="en-GB"/>
        </w:rPr>
      </w:pPr>
    </w:p>
    <w:p w:rsidR="00E72F21" w:rsidRDefault="00521234" w:rsidP="00521234">
      <w:pPr>
        <w:tabs>
          <w:tab w:val="left" w:pos="6927"/>
        </w:tabs>
        <w:rPr>
          <w:lang w:val="en-GB"/>
        </w:rPr>
      </w:pPr>
      <w:r>
        <w:rPr>
          <w:lang w:val="en-GB"/>
        </w:rPr>
        <w:tab/>
      </w:r>
    </w:p>
    <w:p w:rsidR="00521234" w:rsidRDefault="00521234" w:rsidP="00521234">
      <w:pPr>
        <w:tabs>
          <w:tab w:val="left" w:pos="6927"/>
        </w:tabs>
        <w:rPr>
          <w:lang w:val="en-GB"/>
        </w:rPr>
      </w:pPr>
    </w:p>
    <w:p w:rsidR="00EC36B2" w:rsidRPr="00E205B5" w:rsidRDefault="00E205B5" w:rsidP="00E205B5">
      <w:pPr>
        <w:tabs>
          <w:tab w:val="left" w:pos="6927"/>
        </w:tabs>
        <w:ind w:left="720"/>
        <w:rPr>
          <w:u w:val="single"/>
        </w:rPr>
      </w:pPr>
      <w:r w:rsidRPr="00E205B5">
        <w:rPr>
          <w:lang w:val="en-GB"/>
        </w:rPr>
        <w:lastRenderedPageBreak/>
        <w:t xml:space="preserve">       </w:t>
      </w:r>
      <w:r w:rsidR="00EC36B2" w:rsidRPr="00E205B5">
        <w:rPr>
          <w:u w:val="single"/>
        </w:rPr>
        <w:t>Nursery and green house</w:t>
      </w:r>
    </w:p>
    <w:p w:rsidR="00521234" w:rsidRDefault="00521234" w:rsidP="00521234">
      <w:pPr>
        <w:tabs>
          <w:tab w:val="left" w:pos="6927"/>
        </w:tabs>
        <w:rPr>
          <w:lang w:val="en-GB"/>
        </w:rPr>
      </w:pPr>
    </w:p>
    <w:p w:rsidR="00E205B5" w:rsidRDefault="00E205B5" w:rsidP="00521234">
      <w:pPr>
        <w:tabs>
          <w:tab w:val="left" w:pos="6927"/>
        </w:tabs>
        <w:rPr>
          <w:lang w:val="en-GB"/>
        </w:rPr>
      </w:pPr>
      <w:r w:rsidRPr="00E205B5">
        <w:rPr>
          <w:noProof/>
        </w:rPr>
        <w:drawing>
          <wp:anchor distT="0" distB="0" distL="114300" distR="114300" simplePos="0" relativeHeight="253053440" behindDoc="1" locked="0" layoutInCell="1" allowOverlap="1">
            <wp:simplePos x="0" y="0"/>
            <wp:positionH relativeFrom="column">
              <wp:posOffset>24429</wp:posOffset>
            </wp:positionH>
            <wp:positionV relativeFrom="paragraph">
              <wp:posOffset>155089</wp:posOffset>
            </wp:positionV>
            <wp:extent cx="5488865" cy="2312895"/>
            <wp:effectExtent l="19050" t="0" r="0" b="0"/>
            <wp:wrapNone/>
            <wp:docPr id="58" name="Picture 23" descr="Description: C:\Users\karizma\AppData\Local\Microsoft\Windows\INetCache\Content.Word\30000.jpg"/>
            <wp:cNvGraphicFramePr/>
            <a:graphic xmlns:a="http://schemas.openxmlformats.org/drawingml/2006/main">
              <a:graphicData uri="http://schemas.openxmlformats.org/drawingml/2006/picture">
                <pic:pic xmlns:pic="http://schemas.openxmlformats.org/drawingml/2006/picture">
                  <pic:nvPicPr>
                    <pic:cNvPr id="14" name="Picture 13" descr="Description: C:\Users\karizma\AppData\Local\Microsoft\Windows\INetCache\Content.Word\30000.jpg"/>
                    <pic:cNvPicPr/>
                  </pic:nvPicPr>
                  <pic:blipFill>
                    <a:blip r:embed="rId219" cstate="print"/>
                    <a:srcRect/>
                    <a:stretch>
                      <a:fillRect/>
                    </a:stretch>
                  </pic:blipFill>
                  <pic:spPr bwMode="auto">
                    <a:xfrm>
                      <a:off x="0" y="0"/>
                      <a:ext cx="5487607" cy="2312365"/>
                    </a:xfrm>
                    <a:prstGeom prst="rect">
                      <a:avLst/>
                    </a:prstGeom>
                    <a:noFill/>
                    <a:ln w="9525">
                      <a:noFill/>
                      <a:miter lim="800000"/>
                      <a:headEnd/>
                      <a:tailEnd/>
                    </a:ln>
                  </pic:spPr>
                </pic:pic>
              </a:graphicData>
            </a:graphic>
          </wp:anchor>
        </w:drawing>
      </w:r>
    </w:p>
    <w:p w:rsidR="00E205B5" w:rsidRPr="00E205B5" w:rsidRDefault="00E205B5" w:rsidP="00E205B5">
      <w:pPr>
        <w:rPr>
          <w:lang w:val="en-GB"/>
        </w:rPr>
      </w:pPr>
    </w:p>
    <w:p w:rsidR="00E205B5" w:rsidRDefault="00E205B5" w:rsidP="00E205B5">
      <w:pPr>
        <w:rPr>
          <w:lang w:val="en-GB"/>
        </w:rPr>
      </w:pPr>
    </w:p>
    <w:p w:rsidR="00E205B5" w:rsidRDefault="00E205B5" w:rsidP="00E205B5">
      <w:pPr>
        <w:ind w:firstLine="720"/>
        <w:rPr>
          <w:lang w:val="en-GB"/>
        </w:rPr>
      </w:pPr>
      <w:r>
        <w:rPr>
          <w:lang w:val="en-GB"/>
        </w:rPr>
        <w:br w:type="textWrapping" w:clear="all"/>
      </w: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Default="00E205B5" w:rsidP="00E205B5">
      <w:pPr>
        <w:rPr>
          <w:lang w:val="en-GB"/>
        </w:rPr>
      </w:pPr>
    </w:p>
    <w:p w:rsidR="00E205B5" w:rsidRDefault="00E205B5" w:rsidP="00E205B5">
      <w:pPr>
        <w:rPr>
          <w:lang w:val="en-GB"/>
        </w:rPr>
      </w:pPr>
    </w:p>
    <w:p w:rsidR="00E205B5" w:rsidRDefault="00E205B5" w:rsidP="00E205B5">
      <w:pPr>
        <w:tabs>
          <w:tab w:val="left" w:pos="1258"/>
        </w:tabs>
        <w:rPr>
          <w:u w:val="single"/>
          <w:lang w:val="en-GB"/>
        </w:rPr>
      </w:pPr>
      <w:r>
        <w:rPr>
          <w:lang w:val="en-GB"/>
        </w:rPr>
        <w:tab/>
      </w:r>
      <w:r w:rsidRPr="00E205B5">
        <w:rPr>
          <w:u w:val="single"/>
          <w:lang w:val="en-GB"/>
        </w:rPr>
        <w:t>Agriculture Farm</w:t>
      </w: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D027D7" w:rsidP="00E205B5">
      <w:pPr>
        <w:rPr>
          <w:lang w:val="en-GB"/>
        </w:rPr>
      </w:pPr>
      <w:r>
        <w:rPr>
          <w:noProof/>
        </w:rPr>
        <w:drawing>
          <wp:anchor distT="0" distB="0" distL="114300" distR="114300" simplePos="0" relativeHeight="253052416" behindDoc="1" locked="0" layoutInCell="1" allowOverlap="1">
            <wp:simplePos x="0" y="0"/>
            <wp:positionH relativeFrom="column">
              <wp:posOffset>-234315</wp:posOffset>
            </wp:positionH>
            <wp:positionV relativeFrom="paragraph">
              <wp:posOffset>149225</wp:posOffset>
            </wp:positionV>
            <wp:extent cx="2799080" cy="1635125"/>
            <wp:effectExtent l="19050" t="0" r="1270" b="0"/>
            <wp:wrapNone/>
            <wp:docPr id="59" name="Picture 24" descr="Description: C:\Users\karizma\AppData\Local\Microsoft\Windows\INetCache\Content.Word\feig.jpg"/>
            <wp:cNvGraphicFramePr/>
            <a:graphic xmlns:a="http://schemas.openxmlformats.org/drawingml/2006/main">
              <a:graphicData uri="http://schemas.openxmlformats.org/drawingml/2006/picture">
                <pic:pic xmlns:pic="http://schemas.openxmlformats.org/drawingml/2006/picture">
                  <pic:nvPicPr>
                    <pic:cNvPr id="15" name="Picture 14" descr="Description: C:\Users\karizma\AppData\Local\Microsoft\Windows\INetCache\Content.Word\feig.jpg"/>
                    <pic:cNvPicPr/>
                  </pic:nvPicPr>
                  <pic:blipFill>
                    <a:blip r:embed="rId220" cstate="print"/>
                    <a:srcRect t="18265" r="-25"/>
                    <a:stretch>
                      <a:fillRect/>
                    </a:stretch>
                  </pic:blipFill>
                  <pic:spPr bwMode="auto">
                    <a:xfrm>
                      <a:off x="0" y="0"/>
                      <a:ext cx="2799080" cy="1635125"/>
                    </a:xfrm>
                    <a:prstGeom prst="rect">
                      <a:avLst/>
                    </a:prstGeom>
                    <a:noFill/>
                    <a:ln w="9525">
                      <a:noFill/>
                      <a:miter lim="800000"/>
                      <a:headEnd/>
                      <a:tailEnd/>
                    </a:ln>
                  </pic:spPr>
                </pic:pic>
              </a:graphicData>
            </a:graphic>
          </wp:anchor>
        </w:drawing>
      </w:r>
      <w:r>
        <w:rPr>
          <w:noProof/>
        </w:rPr>
        <w:drawing>
          <wp:anchor distT="0" distB="0" distL="114300" distR="114300" simplePos="0" relativeHeight="253054464" behindDoc="1" locked="0" layoutInCell="1" allowOverlap="1">
            <wp:simplePos x="0" y="0"/>
            <wp:positionH relativeFrom="column">
              <wp:posOffset>2863850</wp:posOffset>
            </wp:positionH>
            <wp:positionV relativeFrom="paragraph">
              <wp:posOffset>149225</wp:posOffset>
            </wp:positionV>
            <wp:extent cx="2583815" cy="1557020"/>
            <wp:effectExtent l="19050" t="0" r="6985" b="0"/>
            <wp:wrapNone/>
            <wp:docPr id="61" name="Picture 25" descr="Description: ORGANIC FARM"/>
            <wp:cNvGraphicFramePr/>
            <a:graphic xmlns:a="http://schemas.openxmlformats.org/drawingml/2006/main">
              <a:graphicData uri="http://schemas.openxmlformats.org/drawingml/2006/picture">
                <pic:pic xmlns:pic="http://schemas.openxmlformats.org/drawingml/2006/picture">
                  <pic:nvPicPr>
                    <pic:cNvPr id="16" name="Picture 15" descr="Description: ORGANIC FARM"/>
                    <pic:cNvPicPr/>
                  </pic:nvPicPr>
                  <pic:blipFill>
                    <a:blip r:embed="rId221" cstate="print"/>
                    <a:srcRect b="17241"/>
                    <a:stretch>
                      <a:fillRect/>
                    </a:stretch>
                  </pic:blipFill>
                  <pic:spPr bwMode="auto">
                    <a:xfrm>
                      <a:off x="0" y="0"/>
                      <a:ext cx="2583815" cy="1557020"/>
                    </a:xfrm>
                    <a:prstGeom prst="rect">
                      <a:avLst/>
                    </a:prstGeom>
                    <a:noFill/>
                    <a:ln w="9525">
                      <a:noFill/>
                      <a:miter lim="800000"/>
                      <a:headEnd/>
                      <a:tailEnd/>
                    </a:ln>
                  </pic:spPr>
                </pic:pic>
              </a:graphicData>
            </a:graphic>
          </wp:anchor>
        </w:drawing>
      </w: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E205B5" w:rsidRDefault="00E205B5" w:rsidP="00E205B5">
      <w:pPr>
        <w:rPr>
          <w:lang w:val="en-GB"/>
        </w:rPr>
      </w:pPr>
    </w:p>
    <w:p w:rsidR="00E205B5" w:rsidRPr="00E205B5" w:rsidRDefault="00E205B5" w:rsidP="00E205B5">
      <w:pPr>
        <w:rPr>
          <w:lang w:val="en-GB"/>
        </w:rPr>
      </w:pPr>
    </w:p>
    <w:p w:rsidR="00E205B5" w:rsidRPr="00E205B5" w:rsidRDefault="00E205B5" w:rsidP="00E205B5">
      <w:pPr>
        <w:rPr>
          <w:lang w:val="en-GB"/>
        </w:rPr>
      </w:pPr>
    </w:p>
    <w:p w:rsidR="001A60DE" w:rsidRDefault="001A60DE" w:rsidP="00DD4245">
      <w:pPr>
        <w:rPr>
          <w:lang w:val="en-GB"/>
        </w:rPr>
      </w:pPr>
    </w:p>
    <w:p w:rsidR="008C7DFD" w:rsidRDefault="008C7DFD" w:rsidP="00DD4245">
      <w:pPr>
        <w:rPr>
          <w:lang w:val="en-GB"/>
        </w:rPr>
      </w:pPr>
    </w:p>
    <w:p w:rsidR="008C7DFD" w:rsidRPr="0022227F" w:rsidRDefault="008C7DFD" w:rsidP="008C7DFD">
      <w:pPr>
        <w:rPr>
          <w:b/>
          <w:bCs/>
          <w:u w:val="single"/>
        </w:rPr>
      </w:pPr>
      <w:r w:rsidRPr="0022227F">
        <w:rPr>
          <w:b/>
          <w:bCs/>
          <w:u w:val="single"/>
        </w:rPr>
        <w:lastRenderedPageBreak/>
        <w:t>APPENDIX</w:t>
      </w:r>
      <w:r w:rsidR="005B4C8A">
        <w:rPr>
          <w:b/>
          <w:bCs/>
          <w:u w:val="single"/>
        </w:rPr>
        <w:t xml:space="preserve"> L</w:t>
      </w:r>
      <w:r w:rsidR="006502BD" w:rsidRPr="0022227F">
        <w:rPr>
          <w:b/>
          <w:bCs/>
          <w:u w:val="single"/>
        </w:rPr>
        <w:t>: Questionnaire</w:t>
      </w:r>
      <w:r w:rsidR="0022227F" w:rsidRPr="0022227F">
        <w:rPr>
          <w:b/>
          <w:bCs/>
          <w:u w:val="single"/>
        </w:rPr>
        <w:t xml:space="preserve"> Survey</w:t>
      </w:r>
    </w:p>
    <w:p w:rsidR="008C7DFD" w:rsidRPr="00BF76E7" w:rsidRDefault="008C7DFD" w:rsidP="008C7DFD">
      <w:pPr>
        <w:tabs>
          <w:tab w:val="left" w:pos="3103"/>
        </w:tabs>
      </w:pPr>
      <w:r w:rsidRPr="00BF76E7">
        <w:tab/>
        <w:t xml:space="preserve">TRIBHUWAN UNIVERSITY </w:t>
      </w:r>
    </w:p>
    <w:p w:rsidR="008C7DFD" w:rsidRPr="00BF76E7" w:rsidRDefault="008C7DFD" w:rsidP="008C7DFD">
      <w:pPr>
        <w:tabs>
          <w:tab w:val="left" w:pos="3103"/>
        </w:tabs>
      </w:pPr>
      <w:r w:rsidRPr="00BF76E7">
        <w:tab/>
        <w:t xml:space="preserve">INSTITUTE OF ENGINEERING </w:t>
      </w:r>
    </w:p>
    <w:p w:rsidR="008C7DFD" w:rsidRPr="00BF76E7" w:rsidRDefault="008C7DFD" w:rsidP="008C7DFD">
      <w:pPr>
        <w:tabs>
          <w:tab w:val="left" w:pos="3103"/>
        </w:tabs>
        <w:rPr>
          <w:color w:val="000000" w:themeColor="text1"/>
        </w:rPr>
      </w:pPr>
      <w:r w:rsidRPr="00BF76E7">
        <w:tab/>
      </w:r>
      <w:r w:rsidRPr="00BF76E7">
        <w:rPr>
          <w:color w:val="000000" w:themeColor="text1"/>
        </w:rPr>
        <w:t xml:space="preserve">      PULCHWOK CAMPUS</w:t>
      </w:r>
    </w:p>
    <w:p w:rsidR="008C7DFD" w:rsidRPr="00BF76E7" w:rsidRDefault="008C7DFD" w:rsidP="008C7DFD">
      <w:pPr>
        <w:tabs>
          <w:tab w:val="left" w:pos="3103"/>
        </w:tabs>
        <w:rPr>
          <w:color w:val="000000" w:themeColor="text1"/>
        </w:rPr>
      </w:pPr>
      <w:r w:rsidRPr="00BF76E7">
        <w:rPr>
          <w:color w:val="000000" w:themeColor="text1"/>
        </w:rPr>
        <w:t xml:space="preserve">       AGRI TOURISM PLANNING OF MUNICIPALITIES OF NEPAL –A CASE OF THAHA MUNICIPALITY, MAKWANPUR</w:t>
      </w:r>
    </w:p>
    <w:p w:rsidR="008C7DFD" w:rsidRPr="00BF76E7" w:rsidRDefault="008C7DFD" w:rsidP="008C7DFD"/>
    <w:p w:rsidR="008C7DFD" w:rsidRPr="00BF76E7" w:rsidRDefault="008C7DFD" w:rsidP="008C7DFD">
      <w:pPr>
        <w:rPr>
          <w:b/>
          <w:bCs/>
          <w:u w:val="single"/>
        </w:rPr>
      </w:pPr>
      <w:r w:rsidRPr="00BF76E7">
        <w:rPr>
          <w:b/>
          <w:bCs/>
          <w:u w:val="single"/>
        </w:rPr>
        <w:t>Part I</w:t>
      </w:r>
    </w:p>
    <w:p w:rsidR="008C7DFD" w:rsidRPr="00BF76E7" w:rsidRDefault="008C7DFD" w:rsidP="008C7DFD">
      <w:pPr>
        <w:rPr>
          <w:b/>
          <w:bCs/>
        </w:rPr>
      </w:pPr>
      <w:r w:rsidRPr="00BF76E7">
        <w:rPr>
          <w:b/>
          <w:bCs/>
        </w:rPr>
        <w:t>Social personal characteristics of respondent</w:t>
      </w:r>
    </w:p>
    <w:p w:rsidR="008C7DFD" w:rsidRPr="00BF76E7" w:rsidRDefault="008C7DFD" w:rsidP="00855DE3">
      <w:pPr>
        <w:pStyle w:val="ListParagraph"/>
        <w:numPr>
          <w:ilvl w:val="0"/>
          <w:numId w:val="78"/>
        </w:numPr>
        <w:spacing w:after="200" w:line="276" w:lineRule="auto"/>
      </w:pPr>
      <w:r w:rsidRPr="00BF76E7">
        <w:t>Name of respondent…………………</w:t>
      </w:r>
    </w:p>
    <w:p w:rsidR="008C7DFD" w:rsidRPr="00BF76E7" w:rsidRDefault="008C7DFD" w:rsidP="00855DE3">
      <w:pPr>
        <w:pStyle w:val="ListParagraph"/>
        <w:numPr>
          <w:ilvl w:val="0"/>
          <w:numId w:val="78"/>
        </w:numPr>
        <w:spacing w:after="200" w:line="276" w:lineRule="auto"/>
      </w:pPr>
      <w:r w:rsidRPr="00BF76E7">
        <w:t>Locality……………….</w:t>
      </w:r>
    </w:p>
    <w:p w:rsidR="008C7DFD" w:rsidRPr="00BF76E7" w:rsidRDefault="008C7DFD" w:rsidP="00855DE3">
      <w:pPr>
        <w:pStyle w:val="ListParagraph"/>
        <w:numPr>
          <w:ilvl w:val="0"/>
          <w:numId w:val="78"/>
        </w:numPr>
        <w:spacing w:after="200" w:line="276" w:lineRule="auto"/>
      </w:pPr>
      <w:r w:rsidRPr="00BF76E7">
        <w:t>Age(year)……….</w:t>
      </w:r>
    </w:p>
    <w:p w:rsidR="008C7DFD" w:rsidRPr="00BF76E7" w:rsidRDefault="008C7DFD" w:rsidP="00855DE3">
      <w:pPr>
        <w:pStyle w:val="ListParagraph"/>
        <w:numPr>
          <w:ilvl w:val="0"/>
          <w:numId w:val="78"/>
        </w:numPr>
        <w:spacing w:after="200" w:line="276" w:lineRule="auto"/>
      </w:pPr>
      <w:r w:rsidRPr="00BF76E7">
        <w:t>Education qualification ………..Primary, Secondary, Higher Secondary, Bachelor, Uneducated…..</w:t>
      </w:r>
    </w:p>
    <w:p w:rsidR="008C7DFD" w:rsidRPr="00BF76E7" w:rsidRDefault="008C7DFD" w:rsidP="00855DE3">
      <w:pPr>
        <w:pStyle w:val="ListParagraph"/>
        <w:numPr>
          <w:ilvl w:val="0"/>
          <w:numId w:val="78"/>
        </w:numPr>
        <w:spacing w:after="200" w:line="276" w:lineRule="auto"/>
      </w:pPr>
      <w:r w:rsidRPr="00BF76E7">
        <w:t>Marital Status……………i.Single………ii. Married…………..iii other………</w:t>
      </w:r>
    </w:p>
    <w:p w:rsidR="008C7DFD" w:rsidRPr="00BF76E7" w:rsidRDefault="008C7DFD" w:rsidP="00855DE3">
      <w:pPr>
        <w:pStyle w:val="ListParagraph"/>
        <w:numPr>
          <w:ilvl w:val="0"/>
          <w:numId w:val="78"/>
        </w:numPr>
        <w:spacing w:after="200" w:line="276" w:lineRule="auto"/>
      </w:pPr>
      <w:r w:rsidRPr="00BF76E7">
        <w:t>Types of Family………….. i.Joint…………… ii. Nuclear………..</w:t>
      </w:r>
    </w:p>
    <w:p w:rsidR="008C7DFD" w:rsidRPr="00BF76E7" w:rsidRDefault="008C7DFD" w:rsidP="00855DE3">
      <w:pPr>
        <w:pStyle w:val="ListParagraph"/>
        <w:numPr>
          <w:ilvl w:val="0"/>
          <w:numId w:val="78"/>
        </w:numPr>
        <w:spacing w:after="200" w:line="276" w:lineRule="auto"/>
      </w:pPr>
      <w:r w:rsidRPr="00BF76E7">
        <w:t>Family Background………i. Rural…………..ii.Urban…………..</w:t>
      </w:r>
    </w:p>
    <w:p w:rsidR="008C7DFD" w:rsidRPr="00BF76E7" w:rsidRDefault="008C7DFD" w:rsidP="00855DE3">
      <w:pPr>
        <w:pStyle w:val="ListParagraph"/>
        <w:numPr>
          <w:ilvl w:val="0"/>
          <w:numId w:val="78"/>
        </w:numPr>
        <w:spacing w:after="200" w:line="276" w:lineRule="auto"/>
      </w:pPr>
      <w:r w:rsidRPr="00BF76E7">
        <w:t>Size of Family……………I .No of children……………ii Total member…….</w:t>
      </w:r>
    </w:p>
    <w:p w:rsidR="008C7DFD" w:rsidRPr="00BF76E7" w:rsidRDefault="008C7DFD" w:rsidP="00855DE3">
      <w:pPr>
        <w:pStyle w:val="ListParagraph"/>
        <w:numPr>
          <w:ilvl w:val="0"/>
          <w:numId w:val="78"/>
        </w:numPr>
        <w:spacing w:after="200" w:line="276" w:lineRule="auto"/>
      </w:pPr>
      <w:r w:rsidRPr="00BF76E7">
        <w:t>Occupation …………. i. Major occupation ……….ii Subsidiary occupation……….</w:t>
      </w:r>
    </w:p>
    <w:p w:rsidR="008C7DFD" w:rsidRPr="00BF76E7" w:rsidRDefault="008C7DFD" w:rsidP="00855DE3">
      <w:pPr>
        <w:pStyle w:val="ListParagraph"/>
        <w:numPr>
          <w:ilvl w:val="0"/>
          <w:numId w:val="78"/>
        </w:numPr>
        <w:spacing w:after="200" w:line="276" w:lineRule="auto"/>
      </w:pPr>
      <w:r w:rsidRPr="00BF76E7">
        <w:t>Social participation</w:t>
      </w:r>
    </w:p>
    <w:tbl>
      <w:tblPr>
        <w:tblStyle w:val="TableGrid"/>
        <w:tblW w:w="0" w:type="auto"/>
        <w:tblInd w:w="720" w:type="dxa"/>
        <w:tblLook w:val="04A0"/>
      </w:tblPr>
      <w:tblGrid>
        <w:gridCol w:w="2082"/>
        <w:gridCol w:w="1869"/>
        <w:gridCol w:w="1927"/>
        <w:gridCol w:w="1927"/>
      </w:tblGrid>
      <w:tr w:rsidR="008C7DFD" w:rsidRPr="00BF76E7" w:rsidTr="00303412">
        <w:tc>
          <w:tcPr>
            <w:tcW w:w="2394" w:type="dxa"/>
          </w:tcPr>
          <w:p w:rsidR="008C7DFD" w:rsidRPr="00BF76E7" w:rsidRDefault="008C7DFD" w:rsidP="00303412">
            <w:pPr>
              <w:pStyle w:val="ListParagraph"/>
              <w:ind w:left="0"/>
            </w:pPr>
            <w:r w:rsidRPr="00BF76E7">
              <w:t xml:space="preserve">Organization </w:t>
            </w:r>
          </w:p>
        </w:tc>
        <w:tc>
          <w:tcPr>
            <w:tcW w:w="2394" w:type="dxa"/>
          </w:tcPr>
          <w:p w:rsidR="008C7DFD" w:rsidRPr="00BF76E7" w:rsidRDefault="008C7DFD" w:rsidP="00303412">
            <w:pPr>
              <w:pStyle w:val="ListParagraph"/>
              <w:ind w:left="0"/>
            </w:pPr>
            <w:r w:rsidRPr="00BF76E7">
              <w:t>Office holder</w:t>
            </w:r>
          </w:p>
        </w:tc>
        <w:tc>
          <w:tcPr>
            <w:tcW w:w="2394" w:type="dxa"/>
          </w:tcPr>
          <w:p w:rsidR="008C7DFD" w:rsidRPr="00BF76E7" w:rsidRDefault="008C7DFD" w:rsidP="00303412">
            <w:pPr>
              <w:pStyle w:val="ListParagraph"/>
              <w:ind w:left="0"/>
            </w:pPr>
            <w:r w:rsidRPr="00BF76E7">
              <w:t>member</w:t>
            </w:r>
          </w:p>
        </w:tc>
        <w:tc>
          <w:tcPr>
            <w:tcW w:w="2394" w:type="dxa"/>
          </w:tcPr>
          <w:p w:rsidR="008C7DFD" w:rsidRPr="00BF76E7" w:rsidRDefault="008C7DFD" w:rsidP="00303412">
            <w:pPr>
              <w:pStyle w:val="ListParagraph"/>
              <w:ind w:left="0"/>
            </w:pPr>
            <w:r w:rsidRPr="00BF76E7">
              <w:t>Not a member</w:t>
            </w:r>
          </w:p>
        </w:tc>
      </w:tr>
      <w:tr w:rsidR="008C7DFD" w:rsidRPr="00BF76E7" w:rsidTr="00303412">
        <w:trPr>
          <w:trHeight w:val="323"/>
        </w:trPr>
        <w:tc>
          <w:tcPr>
            <w:tcW w:w="2394" w:type="dxa"/>
          </w:tcPr>
          <w:p w:rsidR="008C7DFD" w:rsidRPr="00BF76E7" w:rsidRDefault="008C7DFD" w:rsidP="00303412">
            <w:pPr>
              <w:pStyle w:val="ListParagraph"/>
              <w:ind w:left="0"/>
            </w:pPr>
            <w:r w:rsidRPr="00BF76E7">
              <w:t>Political  participation</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r w:rsidR="008C7DFD" w:rsidRPr="00BF76E7" w:rsidTr="00303412">
        <w:tc>
          <w:tcPr>
            <w:tcW w:w="2394" w:type="dxa"/>
          </w:tcPr>
          <w:p w:rsidR="008C7DFD" w:rsidRPr="00BF76E7" w:rsidRDefault="008C7DFD" w:rsidP="00303412">
            <w:pPr>
              <w:pStyle w:val="ListParagraph"/>
              <w:ind w:left="0"/>
            </w:pPr>
            <w:r w:rsidRPr="00BF76E7">
              <w:t>NGO participation</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r w:rsidR="008C7DFD" w:rsidRPr="00BF76E7" w:rsidTr="00303412">
        <w:tc>
          <w:tcPr>
            <w:tcW w:w="2394" w:type="dxa"/>
          </w:tcPr>
          <w:p w:rsidR="008C7DFD" w:rsidRPr="00BF76E7" w:rsidRDefault="008C7DFD" w:rsidP="00303412">
            <w:pPr>
              <w:pStyle w:val="ListParagraph"/>
              <w:ind w:left="0"/>
            </w:pPr>
            <w:r w:rsidRPr="00BF76E7">
              <w:t>Religious participation</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r w:rsidR="008C7DFD" w:rsidRPr="00BF76E7" w:rsidTr="00303412">
        <w:tc>
          <w:tcPr>
            <w:tcW w:w="2394" w:type="dxa"/>
          </w:tcPr>
          <w:p w:rsidR="008C7DFD" w:rsidRPr="00BF76E7" w:rsidRDefault="008C7DFD" w:rsidP="00303412">
            <w:pPr>
              <w:pStyle w:val="ListParagraph"/>
              <w:ind w:left="0"/>
            </w:pPr>
            <w:r w:rsidRPr="00BF76E7">
              <w:t>Sport club participation</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r w:rsidR="008C7DFD" w:rsidRPr="00BF76E7" w:rsidTr="00303412">
        <w:tc>
          <w:tcPr>
            <w:tcW w:w="2394" w:type="dxa"/>
          </w:tcPr>
          <w:p w:rsidR="008C7DFD" w:rsidRPr="00BF76E7" w:rsidRDefault="008C7DFD" w:rsidP="00303412">
            <w:pPr>
              <w:pStyle w:val="ListParagraph"/>
              <w:ind w:left="0"/>
            </w:pPr>
            <w:r w:rsidRPr="00BF76E7">
              <w:t>Health  club participation</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r w:rsidR="008C7DFD" w:rsidRPr="00BF76E7" w:rsidTr="00303412">
        <w:tc>
          <w:tcPr>
            <w:tcW w:w="2394" w:type="dxa"/>
          </w:tcPr>
          <w:p w:rsidR="008C7DFD" w:rsidRPr="00BF76E7" w:rsidRDefault="008C7DFD" w:rsidP="00303412">
            <w:pPr>
              <w:pStyle w:val="ListParagraph"/>
              <w:ind w:left="0"/>
            </w:pPr>
            <w:r w:rsidRPr="00BF76E7">
              <w:t>Social club participation</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r w:rsidR="008C7DFD" w:rsidRPr="00BF76E7" w:rsidTr="00303412">
        <w:tc>
          <w:tcPr>
            <w:tcW w:w="2394" w:type="dxa"/>
          </w:tcPr>
          <w:p w:rsidR="008C7DFD" w:rsidRPr="00BF76E7" w:rsidRDefault="008C7DFD" w:rsidP="00303412">
            <w:pPr>
              <w:pStyle w:val="ListParagraph"/>
              <w:ind w:left="0"/>
            </w:pPr>
            <w:r w:rsidRPr="00BF76E7">
              <w:t>others</w:t>
            </w: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c>
          <w:tcPr>
            <w:tcW w:w="2394" w:type="dxa"/>
          </w:tcPr>
          <w:p w:rsidR="008C7DFD" w:rsidRPr="00BF76E7" w:rsidRDefault="008C7DFD" w:rsidP="00303412">
            <w:pPr>
              <w:pStyle w:val="ListParagraph"/>
              <w:ind w:left="0"/>
            </w:pPr>
          </w:p>
        </w:tc>
      </w:tr>
    </w:tbl>
    <w:p w:rsidR="008C7DFD" w:rsidRPr="00BF76E7" w:rsidRDefault="008C7DFD" w:rsidP="008C7DFD">
      <w:pPr>
        <w:pStyle w:val="ListParagraph"/>
      </w:pPr>
    </w:p>
    <w:p w:rsidR="008C7DFD" w:rsidRDefault="008C7DFD" w:rsidP="00855DE3">
      <w:pPr>
        <w:pStyle w:val="ListParagraph"/>
        <w:numPr>
          <w:ilvl w:val="0"/>
          <w:numId w:val="78"/>
        </w:numPr>
        <w:spacing w:after="200" w:line="276" w:lineRule="auto"/>
      </w:pPr>
      <w:r w:rsidRPr="00BF76E7">
        <w:t>Annual income………………………Rs/yr</w:t>
      </w:r>
    </w:p>
    <w:p w:rsidR="008C7DFD" w:rsidRDefault="008C7DFD" w:rsidP="008C7DFD">
      <w:pPr>
        <w:pStyle w:val="ListParagraph"/>
      </w:pPr>
    </w:p>
    <w:p w:rsidR="008C7DFD" w:rsidRPr="00180CCB" w:rsidRDefault="008C7DFD" w:rsidP="008C7DFD">
      <w:pPr>
        <w:pStyle w:val="ListParagraph"/>
      </w:pPr>
    </w:p>
    <w:p w:rsidR="008C7DFD" w:rsidRPr="00BF76E7" w:rsidRDefault="008C7DFD" w:rsidP="008C7DFD">
      <w:pPr>
        <w:pStyle w:val="ListParagraph"/>
        <w:rPr>
          <w:b/>
          <w:bCs/>
          <w:u w:val="single"/>
        </w:rPr>
      </w:pPr>
      <w:r w:rsidRPr="00BF76E7">
        <w:rPr>
          <w:b/>
          <w:bCs/>
          <w:u w:val="single"/>
        </w:rPr>
        <w:t>Part I</w:t>
      </w:r>
      <w:r>
        <w:rPr>
          <w:b/>
          <w:bCs/>
          <w:u w:val="single"/>
        </w:rPr>
        <w:t>I</w:t>
      </w:r>
    </w:p>
    <w:p w:rsidR="008C7DFD" w:rsidRPr="00BF76E7" w:rsidRDefault="008C7DFD" w:rsidP="008C7DFD">
      <w:pPr>
        <w:pStyle w:val="ListParagraph"/>
      </w:pPr>
    </w:p>
    <w:p w:rsidR="008C7DFD" w:rsidRDefault="008C7DFD" w:rsidP="008C7DFD">
      <w:pPr>
        <w:pStyle w:val="ListParagraph"/>
      </w:pPr>
      <w:r w:rsidRPr="00BF76E7">
        <w:t>Willingness of the respondent to go for Agri tourism.</w:t>
      </w:r>
    </w:p>
    <w:p w:rsidR="008C7DFD" w:rsidRDefault="008C7DFD" w:rsidP="00855DE3">
      <w:pPr>
        <w:pStyle w:val="ListParagraph"/>
        <w:numPr>
          <w:ilvl w:val="0"/>
          <w:numId w:val="79"/>
        </w:numPr>
        <w:spacing w:after="200" w:line="276" w:lineRule="auto"/>
      </w:pPr>
      <w:r>
        <w:t>Are you aware of term agri-tourism?....i Aware ……  ii . not aware………….</w:t>
      </w:r>
    </w:p>
    <w:p w:rsidR="008C7DFD" w:rsidRDefault="008C7DFD" w:rsidP="00855DE3">
      <w:pPr>
        <w:pStyle w:val="ListParagraph"/>
        <w:numPr>
          <w:ilvl w:val="0"/>
          <w:numId w:val="79"/>
        </w:numPr>
        <w:spacing w:after="200" w:line="276" w:lineRule="auto"/>
      </w:pPr>
      <w:r>
        <w:t>Do you go for vacation?  …….i .Yes ……..ii. No………………</w:t>
      </w:r>
    </w:p>
    <w:p w:rsidR="008C7DFD" w:rsidRDefault="008C7DFD" w:rsidP="00855DE3">
      <w:pPr>
        <w:pStyle w:val="ListParagraph"/>
        <w:numPr>
          <w:ilvl w:val="0"/>
          <w:numId w:val="79"/>
        </w:numPr>
        <w:spacing w:after="200" w:line="276" w:lineRule="auto"/>
      </w:pPr>
      <w:r>
        <w:t>With whom do you go for vacation?........Alone, Family, Relatives,Friends</w:t>
      </w:r>
    </w:p>
    <w:p w:rsidR="008C7DFD" w:rsidRDefault="008C7DFD" w:rsidP="00855DE3">
      <w:pPr>
        <w:pStyle w:val="ListParagraph"/>
        <w:numPr>
          <w:ilvl w:val="0"/>
          <w:numId w:val="79"/>
        </w:numPr>
        <w:spacing w:after="200" w:line="276" w:lineRule="auto"/>
      </w:pPr>
      <w:r>
        <w:lastRenderedPageBreak/>
        <w:t>Would you like to visit agri-tourism area?..........i.Yes…………ii. No………</w:t>
      </w:r>
    </w:p>
    <w:p w:rsidR="008C7DFD" w:rsidRDefault="008C7DFD" w:rsidP="00855DE3">
      <w:pPr>
        <w:pStyle w:val="ListParagraph"/>
        <w:numPr>
          <w:ilvl w:val="0"/>
          <w:numId w:val="79"/>
        </w:numPr>
        <w:spacing w:after="200" w:line="276" w:lineRule="auto"/>
      </w:pPr>
      <w:r>
        <w:t>Do you know any agri tourism farm in Thaha?.......if yes Where………….</w:t>
      </w:r>
    </w:p>
    <w:p w:rsidR="008C7DFD" w:rsidRDefault="008C7DFD" w:rsidP="00855DE3">
      <w:pPr>
        <w:pStyle w:val="ListParagraph"/>
        <w:numPr>
          <w:ilvl w:val="0"/>
          <w:numId w:val="79"/>
        </w:numPr>
        <w:spacing w:after="200" w:line="276" w:lineRule="auto"/>
      </w:pPr>
      <w:r>
        <w:t>Would you like to participate in agricultural activities on the area?.... if yes what sort of activities you participates in?</w:t>
      </w:r>
    </w:p>
    <w:tbl>
      <w:tblPr>
        <w:tblStyle w:val="TableGrid"/>
        <w:tblW w:w="0" w:type="auto"/>
        <w:tblInd w:w="1491" w:type="dxa"/>
        <w:tblLook w:val="04A0"/>
      </w:tblPr>
      <w:tblGrid>
        <w:gridCol w:w="516"/>
        <w:gridCol w:w="2348"/>
        <w:gridCol w:w="1367"/>
        <w:gridCol w:w="1395"/>
        <w:gridCol w:w="1408"/>
      </w:tblGrid>
      <w:tr w:rsidR="008C7DFD" w:rsidTr="00303412">
        <w:tc>
          <w:tcPr>
            <w:tcW w:w="516" w:type="dxa"/>
          </w:tcPr>
          <w:p w:rsidR="008C7DFD" w:rsidRPr="001B2CBE" w:rsidRDefault="008C7DFD" w:rsidP="00303412">
            <w:pPr>
              <w:pStyle w:val="ListParagraph"/>
              <w:ind w:left="0"/>
              <w:rPr>
                <w:b/>
                <w:bCs/>
              </w:rPr>
            </w:pPr>
            <w:r w:rsidRPr="001B2CBE">
              <w:rPr>
                <w:b/>
                <w:bCs/>
              </w:rPr>
              <w:t>Sr.</w:t>
            </w:r>
          </w:p>
        </w:tc>
        <w:tc>
          <w:tcPr>
            <w:tcW w:w="2723" w:type="dxa"/>
            <w:vMerge w:val="restart"/>
          </w:tcPr>
          <w:p w:rsidR="008C7DFD" w:rsidRPr="001B2CBE" w:rsidRDefault="008C7DFD" w:rsidP="00303412">
            <w:pPr>
              <w:pStyle w:val="ListParagraph"/>
              <w:ind w:left="0"/>
              <w:rPr>
                <w:b/>
                <w:bCs/>
              </w:rPr>
            </w:pPr>
            <w:r w:rsidRPr="001B2CBE">
              <w:rPr>
                <w:b/>
                <w:bCs/>
              </w:rPr>
              <w:t>Agricultural activities</w:t>
            </w:r>
          </w:p>
        </w:tc>
        <w:tc>
          <w:tcPr>
            <w:tcW w:w="4846" w:type="dxa"/>
            <w:gridSpan w:val="3"/>
          </w:tcPr>
          <w:p w:rsidR="008C7DFD" w:rsidRPr="001B2CBE" w:rsidRDefault="008C7DFD" w:rsidP="00303412">
            <w:pPr>
              <w:pStyle w:val="ListParagraph"/>
              <w:ind w:left="0"/>
              <w:rPr>
                <w:b/>
                <w:bCs/>
              </w:rPr>
            </w:pPr>
            <w:r w:rsidRPr="001B2CBE">
              <w:rPr>
                <w:b/>
                <w:bCs/>
              </w:rPr>
              <w:t xml:space="preserve">                 Respondent N</w:t>
            </w:r>
          </w:p>
        </w:tc>
      </w:tr>
      <w:tr w:rsidR="008C7DFD" w:rsidTr="00303412">
        <w:tc>
          <w:tcPr>
            <w:tcW w:w="516" w:type="dxa"/>
          </w:tcPr>
          <w:p w:rsidR="008C7DFD" w:rsidRPr="001B2CBE" w:rsidRDefault="008C7DFD" w:rsidP="00303412">
            <w:pPr>
              <w:pStyle w:val="ListParagraph"/>
              <w:ind w:left="0"/>
              <w:rPr>
                <w:b/>
                <w:bCs/>
              </w:rPr>
            </w:pPr>
            <w:r w:rsidRPr="001B2CBE">
              <w:rPr>
                <w:b/>
                <w:bCs/>
              </w:rPr>
              <w:t>No</w:t>
            </w:r>
          </w:p>
        </w:tc>
        <w:tc>
          <w:tcPr>
            <w:tcW w:w="2723" w:type="dxa"/>
            <w:vMerge/>
          </w:tcPr>
          <w:p w:rsidR="008C7DFD" w:rsidRPr="001B2CBE" w:rsidRDefault="008C7DFD" w:rsidP="00303412">
            <w:pPr>
              <w:pStyle w:val="ListParagraph"/>
              <w:ind w:left="0"/>
              <w:rPr>
                <w:b/>
                <w:bCs/>
              </w:rPr>
            </w:pPr>
          </w:p>
        </w:tc>
        <w:tc>
          <w:tcPr>
            <w:tcW w:w="1615" w:type="dxa"/>
          </w:tcPr>
          <w:p w:rsidR="008C7DFD" w:rsidRPr="001B2CBE" w:rsidRDefault="008C7DFD" w:rsidP="00303412">
            <w:pPr>
              <w:pStyle w:val="ListParagraph"/>
              <w:ind w:left="0"/>
              <w:rPr>
                <w:b/>
                <w:bCs/>
              </w:rPr>
            </w:pPr>
            <w:r w:rsidRPr="001B2CBE">
              <w:rPr>
                <w:b/>
                <w:bCs/>
              </w:rPr>
              <w:t>F</w:t>
            </w:r>
          </w:p>
        </w:tc>
        <w:tc>
          <w:tcPr>
            <w:tcW w:w="3231" w:type="dxa"/>
            <w:gridSpan w:val="2"/>
          </w:tcPr>
          <w:p w:rsidR="008C7DFD" w:rsidRPr="001B2CBE" w:rsidRDefault="008C7DFD" w:rsidP="00303412">
            <w:pPr>
              <w:pStyle w:val="ListParagraph"/>
              <w:ind w:left="0"/>
              <w:rPr>
                <w:b/>
                <w:bCs/>
              </w:rPr>
            </w:pPr>
            <w:r w:rsidRPr="001B2CBE">
              <w:rPr>
                <w:b/>
                <w:bCs/>
              </w:rPr>
              <w:t>%</w:t>
            </w:r>
          </w:p>
        </w:tc>
      </w:tr>
      <w:tr w:rsidR="008C7DFD" w:rsidTr="00303412">
        <w:tc>
          <w:tcPr>
            <w:tcW w:w="516" w:type="dxa"/>
          </w:tcPr>
          <w:p w:rsidR="008C7DFD" w:rsidRDefault="008C7DFD" w:rsidP="00303412">
            <w:pPr>
              <w:pStyle w:val="ListParagraph"/>
              <w:ind w:left="0"/>
            </w:pPr>
            <w:r>
              <w:t>1</w:t>
            </w:r>
          </w:p>
        </w:tc>
        <w:tc>
          <w:tcPr>
            <w:tcW w:w="2723" w:type="dxa"/>
          </w:tcPr>
          <w:p w:rsidR="008C7DFD" w:rsidRDefault="008C7DFD" w:rsidP="00303412">
            <w:pPr>
              <w:pStyle w:val="ListParagraph"/>
              <w:ind w:left="0"/>
            </w:pPr>
            <w:r>
              <w:t>Participate in agricultural activities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tcPr>
          <w:p w:rsidR="008C7DFD" w:rsidRDefault="008C7DFD" w:rsidP="00303412">
            <w:pPr>
              <w:pStyle w:val="ListParagraph"/>
              <w:ind w:left="0"/>
            </w:pPr>
            <w:r>
              <w:t>2</w:t>
            </w:r>
          </w:p>
        </w:tc>
        <w:tc>
          <w:tcPr>
            <w:tcW w:w="2723" w:type="dxa"/>
          </w:tcPr>
          <w:p w:rsidR="008C7DFD" w:rsidRPr="001B2CBE" w:rsidRDefault="008C7DFD" w:rsidP="00303412">
            <w:pPr>
              <w:pStyle w:val="ListParagraph"/>
              <w:ind w:left="0"/>
              <w:rPr>
                <w:b/>
                <w:bCs/>
              </w:rPr>
            </w:pPr>
            <w:r w:rsidRPr="001B2CBE">
              <w:rPr>
                <w:b/>
                <w:bCs/>
              </w:rPr>
              <w:t>Kind of activities</w:t>
            </w:r>
          </w:p>
        </w:tc>
        <w:tc>
          <w:tcPr>
            <w:tcW w:w="4846" w:type="dxa"/>
            <w:gridSpan w:val="3"/>
          </w:tcPr>
          <w:p w:rsidR="008C7DFD" w:rsidRDefault="008C7DFD" w:rsidP="00303412">
            <w:pPr>
              <w:pStyle w:val="ListParagraph"/>
              <w:ind w:left="0"/>
            </w:pPr>
            <w:r>
              <w:t xml:space="preserve">                       N1</w:t>
            </w:r>
          </w:p>
        </w:tc>
      </w:tr>
      <w:tr w:rsidR="008C7DFD" w:rsidTr="00303412">
        <w:tc>
          <w:tcPr>
            <w:tcW w:w="516" w:type="dxa"/>
          </w:tcPr>
          <w:p w:rsidR="008C7DFD" w:rsidRDefault="008C7DFD" w:rsidP="00303412">
            <w:pPr>
              <w:pStyle w:val="ListParagraph"/>
              <w:ind w:left="0"/>
            </w:pPr>
            <w:r>
              <w:t>a</w:t>
            </w:r>
          </w:p>
        </w:tc>
        <w:tc>
          <w:tcPr>
            <w:tcW w:w="2723" w:type="dxa"/>
            <w:vMerge w:val="restart"/>
          </w:tcPr>
          <w:p w:rsidR="008C7DFD" w:rsidRDefault="008C7DFD" w:rsidP="00303412">
            <w:pPr>
              <w:pStyle w:val="ListParagraph"/>
              <w:ind w:left="0"/>
            </w:pPr>
            <w:r>
              <w:t>Production activities</w:t>
            </w:r>
          </w:p>
        </w:tc>
        <w:tc>
          <w:tcPr>
            <w:tcW w:w="1615" w:type="dxa"/>
          </w:tcPr>
          <w:p w:rsidR="008C7DFD" w:rsidRDefault="008C7DFD" w:rsidP="00303412">
            <w:pPr>
              <w:pStyle w:val="ListParagraph"/>
              <w:ind w:left="0"/>
            </w:pPr>
            <w:r>
              <w:t xml:space="preserve">Alone </w:t>
            </w:r>
          </w:p>
          <w:p w:rsidR="008C7DFD" w:rsidRDefault="008C7DFD" w:rsidP="00303412">
            <w:pPr>
              <w:pStyle w:val="ListParagraph"/>
              <w:ind w:left="0"/>
            </w:pPr>
            <w:r>
              <w:t>f</w:t>
            </w:r>
          </w:p>
        </w:tc>
        <w:tc>
          <w:tcPr>
            <w:tcW w:w="1615" w:type="dxa"/>
          </w:tcPr>
          <w:p w:rsidR="008C7DFD" w:rsidRDefault="008C7DFD" w:rsidP="00303412">
            <w:pPr>
              <w:pStyle w:val="ListParagraph"/>
              <w:ind w:left="0"/>
            </w:pPr>
            <w:r>
              <w:t xml:space="preserve">Family </w:t>
            </w:r>
          </w:p>
          <w:p w:rsidR="008C7DFD" w:rsidRDefault="008C7DFD" w:rsidP="00303412">
            <w:pPr>
              <w:pStyle w:val="ListParagraph"/>
              <w:ind w:left="0"/>
            </w:pPr>
            <w:r>
              <w:t>f</w:t>
            </w:r>
          </w:p>
        </w:tc>
        <w:tc>
          <w:tcPr>
            <w:tcW w:w="1616" w:type="dxa"/>
          </w:tcPr>
          <w:p w:rsidR="008C7DFD" w:rsidRDefault="008C7DFD" w:rsidP="00303412">
            <w:pPr>
              <w:pStyle w:val="ListParagraph"/>
              <w:ind w:left="0"/>
            </w:pPr>
            <w:r>
              <w:t>Friends</w:t>
            </w:r>
          </w:p>
          <w:p w:rsidR="008C7DFD" w:rsidRDefault="008C7DFD" w:rsidP="00303412">
            <w:pPr>
              <w:pStyle w:val="ListParagraph"/>
              <w:ind w:left="0"/>
            </w:pPr>
            <w:r>
              <w:t xml:space="preserve"> f</w:t>
            </w:r>
          </w:p>
        </w:tc>
      </w:tr>
      <w:tr w:rsidR="008C7DFD" w:rsidTr="00303412">
        <w:tc>
          <w:tcPr>
            <w:tcW w:w="516" w:type="dxa"/>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r>
              <w:t>%</w:t>
            </w:r>
          </w:p>
        </w:tc>
        <w:tc>
          <w:tcPr>
            <w:tcW w:w="1615" w:type="dxa"/>
          </w:tcPr>
          <w:p w:rsidR="008C7DFD" w:rsidRDefault="008C7DFD" w:rsidP="00303412">
            <w:pPr>
              <w:pStyle w:val="ListParagraph"/>
              <w:ind w:left="0"/>
            </w:pPr>
            <w:r>
              <w:t>%</w:t>
            </w:r>
          </w:p>
        </w:tc>
        <w:tc>
          <w:tcPr>
            <w:tcW w:w="1616" w:type="dxa"/>
          </w:tcPr>
          <w:p w:rsidR="008C7DFD" w:rsidRDefault="008C7DFD" w:rsidP="00303412">
            <w:pPr>
              <w:pStyle w:val="ListParagraph"/>
              <w:ind w:left="0"/>
            </w:pPr>
            <w:r>
              <w:t>%</w:t>
            </w:r>
          </w:p>
        </w:tc>
      </w:tr>
      <w:tr w:rsidR="008C7DFD" w:rsidTr="00303412">
        <w:tc>
          <w:tcPr>
            <w:tcW w:w="516" w:type="dxa"/>
            <w:vMerge w:val="restart"/>
          </w:tcPr>
          <w:p w:rsidR="008C7DFD" w:rsidRDefault="008C7DFD" w:rsidP="00303412">
            <w:pPr>
              <w:pStyle w:val="ListParagraph"/>
              <w:ind w:left="0"/>
            </w:pPr>
            <w:r>
              <w:t>i</w:t>
            </w:r>
          </w:p>
        </w:tc>
        <w:tc>
          <w:tcPr>
            <w:tcW w:w="2723" w:type="dxa"/>
            <w:vMerge w:val="restart"/>
          </w:tcPr>
          <w:p w:rsidR="008C7DFD" w:rsidRDefault="008C7DFD" w:rsidP="00303412">
            <w:pPr>
              <w:pStyle w:val="ListParagraph"/>
              <w:ind w:left="0"/>
            </w:pPr>
            <w:r>
              <w:t>Milking of buffalos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ii</w:t>
            </w:r>
          </w:p>
        </w:tc>
        <w:tc>
          <w:tcPr>
            <w:tcW w:w="2723" w:type="dxa"/>
            <w:vMerge w:val="restart"/>
          </w:tcPr>
          <w:p w:rsidR="008C7DFD" w:rsidRDefault="008C7DFD" w:rsidP="00303412">
            <w:pPr>
              <w:pStyle w:val="ListParagraph"/>
              <w:ind w:left="0"/>
            </w:pPr>
            <w:r>
              <w:t>Feeding of animals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iii</w:t>
            </w:r>
          </w:p>
        </w:tc>
        <w:tc>
          <w:tcPr>
            <w:tcW w:w="2723" w:type="dxa"/>
            <w:vMerge w:val="restart"/>
          </w:tcPr>
          <w:p w:rsidR="008C7DFD" w:rsidRDefault="008C7DFD" w:rsidP="00303412">
            <w:pPr>
              <w:pStyle w:val="ListParagraph"/>
              <w:ind w:left="0"/>
            </w:pPr>
            <w:r>
              <w:t>Gardening</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iv</w:t>
            </w:r>
          </w:p>
        </w:tc>
        <w:tc>
          <w:tcPr>
            <w:tcW w:w="2723" w:type="dxa"/>
            <w:vMerge w:val="restart"/>
          </w:tcPr>
          <w:p w:rsidR="008C7DFD" w:rsidRDefault="008C7DFD" w:rsidP="00303412">
            <w:pPr>
              <w:pStyle w:val="ListParagraph"/>
              <w:ind w:left="0"/>
            </w:pPr>
            <w:r>
              <w:t>Ploughing fields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v</w:t>
            </w:r>
          </w:p>
        </w:tc>
        <w:tc>
          <w:tcPr>
            <w:tcW w:w="2723" w:type="dxa"/>
            <w:vMerge w:val="restart"/>
          </w:tcPr>
          <w:p w:rsidR="008C7DFD" w:rsidRDefault="008C7DFD" w:rsidP="00303412">
            <w:pPr>
              <w:pStyle w:val="ListParagraph"/>
              <w:ind w:left="0"/>
            </w:pPr>
            <w:r>
              <w:t>Harvesting of crops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vi</w:t>
            </w:r>
          </w:p>
        </w:tc>
        <w:tc>
          <w:tcPr>
            <w:tcW w:w="2723" w:type="dxa"/>
            <w:vMerge w:val="restart"/>
          </w:tcPr>
          <w:p w:rsidR="008C7DFD" w:rsidRDefault="008C7DFD" w:rsidP="00303412">
            <w:pPr>
              <w:pStyle w:val="ListParagraph"/>
              <w:ind w:left="0"/>
            </w:pPr>
            <w:r>
              <w:t>Picking of fruits &amp;vegetables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tcBorders>
              <w:left w:val="single" w:sz="4" w:space="0" w:color="auto"/>
            </w:tcBorders>
          </w:tcPr>
          <w:p w:rsidR="008C7DFD" w:rsidRPr="007E25E2" w:rsidRDefault="008C7DFD" w:rsidP="00303412">
            <w:pPr>
              <w:pStyle w:val="ListParagraph"/>
              <w:ind w:left="0"/>
              <w:rPr>
                <w:b/>
                <w:bCs/>
              </w:rPr>
            </w:pPr>
            <w:r w:rsidRPr="007E25E2">
              <w:rPr>
                <w:b/>
                <w:bCs/>
              </w:rPr>
              <w:t>b</w:t>
            </w:r>
          </w:p>
        </w:tc>
        <w:tc>
          <w:tcPr>
            <w:tcW w:w="2723" w:type="dxa"/>
          </w:tcPr>
          <w:p w:rsidR="008C7DFD" w:rsidRPr="007E25E2" w:rsidRDefault="008C7DFD" w:rsidP="00303412">
            <w:pPr>
              <w:pStyle w:val="ListParagraph"/>
              <w:ind w:left="0"/>
              <w:rPr>
                <w:b/>
                <w:bCs/>
              </w:rPr>
            </w:pPr>
            <w:r w:rsidRPr="007E25E2">
              <w:rPr>
                <w:b/>
                <w:bCs/>
              </w:rPr>
              <w:t>Processing activities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i</w:t>
            </w:r>
          </w:p>
        </w:tc>
        <w:tc>
          <w:tcPr>
            <w:tcW w:w="2723" w:type="dxa"/>
            <w:vMerge w:val="restart"/>
          </w:tcPr>
          <w:p w:rsidR="008C7DFD" w:rsidRDefault="008C7DFD" w:rsidP="00303412">
            <w:pPr>
              <w:pStyle w:val="ListParagraph"/>
              <w:ind w:left="0"/>
            </w:pPr>
            <w:r>
              <w:t>Processing  of dairy products</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ii</w:t>
            </w:r>
          </w:p>
        </w:tc>
        <w:tc>
          <w:tcPr>
            <w:tcW w:w="2723" w:type="dxa"/>
            <w:vMerge w:val="restart"/>
          </w:tcPr>
          <w:p w:rsidR="008C7DFD" w:rsidRDefault="008C7DFD" w:rsidP="00303412">
            <w:pPr>
              <w:pStyle w:val="ListParagraph"/>
              <w:ind w:left="0"/>
            </w:pPr>
            <w:r>
              <w:t>Fruit processing</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val="restart"/>
            <w:tcBorders>
              <w:left w:val="single" w:sz="4" w:space="0" w:color="auto"/>
            </w:tcBorders>
          </w:tcPr>
          <w:p w:rsidR="008C7DFD" w:rsidRDefault="008C7DFD" w:rsidP="00303412">
            <w:pPr>
              <w:pStyle w:val="ListParagraph"/>
              <w:ind w:left="0"/>
            </w:pPr>
            <w:r>
              <w:t>iii</w:t>
            </w:r>
          </w:p>
        </w:tc>
        <w:tc>
          <w:tcPr>
            <w:tcW w:w="2723" w:type="dxa"/>
            <w:vMerge w:val="restart"/>
          </w:tcPr>
          <w:p w:rsidR="008C7DFD" w:rsidRDefault="008C7DFD" w:rsidP="00303412">
            <w:pPr>
              <w:pStyle w:val="ListParagraph"/>
              <w:ind w:left="0"/>
            </w:pPr>
            <w:r>
              <w:t>Vegetable processing</w:t>
            </w: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r w:rsidR="008C7DFD" w:rsidTr="00303412">
        <w:tc>
          <w:tcPr>
            <w:tcW w:w="516" w:type="dxa"/>
            <w:vMerge/>
            <w:tcBorders>
              <w:left w:val="single" w:sz="4" w:space="0" w:color="auto"/>
            </w:tcBorders>
          </w:tcPr>
          <w:p w:rsidR="008C7DFD" w:rsidRDefault="008C7DFD" w:rsidP="00303412">
            <w:pPr>
              <w:pStyle w:val="ListParagraph"/>
              <w:ind w:left="0"/>
            </w:pPr>
          </w:p>
        </w:tc>
        <w:tc>
          <w:tcPr>
            <w:tcW w:w="2723" w:type="dxa"/>
            <w:vMerge/>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5" w:type="dxa"/>
          </w:tcPr>
          <w:p w:rsidR="008C7DFD" w:rsidRDefault="008C7DFD" w:rsidP="00303412">
            <w:pPr>
              <w:pStyle w:val="ListParagraph"/>
              <w:ind w:left="0"/>
            </w:pPr>
          </w:p>
        </w:tc>
        <w:tc>
          <w:tcPr>
            <w:tcW w:w="1616" w:type="dxa"/>
          </w:tcPr>
          <w:p w:rsidR="008C7DFD" w:rsidRDefault="008C7DFD" w:rsidP="00303412">
            <w:pPr>
              <w:pStyle w:val="ListParagraph"/>
              <w:ind w:left="0"/>
            </w:pPr>
          </w:p>
        </w:tc>
      </w:tr>
    </w:tbl>
    <w:p w:rsidR="008C7DFD" w:rsidRDefault="008C7DFD" w:rsidP="00855DE3">
      <w:pPr>
        <w:pStyle w:val="ListParagraph"/>
        <w:numPr>
          <w:ilvl w:val="0"/>
          <w:numId w:val="79"/>
        </w:numPr>
        <w:spacing w:after="200" w:line="276" w:lineRule="auto"/>
      </w:pPr>
      <w:r>
        <w:t>During your visit would you like to purchase agriculture product from the farm directly? ….Yes…………….No…………..if yes  what are the product would you like to purchase?</w:t>
      </w:r>
    </w:p>
    <w:p w:rsidR="008C7DFD" w:rsidRDefault="008C7DFD" w:rsidP="008C7DFD"/>
    <w:p w:rsidR="008C7DFD" w:rsidRDefault="008C7DFD" w:rsidP="008C7DFD"/>
    <w:tbl>
      <w:tblPr>
        <w:tblStyle w:val="TableGrid"/>
        <w:tblW w:w="0" w:type="auto"/>
        <w:tblLook w:val="04A0"/>
      </w:tblPr>
      <w:tblGrid>
        <w:gridCol w:w="1368"/>
        <w:gridCol w:w="3156"/>
        <w:gridCol w:w="2012"/>
        <w:gridCol w:w="1989"/>
      </w:tblGrid>
      <w:tr w:rsidR="008C7DFD" w:rsidTr="00303412">
        <w:tc>
          <w:tcPr>
            <w:tcW w:w="1548" w:type="dxa"/>
            <w:vMerge w:val="restart"/>
          </w:tcPr>
          <w:p w:rsidR="008C7DFD" w:rsidRDefault="008C7DFD" w:rsidP="00303412">
            <w:r>
              <w:t>Sr,No</w:t>
            </w:r>
          </w:p>
        </w:tc>
        <w:tc>
          <w:tcPr>
            <w:tcW w:w="3240" w:type="dxa"/>
            <w:vMerge w:val="restart"/>
          </w:tcPr>
          <w:p w:rsidR="008C7DFD" w:rsidRDefault="008C7DFD" w:rsidP="00303412">
            <w:r>
              <w:t>Agriculture product</w:t>
            </w:r>
          </w:p>
        </w:tc>
        <w:tc>
          <w:tcPr>
            <w:tcW w:w="4788" w:type="dxa"/>
            <w:gridSpan w:val="2"/>
          </w:tcPr>
          <w:p w:rsidR="008C7DFD" w:rsidRDefault="008C7DFD" w:rsidP="00303412">
            <w:r>
              <w:t xml:space="preserve">           Respondents N=60</w:t>
            </w:r>
          </w:p>
        </w:tc>
      </w:tr>
      <w:tr w:rsidR="008C7DFD" w:rsidTr="00303412">
        <w:tc>
          <w:tcPr>
            <w:tcW w:w="1548" w:type="dxa"/>
            <w:vMerge/>
          </w:tcPr>
          <w:p w:rsidR="008C7DFD" w:rsidRDefault="008C7DFD" w:rsidP="00303412"/>
        </w:tc>
        <w:tc>
          <w:tcPr>
            <w:tcW w:w="3240" w:type="dxa"/>
            <w:vMerge/>
          </w:tcPr>
          <w:p w:rsidR="008C7DFD" w:rsidRDefault="008C7DFD" w:rsidP="00303412"/>
        </w:tc>
        <w:tc>
          <w:tcPr>
            <w:tcW w:w="2394" w:type="dxa"/>
          </w:tcPr>
          <w:p w:rsidR="008C7DFD" w:rsidRDefault="008C7DFD" w:rsidP="00303412">
            <w:r>
              <w:t>F</w:t>
            </w:r>
          </w:p>
        </w:tc>
        <w:tc>
          <w:tcPr>
            <w:tcW w:w="2394" w:type="dxa"/>
          </w:tcPr>
          <w:p w:rsidR="008C7DFD" w:rsidRDefault="008C7DFD" w:rsidP="00303412">
            <w:r>
              <w:t>%</w:t>
            </w:r>
          </w:p>
        </w:tc>
      </w:tr>
      <w:tr w:rsidR="008C7DFD" w:rsidTr="00303412">
        <w:tc>
          <w:tcPr>
            <w:tcW w:w="1548" w:type="dxa"/>
          </w:tcPr>
          <w:p w:rsidR="008C7DFD" w:rsidRDefault="008C7DFD" w:rsidP="00303412"/>
        </w:tc>
        <w:tc>
          <w:tcPr>
            <w:tcW w:w="3240" w:type="dxa"/>
          </w:tcPr>
          <w:p w:rsidR="008C7DFD" w:rsidRDefault="008C7DFD" w:rsidP="00303412">
            <w:r>
              <w:t xml:space="preserve">Kind of agri products </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I</w:t>
            </w:r>
          </w:p>
        </w:tc>
        <w:tc>
          <w:tcPr>
            <w:tcW w:w="3240" w:type="dxa"/>
          </w:tcPr>
          <w:p w:rsidR="008C7DFD" w:rsidRDefault="008C7DFD" w:rsidP="00303412">
            <w:r>
              <w:t>Fresh vegetables</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II</w:t>
            </w:r>
          </w:p>
        </w:tc>
        <w:tc>
          <w:tcPr>
            <w:tcW w:w="3240" w:type="dxa"/>
          </w:tcPr>
          <w:p w:rsidR="008C7DFD" w:rsidRDefault="008C7DFD" w:rsidP="00303412">
            <w:r>
              <w:t>Fruits</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III</w:t>
            </w:r>
          </w:p>
        </w:tc>
        <w:tc>
          <w:tcPr>
            <w:tcW w:w="3240" w:type="dxa"/>
          </w:tcPr>
          <w:p w:rsidR="008C7DFD" w:rsidRDefault="008C7DFD" w:rsidP="00303412">
            <w:r>
              <w:t>Dairy products(milk,cheese,butter etc)</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IV</w:t>
            </w:r>
          </w:p>
        </w:tc>
        <w:tc>
          <w:tcPr>
            <w:tcW w:w="3240" w:type="dxa"/>
          </w:tcPr>
          <w:p w:rsidR="008C7DFD" w:rsidRDefault="008C7DFD" w:rsidP="00303412">
            <w:r>
              <w:t>Honey</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lastRenderedPageBreak/>
              <w:t>V</w:t>
            </w:r>
          </w:p>
        </w:tc>
        <w:tc>
          <w:tcPr>
            <w:tcW w:w="3240" w:type="dxa"/>
          </w:tcPr>
          <w:p w:rsidR="008C7DFD" w:rsidRDefault="008C7DFD" w:rsidP="00303412">
            <w:r>
              <w:t>Meat &amp;poultry products</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VI</w:t>
            </w:r>
          </w:p>
        </w:tc>
        <w:tc>
          <w:tcPr>
            <w:tcW w:w="3240" w:type="dxa"/>
          </w:tcPr>
          <w:p w:rsidR="008C7DFD" w:rsidRDefault="008C7DFD" w:rsidP="00303412">
            <w:r>
              <w:t>Organic products(fruit, grains)</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VII</w:t>
            </w:r>
          </w:p>
        </w:tc>
        <w:tc>
          <w:tcPr>
            <w:tcW w:w="3240" w:type="dxa"/>
          </w:tcPr>
          <w:p w:rsidR="008C7DFD" w:rsidRDefault="008C7DFD" w:rsidP="00303412">
            <w:r>
              <w:t>Medical herbs</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VIII</w:t>
            </w:r>
          </w:p>
        </w:tc>
        <w:tc>
          <w:tcPr>
            <w:tcW w:w="3240" w:type="dxa"/>
          </w:tcPr>
          <w:p w:rsidR="008C7DFD" w:rsidRDefault="008C7DFD" w:rsidP="00303412">
            <w:r>
              <w:t>Handicraft</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IX</w:t>
            </w:r>
          </w:p>
        </w:tc>
        <w:tc>
          <w:tcPr>
            <w:tcW w:w="3240" w:type="dxa"/>
          </w:tcPr>
          <w:p w:rsidR="008C7DFD" w:rsidRDefault="008C7DFD" w:rsidP="00303412">
            <w:r>
              <w:t>Processed products(jam,pickles,tea)</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r>
              <w:t>X</w:t>
            </w:r>
          </w:p>
        </w:tc>
        <w:tc>
          <w:tcPr>
            <w:tcW w:w="3240" w:type="dxa"/>
          </w:tcPr>
          <w:p w:rsidR="008C7DFD" w:rsidRDefault="008C7DFD" w:rsidP="00303412">
            <w:r>
              <w:t>Any others</w:t>
            </w:r>
          </w:p>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tc>
        <w:tc>
          <w:tcPr>
            <w:tcW w:w="3240" w:type="dxa"/>
          </w:tcPr>
          <w:p w:rsidR="008C7DFD" w:rsidRDefault="008C7DFD" w:rsidP="00303412"/>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tc>
        <w:tc>
          <w:tcPr>
            <w:tcW w:w="3240" w:type="dxa"/>
          </w:tcPr>
          <w:p w:rsidR="008C7DFD" w:rsidRDefault="008C7DFD" w:rsidP="00303412"/>
        </w:tc>
        <w:tc>
          <w:tcPr>
            <w:tcW w:w="2394" w:type="dxa"/>
          </w:tcPr>
          <w:p w:rsidR="008C7DFD" w:rsidRDefault="008C7DFD" w:rsidP="00303412"/>
        </w:tc>
        <w:tc>
          <w:tcPr>
            <w:tcW w:w="2394" w:type="dxa"/>
          </w:tcPr>
          <w:p w:rsidR="008C7DFD" w:rsidRDefault="008C7DFD" w:rsidP="00303412"/>
        </w:tc>
      </w:tr>
      <w:tr w:rsidR="008C7DFD" w:rsidTr="00303412">
        <w:tc>
          <w:tcPr>
            <w:tcW w:w="1548" w:type="dxa"/>
          </w:tcPr>
          <w:p w:rsidR="008C7DFD" w:rsidRDefault="008C7DFD" w:rsidP="00303412"/>
        </w:tc>
        <w:tc>
          <w:tcPr>
            <w:tcW w:w="3240" w:type="dxa"/>
          </w:tcPr>
          <w:p w:rsidR="008C7DFD" w:rsidRDefault="008C7DFD" w:rsidP="00303412"/>
        </w:tc>
        <w:tc>
          <w:tcPr>
            <w:tcW w:w="2394" w:type="dxa"/>
          </w:tcPr>
          <w:p w:rsidR="008C7DFD" w:rsidRDefault="008C7DFD" w:rsidP="00303412"/>
        </w:tc>
        <w:tc>
          <w:tcPr>
            <w:tcW w:w="2394" w:type="dxa"/>
          </w:tcPr>
          <w:p w:rsidR="008C7DFD" w:rsidRDefault="008C7DFD" w:rsidP="00303412"/>
        </w:tc>
      </w:tr>
    </w:tbl>
    <w:p w:rsidR="008C7DFD" w:rsidRPr="00180CCB" w:rsidRDefault="008C7DFD" w:rsidP="008C7DFD"/>
    <w:p w:rsidR="008C7DFD" w:rsidRDefault="008C7DFD" w:rsidP="00855DE3">
      <w:pPr>
        <w:pStyle w:val="ListParagraph"/>
        <w:numPr>
          <w:ilvl w:val="0"/>
          <w:numId w:val="79"/>
        </w:numPr>
        <w:spacing w:after="200" w:line="276" w:lineRule="auto"/>
      </w:pPr>
      <w:r>
        <w:t>Give your suggestion what measures should be taken by department of tourism, agriculture or government to promote agri tourism?</w:t>
      </w:r>
    </w:p>
    <w:p w:rsidR="008C7DFD" w:rsidRDefault="008C7DFD" w:rsidP="00855DE3">
      <w:pPr>
        <w:pStyle w:val="ListParagraph"/>
        <w:numPr>
          <w:ilvl w:val="0"/>
          <w:numId w:val="79"/>
        </w:numPr>
        <w:spacing w:after="200" w:line="276" w:lineRule="auto"/>
      </w:pPr>
      <w:r>
        <w:t>What role tourism board can play to promote agri tourism?</w:t>
      </w:r>
    </w:p>
    <w:p w:rsidR="008C7DFD" w:rsidRPr="00AD12DB" w:rsidRDefault="008C7DFD" w:rsidP="008C7DFD">
      <w:pPr>
        <w:pStyle w:val="ListParagraph"/>
        <w:ind w:left="1491"/>
      </w:pPr>
    </w:p>
    <w:p w:rsidR="008C7DFD" w:rsidRPr="00AD12DB" w:rsidRDefault="008C7DFD" w:rsidP="008C7DFD">
      <w:pPr>
        <w:rPr>
          <w:u w:val="single"/>
        </w:rPr>
      </w:pPr>
      <w:r w:rsidRPr="00AD12DB">
        <w:rPr>
          <w:u w:val="single"/>
        </w:rPr>
        <w:t>Part III</w:t>
      </w:r>
    </w:p>
    <w:p w:rsidR="008C7DFD" w:rsidRPr="00AD12DB" w:rsidRDefault="008C7DFD" w:rsidP="008C7DFD">
      <w:pPr>
        <w:rPr>
          <w:b/>
          <w:bCs/>
          <w:u w:val="single"/>
        </w:rPr>
      </w:pPr>
      <w:r w:rsidRPr="00AD12DB">
        <w:rPr>
          <w:b/>
          <w:bCs/>
          <w:u w:val="single"/>
        </w:rPr>
        <w:t xml:space="preserve">Assessment of livelihood activities </w:t>
      </w:r>
    </w:p>
    <w:p w:rsidR="008C7DFD" w:rsidRPr="00AD12DB" w:rsidRDefault="008C7DFD" w:rsidP="008C7DFD">
      <w:pPr>
        <w:rPr>
          <w:b/>
          <w:bCs/>
        </w:rPr>
      </w:pPr>
      <w:r w:rsidRPr="00AD12DB">
        <w:rPr>
          <w:b/>
          <w:bCs/>
        </w:rPr>
        <w:t>Financial Asset</w:t>
      </w:r>
    </w:p>
    <w:p w:rsidR="008C7DFD" w:rsidRPr="00AD12DB" w:rsidRDefault="008C7DFD" w:rsidP="00855DE3">
      <w:pPr>
        <w:pStyle w:val="ListParagraph"/>
        <w:numPr>
          <w:ilvl w:val="0"/>
          <w:numId w:val="80"/>
        </w:numPr>
        <w:spacing w:after="200" w:line="276" w:lineRule="auto"/>
      </w:pPr>
      <w:r w:rsidRPr="00AD12DB">
        <w:t>Were there any major changes in your family occupation during the years at THAHA Municipality?</w:t>
      </w:r>
    </w:p>
    <w:p w:rsidR="008C7DFD" w:rsidRPr="00AD12DB" w:rsidRDefault="008C7DFD" w:rsidP="00855DE3">
      <w:pPr>
        <w:pStyle w:val="ListParagraph"/>
        <w:numPr>
          <w:ilvl w:val="0"/>
          <w:numId w:val="80"/>
        </w:numPr>
        <w:spacing w:after="200" w:line="276" w:lineRule="auto"/>
      </w:pPr>
      <w:r w:rsidRPr="00AD12DB">
        <w:t xml:space="preserve"> What was your family engaged in the past?</w:t>
      </w:r>
    </w:p>
    <w:p w:rsidR="008C7DFD" w:rsidRPr="00AD12DB" w:rsidRDefault="008C7DFD" w:rsidP="00855DE3">
      <w:pPr>
        <w:pStyle w:val="ListParagraph"/>
        <w:numPr>
          <w:ilvl w:val="0"/>
          <w:numId w:val="80"/>
        </w:numPr>
        <w:spacing w:after="200" w:line="276" w:lineRule="auto"/>
      </w:pPr>
      <w:r w:rsidRPr="00AD12DB">
        <w:t>What is present livelihood activities your are engaged in and why?</w:t>
      </w:r>
    </w:p>
    <w:p w:rsidR="008C7DFD" w:rsidRPr="00AD12DB" w:rsidRDefault="008C7DFD" w:rsidP="008C7DFD">
      <w:pPr>
        <w:pStyle w:val="ListParagraph"/>
      </w:pPr>
      <w:r w:rsidRPr="00AD12DB">
        <w:t xml:space="preserve">If agriculture </w:t>
      </w:r>
    </w:p>
    <w:p w:rsidR="008C7DFD" w:rsidRPr="00AD12DB" w:rsidRDefault="008C7DFD" w:rsidP="008C7DFD">
      <w:pPr>
        <w:pStyle w:val="ListParagraph"/>
      </w:pPr>
      <w:r w:rsidRPr="00AD12DB">
        <w:t>Which Crops?</w:t>
      </w:r>
    </w:p>
    <w:p w:rsidR="008C7DFD" w:rsidRPr="00AD12DB" w:rsidRDefault="008C7DFD" w:rsidP="008C7DFD">
      <w:pPr>
        <w:pStyle w:val="ListParagraph"/>
      </w:pPr>
      <w:r w:rsidRPr="00AD12DB">
        <w:t>How Important is each crops to the livelihood of the groups that produce it? What proportion of output is marketed?</w:t>
      </w:r>
    </w:p>
    <w:p w:rsidR="008C7DFD" w:rsidRPr="00AD12DB" w:rsidRDefault="008C7DFD" w:rsidP="008C7DFD">
      <w:pPr>
        <w:pStyle w:val="ListParagraph"/>
      </w:pPr>
      <w:r w:rsidRPr="00AD12DB">
        <w:t>Does Price fluctuation/seasonality affect your livelihood?</w:t>
      </w:r>
    </w:p>
    <w:p w:rsidR="008C7DFD" w:rsidRPr="00AD12DB" w:rsidRDefault="008C7DFD" w:rsidP="008C7DFD">
      <w:pPr>
        <w:pStyle w:val="ListParagraph"/>
      </w:pPr>
      <w:r w:rsidRPr="00AD12DB">
        <w:t xml:space="preserve">What proportion of household food needs is met by own consumption and what portion is purchased? </w:t>
      </w:r>
    </w:p>
    <w:p w:rsidR="008C7DFD" w:rsidRPr="00AD12DB" w:rsidRDefault="008C7DFD" w:rsidP="00855DE3">
      <w:pPr>
        <w:pStyle w:val="ListParagraph"/>
        <w:numPr>
          <w:ilvl w:val="0"/>
          <w:numId w:val="80"/>
        </w:numPr>
        <w:spacing w:after="200" w:line="276" w:lineRule="auto"/>
      </w:pPr>
      <w:r w:rsidRPr="00AD12DB">
        <w:t>Which activities relates to tourism or agri –tourism?</w:t>
      </w:r>
    </w:p>
    <w:p w:rsidR="008C7DFD" w:rsidRPr="00AD12DB" w:rsidRDefault="008C7DFD" w:rsidP="00855DE3">
      <w:pPr>
        <w:pStyle w:val="ListParagraph"/>
        <w:numPr>
          <w:ilvl w:val="0"/>
          <w:numId w:val="80"/>
        </w:numPr>
        <w:spacing w:after="200" w:line="276" w:lineRule="auto"/>
      </w:pPr>
      <w:r w:rsidRPr="00AD12DB">
        <w:t>How long you have been involved in theses livelihood activities?</w:t>
      </w:r>
    </w:p>
    <w:p w:rsidR="008C7DFD" w:rsidRPr="00AD12DB" w:rsidRDefault="008C7DFD" w:rsidP="00855DE3">
      <w:pPr>
        <w:pStyle w:val="ListParagraph"/>
        <w:numPr>
          <w:ilvl w:val="0"/>
          <w:numId w:val="80"/>
        </w:numPr>
        <w:spacing w:after="200" w:line="276" w:lineRule="auto"/>
      </w:pPr>
      <w:r w:rsidRPr="00AD12DB">
        <w:t>What is the younger generation of your family involved in?</w:t>
      </w:r>
    </w:p>
    <w:p w:rsidR="008C7DFD" w:rsidRPr="00AD12DB" w:rsidRDefault="008C7DFD" w:rsidP="00855DE3">
      <w:pPr>
        <w:pStyle w:val="ListParagraph"/>
        <w:numPr>
          <w:ilvl w:val="0"/>
          <w:numId w:val="80"/>
        </w:numPr>
        <w:spacing w:after="200" w:line="276" w:lineRule="auto"/>
      </w:pPr>
      <w:r w:rsidRPr="00AD12DB">
        <w:t xml:space="preserve">Any Income from Remittance? About how much? How do you use it? </w:t>
      </w:r>
    </w:p>
    <w:p w:rsidR="008C7DFD" w:rsidRPr="00AD12DB" w:rsidRDefault="008C7DFD" w:rsidP="00855DE3">
      <w:pPr>
        <w:pStyle w:val="ListParagraph"/>
        <w:numPr>
          <w:ilvl w:val="0"/>
          <w:numId w:val="80"/>
        </w:numPr>
        <w:spacing w:after="200" w:line="276" w:lineRule="auto"/>
      </w:pPr>
      <w:r w:rsidRPr="00AD12DB">
        <w:t>Do people have access to appropriate financial services to enable them to save for the future?</w:t>
      </w:r>
    </w:p>
    <w:p w:rsidR="008C7DFD" w:rsidRPr="00AD12DB" w:rsidRDefault="008C7DFD" w:rsidP="00855DE3">
      <w:pPr>
        <w:pStyle w:val="ListParagraph"/>
        <w:numPr>
          <w:ilvl w:val="0"/>
          <w:numId w:val="80"/>
        </w:numPr>
        <w:spacing w:after="200" w:line="276" w:lineRule="auto"/>
      </w:pPr>
      <w:r w:rsidRPr="00AD12DB">
        <w:t>Have you taken loan? For what purpose? Has agri- tourism positive impact?</w:t>
      </w:r>
    </w:p>
    <w:p w:rsidR="008C7DFD" w:rsidRPr="00AD12DB" w:rsidRDefault="008C7DFD" w:rsidP="00855DE3">
      <w:pPr>
        <w:pStyle w:val="ListParagraph"/>
        <w:numPr>
          <w:ilvl w:val="0"/>
          <w:numId w:val="80"/>
        </w:numPr>
        <w:spacing w:after="200" w:line="276" w:lineRule="auto"/>
      </w:pPr>
      <w:r w:rsidRPr="00AD12DB">
        <w:t>Has agri –tourism at municipalities had positive or negative impact on your financial status?</w:t>
      </w:r>
    </w:p>
    <w:p w:rsidR="008C7DFD" w:rsidRPr="00AD12DB" w:rsidRDefault="008C7DFD" w:rsidP="008C7DFD">
      <w:pPr>
        <w:rPr>
          <w:b/>
          <w:bCs/>
        </w:rPr>
      </w:pPr>
      <w:r w:rsidRPr="00AD12DB">
        <w:rPr>
          <w:b/>
          <w:bCs/>
        </w:rPr>
        <w:t>Social asset</w:t>
      </w:r>
    </w:p>
    <w:p w:rsidR="008C7DFD" w:rsidRPr="00AD12DB" w:rsidRDefault="008C7DFD" w:rsidP="00855DE3">
      <w:pPr>
        <w:pStyle w:val="ListParagraph"/>
        <w:numPr>
          <w:ilvl w:val="0"/>
          <w:numId w:val="82"/>
        </w:numPr>
        <w:spacing w:after="200" w:line="276" w:lineRule="auto"/>
      </w:pPr>
      <w:r w:rsidRPr="00AD12DB">
        <w:t>What is the trend of population change in the village? How do you think this will affect in your life?</w:t>
      </w:r>
    </w:p>
    <w:p w:rsidR="008C7DFD" w:rsidRPr="00AD12DB" w:rsidRDefault="008C7DFD" w:rsidP="00855DE3">
      <w:pPr>
        <w:pStyle w:val="ListParagraph"/>
        <w:numPr>
          <w:ilvl w:val="0"/>
          <w:numId w:val="82"/>
        </w:numPr>
        <w:spacing w:after="200" w:line="276" w:lineRule="auto"/>
      </w:pPr>
      <w:r w:rsidRPr="00AD12DB">
        <w:t>How is your relationship to other people in the community and people from nearby?</w:t>
      </w:r>
    </w:p>
    <w:p w:rsidR="008C7DFD" w:rsidRPr="00AD12DB" w:rsidRDefault="008C7DFD" w:rsidP="00855DE3">
      <w:pPr>
        <w:pStyle w:val="ListParagraph"/>
        <w:numPr>
          <w:ilvl w:val="0"/>
          <w:numId w:val="82"/>
        </w:numPr>
        <w:spacing w:after="200" w:line="276" w:lineRule="auto"/>
      </w:pPr>
      <w:r w:rsidRPr="00AD12DB">
        <w:t>What makes your village different or unique from other in terms of tangible and intangible cultural recourses?</w:t>
      </w:r>
    </w:p>
    <w:p w:rsidR="008C7DFD" w:rsidRPr="00AD12DB" w:rsidRDefault="008C7DFD" w:rsidP="00855DE3">
      <w:pPr>
        <w:pStyle w:val="ListParagraph"/>
        <w:numPr>
          <w:ilvl w:val="0"/>
          <w:numId w:val="82"/>
        </w:numPr>
        <w:spacing w:after="200" w:line="276" w:lineRule="auto"/>
      </w:pPr>
      <w:r w:rsidRPr="00AD12DB">
        <w:t>What sort of network developed?</w:t>
      </w:r>
    </w:p>
    <w:p w:rsidR="008C7DFD" w:rsidRPr="00AD12DB" w:rsidRDefault="008C7DFD" w:rsidP="00855DE3">
      <w:pPr>
        <w:pStyle w:val="ListParagraph"/>
        <w:numPr>
          <w:ilvl w:val="0"/>
          <w:numId w:val="82"/>
        </w:numPr>
        <w:spacing w:after="200" w:line="276" w:lineRule="auto"/>
      </w:pPr>
      <w:r w:rsidRPr="00AD12DB">
        <w:lastRenderedPageBreak/>
        <w:t>Have you even take participate in meeting, planning, discussion etc?</w:t>
      </w:r>
    </w:p>
    <w:p w:rsidR="008C7DFD" w:rsidRPr="00AD12DB" w:rsidRDefault="008C7DFD" w:rsidP="00855DE3">
      <w:pPr>
        <w:pStyle w:val="ListParagraph"/>
        <w:numPr>
          <w:ilvl w:val="0"/>
          <w:numId w:val="82"/>
        </w:numPr>
        <w:spacing w:after="200" w:line="276" w:lineRule="auto"/>
      </w:pPr>
      <w:r w:rsidRPr="00AD12DB">
        <w:t>How many government agencies and NGOS /INGOS working in your place?</w:t>
      </w:r>
    </w:p>
    <w:p w:rsidR="008C7DFD" w:rsidRPr="00AD12DB" w:rsidRDefault="008C7DFD" w:rsidP="008C7DFD">
      <w:pPr>
        <w:rPr>
          <w:b/>
          <w:bCs/>
        </w:rPr>
      </w:pPr>
      <w:r w:rsidRPr="00AD12DB">
        <w:rPr>
          <w:b/>
          <w:bCs/>
        </w:rPr>
        <w:t>Physical asset</w:t>
      </w:r>
    </w:p>
    <w:p w:rsidR="008C7DFD" w:rsidRPr="00AD12DB" w:rsidRDefault="008C7DFD" w:rsidP="00855DE3">
      <w:pPr>
        <w:pStyle w:val="ListParagraph"/>
        <w:numPr>
          <w:ilvl w:val="0"/>
          <w:numId w:val="83"/>
        </w:numPr>
        <w:spacing w:after="200" w:line="276" w:lineRule="auto"/>
      </w:pPr>
      <w:r w:rsidRPr="00AD12DB">
        <w:t>What types of infrastructure development have you observed in your community?</w:t>
      </w:r>
    </w:p>
    <w:p w:rsidR="008C7DFD" w:rsidRPr="00AD12DB" w:rsidRDefault="008C7DFD" w:rsidP="00855DE3">
      <w:pPr>
        <w:pStyle w:val="ListParagraph"/>
        <w:numPr>
          <w:ilvl w:val="0"/>
          <w:numId w:val="83"/>
        </w:numPr>
        <w:spacing w:after="200" w:line="276" w:lineRule="auto"/>
      </w:pPr>
      <w:r w:rsidRPr="00AD12DB">
        <w:t>What do you think is lacking and needs to be addressed to immediately? Road, water supply, health services</w:t>
      </w:r>
    </w:p>
    <w:p w:rsidR="008C7DFD" w:rsidRPr="00AD12DB" w:rsidRDefault="008C7DFD" w:rsidP="008C7DFD">
      <w:pPr>
        <w:rPr>
          <w:b/>
          <w:bCs/>
        </w:rPr>
      </w:pPr>
      <w:r w:rsidRPr="00AD12DB">
        <w:rPr>
          <w:b/>
          <w:bCs/>
        </w:rPr>
        <w:t>Human asset</w:t>
      </w:r>
    </w:p>
    <w:p w:rsidR="008C7DFD" w:rsidRPr="00AD12DB" w:rsidRDefault="008C7DFD" w:rsidP="00855DE3">
      <w:pPr>
        <w:pStyle w:val="ListParagraph"/>
        <w:numPr>
          <w:ilvl w:val="0"/>
          <w:numId w:val="81"/>
        </w:numPr>
        <w:spacing w:after="200" w:line="276" w:lineRule="auto"/>
      </w:pPr>
      <w:r w:rsidRPr="00AD12DB">
        <w:t>What is highest level of school in your family?</w:t>
      </w:r>
    </w:p>
    <w:p w:rsidR="008C7DFD" w:rsidRPr="00AD12DB" w:rsidRDefault="008C7DFD" w:rsidP="00855DE3">
      <w:pPr>
        <w:pStyle w:val="ListParagraph"/>
        <w:numPr>
          <w:ilvl w:val="0"/>
          <w:numId w:val="81"/>
        </w:numPr>
        <w:spacing w:after="200" w:line="276" w:lineRule="auto"/>
      </w:pPr>
      <w:r w:rsidRPr="00AD12DB">
        <w:t>Is there tradition local skills and innovation?</w:t>
      </w:r>
    </w:p>
    <w:p w:rsidR="008C7DFD" w:rsidRPr="00AD12DB" w:rsidRDefault="008C7DFD" w:rsidP="00855DE3">
      <w:pPr>
        <w:pStyle w:val="ListParagraph"/>
        <w:numPr>
          <w:ilvl w:val="0"/>
          <w:numId w:val="81"/>
        </w:numPr>
        <w:spacing w:after="200" w:line="276" w:lineRule="auto"/>
      </w:pPr>
      <w:r w:rsidRPr="00AD12DB">
        <w:t>Do people feel that they are particularly lacking in certain types of information?</w:t>
      </w:r>
    </w:p>
    <w:p w:rsidR="008C7DFD" w:rsidRPr="00AD12DB" w:rsidRDefault="008C7DFD" w:rsidP="00855DE3">
      <w:pPr>
        <w:pStyle w:val="ListParagraph"/>
        <w:numPr>
          <w:ilvl w:val="0"/>
          <w:numId w:val="81"/>
        </w:numPr>
        <w:spacing w:after="200" w:line="276" w:lineRule="auto"/>
      </w:pPr>
      <w:r w:rsidRPr="00AD12DB">
        <w:t>Have obtained any training?</w:t>
      </w:r>
    </w:p>
    <w:p w:rsidR="008C7DFD" w:rsidRPr="00AD12DB" w:rsidRDefault="008C7DFD" w:rsidP="008C7DFD">
      <w:pPr>
        <w:pStyle w:val="ListParagraph"/>
        <w:rPr>
          <w:b/>
          <w:bCs/>
        </w:rPr>
      </w:pPr>
    </w:p>
    <w:p w:rsidR="008C7DFD" w:rsidRPr="00AD12DB" w:rsidRDefault="008C7DFD" w:rsidP="008C7DFD">
      <w:pPr>
        <w:rPr>
          <w:b/>
          <w:bCs/>
        </w:rPr>
      </w:pPr>
      <w:r w:rsidRPr="00AD12DB">
        <w:rPr>
          <w:b/>
          <w:bCs/>
        </w:rPr>
        <w:t>Natural Asset</w:t>
      </w:r>
    </w:p>
    <w:p w:rsidR="008C7DFD" w:rsidRPr="00AD12DB" w:rsidRDefault="008C7DFD" w:rsidP="00855DE3">
      <w:pPr>
        <w:pStyle w:val="ListParagraph"/>
        <w:numPr>
          <w:ilvl w:val="0"/>
          <w:numId w:val="84"/>
        </w:numPr>
        <w:spacing w:after="200" w:line="276" w:lineRule="auto"/>
      </w:pPr>
      <w:r w:rsidRPr="00AD12DB">
        <w:t>Do you own any land? How much?</w:t>
      </w:r>
    </w:p>
    <w:p w:rsidR="008C7DFD" w:rsidRPr="00AD12DB" w:rsidRDefault="008C7DFD" w:rsidP="00855DE3">
      <w:pPr>
        <w:pStyle w:val="ListParagraph"/>
        <w:numPr>
          <w:ilvl w:val="0"/>
          <w:numId w:val="84"/>
        </w:numPr>
        <w:spacing w:after="200" w:line="276" w:lineRule="auto"/>
      </w:pPr>
      <w:r w:rsidRPr="00AD12DB">
        <w:t>How has the use of land been affected by nowadays?</w:t>
      </w:r>
    </w:p>
    <w:p w:rsidR="008C7DFD" w:rsidRPr="00AD12DB" w:rsidRDefault="008C7DFD" w:rsidP="00855DE3">
      <w:pPr>
        <w:pStyle w:val="ListParagraph"/>
        <w:numPr>
          <w:ilvl w:val="0"/>
          <w:numId w:val="84"/>
        </w:numPr>
        <w:spacing w:after="200" w:line="276" w:lineRule="auto"/>
      </w:pPr>
      <w:r w:rsidRPr="00AD12DB">
        <w:t>What kind of regulation and restriction do you need follow to access and use natural resources?</w:t>
      </w:r>
    </w:p>
    <w:p w:rsidR="008C7DFD" w:rsidRPr="00AD12DB" w:rsidRDefault="008C7DFD" w:rsidP="00855DE3">
      <w:pPr>
        <w:pStyle w:val="ListParagraph"/>
        <w:numPr>
          <w:ilvl w:val="0"/>
          <w:numId w:val="84"/>
        </w:numPr>
        <w:spacing w:after="200" w:line="276" w:lineRule="auto"/>
      </w:pPr>
      <w:r w:rsidRPr="00AD12DB">
        <w:t>In what way using natural resources, land soil water forest?</w:t>
      </w:r>
    </w:p>
    <w:p w:rsidR="008C7DFD" w:rsidRPr="00AD12DB" w:rsidRDefault="008C7DFD" w:rsidP="00855DE3">
      <w:pPr>
        <w:pStyle w:val="ListParagraph"/>
        <w:numPr>
          <w:ilvl w:val="0"/>
          <w:numId w:val="84"/>
        </w:numPr>
        <w:spacing w:after="200" w:line="276" w:lineRule="auto"/>
      </w:pPr>
      <w:r w:rsidRPr="00AD12DB">
        <w:t>Do you think availability of natural resources is decreasing in your community?</w:t>
      </w:r>
    </w:p>
    <w:p w:rsidR="008C7DFD" w:rsidRPr="00AD12DB" w:rsidRDefault="008C7DFD" w:rsidP="00855DE3">
      <w:pPr>
        <w:pStyle w:val="ListParagraph"/>
        <w:numPr>
          <w:ilvl w:val="0"/>
          <w:numId w:val="84"/>
        </w:numPr>
        <w:spacing w:after="200" w:line="276" w:lineRule="auto"/>
      </w:pPr>
      <w:r w:rsidRPr="00AD12DB">
        <w:t>Any natural calamities flood, landslide, fire etc? Any health hazards or epidemics</w:t>
      </w: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Pr="003C7526" w:rsidRDefault="008C7DFD" w:rsidP="008C7DFD">
      <w:pPr>
        <w:pStyle w:val="ListParagraph"/>
        <w:rPr>
          <w:u w:val="single"/>
        </w:rPr>
      </w:pPr>
      <w:r>
        <w:rPr>
          <w:u w:val="single"/>
        </w:rPr>
        <w:lastRenderedPageBreak/>
        <w:t>Part IV</w:t>
      </w:r>
    </w:p>
    <w:p w:rsidR="008C7DFD" w:rsidRPr="00AD12DB" w:rsidRDefault="008C7DFD" w:rsidP="008C7DFD"/>
    <w:p w:rsidR="008C7DFD" w:rsidRPr="00AD12DB" w:rsidRDefault="008C7DFD" w:rsidP="008C7DFD">
      <w:r>
        <w:rPr>
          <w:noProof/>
        </w:rPr>
        <w:drawing>
          <wp:anchor distT="0" distB="0" distL="114300" distR="114300" simplePos="0" relativeHeight="253167104" behindDoc="1" locked="0" layoutInCell="1" allowOverlap="1">
            <wp:simplePos x="0" y="0"/>
            <wp:positionH relativeFrom="column">
              <wp:posOffset>337457</wp:posOffset>
            </wp:positionH>
            <wp:positionV relativeFrom="paragraph">
              <wp:posOffset>19594</wp:posOffset>
            </wp:positionV>
            <wp:extent cx="4844143" cy="6694715"/>
            <wp:effectExtent l="19050" t="0" r="0" b="0"/>
            <wp:wrapNone/>
            <wp:docPr id="1" name="Picture 12" descr="d:\Suraj\Desktop\drub\54424836_369071180350152_4324013545642524672_n.jpg"/>
            <wp:cNvGraphicFramePr/>
            <a:graphic xmlns:a="http://schemas.openxmlformats.org/drawingml/2006/main">
              <a:graphicData uri="http://schemas.openxmlformats.org/drawingml/2006/picture">
                <pic:pic xmlns:pic="http://schemas.openxmlformats.org/drawingml/2006/picture">
                  <pic:nvPicPr>
                    <pic:cNvPr id="6145" name="Picture 1" descr="d:\Suraj\Desktop\drub\54424836_369071180350152_4324013545642524672_n.jpg"/>
                    <pic:cNvPicPr>
                      <a:picLocks noChangeAspect="1" noChangeArrowheads="1"/>
                    </pic:cNvPicPr>
                  </pic:nvPicPr>
                  <pic:blipFill>
                    <a:blip r:embed="rId222" cstate="print"/>
                    <a:srcRect l="8223" t="3540" b="3161"/>
                    <a:stretch>
                      <a:fillRect/>
                    </a:stretch>
                  </pic:blipFill>
                  <pic:spPr bwMode="auto">
                    <a:xfrm>
                      <a:off x="0" y="0"/>
                      <a:ext cx="4843760" cy="6694186"/>
                    </a:xfrm>
                    <a:prstGeom prst="rect">
                      <a:avLst/>
                    </a:prstGeom>
                    <a:noFill/>
                  </pic:spPr>
                </pic:pic>
              </a:graphicData>
            </a:graphic>
          </wp:anchor>
        </w:drawing>
      </w:r>
    </w:p>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Pr="00AD12DB" w:rsidRDefault="008C7DFD" w:rsidP="008C7DFD"/>
    <w:p w:rsidR="008C7DFD" w:rsidRDefault="008C7DFD" w:rsidP="008C7DFD">
      <w:r w:rsidRPr="003C7526">
        <w:rPr>
          <w:noProof/>
        </w:rPr>
        <w:lastRenderedPageBreak/>
        <w:drawing>
          <wp:inline distT="0" distB="0" distL="0" distR="0">
            <wp:extent cx="5204957" cy="8054671"/>
            <wp:effectExtent l="19050" t="0" r="0" b="0"/>
            <wp:docPr id="18" name="Picture 13" descr="d:\Suraj\Desktop\drub\54198812_2645910498769151_5674990285919092736_n.jpg"/>
            <wp:cNvGraphicFramePr/>
            <a:graphic xmlns:a="http://schemas.openxmlformats.org/drawingml/2006/main">
              <a:graphicData uri="http://schemas.openxmlformats.org/drawingml/2006/picture">
                <pic:pic xmlns:pic="http://schemas.openxmlformats.org/drawingml/2006/picture">
                  <pic:nvPicPr>
                    <pic:cNvPr id="6146" name="Picture 2" descr="d:\Suraj\Desktop\drub\54198812_2645910498769151_5674990285919092736_n.jpg"/>
                    <pic:cNvPicPr>
                      <a:picLocks noChangeAspect="1" noChangeArrowheads="1"/>
                    </pic:cNvPicPr>
                  </pic:nvPicPr>
                  <pic:blipFill>
                    <a:blip r:embed="rId223" cstate="print"/>
                    <a:srcRect l="4808" t="1741" r="5042" b="3477"/>
                    <a:stretch>
                      <a:fillRect/>
                    </a:stretch>
                  </pic:blipFill>
                  <pic:spPr bwMode="auto">
                    <a:xfrm>
                      <a:off x="0" y="0"/>
                      <a:ext cx="5205455" cy="8055442"/>
                    </a:xfrm>
                    <a:prstGeom prst="rect">
                      <a:avLst/>
                    </a:prstGeom>
                    <a:noFill/>
                  </pic:spPr>
                </pic:pic>
              </a:graphicData>
            </a:graphic>
          </wp:inline>
        </w:drawing>
      </w: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Default="008C7DFD" w:rsidP="008C7DFD">
      <w:pPr>
        <w:pStyle w:val="ListParagraph"/>
        <w:rPr>
          <w:u w:val="single"/>
        </w:rPr>
      </w:pPr>
    </w:p>
    <w:p w:rsidR="008C7DFD" w:rsidRPr="003C7526" w:rsidRDefault="008C7DFD" w:rsidP="008C7DFD">
      <w:pPr>
        <w:pStyle w:val="ListParagraph"/>
        <w:rPr>
          <w:u w:val="single"/>
        </w:rPr>
      </w:pPr>
      <w:r>
        <w:rPr>
          <w:u w:val="single"/>
        </w:rPr>
        <w:lastRenderedPageBreak/>
        <w:t>Part V</w:t>
      </w:r>
    </w:p>
    <w:p w:rsidR="008C7DFD" w:rsidRPr="00AD12DB" w:rsidRDefault="008C7DFD" w:rsidP="008C7DFD">
      <w:pPr>
        <w:rPr>
          <w:b/>
          <w:bCs/>
        </w:rPr>
      </w:pPr>
      <w:r w:rsidRPr="00AD12DB">
        <w:rPr>
          <w:b/>
          <w:bCs/>
        </w:rPr>
        <w:t xml:space="preserve">Give the appropriate number </w:t>
      </w:r>
    </w:p>
    <w:p w:rsidR="008C7DFD" w:rsidRPr="00AD12DB" w:rsidRDefault="008C7DFD" w:rsidP="008C7DFD">
      <w:r w:rsidRPr="00AD12DB">
        <w:t>Evaluate main tourist destination in Thaha municipality according to priority of following variables?</w:t>
      </w:r>
    </w:p>
    <w:p w:rsidR="008C7DFD" w:rsidRDefault="008C7DFD" w:rsidP="00855DE3">
      <w:pPr>
        <w:pStyle w:val="ListParagraph"/>
        <w:widowControl w:val="0"/>
        <w:numPr>
          <w:ilvl w:val="0"/>
          <w:numId w:val="85"/>
        </w:numPr>
        <w:contextualSpacing w:val="0"/>
      </w:pPr>
      <w:r w:rsidRPr="00AD12DB">
        <w:t xml:space="preserve"> Attraction (0-10)</w:t>
      </w:r>
    </w:p>
    <w:p w:rsidR="008C7DFD" w:rsidRPr="00AD12DB" w:rsidRDefault="008C7DFD" w:rsidP="008C7DFD">
      <w:pPr>
        <w:pStyle w:val="ListParagraph"/>
        <w:widowControl w:val="0"/>
        <w:contextualSpacing w:val="0"/>
      </w:pPr>
    </w:p>
    <w:tbl>
      <w:tblPr>
        <w:tblStyle w:val="TableGrid"/>
        <w:tblW w:w="0" w:type="auto"/>
        <w:tblLook w:val="04A0"/>
      </w:tblPr>
      <w:tblGrid>
        <w:gridCol w:w="864"/>
        <w:gridCol w:w="948"/>
        <w:gridCol w:w="1409"/>
        <w:gridCol w:w="760"/>
        <w:gridCol w:w="948"/>
        <w:gridCol w:w="907"/>
        <w:gridCol w:w="844"/>
        <w:gridCol w:w="1032"/>
        <w:gridCol w:w="813"/>
      </w:tblGrid>
      <w:tr w:rsidR="008C7DFD" w:rsidRPr="00AD12DB" w:rsidTr="00303412">
        <w:tc>
          <w:tcPr>
            <w:tcW w:w="1064" w:type="dxa"/>
          </w:tcPr>
          <w:p w:rsidR="008C7DFD" w:rsidRPr="00AD12DB" w:rsidRDefault="008C7DFD" w:rsidP="00303412">
            <w:pPr>
              <w:rPr>
                <w:sz w:val="20"/>
              </w:rPr>
            </w:pPr>
            <w:r w:rsidRPr="00AD12DB">
              <w:rPr>
                <w:sz w:val="20"/>
              </w:rPr>
              <w:t>Chitlang</w:t>
            </w:r>
          </w:p>
        </w:tc>
        <w:tc>
          <w:tcPr>
            <w:tcW w:w="1064" w:type="dxa"/>
          </w:tcPr>
          <w:p w:rsidR="008C7DFD" w:rsidRPr="00AD12DB" w:rsidRDefault="008C7DFD" w:rsidP="00303412">
            <w:pPr>
              <w:rPr>
                <w:sz w:val="20"/>
              </w:rPr>
            </w:pPr>
            <w:r w:rsidRPr="00AD12DB">
              <w:rPr>
                <w:sz w:val="20"/>
              </w:rPr>
              <w:t>Kunchhal</w:t>
            </w:r>
          </w:p>
        </w:tc>
        <w:tc>
          <w:tcPr>
            <w:tcW w:w="1064" w:type="dxa"/>
          </w:tcPr>
          <w:p w:rsidR="008C7DFD" w:rsidRPr="00AD12DB" w:rsidRDefault="008C7DFD" w:rsidP="00303412">
            <w:pPr>
              <w:rPr>
                <w:sz w:val="20"/>
              </w:rPr>
            </w:pPr>
            <w:r w:rsidRPr="00AD12DB">
              <w:rPr>
                <w:sz w:val="20"/>
              </w:rPr>
              <w:t>Indraiyanichore</w:t>
            </w:r>
          </w:p>
        </w:tc>
        <w:tc>
          <w:tcPr>
            <w:tcW w:w="1064" w:type="dxa"/>
          </w:tcPr>
          <w:p w:rsidR="008C7DFD" w:rsidRPr="00AD12DB" w:rsidRDefault="008C7DFD" w:rsidP="00303412">
            <w:pPr>
              <w:rPr>
                <w:sz w:val="20"/>
              </w:rPr>
            </w:pPr>
            <w:r w:rsidRPr="00AD12DB">
              <w:rPr>
                <w:sz w:val="20"/>
              </w:rPr>
              <w:t>Daman</w:t>
            </w:r>
          </w:p>
        </w:tc>
        <w:tc>
          <w:tcPr>
            <w:tcW w:w="1064" w:type="dxa"/>
          </w:tcPr>
          <w:p w:rsidR="008C7DFD" w:rsidRPr="00AD12DB" w:rsidRDefault="008C7DFD" w:rsidP="00303412">
            <w:pPr>
              <w:rPr>
                <w:sz w:val="20"/>
              </w:rPr>
            </w:pPr>
            <w:r w:rsidRPr="00AD12DB">
              <w:rPr>
                <w:sz w:val="20"/>
              </w:rPr>
              <w:t>Dadhabar</w:t>
            </w:r>
          </w:p>
        </w:tc>
        <w:tc>
          <w:tcPr>
            <w:tcW w:w="1064" w:type="dxa"/>
          </w:tcPr>
          <w:p w:rsidR="008C7DFD" w:rsidRPr="00AD12DB" w:rsidRDefault="008C7DFD" w:rsidP="00303412">
            <w:pPr>
              <w:rPr>
                <w:sz w:val="20"/>
              </w:rPr>
            </w:pPr>
            <w:r w:rsidRPr="00AD12DB">
              <w:rPr>
                <w:sz w:val="20"/>
              </w:rPr>
              <w:t>Mulabari</w:t>
            </w:r>
          </w:p>
        </w:tc>
        <w:tc>
          <w:tcPr>
            <w:tcW w:w="1064" w:type="dxa"/>
          </w:tcPr>
          <w:p w:rsidR="008C7DFD" w:rsidRPr="00AD12DB" w:rsidRDefault="008C7DFD" w:rsidP="00303412">
            <w:pPr>
              <w:rPr>
                <w:sz w:val="20"/>
              </w:rPr>
            </w:pPr>
            <w:r w:rsidRPr="00AD12DB">
              <w:rPr>
                <w:sz w:val="20"/>
              </w:rPr>
              <w:t>Lemphu</w:t>
            </w:r>
          </w:p>
        </w:tc>
        <w:tc>
          <w:tcPr>
            <w:tcW w:w="1064" w:type="dxa"/>
          </w:tcPr>
          <w:p w:rsidR="008C7DFD" w:rsidRPr="00AD12DB" w:rsidRDefault="008C7DFD" w:rsidP="00303412">
            <w:pPr>
              <w:rPr>
                <w:sz w:val="20"/>
              </w:rPr>
            </w:pPr>
            <w:r w:rsidRPr="00AD12DB">
              <w:rPr>
                <w:sz w:val="20"/>
              </w:rPr>
              <w:t>Kotthumki</w:t>
            </w:r>
          </w:p>
        </w:tc>
        <w:tc>
          <w:tcPr>
            <w:tcW w:w="1064" w:type="dxa"/>
          </w:tcPr>
          <w:p w:rsidR="008C7DFD" w:rsidRPr="00AD12DB" w:rsidRDefault="008C7DFD" w:rsidP="00303412">
            <w:pPr>
              <w:rPr>
                <w:sz w:val="20"/>
              </w:rPr>
            </w:pPr>
            <w:r w:rsidRPr="00AD12DB">
              <w:rPr>
                <w:sz w:val="20"/>
              </w:rPr>
              <w:t>Remark</w:t>
            </w:r>
          </w:p>
        </w:tc>
      </w:tr>
      <w:tr w:rsidR="008C7DFD" w:rsidRPr="00AD12DB" w:rsidTr="00303412">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r>
    </w:tbl>
    <w:p w:rsidR="008C7DFD" w:rsidRPr="00AD12DB" w:rsidRDefault="008C7DFD" w:rsidP="00855DE3">
      <w:pPr>
        <w:pStyle w:val="ListParagraph"/>
        <w:widowControl w:val="0"/>
        <w:numPr>
          <w:ilvl w:val="0"/>
          <w:numId w:val="85"/>
        </w:numPr>
      </w:pPr>
      <w:r w:rsidRPr="00AD12DB">
        <w:t>Accessibility (0-10)</w:t>
      </w:r>
    </w:p>
    <w:p w:rsidR="008C7DFD" w:rsidRPr="00AD12DB" w:rsidRDefault="008C7DFD" w:rsidP="008C7DFD">
      <w:pPr>
        <w:pStyle w:val="ListParagraph"/>
        <w:widowControl w:val="0"/>
      </w:pPr>
    </w:p>
    <w:tbl>
      <w:tblPr>
        <w:tblStyle w:val="TableGrid"/>
        <w:tblW w:w="0" w:type="auto"/>
        <w:tblLook w:val="04A0"/>
      </w:tblPr>
      <w:tblGrid>
        <w:gridCol w:w="872"/>
        <w:gridCol w:w="958"/>
        <w:gridCol w:w="1424"/>
        <w:gridCol w:w="767"/>
        <w:gridCol w:w="873"/>
        <w:gridCol w:w="916"/>
        <w:gridCol w:w="852"/>
        <w:gridCol w:w="1043"/>
        <w:gridCol w:w="820"/>
      </w:tblGrid>
      <w:tr w:rsidR="008C7DFD" w:rsidRPr="00AD12DB" w:rsidTr="00303412">
        <w:tc>
          <w:tcPr>
            <w:tcW w:w="1064" w:type="dxa"/>
          </w:tcPr>
          <w:p w:rsidR="008C7DFD" w:rsidRPr="00AD12DB" w:rsidRDefault="008C7DFD" w:rsidP="00303412">
            <w:pPr>
              <w:rPr>
                <w:sz w:val="20"/>
              </w:rPr>
            </w:pPr>
            <w:r w:rsidRPr="00AD12DB">
              <w:rPr>
                <w:sz w:val="20"/>
              </w:rPr>
              <w:t>Chitlang</w:t>
            </w:r>
          </w:p>
        </w:tc>
        <w:tc>
          <w:tcPr>
            <w:tcW w:w="1064" w:type="dxa"/>
          </w:tcPr>
          <w:p w:rsidR="008C7DFD" w:rsidRPr="00AD12DB" w:rsidRDefault="008C7DFD" w:rsidP="00303412">
            <w:pPr>
              <w:rPr>
                <w:sz w:val="20"/>
              </w:rPr>
            </w:pPr>
            <w:r w:rsidRPr="00AD12DB">
              <w:rPr>
                <w:sz w:val="20"/>
              </w:rPr>
              <w:t>Kunchhal</w:t>
            </w:r>
          </w:p>
        </w:tc>
        <w:tc>
          <w:tcPr>
            <w:tcW w:w="1064" w:type="dxa"/>
          </w:tcPr>
          <w:p w:rsidR="008C7DFD" w:rsidRPr="00AD12DB" w:rsidRDefault="008C7DFD" w:rsidP="00303412">
            <w:pPr>
              <w:rPr>
                <w:sz w:val="20"/>
              </w:rPr>
            </w:pPr>
            <w:r w:rsidRPr="00AD12DB">
              <w:rPr>
                <w:sz w:val="20"/>
              </w:rPr>
              <w:t>Indraiyanichore</w:t>
            </w:r>
          </w:p>
        </w:tc>
        <w:tc>
          <w:tcPr>
            <w:tcW w:w="1064" w:type="dxa"/>
          </w:tcPr>
          <w:p w:rsidR="008C7DFD" w:rsidRPr="00AD12DB" w:rsidRDefault="008C7DFD" w:rsidP="00303412">
            <w:pPr>
              <w:rPr>
                <w:sz w:val="20"/>
              </w:rPr>
            </w:pPr>
            <w:r w:rsidRPr="00AD12DB">
              <w:rPr>
                <w:sz w:val="20"/>
              </w:rPr>
              <w:t>Daman</w:t>
            </w:r>
          </w:p>
        </w:tc>
        <w:tc>
          <w:tcPr>
            <w:tcW w:w="1064" w:type="dxa"/>
          </w:tcPr>
          <w:p w:rsidR="008C7DFD" w:rsidRPr="00AD12DB" w:rsidRDefault="008C7DFD" w:rsidP="00303412">
            <w:pPr>
              <w:rPr>
                <w:sz w:val="20"/>
              </w:rPr>
            </w:pPr>
            <w:r w:rsidRPr="00AD12DB">
              <w:rPr>
                <w:sz w:val="20"/>
              </w:rPr>
              <w:t>Dadabas</w:t>
            </w:r>
          </w:p>
        </w:tc>
        <w:tc>
          <w:tcPr>
            <w:tcW w:w="1064" w:type="dxa"/>
          </w:tcPr>
          <w:p w:rsidR="008C7DFD" w:rsidRPr="00AD12DB" w:rsidRDefault="008C7DFD" w:rsidP="00303412">
            <w:pPr>
              <w:rPr>
                <w:sz w:val="20"/>
              </w:rPr>
            </w:pPr>
            <w:r w:rsidRPr="00AD12DB">
              <w:rPr>
                <w:sz w:val="20"/>
              </w:rPr>
              <w:t>Mulabari</w:t>
            </w:r>
          </w:p>
        </w:tc>
        <w:tc>
          <w:tcPr>
            <w:tcW w:w="1064" w:type="dxa"/>
          </w:tcPr>
          <w:p w:rsidR="008C7DFD" w:rsidRPr="00AD12DB" w:rsidRDefault="008C7DFD" w:rsidP="00303412">
            <w:pPr>
              <w:rPr>
                <w:sz w:val="20"/>
              </w:rPr>
            </w:pPr>
            <w:r w:rsidRPr="00AD12DB">
              <w:rPr>
                <w:sz w:val="20"/>
              </w:rPr>
              <w:t>Lemphu</w:t>
            </w:r>
          </w:p>
        </w:tc>
        <w:tc>
          <w:tcPr>
            <w:tcW w:w="1064" w:type="dxa"/>
          </w:tcPr>
          <w:p w:rsidR="008C7DFD" w:rsidRPr="00AD12DB" w:rsidRDefault="008C7DFD" w:rsidP="00303412">
            <w:pPr>
              <w:rPr>
                <w:sz w:val="20"/>
              </w:rPr>
            </w:pPr>
            <w:r w:rsidRPr="00AD12DB">
              <w:rPr>
                <w:sz w:val="20"/>
              </w:rPr>
              <w:t>Kotthumki</w:t>
            </w:r>
          </w:p>
        </w:tc>
        <w:tc>
          <w:tcPr>
            <w:tcW w:w="1064" w:type="dxa"/>
          </w:tcPr>
          <w:p w:rsidR="008C7DFD" w:rsidRPr="00AD12DB" w:rsidRDefault="008C7DFD" w:rsidP="00303412">
            <w:pPr>
              <w:rPr>
                <w:sz w:val="20"/>
              </w:rPr>
            </w:pPr>
            <w:r w:rsidRPr="00AD12DB">
              <w:rPr>
                <w:sz w:val="20"/>
              </w:rPr>
              <w:t>Remark</w:t>
            </w:r>
          </w:p>
        </w:tc>
      </w:tr>
      <w:tr w:rsidR="008C7DFD" w:rsidRPr="00AD12DB" w:rsidTr="00303412">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r>
    </w:tbl>
    <w:p w:rsidR="008C7DFD" w:rsidRPr="00AD12DB" w:rsidRDefault="008C7DFD" w:rsidP="00855DE3">
      <w:pPr>
        <w:pStyle w:val="ListParagraph"/>
        <w:widowControl w:val="0"/>
        <w:numPr>
          <w:ilvl w:val="0"/>
          <w:numId w:val="85"/>
        </w:numPr>
      </w:pPr>
      <w:r w:rsidRPr="00AD12DB">
        <w:t>Accommodation (0-10)</w:t>
      </w:r>
    </w:p>
    <w:p w:rsidR="008C7DFD" w:rsidRPr="00AD12DB" w:rsidRDefault="008C7DFD" w:rsidP="008C7DFD">
      <w:pPr>
        <w:pStyle w:val="ListParagraph"/>
        <w:widowControl w:val="0"/>
      </w:pPr>
    </w:p>
    <w:tbl>
      <w:tblPr>
        <w:tblStyle w:val="TableGrid"/>
        <w:tblW w:w="0" w:type="auto"/>
        <w:tblLook w:val="04A0"/>
      </w:tblPr>
      <w:tblGrid>
        <w:gridCol w:w="872"/>
        <w:gridCol w:w="958"/>
        <w:gridCol w:w="1424"/>
        <w:gridCol w:w="767"/>
        <w:gridCol w:w="873"/>
        <w:gridCol w:w="916"/>
        <w:gridCol w:w="852"/>
        <w:gridCol w:w="1043"/>
        <w:gridCol w:w="820"/>
      </w:tblGrid>
      <w:tr w:rsidR="008C7DFD" w:rsidRPr="00AD12DB" w:rsidTr="00303412">
        <w:tc>
          <w:tcPr>
            <w:tcW w:w="1064" w:type="dxa"/>
          </w:tcPr>
          <w:p w:rsidR="008C7DFD" w:rsidRPr="00AD12DB" w:rsidRDefault="008C7DFD" w:rsidP="00303412">
            <w:pPr>
              <w:rPr>
                <w:sz w:val="20"/>
              </w:rPr>
            </w:pPr>
            <w:r w:rsidRPr="00AD12DB">
              <w:rPr>
                <w:sz w:val="20"/>
              </w:rPr>
              <w:t>Chitlang</w:t>
            </w:r>
          </w:p>
        </w:tc>
        <w:tc>
          <w:tcPr>
            <w:tcW w:w="1064" w:type="dxa"/>
          </w:tcPr>
          <w:p w:rsidR="008C7DFD" w:rsidRPr="00AD12DB" w:rsidRDefault="008C7DFD" w:rsidP="00303412">
            <w:pPr>
              <w:rPr>
                <w:sz w:val="20"/>
              </w:rPr>
            </w:pPr>
            <w:r w:rsidRPr="00AD12DB">
              <w:rPr>
                <w:sz w:val="20"/>
              </w:rPr>
              <w:t>Kunchhal</w:t>
            </w:r>
          </w:p>
        </w:tc>
        <w:tc>
          <w:tcPr>
            <w:tcW w:w="1064" w:type="dxa"/>
          </w:tcPr>
          <w:p w:rsidR="008C7DFD" w:rsidRPr="00AD12DB" w:rsidRDefault="008C7DFD" w:rsidP="00303412">
            <w:pPr>
              <w:rPr>
                <w:sz w:val="20"/>
              </w:rPr>
            </w:pPr>
            <w:r w:rsidRPr="00AD12DB">
              <w:rPr>
                <w:sz w:val="20"/>
              </w:rPr>
              <w:t>Indraiyanichore</w:t>
            </w:r>
          </w:p>
        </w:tc>
        <w:tc>
          <w:tcPr>
            <w:tcW w:w="1064" w:type="dxa"/>
          </w:tcPr>
          <w:p w:rsidR="008C7DFD" w:rsidRPr="00AD12DB" w:rsidRDefault="008C7DFD" w:rsidP="00303412">
            <w:pPr>
              <w:rPr>
                <w:sz w:val="20"/>
              </w:rPr>
            </w:pPr>
            <w:r w:rsidRPr="00AD12DB">
              <w:rPr>
                <w:sz w:val="20"/>
              </w:rPr>
              <w:t>Daman</w:t>
            </w:r>
          </w:p>
        </w:tc>
        <w:tc>
          <w:tcPr>
            <w:tcW w:w="1064" w:type="dxa"/>
          </w:tcPr>
          <w:p w:rsidR="008C7DFD" w:rsidRPr="00AD12DB" w:rsidRDefault="008C7DFD" w:rsidP="00303412">
            <w:pPr>
              <w:rPr>
                <w:sz w:val="20"/>
              </w:rPr>
            </w:pPr>
            <w:r w:rsidRPr="00AD12DB">
              <w:rPr>
                <w:sz w:val="20"/>
              </w:rPr>
              <w:t>Dadabas</w:t>
            </w:r>
          </w:p>
        </w:tc>
        <w:tc>
          <w:tcPr>
            <w:tcW w:w="1064" w:type="dxa"/>
          </w:tcPr>
          <w:p w:rsidR="008C7DFD" w:rsidRPr="00AD12DB" w:rsidRDefault="008C7DFD" w:rsidP="00303412">
            <w:pPr>
              <w:rPr>
                <w:sz w:val="20"/>
              </w:rPr>
            </w:pPr>
            <w:r w:rsidRPr="00AD12DB">
              <w:rPr>
                <w:sz w:val="20"/>
              </w:rPr>
              <w:t>Mulabari</w:t>
            </w:r>
          </w:p>
        </w:tc>
        <w:tc>
          <w:tcPr>
            <w:tcW w:w="1064" w:type="dxa"/>
          </w:tcPr>
          <w:p w:rsidR="008C7DFD" w:rsidRPr="00AD12DB" w:rsidRDefault="008C7DFD" w:rsidP="00303412">
            <w:pPr>
              <w:rPr>
                <w:sz w:val="20"/>
              </w:rPr>
            </w:pPr>
            <w:r w:rsidRPr="00AD12DB">
              <w:rPr>
                <w:sz w:val="20"/>
              </w:rPr>
              <w:t>Lemphu</w:t>
            </w:r>
          </w:p>
        </w:tc>
        <w:tc>
          <w:tcPr>
            <w:tcW w:w="1064" w:type="dxa"/>
          </w:tcPr>
          <w:p w:rsidR="008C7DFD" w:rsidRPr="00AD12DB" w:rsidRDefault="008C7DFD" w:rsidP="00303412">
            <w:pPr>
              <w:rPr>
                <w:sz w:val="20"/>
              </w:rPr>
            </w:pPr>
            <w:r w:rsidRPr="00AD12DB">
              <w:rPr>
                <w:sz w:val="20"/>
              </w:rPr>
              <w:t>Kotthumki</w:t>
            </w:r>
          </w:p>
        </w:tc>
        <w:tc>
          <w:tcPr>
            <w:tcW w:w="1064" w:type="dxa"/>
          </w:tcPr>
          <w:p w:rsidR="008C7DFD" w:rsidRPr="00AD12DB" w:rsidRDefault="008C7DFD" w:rsidP="00303412">
            <w:pPr>
              <w:rPr>
                <w:sz w:val="20"/>
              </w:rPr>
            </w:pPr>
            <w:r w:rsidRPr="00AD12DB">
              <w:rPr>
                <w:sz w:val="20"/>
              </w:rPr>
              <w:t>Remark</w:t>
            </w:r>
          </w:p>
        </w:tc>
      </w:tr>
      <w:tr w:rsidR="008C7DFD" w:rsidRPr="00AD12DB" w:rsidTr="00303412">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r>
    </w:tbl>
    <w:p w:rsidR="008C7DFD" w:rsidRPr="00AD12DB" w:rsidRDefault="008C7DFD" w:rsidP="00855DE3">
      <w:pPr>
        <w:pStyle w:val="ListParagraph"/>
        <w:numPr>
          <w:ilvl w:val="0"/>
          <w:numId w:val="85"/>
        </w:numPr>
        <w:spacing w:after="200" w:line="276" w:lineRule="auto"/>
      </w:pPr>
      <w:r w:rsidRPr="00AD12DB">
        <w:t>Facility (0-10)</w:t>
      </w:r>
    </w:p>
    <w:p w:rsidR="008C7DFD" w:rsidRPr="00AD12DB" w:rsidRDefault="008C7DFD" w:rsidP="008C7DFD">
      <w:pPr>
        <w:pStyle w:val="ListParagraph"/>
      </w:pPr>
    </w:p>
    <w:tbl>
      <w:tblPr>
        <w:tblStyle w:val="TableGrid"/>
        <w:tblW w:w="0" w:type="auto"/>
        <w:tblLook w:val="04A0"/>
      </w:tblPr>
      <w:tblGrid>
        <w:gridCol w:w="872"/>
        <w:gridCol w:w="958"/>
        <w:gridCol w:w="1424"/>
        <w:gridCol w:w="767"/>
        <w:gridCol w:w="873"/>
        <w:gridCol w:w="916"/>
        <w:gridCol w:w="852"/>
        <w:gridCol w:w="1043"/>
        <w:gridCol w:w="820"/>
      </w:tblGrid>
      <w:tr w:rsidR="008C7DFD" w:rsidRPr="00AD12DB" w:rsidTr="00303412">
        <w:tc>
          <w:tcPr>
            <w:tcW w:w="1064" w:type="dxa"/>
          </w:tcPr>
          <w:p w:rsidR="008C7DFD" w:rsidRPr="00AD12DB" w:rsidRDefault="008C7DFD" w:rsidP="00303412">
            <w:pPr>
              <w:rPr>
                <w:sz w:val="20"/>
              </w:rPr>
            </w:pPr>
            <w:r w:rsidRPr="00AD12DB">
              <w:rPr>
                <w:sz w:val="20"/>
              </w:rPr>
              <w:t>Chitlang</w:t>
            </w:r>
          </w:p>
        </w:tc>
        <w:tc>
          <w:tcPr>
            <w:tcW w:w="1064" w:type="dxa"/>
          </w:tcPr>
          <w:p w:rsidR="008C7DFD" w:rsidRPr="00AD12DB" w:rsidRDefault="008C7DFD" w:rsidP="00303412">
            <w:pPr>
              <w:rPr>
                <w:sz w:val="20"/>
              </w:rPr>
            </w:pPr>
            <w:r w:rsidRPr="00AD12DB">
              <w:rPr>
                <w:sz w:val="20"/>
              </w:rPr>
              <w:t>Kunchhal</w:t>
            </w:r>
          </w:p>
        </w:tc>
        <w:tc>
          <w:tcPr>
            <w:tcW w:w="1064" w:type="dxa"/>
          </w:tcPr>
          <w:p w:rsidR="008C7DFD" w:rsidRPr="00AD12DB" w:rsidRDefault="008C7DFD" w:rsidP="00303412">
            <w:pPr>
              <w:rPr>
                <w:sz w:val="20"/>
              </w:rPr>
            </w:pPr>
            <w:r w:rsidRPr="00AD12DB">
              <w:rPr>
                <w:sz w:val="20"/>
              </w:rPr>
              <w:t>Indraiyanichore</w:t>
            </w:r>
          </w:p>
        </w:tc>
        <w:tc>
          <w:tcPr>
            <w:tcW w:w="1064" w:type="dxa"/>
          </w:tcPr>
          <w:p w:rsidR="008C7DFD" w:rsidRPr="00AD12DB" w:rsidRDefault="008C7DFD" w:rsidP="00303412">
            <w:pPr>
              <w:rPr>
                <w:sz w:val="20"/>
              </w:rPr>
            </w:pPr>
            <w:r w:rsidRPr="00AD12DB">
              <w:rPr>
                <w:sz w:val="20"/>
              </w:rPr>
              <w:t>Daman</w:t>
            </w:r>
          </w:p>
        </w:tc>
        <w:tc>
          <w:tcPr>
            <w:tcW w:w="1064" w:type="dxa"/>
          </w:tcPr>
          <w:p w:rsidR="008C7DFD" w:rsidRPr="00AD12DB" w:rsidRDefault="008C7DFD" w:rsidP="00303412">
            <w:pPr>
              <w:rPr>
                <w:sz w:val="20"/>
              </w:rPr>
            </w:pPr>
            <w:r w:rsidRPr="00AD12DB">
              <w:rPr>
                <w:sz w:val="20"/>
              </w:rPr>
              <w:t>Dadabas</w:t>
            </w:r>
          </w:p>
        </w:tc>
        <w:tc>
          <w:tcPr>
            <w:tcW w:w="1064" w:type="dxa"/>
          </w:tcPr>
          <w:p w:rsidR="008C7DFD" w:rsidRPr="00AD12DB" w:rsidRDefault="008C7DFD" w:rsidP="00303412">
            <w:pPr>
              <w:rPr>
                <w:sz w:val="20"/>
              </w:rPr>
            </w:pPr>
            <w:r w:rsidRPr="00AD12DB">
              <w:rPr>
                <w:sz w:val="20"/>
              </w:rPr>
              <w:t>Mulabari</w:t>
            </w:r>
          </w:p>
        </w:tc>
        <w:tc>
          <w:tcPr>
            <w:tcW w:w="1064" w:type="dxa"/>
          </w:tcPr>
          <w:p w:rsidR="008C7DFD" w:rsidRPr="00AD12DB" w:rsidRDefault="008C7DFD" w:rsidP="00303412">
            <w:pPr>
              <w:rPr>
                <w:sz w:val="20"/>
              </w:rPr>
            </w:pPr>
            <w:r w:rsidRPr="00AD12DB">
              <w:rPr>
                <w:sz w:val="20"/>
              </w:rPr>
              <w:t>Lemphu</w:t>
            </w:r>
          </w:p>
        </w:tc>
        <w:tc>
          <w:tcPr>
            <w:tcW w:w="1064" w:type="dxa"/>
          </w:tcPr>
          <w:p w:rsidR="008C7DFD" w:rsidRPr="00AD12DB" w:rsidRDefault="008C7DFD" w:rsidP="00303412">
            <w:pPr>
              <w:rPr>
                <w:sz w:val="20"/>
              </w:rPr>
            </w:pPr>
            <w:r w:rsidRPr="00AD12DB">
              <w:rPr>
                <w:sz w:val="20"/>
              </w:rPr>
              <w:t>Kotthumki</w:t>
            </w:r>
          </w:p>
        </w:tc>
        <w:tc>
          <w:tcPr>
            <w:tcW w:w="1064" w:type="dxa"/>
          </w:tcPr>
          <w:p w:rsidR="008C7DFD" w:rsidRPr="00AD12DB" w:rsidRDefault="008C7DFD" w:rsidP="00303412">
            <w:pPr>
              <w:rPr>
                <w:sz w:val="20"/>
              </w:rPr>
            </w:pPr>
            <w:r w:rsidRPr="00AD12DB">
              <w:rPr>
                <w:sz w:val="20"/>
              </w:rPr>
              <w:t>Remark</w:t>
            </w:r>
          </w:p>
        </w:tc>
      </w:tr>
      <w:tr w:rsidR="008C7DFD" w:rsidRPr="00AD12DB" w:rsidTr="00303412">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c>
          <w:tcPr>
            <w:tcW w:w="1064" w:type="dxa"/>
          </w:tcPr>
          <w:p w:rsidR="008C7DFD" w:rsidRPr="00AD12DB" w:rsidRDefault="008C7DFD" w:rsidP="00303412">
            <w:pPr>
              <w:rPr>
                <w:sz w:val="20"/>
              </w:rPr>
            </w:pPr>
          </w:p>
        </w:tc>
      </w:tr>
    </w:tbl>
    <w:p w:rsidR="008C7DFD" w:rsidRPr="00AD12DB" w:rsidRDefault="008C7DFD" w:rsidP="00855DE3">
      <w:pPr>
        <w:pStyle w:val="ListParagraph"/>
        <w:numPr>
          <w:ilvl w:val="0"/>
          <w:numId w:val="85"/>
        </w:numPr>
        <w:spacing w:after="200" w:line="276" w:lineRule="auto"/>
      </w:pPr>
      <w:r w:rsidRPr="00AD12DB">
        <w:t>Tourist Activities (0-10)</w:t>
      </w:r>
    </w:p>
    <w:p w:rsidR="008C7DFD" w:rsidRPr="00AD12DB" w:rsidRDefault="008C7DFD" w:rsidP="008C7DFD">
      <w:pPr>
        <w:pStyle w:val="ListParagraph"/>
      </w:pPr>
    </w:p>
    <w:tbl>
      <w:tblPr>
        <w:tblStyle w:val="TableGrid"/>
        <w:tblW w:w="0" w:type="auto"/>
        <w:tblLook w:val="04A0"/>
      </w:tblPr>
      <w:tblGrid>
        <w:gridCol w:w="873"/>
        <w:gridCol w:w="958"/>
        <w:gridCol w:w="1424"/>
        <w:gridCol w:w="767"/>
        <w:gridCol w:w="873"/>
        <w:gridCol w:w="915"/>
        <w:gridCol w:w="852"/>
        <w:gridCol w:w="1043"/>
        <w:gridCol w:w="820"/>
      </w:tblGrid>
      <w:tr w:rsidR="008C7DFD" w:rsidRPr="00AD12DB" w:rsidTr="00303412">
        <w:tc>
          <w:tcPr>
            <w:tcW w:w="1064" w:type="dxa"/>
          </w:tcPr>
          <w:p w:rsidR="008C7DFD" w:rsidRPr="00AD12DB" w:rsidRDefault="008C7DFD" w:rsidP="00303412">
            <w:pPr>
              <w:rPr>
                <w:szCs w:val="22"/>
              </w:rPr>
            </w:pPr>
            <w:r w:rsidRPr="00AD12DB">
              <w:rPr>
                <w:szCs w:val="22"/>
              </w:rPr>
              <w:t>Chitlang</w:t>
            </w:r>
          </w:p>
        </w:tc>
        <w:tc>
          <w:tcPr>
            <w:tcW w:w="1064" w:type="dxa"/>
          </w:tcPr>
          <w:p w:rsidR="008C7DFD" w:rsidRPr="00AD12DB" w:rsidRDefault="008C7DFD" w:rsidP="00303412">
            <w:pPr>
              <w:rPr>
                <w:szCs w:val="22"/>
              </w:rPr>
            </w:pPr>
            <w:r w:rsidRPr="00AD12DB">
              <w:rPr>
                <w:szCs w:val="22"/>
              </w:rPr>
              <w:t>Kunchhal</w:t>
            </w:r>
          </w:p>
        </w:tc>
        <w:tc>
          <w:tcPr>
            <w:tcW w:w="1064" w:type="dxa"/>
          </w:tcPr>
          <w:p w:rsidR="008C7DFD" w:rsidRPr="00AD12DB" w:rsidRDefault="008C7DFD" w:rsidP="00303412">
            <w:pPr>
              <w:rPr>
                <w:szCs w:val="22"/>
              </w:rPr>
            </w:pPr>
            <w:r w:rsidRPr="00AD12DB">
              <w:rPr>
                <w:szCs w:val="22"/>
              </w:rPr>
              <w:t>Indraiyanichore</w:t>
            </w:r>
          </w:p>
        </w:tc>
        <w:tc>
          <w:tcPr>
            <w:tcW w:w="1064" w:type="dxa"/>
          </w:tcPr>
          <w:p w:rsidR="008C7DFD" w:rsidRPr="00AD12DB" w:rsidRDefault="008C7DFD" w:rsidP="00303412">
            <w:pPr>
              <w:rPr>
                <w:szCs w:val="22"/>
              </w:rPr>
            </w:pPr>
            <w:r w:rsidRPr="00AD12DB">
              <w:rPr>
                <w:szCs w:val="22"/>
              </w:rPr>
              <w:t>Daman</w:t>
            </w:r>
          </w:p>
        </w:tc>
        <w:tc>
          <w:tcPr>
            <w:tcW w:w="1064" w:type="dxa"/>
          </w:tcPr>
          <w:p w:rsidR="008C7DFD" w:rsidRPr="00AD12DB" w:rsidRDefault="008C7DFD" w:rsidP="00303412">
            <w:pPr>
              <w:rPr>
                <w:szCs w:val="22"/>
              </w:rPr>
            </w:pPr>
            <w:r w:rsidRPr="00AD12DB">
              <w:rPr>
                <w:szCs w:val="22"/>
              </w:rPr>
              <w:t>Dadabas</w:t>
            </w:r>
          </w:p>
        </w:tc>
        <w:tc>
          <w:tcPr>
            <w:tcW w:w="1064" w:type="dxa"/>
          </w:tcPr>
          <w:p w:rsidR="008C7DFD" w:rsidRPr="00AD12DB" w:rsidRDefault="008C7DFD" w:rsidP="00303412">
            <w:pPr>
              <w:rPr>
                <w:szCs w:val="22"/>
              </w:rPr>
            </w:pPr>
            <w:r w:rsidRPr="00AD12DB">
              <w:rPr>
                <w:szCs w:val="22"/>
              </w:rPr>
              <w:t>Mulabari</w:t>
            </w:r>
          </w:p>
        </w:tc>
        <w:tc>
          <w:tcPr>
            <w:tcW w:w="1064" w:type="dxa"/>
          </w:tcPr>
          <w:p w:rsidR="008C7DFD" w:rsidRPr="00AD12DB" w:rsidRDefault="008C7DFD" w:rsidP="00303412">
            <w:pPr>
              <w:rPr>
                <w:szCs w:val="22"/>
              </w:rPr>
            </w:pPr>
            <w:r w:rsidRPr="00AD12DB">
              <w:rPr>
                <w:szCs w:val="22"/>
              </w:rPr>
              <w:t>Lemphu</w:t>
            </w:r>
          </w:p>
        </w:tc>
        <w:tc>
          <w:tcPr>
            <w:tcW w:w="1064" w:type="dxa"/>
          </w:tcPr>
          <w:p w:rsidR="008C7DFD" w:rsidRPr="00AD12DB" w:rsidRDefault="008C7DFD" w:rsidP="00303412">
            <w:pPr>
              <w:rPr>
                <w:szCs w:val="22"/>
              </w:rPr>
            </w:pPr>
            <w:r w:rsidRPr="00AD12DB">
              <w:rPr>
                <w:szCs w:val="22"/>
              </w:rPr>
              <w:t>Kotthumki</w:t>
            </w:r>
          </w:p>
        </w:tc>
        <w:tc>
          <w:tcPr>
            <w:tcW w:w="1064" w:type="dxa"/>
          </w:tcPr>
          <w:p w:rsidR="008C7DFD" w:rsidRPr="00AD12DB" w:rsidRDefault="008C7DFD" w:rsidP="00303412">
            <w:pPr>
              <w:rPr>
                <w:szCs w:val="22"/>
              </w:rPr>
            </w:pPr>
            <w:r w:rsidRPr="00AD12DB">
              <w:rPr>
                <w:szCs w:val="22"/>
              </w:rPr>
              <w:t>Remark</w:t>
            </w:r>
          </w:p>
        </w:tc>
      </w:tr>
      <w:tr w:rsidR="008C7DFD" w:rsidRPr="00AD12DB" w:rsidTr="00303412">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r>
    </w:tbl>
    <w:p w:rsidR="008C7DFD" w:rsidRPr="00AD12DB" w:rsidRDefault="008C7DFD" w:rsidP="00855DE3">
      <w:pPr>
        <w:pStyle w:val="ListParagraph"/>
        <w:numPr>
          <w:ilvl w:val="0"/>
          <w:numId w:val="85"/>
        </w:numPr>
        <w:spacing w:after="200" w:line="276" w:lineRule="auto"/>
      </w:pPr>
      <w:r w:rsidRPr="00AD12DB">
        <w:t>Actors(0-10)</w:t>
      </w:r>
    </w:p>
    <w:p w:rsidR="008C7DFD" w:rsidRPr="00AD12DB" w:rsidRDefault="008C7DFD" w:rsidP="008C7DFD">
      <w:pPr>
        <w:pStyle w:val="ListParagraph"/>
      </w:pPr>
    </w:p>
    <w:tbl>
      <w:tblPr>
        <w:tblStyle w:val="TableGrid"/>
        <w:tblW w:w="0" w:type="auto"/>
        <w:tblLook w:val="04A0"/>
      </w:tblPr>
      <w:tblGrid>
        <w:gridCol w:w="881"/>
        <w:gridCol w:w="882"/>
        <w:gridCol w:w="1439"/>
        <w:gridCol w:w="775"/>
        <w:gridCol w:w="882"/>
        <w:gridCol w:w="924"/>
        <w:gridCol w:w="860"/>
        <w:gridCol w:w="1054"/>
        <w:gridCol w:w="828"/>
      </w:tblGrid>
      <w:tr w:rsidR="008C7DFD" w:rsidRPr="00AD12DB" w:rsidTr="00303412">
        <w:tc>
          <w:tcPr>
            <w:tcW w:w="1064" w:type="dxa"/>
          </w:tcPr>
          <w:p w:rsidR="008C7DFD" w:rsidRPr="00AD12DB" w:rsidRDefault="008C7DFD" w:rsidP="00303412">
            <w:pPr>
              <w:rPr>
                <w:szCs w:val="22"/>
              </w:rPr>
            </w:pPr>
            <w:r w:rsidRPr="00AD12DB">
              <w:rPr>
                <w:szCs w:val="22"/>
              </w:rPr>
              <w:t>Chitlang</w:t>
            </w:r>
          </w:p>
        </w:tc>
        <w:tc>
          <w:tcPr>
            <w:tcW w:w="1064" w:type="dxa"/>
          </w:tcPr>
          <w:p w:rsidR="008C7DFD" w:rsidRPr="00AD12DB" w:rsidRDefault="008C7DFD" w:rsidP="00303412">
            <w:pPr>
              <w:rPr>
                <w:szCs w:val="22"/>
              </w:rPr>
            </w:pPr>
            <w:r w:rsidRPr="00AD12DB">
              <w:rPr>
                <w:szCs w:val="22"/>
              </w:rPr>
              <w:t>Kunchhl</w:t>
            </w:r>
          </w:p>
        </w:tc>
        <w:tc>
          <w:tcPr>
            <w:tcW w:w="1064" w:type="dxa"/>
          </w:tcPr>
          <w:p w:rsidR="008C7DFD" w:rsidRPr="00AD12DB" w:rsidRDefault="008C7DFD" w:rsidP="00303412">
            <w:pPr>
              <w:rPr>
                <w:szCs w:val="22"/>
              </w:rPr>
            </w:pPr>
            <w:r w:rsidRPr="00AD12DB">
              <w:rPr>
                <w:szCs w:val="22"/>
              </w:rPr>
              <w:t>Indraiyanichore</w:t>
            </w:r>
          </w:p>
        </w:tc>
        <w:tc>
          <w:tcPr>
            <w:tcW w:w="1064" w:type="dxa"/>
          </w:tcPr>
          <w:p w:rsidR="008C7DFD" w:rsidRPr="00AD12DB" w:rsidRDefault="008C7DFD" w:rsidP="00303412">
            <w:pPr>
              <w:rPr>
                <w:szCs w:val="22"/>
              </w:rPr>
            </w:pPr>
            <w:r w:rsidRPr="00AD12DB">
              <w:rPr>
                <w:szCs w:val="22"/>
              </w:rPr>
              <w:t>Daman</w:t>
            </w:r>
          </w:p>
        </w:tc>
        <w:tc>
          <w:tcPr>
            <w:tcW w:w="1064" w:type="dxa"/>
          </w:tcPr>
          <w:p w:rsidR="008C7DFD" w:rsidRPr="00AD12DB" w:rsidRDefault="008C7DFD" w:rsidP="00303412">
            <w:pPr>
              <w:rPr>
                <w:szCs w:val="22"/>
              </w:rPr>
            </w:pPr>
            <w:r w:rsidRPr="00AD12DB">
              <w:rPr>
                <w:szCs w:val="22"/>
              </w:rPr>
              <w:t>Dadabas</w:t>
            </w:r>
          </w:p>
        </w:tc>
        <w:tc>
          <w:tcPr>
            <w:tcW w:w="1064" w:type="dxa"/>
          </w:tcPr>
          <w:p w:rsidR="008C7DFD" w:rsidRPr="00AD12DB" w:rsidRDefault="008C7DFD" w:rsidP="00303412">
            <w:pPr>
              <w:rPr>
                <w:szCs w:val="22"/>
              </w:rPr>
            </w:pPr>
            <w:r w:rsidRPr="00AD12DB">
              <w:rPr>
                <w:szCs w:val="22"/>
              </w:rPr>
              <w:t>Mulabari</w:t>
            </w:r>
          </w:p>
        </w:tc>
        <w:tc>
          <w:tcPr>
            <w:tcW w:w="1064" w:type="dxa"/>
          </w:tcPr>
          <w:p w:rsidR="008C7DFD" w:rsidRPr="00AD12DB" w:rsidRDefault="008C7DFD" w:rsidP="00303412">
            <w:pPr>
              <w:rPr>
                <w:szCs w:val="22"/>
              </w:rPr>
            </w:pPr>
            <w:r w:rsidRPr="00AD12DB">
              <w:rPr>
                <w:szCs w:val="22"/>
              </w:rPr>
              <w:t>Lemphu</w:t>
            </w:r>
          </w:p>
        </w:tc>
        <w:tc>
          <w:tcPr>
            <w:tcW w:w="1064" w:type="dxa"/>
          </w:tcPr>
          <w:p w:rsidR="008C7DFD" w:rsidRPr="00AD12DB" w:rsidRDefault="008C7DFD" w:rsidP="00303412">
            <w:pPr>
              <w:rPr>
                <w:szCs w:val="22"/>
              </w:rPr>
            </w:pPr>
            <w:r w:rsidRPr="00AD12DB">
              <w:rPr>
                <w:szCs w:val="22"/>
              </w:rPr>
              <w:t>Kotthumki</w:t>
            </w:r>
          </w:p>
        </w:tc>
        <w:tc>
          <w:tcPr>
            <w:tcW w:w="1064" w:type="dxa"/>
          </w:tcPr>
          <w:p w:rsidR="008C7DFD" w:rsidRPr="00AD12DB" w:rsidRDefault="008C7DFD" w:rsidP="00303412">
            <w:pPr>
              <w:rPr>
                <w:szCs w:val="22"/>
              </w:rPr>
            </w:pPr>
            <w:r w:rsidRPr="00AD12DB">
              <w:rPr>
                <w:szCs w:val="22"/>
              </w:rPr>
              <w:t>Remark</w:t>
            </w:r>
          </w:p>
        </w:tc>
      </w:tr>
      <w:tr w:rsidR="008C7DFD" w:rsidRPr="00AD12DB" w:rsidTr="00303412">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c>
          <w:tcPr>
            <w:tcW w:w="1064" w:type="dxa"/>
          </w:tcPr>
          <w:p w:rsidR="008C7DFD" w:rsidRPr="00AD12DB" w:rsidRDefault="008C7DFD" w:rsidP="00303412">
            <w:pPr>
              <w:rPr>
                <w:szCs w:val="22"/>
              </w:rPr>
            </w:pPr>
          </w:p>
        </w:tc>
      </w:tr>
    </w:tbl>
    <w:p w:rsidR="008C7DFD" w:rsidRPr="00AD12DB" w:rsidRDefault="008C7DFD" w:rsidP="00855DE3">
      <w:pPr>
        <w:pStyle w:val="ListParagraph"/>
        <w:numPr>
          <w:ilvl w:val="0"/>
          <w:numId w:val="85"/>
        </w:numPr>
        <w:spacing w:after="200" w:line="276" w:lineRule="auto"/>
      </w:pPr>
      <w:r w:rsidRPr="00AD12DB">
        <w:t>Affinities-Guest-Host relationship(0-10)</w:t>
      </w:r>
    </w:p>
    <w:p w:rsidR="008C7DFD" w:rsidRPr="00AD12DB" w:rsidRDefault="008C7DFD" w:rsidP="008C7DFD">
      <w:pPr>
        <w:pStyle w:val="ListParagraph"/>
      </w:pPr>
    </w:p>
    <w:tbl>
      <w:tblPr>
        <w:tblStyle w:val="TableGrid"/>
        <w:tblW w:w="0" w:type="auto"/>
        <w:tblLook w:val="04A0"/>
      </w:tblPr>
      <w:tblGrid>
        <w:gridCol w:w="873"/>
        <w:gridCol w:w="958"/>
        <w:gridCol w:w="1424"/>
        <w:gridCol w:w="767"/>
        <w:gridCol w:w="873"/>
        <w:gridCol w:w="915"/>
        <w:gridCol w:w="852"/>
        <w:gridCol w:w="1043"/>
        <w:gridCol w:w="820"/>
      </w:tblGrid>
      <w:tr w:rsidR="008C7DFD" w:rsidRPr="00AD12DB" w:rsidTr="00303412">
        <w:tc>
          <w:tcPr>
            <w:tcW w:w="1008" w:type="dxa"/>
          </w:tcPr>
          <w:p w:rsidR="008C7DFD" w:rsidRPr="00AD12DB" w:rsidRDefault="008C7DFD" w:rsidP="00303412">
            <w:pPr>
              <w:rPr>
                <w:szCs w:val="22"/>
              </w:rPr>
            </w:pPr>
            <w:r w:rsidRPr="00AD12DB">
              <w:rPr>
                <w:szCs w:val="22"/>
              </w:rPr>
              <w:t>Chitlang</w:t>
            </w:r>
          </w:p>
        </w:tc>
        <w:tc>
          <w:tcPr>
            <w:tcW w:w="1053" w:type="dxa"/>
          </w:tcPr>
          <w:p w:rsidR="008C7DFD" w:rsidRPr="00AD12DB" w:rsidRDefault="008C7DFD" w:rsidP="00303412">
            <w:pPr>
              <w:rPr>
                <w:szCs w:val="22"/>
              </w:rPr>
            </w:pPr>
            <w:r w:rsidRPr="00AD12DB">
              <w:rPr>
                <w:szCs w:val="22"/>
              </w:rPr>
              <w:t>Kunchhal</w:t>
            </w:r>
          </w:p>
        </w:tc>
        <w:tc>
          <w:tcPr>
            <w:tcW w:w="1617" w:type="dxa"/>
          </w:tcPr>
          <w:p w:rsidR="008C7DFD" w:rsidRPr="00AD12DB" w:rsidRDefault="008C7DFD" w:rsidP="00303412">
            <w:pPr>
              <w:rPr>
                <w:szCs w:val="22"/>
              </w:rPr>
            </w:pPr>
            <w:r w:rsidRPr="00AD12DB">
              <w:rPr>
                <w:szCs w:val="22"/>
              </w:rPr>
              <w:t>Indraiyanichore</w:t>
            </w:r>
          </w:p>
        </w:tc>
        <w:tc>
          <w:tcPr>
            <w:tcW w:w="960" w:type="dxa"/>
          </w:tcPr>
          <w:p w:rsidR="008C7DFD" w:rsidRPr="00AD12DB" w:rsidRDefault="008C7DFD" w:rsidP="00303412">
            <w:pPr>
              <w:rPr>
                <w:szCs w:val="22"/>
              </w:rPr>
            </w:pPr>
            <w:r w:rsidRPr="00AD12DB">
              <w:rPr>
                <w:szCs w:val="22"/>
              </w:rPr>
              <w:t>Daman</w:t>
            </w:r>
          </w:p>
        </w:tc>
        <w:tc>
          <w:tcPr>
            <w:tcW w:w="1091" w:type="dxa"/>
          </w:tcPr>
          <w:p w:rsidR="008C7DFD" w:rsidRPr="00AD12DB" w:rsidRDefault="008C7DFD" w:rsidP="00303412">
            <w:pPr>
              <w:rPr>
                <w:szCs w:val="22"/>
              </w:rPr>
            </w:pPr>
            <w:r w:rsidRPr="00AD12DB">
              <w:rPr>
                <w:szCs w:val="22"/>
              </w:rPr>
              <w:t>Dadabas</w:t>
            </w:r>
          </w:p>
        </w:tc>
        <w:tc>
          <w:tcPr>
            <w:tcW w:w="1044" w:type="dxa"/>
          </w:tcPr>
          <w:p w:rsidR="008C7DFD" w:rsidRPr="00AD12DB" w:rsidRDefault="008C7DFD" w:rsidP="00303412">
            <w:pPr>
              <w:rPr>
                <w:szCs w:val="22"/>
              </w:rPr>
            </w:pPr>
            <w:r w:rsidRPr="00AD12DB">
              <w:rPr>
                <w:szCs w:val="22"/>
              </w:rPr>
              <w:t>Mulabari</w:t>
            </w:r>
          </w:p>
        </w:tc>
        <w:tc>
          <w:tcPr>
            <w:tcW w:w="1003" w:type="dxa"/>
          </w:tcPr>
          <w:p w:rsidR="008C7DFD" w:rsidRPr="00AD12DB" w:rsidRDefault="008C7DFD" w:rsidP="00303412">
            <w:pPr>
              <w:rPr>
                <w:szCs w:val="22"/>
              </w:rPr>
            </w:pPr>
            <w:r w:rsidRPr="00AD12DB">
              <w:rPr>
                <w:szCs w:val="22"/>
              </w:rPr>
              <w:t>Lemphu</w:t>
            </w:r>
          </w:p>
        </w:tc>
        <w:tc>
          <w:tcPr>
            <w:tcW w:w="1152" w:type="dxa"/>
          </w:tcPr>
          <w:p w:rsidR="008C7DFD" w:rsidRPr="00AD12DB" w:rsidRDefault="008C7DFD" w:rsidP="00303412">
            <w:pPr>
              <w:rPr>
                <w:szCs w:val="22"/>
              </w:rPr>
            </w:pPr>
            <w:r w:rsidRPr="00AD12DB">
              <w:rPr>
                <w:szCs w:val="22"/>
              </w:rPr>
              <w:t>Kotthumki</w:t>
            </w:r>
          </w:p>
        </w:tc>
        <w:tc>
          <w:tcPr>
            <w:tcW w:w="648" w:type="dxa"/>
          </w:tcPr>
          <w:p w:rsidR="008C7DFD" w:rsidRPr="00AD12DB" w:rsidRDefault="008C7DFD" w:rsidP="00303412">
            <w:pPr>
              <w:rPr>
                <w:szCs w:val="22"/>
              </w:rPr>
            </w:pPr>
            <w:r w:rsidRPr="00AD12DB">
              <w:rPr>
                <w:szCs w:val="22"/>
              </w:rPr>
              <w:t>Remark</w:t>
            </w:r>
          </w:p>
        </w:tc>
      </w:tr>
      <w:tr w:rsidR="008C7DFD" w:rsidRPr="00AD12DB" w:rsidTr="00303412">
        <w:tc>
          <w:tcPr>
            <w:tcW w:w="1008" w:type="dxa"/>
          </w:tcPr>
          <w:p w:rsidR="008C7DFD" w:rsidRPr="00AD12DB" w:rsidRDefault="008C7DFD" w:rsidP="00303412">
            <w:pPr>
              <w:rPr>
                <w:szCs w:val="22"/>
              </w:rPr>
            </w:pPr>
          </w:p>
        </w:tc>
        <w:tc>
          <w:tcPr>
            <w:tcW w:w="1053" w:type="dxa"/>
          </w:tcPr>
          <w:p w:rsidR="008C7DFD" w:rsidRPr="00AD12DB" w:rsidRDefault="008C7DFD" w:rsidP="00303412">
            <w:pPr>
              <w:rPr>
                <w:szCs w:val="22"/>
              </w:rPr>
            </w:pPr>
          </w:p>
        </w:tc>
        <w:tc>
          <w:tcPr>
            <w:tcW w:w="1617" w:type="dxa"/>
          </w:tcPr>
          <w:p w:rsidR="008C7DFD" w:rsidRPr="00AD12DB" w:rsidRDefault="008C7DFD" w:rsidP="00303412">
            <w:pPr>
              <w:rPr>
                <w:szCs w:val="22"/>
              </w:rPr>
            </w:pPr>
          </w:p>
        </w:tc>
        <w:tc>
          <w:tcPr>
            <w:tcW w:w="960" w:type="dxa"/>
          </w:tcPr>
          <w:p w:rsidR="008C7DFD" w:rsidRPr="00AD12DB" w:rsidRDefault="008C7DFD" w:rsidP="00303412">
            <w:pPr>
              <w:rPr>
                <w:szCs w:val="22"/>
              </w:rPr>
            </w:pPr>
          </w:p>
        </w:tc>
        <w:tc>
          <w:tcPr>
            <w:tcW w:w="1091" w:type="dxa"/>
          </w:tcPr>
          <w:p w:rsidR="008C7DFD" w:rsidRPr="00AD12DB" w:rsidRDefault="008C7DFD" w:rsidP="00303412">
            <w:pPr>
              <w:rPr>
                <w:szCs w:val="22"/>
              </w:rPr>
            </w:pPr>
          </w:p>
        </w:tc>
        <w:tc>
          <w:tcPr>
            <w:tcW w:w="1044" w:type="dxa"/>
          </w:tcPr>
          <w:p w:rsidR="008C7DFD" w:rsidRPr="00AD12DB" w:rsidRDefault="008C7DFD" w:rsidP="00303412">
            <w:pPr>
              <w:rPr>
                <w:szCs w:val="22"/>
              </w:rPr>
            </w:pPr>
          </w:p>
        </w:tc>
        <w:tc>
          <w:tcPr>
            <w:tcW w:w="1003" w:type="dxa"/>
          </w:tcPr>
          <w:p w:rsidR="008C7DFD" w:rsidRPr="00AD12DB" w:rsidRDefault="008C7DFD" w:rsidP="00303412">
            <w:pPr>
              <w:rPr>
                <w:szCs w:val="22"/>
              </w:rPr>
            </w:pPr>
          </w:p>
        </w:tc>
        <w:tc>
          <w:tcPr>
            <w:tcW w:w="1152" w:type="dxa"/>
          </w:tcPr>
          <w:p w:rsidR="008C7DFD" w:rsidRPr="00AD12DB" w:rsidRDefault="008C7DFD" w:rsidP="00303412">
            <w:pPr>
              <w:rPr>
                <w:szCs w:val="22"/>
              </w:rPr>
            </w:pPr>
          </w:p>
        </w:tc>
        <w:tc>
          <w:tcPr>
            <w:tcW w:w="648" w:type="dxa"/>
          </w:tcPr>
          <w:p w:rsidR="008C7DFD" w:rsidRPr="00AD12DB" w:rsidRDefault="008C7DFD" w:rsidP="00303412">
            <w:pPr>
              <w:rPr>
                <w:szCs w:val="22"/>
              </w:rPr>
            </w:pPr>
          </w:p>
        </w:tc>
      </w:tr>
    </w:tbl>
    <w:p w:rsidR="008C7DFD" w:rsidRPr="00AD12DB" w:rsidRDefault="008C7DFD" w:rsidP="00855DE3">
      <w:pPr>
        <w:pStyle w:val="ListParagraph"/>
        <w:numPr>
          <w:ilvl w:val="0"/>
          <w:numId w:val="85"/>
        </w:numPr>
        <w:spacing w:after="200" w:line="276" w:lineRule="auto"/>
      </w:pPr>
      <w:r w:rsidRPr="00AD12DB">
        <w:t>Management(0-10)</w:t>
      </w:r>
    </w:p>
    <w:p w:rsidR="008C7DFD" w:rsidRPr="00AD12DB" w:rsidRDefault="008C7DFD" w:rsidP="008C7DFD">
      <w:pPr>
        <w:pStyle w:val="ListParagraph"/>
      </w:pPr>
    </w:p>
    <w:tbl>
      <w:tblPr>
        <w:tblStyle w:val="TableGrid"/>
        <w:tblW w:w="0" w:type="auto"/>
        <w:tblLook w:val="04A0"/>
      </w:tblPr>
      <w:tblGrid>
        <w:gridCol w:w="873"/>
        <w:gridCol w:w="958"/>
        <w:gridCol w:w="1424"/>
        <w:gridCol w:w="767"/>
        <w:gridCol w:w="873"/>
        <w:gridCol w:w="915"/>
        <w:gridCol w:w="852"/>
        <w:gridCol w:w="1043"/>
        <w:gridCol w:w="820"/>
      </w:tblGrid>
      <w:tr w:rsidR="008C7DFD" w:rsidRPr="00AD12DB" w:rsidTr="00303412">
        <w:tc>
          <w:tcPr>
            <w:tcW w:w="966" w:type="dxa"/>
          </w:tcPr>
          <w:p w:rsidR="008C7DFD" w:rsidRPr="00AD12DB" w:rsidRDefault="008C7DFD" w:rsidP="00303412">
            <w:pPr>
              <w:rPr>
                <w:szCs w:val="22"/>
              </w:rPr>
            </w:pPr>
            <w:r w:rsidRPr="00AD12DB">
              <w:rPr>
                <w:szCs w:val="22"/>
              </w:rPr>
              <w:t>Chitlang</w:t>
            </w:r>
          </w:p>
        </w:tc>
        <w:tc>
          <w:tcPr>
            <w:tcW w:w="1045" w:type="dxa"/>
          </w:tcPr>
          <w:p w:rsidR="008C7DFD" w:rsidRPr="00AD12DB" w:rsidRDefault="008C7DFD" w:rsidP="00303412">
            <w:pPr>
              <w:rPr>
                <w:szCs w:val="22"/>
              </w:rPr>
            </w:pPr>
            <w:r w:rsidRPr="00AD12DB">
              <w:rPr>
                <w:szCs w:val="22"/>
              </w:rPr>
              <w:t>Kunchhal</w:t>
            </w:r>
          </w:p>
        </w:tc>
        <w:tc>
          <w:tcPr>
            <w:tcW w:w="1617" w:type="dxa"/>
          </w:tcPr>
          <w:p w:rsidR="008C7DFD" w:rsidRPr="00AD12DB" w:rsidRDefault="008C7DFD" w:rsidP="00303412">
            <w:pPr>
              <w:rPr>
                <w:szCs w:val="22"/>
              </w:rPr>
            </w:pPr>
            <w:r w:rsidRPr="00AD12DB">
              <w:rPr>
                <w:szCs w:val="22"/>
              </w:rPr>
              <w:t>Indraiyanichore</w:t>
            </w:r>
          </w:p>
        </w:tc>
        <w:tc>
          <w:tcPr>
            <w:tcW w:w="885" w:type="dxa"/>
          </w:tcPr>
          <w:p w:rsidR="008C7DFD" w:rsidRPr="00AD12DB" w:rsidRDefault="008C7DFD" w:rsidP="00303412">
            <w:pPr>
              <w:rPr>
                <w:szCs w:val="22"/>
              </w:rPr>
            </w:pPr>
            <w:r w:rsidRPr="00AD12DB">
              <w:rPr>
                <w:szCs w:val="22"/>
              </w:rPr>
              <w:t>Daman</w:t>
            </w:r>
          </w:p>
        </w:tc>
        <w:tc>
          <w:tcPr>
            <w:tcW w:w="996" w:type="dxa"/>
          </w:tcPr>
          <w:p w:rsidR="008C7DFD" w:rsidRPr="00AD12DB" w:rsidRDefault="008C7DFD" w:rsidP="00303412">
            <w:pPr>
              <w:rPr>
                <w:szCs w:val="22"/>
              </w:rPr>
            </w:pPr>
            <w:r w:rsidRPr="00AD12DB">
              <w:rPr>
                <w:szCs w:val="22"/>
              </w:rPr>
              <w:t>Dadabas</w:t>
            </w:r>
          </w:p>
        </w:tc>
        <w:tc>
          <w:tcPr>
            <w:tcW w:w="1030" w:type="dxa"/>
          </w:tcPr>
          <w:p w:rsidR="008C7DFD" w:rsidRPr="00AD12DB" w:rsidRDefault="008C7DFD" w:rsidP="00303412">
            <w:pPr>
              <w:rPr>
                <w:szCs w:val="22"/>
              </w:rPr>
            </w:pPr>
            <w:r w:rsidRPr="00AD12DB">
              <w:rPr>
                <w:szCs w:val="22"/>
              </w:rPr>
              <w:t>Mulabari</w:t>
            </w:r>
          </w:p>
        </w:tc>
        <w:tc>
          <w:tcPr>
            <w:tcW w:w="959" w:type="dxa"/>
          </w:tcPr>
          <w:p w:rsidR="008C7DFD" w:rsidRPr="00AD12DB" w:rsidRDefault="008C7DFD" w:rsidP="00303412">
            <w:pPr>
              <w:rPr>
                <w:szCs w:val="22"/>
              </w:rPr>
            </w:pPr>
            <w:r w:rsidRPr="00AD12DB">
              <w:rPr>
                <w:szCs w:val="22"/>
              </w:rPr>
              <w:t>Lemphu</w:t>
            </w:r>
          </w:p>
        </w:tc>
        <w:tc>
          <w:tcPr>
            <w:tcW w:w="1152" w:type="dxa"/>
          </w:tcPr>
          <w:p w:rsidR="008C7DFD" w:rsidRPr="00AD12DB" w:rsidRDefault="008C7DFD" w:rsidP="00303412">
            <w:pPr>
              <w:rPr>
                <w:szCs w:val="22"/>
              </w:rPr>
            </w:pPr>
            <w:r w:rsidRPr="00AD12DB">
              <w:rPr>
                <w:szCs w:val="22"/>
              </w:rPr>
              <w:t>Kotthumki</w:t>
            </w:r>
          </w:p>
        </w:tc>
        <w:tc>
          <w:tcPr>
            <w:tcW w:w="926" w:type="dxa"/>
          </w:tcPr>
          <w:p w:rsidR="008C7DFD" w:rsidRPr="00AD12DB" w:rsidRDefault="008C7DFD" w:rsidP="00303412">
            <w:pPr>
              <w:rPr>
                <w:szCs w:val="22"/>
              </w:rPr>
            </w:pPr>
            <w:r w:rsidRPr="00AD12DB">
              <w:rPr>
                <w:szCs w:val="22"/>
              </w:rPr>
              <w:t>Remark</w:t>
            </w:r>
          </w:p>
        </w:tc>
      </w:tr>
      <w:tr w:rsidR="008C7DFD" w:rsidRPr="00AD12DB" w:rsidTr="00303412">
        <w:tc>
          <w:tcPr>
            <w:tcW w:w="966" w:type="dxa"/>
          </w:tcPr>
          <w:p w:rsidR="008C7DFD" w:rsidRPr="00AD12DB" w:rsidRDefault="008C7DFD" w:rsidP="00303412">
            <w:pPr>
              <w:rPr>
                <w:szCs w:val="22"/>
              </w:rPr>
            </w:pPr>
          </w:p>
        </w:tc>
        <w:tc>
          <w:tcPr>
            <w:tcW w:w="1045" w:type="dxa"/>
          </w:tcPr>
          <w:p w:rsidR="008C7DFD" w:rsidRPr="00AD12DB" w:rsidRDefault="008C7DFD" w:rsidP="00303412">
            <w:pPr>
              <w:rPr>
                <w:szCs w:val="22"/>
              </w:rPr>
            </w:pPr>
          </w:p>
        </w:tc>
        <w:tc>
          <w:tcPr>
            <w:tcW w:w="1617" w:type="dxa"/>
          </w:tcPr>
          <w:p w:rsidR="008C7DFD" w:rsidRPr="00AD12DB" w:rsidRDefault="008C7DFD" w:rsidP="00303412">
            <w:pPr>
              <w:rPr>
                <w:szCs w:val="22"/>
              </w:rPr>
            </w:pPr>
          </w:p>
        </w:tc>
        <w:tc>
          <w:tcPr>
            <w:tcW w:w="885" w:type="dxa"/>
          </w:tcPr>
          <w:p w:rsidR="008C7DFD" w:rsidRPr="00AD12DB" w:rsidRDefault="008C7DFD" w:rsidP="00303412">
            <w:pPr>
              <w:rPr>
                <w:szCs w:val="22"/>
              </w:rPr>
            </w:pPr>
          </w:p>
        </w:tc>
        <w:tc>
          <w:tcPr>
            <w:tcW w:w="996" w:type="dxa"/>
          </w:tcPr>
          <w:p w:rsidR="008C7DFD" w:rsidRPr="00AD12DB" w:rsidRDefault="008C7DFD" w:rsidP="00303412">
            <w:pPr>
              <w:rPr>
                <w:szCs w:val="22"/>
              </w:rPr>
            </w:pPr>
          </w:p>
        </w:tc>
        <w:tc>
          <w:tcPr>
            <w:tcW w:w="1030" w:type="dxa"/>
          </w:tcPr>
          <w:p w:rsidR="008C7DFD" w:rsidRPr="00AD12DB" w:rsidRDefault="008C7DFD" w:rsidP="00303412">
            <w:pPr>
              <w:rPr>
                <w:szCs w:val="22"/>
              </w:rPr>
            </w:pPr>
          </w:p>
        </w:tc>
        <w:tc>
          <w:tcPr>
            <w:tcW w:w="959" w:type="dxa"/>
          </w:tcPr>
          <w:p w:rsidR="008C7DFD" w:rsidRPr="00AD12DB" w:rsidRDefault="008C7DFD" w:rsidP="00303412">
            <w:pPr>
              <w:rPr>
                <w:szCs w:val="22"/>
              </w:rPr>
            </w:pPr>
          </w:p>
        </w:tc>
        <w:tc>
          <w:tcPr>
            <w:tcW w:w="1152" w:type="dxa"/>
          </w:tcPr>
          <w:p w:rsidR="008C7DFD" w:rsidRPr="00AD12DB" w:rsidRDefault="008C7DFD" w:rsidP="00303412">
            <w:pPr>
              <w:rPr>
                <w:szCs w:val="22"/>
              </w:rPr>
            </w:pPr>
          </w:p>
        </w:tc>
        <w:tc>
          <w:tcPr>
            <w:tcW w:w="926" w:type="dxa"/>
          </w:tcPr>
          <w:p w:rsidR="008C7DFD" w:rsidRPr="00AD12DB" w:rsidRDefault="008C7DFD" w:rsidP="00303412">
            <w:pPr>
              <w:rPr>
                <w:szCs w:val="22"/>
              </w:rPr>
            </w:pPr>
          </w:p>
        </w:tc>
      </w:tr>
    </w:tbl>
    <w:p w:rsidR="008C7DFD" w:rsidRDefault="008C7DFD" w:rsidP="008C7DFD">
      <w:pPr>
        <w:tabs>
          <w:tab w:val="left" w:pos="3863"/>
        </w:tabs>
        <w:rPr>
          <w:b/>
          <w:bCs/>
        </w:rPr>
      </w:pPr>
    </w:p>
    <w:p w:rsidR="008C7DFD" w:rsidRDefault="008C7DFD" w:rsidP="008C7DFD">
      <w:pPr>
        <w:tabs>
          <w:tab w:val="left" w:pos="3863"/>
        </w:tabs>
        <w:rPr>
          <w:b/>
          <w:bCs/>
        </w:rPr>
      </w:pPr>
    </w:p>
    <w:p w:rsidR="008C7DFD" w:rsidRDefault="008C7DFD" w:rsidP="008C7DFD">
      <w:pPr>
        <w:tabs>
          <w:tab w:val="left" w:pos="3863"/>
        </w:tabs>
        <w:rPr>
          <w:b/>
          <w:bCs/>
        </w:rPr>
      </w:pPr>
    </w:p>
    <w:p w:rsidR="008C7DFD" w:rsidRDefault="008C7DFD" w:rsidP="008C7DFD">
      <w:pPr>
        <w:tabs>
          <w:tab w:val="left" w:pos="3863"/>
        </w:tabs>
        <w:rPr>
          <w:b/>
          <w:bCs/>
        </w:rPr>
      </w:pPr>
    </w:p>
    <w:p w:rsidR="008C7DFD" w:rsidRDefault="008C7DFD" w:rsidP="008C7DFD">
      <w:pPr>
        <w:tabs>
          <w:tab w:val="left" w:pos="3863"/>
        </w:tabs>
        <w:rPr>
          <w:b/>
          <w:bCs/>
        </w:rPr>
      </w:pPr>
    </w:p>
    <w:p w:rsidR="008C7DFD" w:rsidRDefault="008C7DFD" w:rsidP="008C7DFD">
      <w:pPr>
        <w:tabs>
          <w:tab w:val="left" w:pos="3863"/>
        </w:tabs>
        <w:rPr>
          <w:b/>
          <w:bCs/>
        </w:rPr>
      </w:pPr>
    </w:p>
    <w:p w:rsidR="008C7DFD" w:rsidRDefault="008C7DFD" w:rsidP="008C7DFD">
      <w:pPr>
        <w:tabs>
          <w:tab w:val="left" w:pos="3863"/>
        </w:tabs>
        <w:rPr>
          <w:b/>
          <w:bCs/>
        </w:rPr>
      </w:pPr>
    </w:p>
    <w:p w:rsidR="008C7DFD" w:rsidRDefault="008C7DFD" w:rsidP="008C7DFD">
      <w:pPr>
        <w:tabs>
          <w:tab w:val="left" w:pos="3863"/>
        </w:tabs>
        <w:rPr>
          <w:b/>
          <w:bCs/>
        </w:rPr>
      </w:pPr>
    </w:p>
    <w:p w:rsidR="008C7DFD" w:rsidRPr="0027010E" w:rsidRDefault="005B4C8A" w:rsidP="008C7DFD">
      <w:pPr>
        <w:tabs>
          <w:tab w:val="left" w:pos="3863"/>
        </w:tabs>
        <w:rPr>
          <w:b/>
          <w:bCs/>
        </w:rPr>
      </w:pPr>
      <w:r>
        <w:rPr>
          <w:b/>
          <w:bCs/>
        </w:rPr>
        <w:t>APPENDIX M</w:t>
      </w:r>
      <w:r w:rsidR="008D0F50">
        <w:rPr>
          <w:b/>
          <w:bCs/>
        </w:rPr>
        <w:t xml:space="preserve">: </w:t>
      </w:r>
      <w:r w:rsidR="008C7DFD" w:rsidRPr="0027010E">
        <w:rPr>
          <w:b/>
          <w:bCs/>
        </w:rPr>
        <w:t>Data Group Discussion</w:t>
      </w:r>
    </w:p>
    <w:tbl>
      <w:tblPr>
        <w:tblW w:w="10397" w:type="dxa"/>
        <w:tblInd w:w="-874" w:type="dxa"/>
        <w:tblLook w:val="04A0"/>
      </w:tblPr>
      <w:tblGrid>
        <w:gridCol w:w="375"/>
        <w:gridCol w:w="375"/>
        <w:gridCol w:w="375"/>
        <w:gridCol w:w="259"/>
        <w:gridCol w:w="260"/>
        <w:gridCol w:w="397"/>
        <w:gridCol w:w="123"/>
        <w:gridCol w:w="240"/>
        <w:gridCol w:w="363"/>
        <w:gridCol w:w="436"/>
        <w:gridCol w:w="272"/>
        <w:gridCol w:w="144"/>
        <w:gridCol w:w="130"/>
        <w:gridCol w:w="67"/>
        <w:gridCol w:w="177"/>
        <w:gridCol w:w="87"/>
        <w:gridCol w:w="50"/>
        <w:gridCol w:w="226"/>
        <w:gridCol w:w="436"/>
        <w:gridCol w:w="363"/>
        <w:gridCol w:w="87"/>
        <w:gridCol w:w="181"/>
        <w:gridCol w:w="279"/>
        <w:gridCol w:w="410"/>
        <w:gridCol w:w="158"/>
        <w:gridCol w:w="337"/>
        <w:gridCol w:w="99"/>
        <w:gridCol w:w="232"/>
        <w:gridCol w:w="74"/>
        <w:gridCol w:w="334"/>
        <w:gridCol w:w="102"/>
        <w:gridCol w:w="165"/>
        <w:gridCol w:w="248"/>
        <w:gridCol w:w="151"/>
        <w:gridCol w:w="212"/>
        <w:gridCol w:w="292"/>
        <w:gridCol w:w="91"/>
        <w:gridCol w:w="436"/>
        <w:gridCol w:w="78"/>
        <w:gridCol w:w="443"/>
        <w:gridCol w:w="541"/>
        <w:gridCol w:w="398"/>
        <w:gridCol w:w="502"/>
      </w:tblGrid>
      <w:tr w:rsidR="008C7DFD" w:rsidRPr="008D0F50" w:rsidTr="00371D6C">
        <w:trPr>
          <w:gridAfter w:val="5"/>
          <w:wAfter w:w="2002" w:type="dxa"/>
          <w:trHeight w:val="509"/>
        </w:trPr>
        <w:tc>
          <w:tcPr>
            <w:tcW w:w="8395" w:type="dxa"/>
            <w:gridSpan w:val="3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xml:space="preserve">Group Rating to each listed Tourist Destination by 3 groups -Group A+B+C= total (T)+Grand Total(GT) </w:t>
            </w:r>
          </w:p>
        </w:tc>
      </w:tr>
      <w:tr w:rsidR="008C7DFD" w:rsidRPr="008D0F50" w:rsidTr="00371D6C">
        <w:trPr>
          <w:gridAfter w:val="5"/>
          <w:wAfter w:w="2002" w:type="dxa"/>
          <w:trHeight w:val="509"/>
        </w:trPr>
        <w:tc>
          <w:tcPr>
            <w:tcW w:w="8395" w:type="dxa"/>
            <w:gridSpan w:val="38"/>
            <w:vMerge/>
            <w:tcBorders>
              <w:top w:val="single" w:sz="4" w:space="0" w:color="auto"/>
              <w:left w:val="single" w:sz="4" w:space="0" w:color="auto"/>
              <w:bottom w:val="single" w:sz="4" w:space="0" w:color="auto"/>
              <w:right w:val="single" w:sz="4" w:space="0" w:color="auto"/>
            </w:tcBorders>
            <w:vAlign w:val="center"/>
            <w:hideMark/>
          </w:tcPr>
          <w:p w:rsidR="008C7DFD" w:rsidRPr="008D0F50" w:rsidRDefault="008C7DFD" w:rsidP="00303412">
            <w:pPr>
              <w:rPr>
                <w:color w:val="000000"/>
                <w:sz w:val="22"/>
                <w:szCs w:val="22"/>
              </w:rPr>
            </w:pPr>
          </w:p>
        </w:tc>
      </w:tr>
      <w:tr w:rsidR="008C7DFD" w:rsidRPr="008D0F50" w:rsidTr="00371D6C">
        <w:trPr>
          <w:gridAfter w:val="5"/>
          <w:wAfter w:w="2002" w:type="dxa"/>
          <w:trHeight w:val="79"/>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 </w:t>
            </w:r>
          </w:p>
        </w:tc>
        <w:tc>
          <w:tcPr>
            <w:tcW w:w="1953" w:type="dxa"/>
            <w:gridSpan w:val="8"/>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Attraction (0-10)</w:t>
            </w:r>
          </w:p>
        </w:tc>
        <w:tc>
          <w:tcPr>
            <w:tcW w:w="1823" w:type="dxa"/>
            <w:gridSpan w:val="10"/>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xml:space="preserve"> Accessibility (0-10)</w:t>
            </w:r>
          </w:p>
        </w:tc>
        <w:tc>
          <w:tcPr>
            <w:tcW w:w="1567" w:type="dxa"/>
            <w:gridSpan w:val="8"/>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Accommodation (0-10)</w:t>
            </w:r>
          </w:p>
        </w:tc>
        <w:tc>
          <w:tcPr>
            <w:tcW w:w="1529" w:type="dxa"/>
            <w:gridSpan w:val="7"/>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Facility (0-10)</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 xml:space="preserve">Places </w:t>
            </w:r>
          </w:p>
        </w:tc>
        <w:tc>
          <w:tcPr>
            <w:tcW w:w="51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56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486"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371"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60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60"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486"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34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45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68"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39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41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8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Daman</w:t>
            </w:r>
          </w:p>
        </w:tc>
        <w:tc>
          <w:tcPr>
            <w:tcW w:w="51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10</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28</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17</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18</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11</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Mulabari</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28</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7</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3</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Kunchal</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9</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26</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20</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4</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19</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13</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Dadabas</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22</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14</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8</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4</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4</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9</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Kotathumki</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24</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3</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w:t>
            </w:r>
          </w:p>
        </w:tc>
      </w:tr>
      <w:tr w:rsidR="00371D6C" w:rsidRPr="008D0F50" w:rsidTr="00371D6C">
        <w:trPr>
          <w:gridAfter w:val="5"/>
          <w:wAfter w:w="2002" w:type="dxa"/>
          <w:trHeight w:val="79"/>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6</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Indrayani</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6</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21</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6</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16</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11</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6</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19</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7</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Chitlang</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9</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27</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4</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19</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9</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22</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6</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16</w:t>
            </w:r>
          </w:p>
        </w:tc>
      </w:tr>
      <w:tr w:rsidR="00371D6C" w:rsidRPr="008D0F50" w:rsidTr="00371D6C">
        <w:trPr>
          <w:gridAfter w:val="5"/>
          <w:wAfter w:w="2002"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8</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Lemphu</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10</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6</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17</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4</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5</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5</w:t>
            </w:r>
          </w:p>
        </w:tc>
      </w:tr>
      <w:tr w:rsidR="00371D6C" w:rsidRPr="008D0F50" w:rsidTr="00371D6C">
        <w:trPr>
          <w:gridAfter w:val="5"/>
          <w:wAfter w:w="2002" w:type="dxa"/>
          <w:trHeight w:val="79"/>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1177" w:type="dxa"/>
            <w:gridSpan w:val="4"/>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rPr>
                <w:color w:val="000000"/>
                <w:sz w:val="22"/>
                <w:szCs w:val="22"/>
              </w:rPr>
            </w:pPr>
            <w:r w:rsidRPr="008D0F50">
              <w:rPr>
                <w:color w:val="000000"/>
                <w:sz w:val="22"/>
                <w:szCs w:val="22"/>
              </w:rPr>
              <w:t> </w:t>
            </w:r>
          </w:p>
        </w:tc>
        <w:tc>
          <w:tcPr>
            <w:tcW w:w="51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56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193</w:t>
            </w:r>
          </w:p>
        </w:tc>
        <w:tc>
          <w:tcPr>
            <w:tcW w:w="371" w:type="dxa"/>
            <w:gridSpan w:val="4"/>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60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60"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486"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100</w:t>
            </w:r>
          </w:p>
        </w:tc>
        <w:tc>
          <w:tcPr>
            <w:tcW w:w="34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45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68"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9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85</w:t>
            </w:r>
          </w:p>
        </w:tc>
        <w:tc>
          <w:tcPr>
            <w:tcW w:w="41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8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75</w:t>
            </w:r>
          </w:p>
        </w:tc>
      </w:tr>
      <w:tr w:rsidR="00371D6C" w:rsidRPr="008D0F50" w:rsidTr="00371D6C">
        <w:trPr>
          <w:trHeight w:val="548"/>
        </w:trPr>
        <w:tc>
          <w:tcPr>
            <w:tcW w:w="1271" w:type="dxa"/>
            <w:gridSpan w:val="4"/>
            <w:tcBorders>
              <w:top w:val="nil"/>
              <w:left w:val="nil"/>
              <w:bottom w:val="nil"/>
              <w:right w:val="nil"/>
            </w:tcBorders>
            <w:shd w:val="clear" w:color="auto" w:fill="auto"/>
            <w:noWrap/>
            <w:vAlign w:val="bottom"/>
            <w:hideMark/>
          </w:tcPr>
          <w:p w:rsidR="008C7DFD" w:rsidRPr="008D0F50" w:rsidRDefault="008C7DFD" w:rsidP="00303412">
            <w:pPr>
              <w:rPr>
                <w:color w:val="000000"/>
                <w:sz w:val="22"/>
                <w:szCs w:val="22"/>
              </w:rPr>
            </w:pPr>
          </w:p>
        </w:tc>
        <w:tc>
          <w:tcPr>
            <w:tcW w:w="763" w:type="dxa"/>
            <w:gridSpan w:val="3"/>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1198" w:type="dxa"/>
            <w:gridSpan w:val="4"/>
            <w:tcBorders>
              <w:top w:val="nil"/>
              <w:left w:val="nil"/>
              <w:bottom w:val="nil"/>
              <w:right w:val="nil"/>
            </w:tcBorders>
            <w:shd w:val="clear" w:color="auto" w:fill="auto"/>
            <w:noWrap/>
            <w:vAlign w:val="center"/>
            <w:hideMark/>
          </w:tcPr>
          <w:p w:rsidR="008C7DFD" w:rsidRPr="008D0F50" w:rsidRDefault="008C7DFD" w:rsidP="00303412">
            <w:pPr>
              <w:rPr>
                <w:color w:val="000000"/>
                <w:sz w:val="22"/>
                <w:szCs w:val="22"/>
              </w:rPr>
            </w:pPr>
          </w:p>
        </w:tc>
        <w:tc>
          <w:tcPr>
            <w:tcW w:w="311" w:type="dxa"/>
            <w:gridSpan w:val="3"/>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258" w:type="dxa"/>
            <w:gridSpan w:val="2"/>
            <w:tcBorders>
              <w:top w:val="nil"/>
              <w:left w:val="nil"/>
              <w:bottom w:val="nil"/>
              <w:right w:val="nil"/>
            </w:tcBorders>
            <w:shd w:val="clear" w:color="auto" w:fill="auto"/>
            <w:noWrap/>
            <w:vAlign w:val="center"/>
            <w:hideMark/>
          </w:tcPr>
          <w:p w:rsidR="008C7DFD" w:rsidRPr="008D0F50" w:rsidRDefault="008C7DFD" w:rsidP="00303412">
            <w:pPr>
              <w:jc w:val="center"/>
              <w:rPr>
                <w:b/>
                <w:bCs/>
                <w:color w:val="000000"/>
                <w:sz w:val="22"/>
                <w:szCs w:val="22"/>
              </w:rPr>
            </w:pPr>
          </w:p>
        </w:tc>
        <w:tc>
          <w:tcPr>
            <w:tcW w:w="1250" w:type="dxa"/>
            <w:gridSpan w:val="6"/>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594" w:type="dxa"/>
            <w:gridSpan w:val="2"/>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756" w:type="dxa"/>
            <w:gridSpan w:val="4"/>
            <w:tcBorders>
              <w:top w:val="nil"/>
              <w:left w:val="nil"/>
              <w:bottom w:val="nil"/>
              <w:right w:val="nil"/>
            </w:tcBorders>
            <w:shd w:val="clear" w:color="auto" w:fill="auto"/>
            <w:noWrap/>
            <w:vAlign w:val="center"/>
            <w:hideMark/>
          </w:tcPr>
          <w:p w:rsidR="008C7DFD" w:rsidRPr="008D0F50" w:rsidRDefault="008C7DFD" w:rsidP="00303412">
            <w:pPr>
              <w:jc w:val="center"/>
              <w:rPr>
                <w:b/>
                <w:bCs/>
                <w:color w:val="000000"/>
                <w:sz w:val="22"/>
                <w:szCs w:val="22"/>
              </w:rPr>
            </w:pPr>
          </w:p>
        </w:tc>
        <w:tc>
          <w:tcPr>
            <w:tcW w:w="630" w:type="dxa"/>
            <w:gridSpan w:val="4"/>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388" w:type="dxa"/>
            <w:gridSpan w:val="2"/>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489" w:type="dxa"/>
            <w:gridSpan w:val="2"/>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605" w:type="dxa"/>
            <w:gridSpan w:val="3"/>
            <w:tcBorders>
              <w:top w:val="nil"/>
              <w:left w:val="nil"/>
              <w:bottom w:val="nil"/>
              <w:right w:val="nil"/>
            </w:tcBorders>
            <w:shd w:val="clear" w:color="auto" w:fill="auto"/>
            <w:noWrap/>
            <w:vAlign w:val="center"/>
            <w:hideMark/>
          </w:tcPr>
          <w:p w:rsidR="008C7DFD" w:rsidRPr="008D0F50" w:rsidRDefault="008C7DFD" w:rsidP="00303412">
            <w:pPr>
              <w:jc w:val="center"/>
              <w:rPr>
                <w:b/>
                <w:bCs/>
                <w:color w:val="000000"/>
                <w:sz w:val="22"/>
                <w:szCs w:val="22"/>
              </w:rPr>
            </w:pPr>
          </w:p>
        </w:tc>
        <w:tc>
          <w:tcPr>
            <w:tcW w:w="443" w:type="dxa"/>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541" w:type="dxa"/>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398" w:type="dxa"/>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502" w:type="dxa"/>
            <w:tcBorders>
              <w:top w:val="nil"/>
              <w:left w:val="nil"/>
              <w:bottom w:val="nil"/>
              <w:right w:val="nil"/>
            </w:tcBorders>
            <w:shd w:val="clear" w:color="auto" w:fill="auto"/>
            <w:noWrap/>
            <w:vAlign w:val="center"/>
            <w:hideMark/>
          </w:tcPr>
          <w:p w:rsidR="008C7DFD" w:rsidRPr="008D0F50" w:rsidRDefault="008C7DFD" w:rsidP="00303412">
            <w:pPr>
              <w:jc w:val="center"/>
              <w:rPr>
                <w:b/>
                <w:bCs/>
                <w:color w:val="000000"/>
                <w:sz w:val="22"/>
                <w:szCs w:val="22"/>
              </w:rPr>
            </w:pPr>
          </w:p>
        </w:tc>
      </w:tr>
      <w:tr w:rsidR="008C7DFD" w:rsidRPr="008D0F50" w:rsidTr="00371D6C">
        <w:trPr>
          <w:gridAfter w:val="13"/>
          <w:wAfter w:w="3617" w:type="dxa"/>
          <w:trHeight w:val="300"/>
        </w:trPr>
        <w:tc>
          <w:tcPr>
            <w:tcW w:w="152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Tourist Activities (0-10)</w:t>
            </w:r>
          </w:p>
        </w:tc>
        <w:tc>
          <w:tcPr>
            <w:tcW w:w="1467" w:type="dxa"/>
            <w:gridSpan w:val="5"/>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Actors(0-10)</w:t>
            </w:r>
          </w:p>
        </w:tc>
        <w:tc>
          <w:tcPr>
            <w:tcW w:w="1463" w:type="dxa"/>
            <w:gridSpan w:val="9"/>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Affinities-Guest-Host relationship(0-10)</w:t>
            </w:r>
          </w:p>
        </w:tc>
        <w:tc>
          <w:tcPr>
            <w:tcW w:w="1733" w:type="dxa"/>
            <w:gridSpan w:val="8"/>
            <w:tcBorders>
              <w:top w:val="single" w:sz="4" w:space="0" w:color="auto"/>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Management(0-10)</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GT</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A</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B</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C</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T</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 </w:t>
            </w:r>
          </w:p>
        </w:tc>
      </w:tr>
      <w:tr w:rsidR="00371D6C" w:rsidRPr="008D0F50" w:rsidTr="00371D6C">
        <w:trPr>
          <w:gridAfter w:val="13"/>
          <w:wAfter w:w="3617" w:type="dxa"/>
          <w:trHeight w:val="269"/>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503"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9</w:t>
            </w:r>
          </w:p>
        </w:tc>
        <w:tc>
          <w:tcPr>
            <w:tcW w:w="39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11</w:t>
            </w:r>
          </w:p>
        </w:tc>
        <w:tc>
          <w:tcPr>
            <w:tcW w:w="370"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60"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37"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96"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7</w:t>
            </w:r>
          </w:p>
        </w:tc>
        <w:tc>
          <w:tcPr>
            <w:tcW w:w="437"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409"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491"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96" w:type="dxa"/>
            <w:gridSpan w:val="2"/>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15</w:t>
            </w:r>
          </w:p>
        </w:tc>
        <w:tc>
          <w:tcPr>
            <w:tcW w:w="594" w:type="dxa"/>
            <w:gridSpan w:val="3"/>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b/>
                <w:bCs/>
                <w:color w:val="000000"/>
                <w:sz w:val="22"/>
                <w:szCs w:val="22"/>
              </w:rPr>
            </w:pPr>
            <w:r w:rsidRPr="008D0F50">
              <w:rPr>
                <w:b/>
                <w:bCs/>
                <w:color w:val="000000"/>
                <w:sz w:val="22"/>
                <w:szCs w:val="22"/>
              </w:rPr>
              <w:t>101</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12</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62</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3</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19</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8</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12</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8</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18</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6</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13</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140</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7</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4</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10</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80</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1</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8</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50</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8</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4</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17</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8</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6</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19</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11</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10</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17</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131</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4</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9</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18</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8</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19</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9</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3</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17</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6</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2</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15</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153</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2</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5</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7</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3</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7</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10</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4</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5</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0</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1</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5</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59</w:t>
            </w:r>
          </w:p>
        </w:tc>
      </w:tr>
      <w:tr w:rsidR="00371D6C" w:rsidRPr="008D0F50" w:rsidTr="00371D6C">
        <w:trPr>
          <w:gridAfter w:val="13"/>
          <w:wAfter w:w="3617" w:type="dxa"/>
          <w:trHeight w:val="300"/>
        </w:trPr>
        <w:tc>
          <w:tcPr>
            <w:tcW w:w="346" w:type="dxa"/>
            <w:tcBorders>
              <w:top w:val="nil"/>
              <w:left w:val="single" w:sz="4" w:space="0" w:color="auto"/>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337" w:type="dxa"/>
            <w:tcBorders>
              <w:top w:val="nil"/>
              <w:left w:val="nil"/>
              <w:bottom w:val="single" w:sz="4" w:space="0" w:color="auto"/>
              <w:right w:val="single" w:sz="4" w:space="0" w:color="auto"/>
            </w:tcBorders>
            <w:shd w:val="clear" w:color="auto" w:fill="auto"/>
            <w:noWrap/>
            <w:vAlign w:val="center"/>
            <w:hideMark/>
          </w:tcPr>
          <w:p w:rsidR="008C7DFD" w:rsidRPr="008D0F50" w:rsidRDefault="008C7DFD" w:rsidP="00303412">
            <w:pPr>
              <w:jc w:val="center"/>
              <w:rPr>
                <w:color w:val="000000"/>
                <w:sz w:val="22"/>
                <w:szCs w:val="22"/>
              </w:rPr>
            </w:pPr>
            <w:r w:rsidRPr="008D0F50">
              <w:rPr>
                <w:color w:val="000000"/>
                <w:sz w:val="22"/>
                <w:szCs w:val="22"/>
              </w:rPr>
              <w:t> </w:t>
            </w:r>
          </w:p>
        </w:tc>
        <w:tc>
          <w:tcPr>
            <w:tcW w:w="503"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89</w:t>
            </w:r>
          </w:p>
        </w:tc>
        <w:tc>
          <w:tcPr>
            <w:tcW w:w="39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37"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97</w:t>
            </w:r>
          </w:p>
        </w:tc>
        <w:tc>
          <w:tcPr>
            <w:tcW w:w="370"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60"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37"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96" w:type="dxa"/>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64</w:t>
            </w:r>
          </w:p>
        </w:tc>
        <w:tc>
          <w:tcPr>
            <w:tcW w:w="437"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409"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491"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color w:val="000000"/>
                <w:sz w:val="22"/>
                <w:szCs w:val="22"/>
              </w:rPr>
            </w:pPr>
            <w:r w:rsidRPr="008D0F50">
              <w:rPr>
                <w:color w:val="000000"/>
                <w:sz w:val="22"/>
                <w:szCs w:val="22"/>
              </w:rPr>
              <w:t> </w:t>
            </w:r>
          </w:p>
        </w:tc>
        <w:tc>
          <w:tcPr>
            <w:tcW w:w="396" w:type="dxa"/>
            <w:gridSpan w:val="2"/>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88</w:t>
            </w:r>
          </w:p>
        </w:tc>
        <w:tc>
          <w:tcPr>
            <w:tcW w:w="594" w:type="dxa"/>
            <w:gridSpan w:val="3"/>
            <w:tcBorders>
              <w:top w:val="nil"/>
              <w:left w:val="nil"/>
              <w:bottom w:val="single" w:sz="4" w:space="0" w:color="auto"/>
              <w:right w:val="single" w:sz="4" w:space="0" w:color="auto"/>
            </w:tcBorders>
            <w:shd w:val="clear" w:color="auto" w:fill="auto"/>
            <w:noWrap/>
            <w:vAlign w:val="bottom"/>
            <w:hideMark/>
          </w:tcPr>
          <w:p w:rsidR="008C7DFD" w:rsidRPr="008D0F50" w:rsidRDefault="008C7DFD" w:rsidP="00303412">
            <w:pPr>
              <w:jc w:val="center"/>
              <w:rPr>
                <w:b/>
                <w:bCs/>
                <w:color w:val="000000"/>
                <w:sz w:val="22"/>
                <w:szCs w:val="22"/>
              </w:rPr>
            </w:pPr>
            <w:r w:rsidRPr="008D0F50">
              <w:rPr>
                <w:b/>
                <w:bCs/>
                <w:color w:val="000000"/>
                <w:sz w:val="22"/>
                <w:szCs w:val="22"/>
              </w:rPr>
              <w:t> </w:t>
            </w:r>
          </w:p>
        </w:tc>
      </w:tr>
      <w:tr w:rsidR="00371D6C" w:rsidRPr="008D0F50" w:rsidTr="00371D6C">
        <w:trPr>
          <w:gridAfter w:val="13"/>
          <w:wAfter w:w="3617" w:type="dxa"/>
          <w:trHeight w:val="300"/>
        </w:trPr>
        <w:tc>
          <w:tcPr>
            <w:tcW w:w="346" w:type="dxa"/>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337" w:type="dxa"/>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337" w:type="dxa"/>
            <w:tcBorders>
              <w:top w:val="nil"/>
              <w:left w:val="nil"/>
              <w:bottom w:val="nil"/>
              <w:right w:val="nil"/>
            </w:tcBorders>
            <w:shd w:val="clear" w:color="auto" w:fill="auto"/>
            <w:noWrap/>
            <w:vAlign w:val="center"/>
            <w:hideMark/>
          </w:tcPr>
          <w:p w:rsidR="008C7DFD" w:rsidRPr="008D0F50" w:rsidRDefault="008C7DFD" w:rsidP="00303412">
            <w:pPr>
              <w:jc w:val="center"/>
              <w:rPr>
                <w:color w:val="000000"/>
                <w:sz w:val="22"/>
                <w:szCs w:val="22"/>
              </w:rPr>
            </w:pPr>
          </w:p>
        </w:tc>
        <w:tc>
          <w:tcPr>
            <w:tcW w:w="503"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b/>
                <w:bCs/>
                <w:color w:val="000000"/>
                <w:sz w:val="22"/>
                <w:szCs w:val="22"/>
              </w:rPr>
            </w:pPr>
          </w:p>
        </w:tc>
        <w:tc>
          <w:tcPr>
            <w:tcW w:w="397" w:type="dxa"/>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37"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37" w:type="dxa"/>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96" w:type="dxa"/>
            <w:tcBorders>
              <w:top w:val="nil"/>
              <w:left w:val="nil"/>
              <w:bottom w:val="nil"/>
              <w:right w:val="nil"/>
            </w:tcBorders>
            <w:shd w:val="clear" w:color="auto" w:fill="auto"/>
            <w:noWrap/>
            <w:vAlign w:val="bottom"/>
            <w:hideMark/>
          </w:tcPr>
          <w:p w:rsidR="008C7DFD" w:rsidRPr="008D0F50" w:rsidRDefault="008C7DFD" w:rsidP="00303412">
            <w:pPr>
              <w:jc w:val="center"/>
              <w:rPr>
                <w:b/>
                <w:bCs/>
                <w:color w:val="000000"/>
                <w:sz w:val="22"/>
                <w:szCs w:val="22"/>
              </w:rPr>
            </w:pPr>
          </w:p>
        </w:tc>
        <w:tc>
          <w:tcPr>
            <w:tcW w:w="370"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60" w:type="dxa"/>
            <w:gridSpan w:val="3"/>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37" w:type="dxa"/>
            <w:gridSpan w:val="3"/>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96" w:type="dxa"/>
            <w:tcBorders>
              <w:top w:val="nil"/>
              <w:left w:val="nil"/>
              <w:bottom w:val="nil"/>
              <w:right w:val="nil"/>
            </w:tcBorders>
            <w:shd w:val="clear" w:color="auto" w:fill="auto"/>
            <w:noWrap/>
            <w:vAlign w:val="bottom"/>
            <w:hideMark/>
          </w:tcPr>
          <w:p w:rsidR="008C7DFD" w:rsidRPr="008D0F50" w:rsidRDefault="008C7DFD" w:rsidP="00303412">
            <w:pPr>
              <w:jc w:val="center"/>
              <w:rPr>
                <w:b/>
                <w:bCs/>
                <w:color w:val="000000"/>
                <w:sz w:val="22"/>
                <w:szCs w:val="22"/>
              </w:rPr>
            </w:pPr>
          </w:p>
        </w:tc>
        <w:tc>
          <w:tcPr>
            <w:tcW w:w="437"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409"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491"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color w:val="000000"/>
                <w:sz w:val="22"/>
                <w:szCs w:val="22"/>
              </w:rPr>
            </w:pPr>
          </w:p>
        </w:tc>
        <w:tc>
          <w:tcPr>
            <w:tcW w:w="396" w:type="dxa"/>
            <w:gridSpan w:val="2"/>
            <w:tcBorders>
              <w:top w:val="nil"/>
              <w:left w:val="nil"/>
              <w:bottom w:val="nil"/>
              <w:right w:val="nil"/>
            </w:tcBorders>
            <w:shd w:val="clear" w:color="auto" w:fill="auto"/>
            <w:noWrap/>
            <w:vAlign w:val="bottom"/>
            <w:hideMark/>
          </w:tcPr>
          <w:p w:rsidR="008C7DFD" w:rsidRPr="008D0F50" w:rsidRDefault="008C7DFD" w:rsidP="00303412">
            <w:pPr>
              <w:jc w:val="center"/>
              <w:rPr>
                <w:b/>
                <w:bCs/>
                <w:color w:val="000000"/>
                <w:sz w:val="22"/>
                <w:szCs w:val="22"/>
              </w:rPr>
            </w:pPr>
          </w:p>
        </w:tc>
        <w:tc>
          <w:tcPr>
            <w:tcW w:w="594" w:type="dxa"/>
            <w:gridSpan w:val="3"/>
            <w:tcBorders>
              <w:top w:val="nil"/>
              <w:left w:val="nil"/>
              <w:bottom w:val="nil"/>
              <w:right w:val="nil"/>
            </w:tcBorders>
            <w:shd w:val="clear" w:color="auto" w:fill="auto"/>
            <w:noWrap/>
            <w:vAlign w:val="bottom"/>
            <w:hideMark/>
          </w:tcPr>
          <w:p w:rsidR="008C7DFD" w:rsidRPr="008D0F50" w:rsidRDefault="008C7DFD" w:rsidP="00303412">
            <w:pPr>
              <w:jc w:val="center"/>
              <w:rPr>
                <w:b/>
                <w:bCs/>
                <w:color w:val="000000"/>
                <w:sz w:val="22"/>
                <w:szCs w:val="22"/>
              </w:rPr>
            </w:pPr>
          </w:p>
        </w:tc>
      </w:tr>
    </w:tbl>
    <w:p w:rsidR="00FD55C1" w:rsidRDefault="00FD55C1" w:rsidP="00E205B5">
      <w:pPr>
        <w:jc w:val="center"/>
        <w:rPr>
          <w:lang w:val="en-GB"/>
        </w:rPr>
      </w:pPr>
    </w:p>
    <w:p w:rsidR="00FD55C1" w:rsidRPr="00FD55C1" w:rsidRDefault="00FD55C1" w:rsidP="00FD55C1">
      <w:pPr>
        <w:rPr>
          <w:lang w:val="en-GB"/>
        </w:rPr>
      </w:pPr>
    </w:p>
    <w:p w:rsidR="00FD55C1" w:rsidRPr="00FD55C1" w:rsidRDefault="00FD55C1" w:rsidP="00FD55C1">
      <w:pPr>
        <w:rPr>
          <w:lang w:val="en-GB"/>
        </w:rPr>
      </w:pPr>
    </w:p>
    <w:p w:rsidR="00FD55C1" w:rsidRPr="00FD55C1" w:rsidRDefault="00FD55C1" w:rsidP="00FD55C1">
      <w:pPr>
        <w:rPr>
          <w:lang w:val="en-GB"/>
        </w:rPr>
      </w:pPr>
    </w:p>
    <w:p w:rsidR="00FD55C1" w:rsidRPr="00FD55C1" w:rsidRDefault="00FD55C1" w:rsidP="00FD55C1">
      <w:pPr>
        <w:rPr>
          <w:lang w:val="en-GB"/>
        </w:rPr>
      </w:pPr>
    </w:p>
    <w:p w:rsidR="00FD55C1" w:rsidRPr="00FD55C1" w:rsidRDefault="00FD55C1" w:rsidP="00FD55C1">
      <w:pPr>
        <w:rPr>
          <w:lang w:val="en-GB"/>
        </w:rPr>
      </w:pPr>
    </w:p>
    <w:p w:rsidR="00FD55C1" w:rsidRPr="00FD55C1" w:rsidRDefault="00FD55C1" w:rsidP="00FD55C1">
      <w:pPr>
        <w:rPr>
          <w:lang w:val="en-GB"/>
        </w:rPr>
      </w:pPr>
    </w:p>
    <w:p w:rsidR="00FD55C1" w:rsidRPr="00FD55C1" w:rsidRDefault="00FD55C1" w:rsidP="00FD55C1">
      <w:pPr>
        <w:rPr>
          <w:lang w:val="en-GB"/>
        </w:rPr>
      </w:pPr>
    </w:p>
    <w:p w:rsidR="00FD55C1" w:rsidRDefault="00FD55C1" w:rsidP="00FD55C1">
      <w:pPr>
        <w:rPr>
          <w:lang w:val="en-GB"/>
        </w:rPr>
      </w:pPr>
    </w:p>
    <w:p w:rsidR="00FD55C1" w:rsidRDefault="00FD55C1" w:rsidP="00FD55C1">
      <w:pPr>
        <w:rPr>
          <w:lang w:val="en-GB"/>
        </w:rPr>
      </w:pPr>
    </w:p>
    <w:p w:rsidR="00E205B5" w:rsidRDefault="00E205B5" w:rsidP="00FD55C1">
      <w:pPr>
        <w:jc w:val="center"/>
        <w:rPr>
          <w:lang w:val="en-GB"/>
        </w:rPr>
      </w:pPr>
    </w:p>
    <w:p w:rsidR="00FD55C1" w:rsidRDefault="00FD55C1" w:rsidP="00FD55C1">
      <w:pPr>
        <w:jc w:val="center"/>
        <w:rPr>
          <w:lang w:val="en-GB"/>
        </w:rPr>
      </w:pPr>
    </w:p>
    <w:p w:rsidR="00FD55C1" w:rsidRDefault="00FD55C1" w:rsidP="00FD55C1">
      <w:pPr>
        <w:jc w:val="center"/>
        <w:rPr>
          <w:lang w:val="en-GB"/>
        </w:rPr>
      </w:pPr>
    </w:p>
    <w:p w:rsidR="00FD55C1" w:rsidRPr="00FD55C1" w:rsidRDefault="005B4C8A" w:rsidP="00FD55C1">
      <w:pPr>
        <w:tabs>
          <w:tab w:val="left" w:pos="3863"/>
        </w:tabs>
        <w:rPr>
          <w:b/>
          <w:bCs/>
          <w:u w:val="single"/>
        </w:rPr>
      </w:pPr>
      <w:r>
        <w:rPr>
          <w:b/>
          <w:bCs/>
          <w:u w:val="single"/>
        </w:rPr>
        <w:lastRenderedPageBreak/>
        <w:t>APPENDIX N</w:t>
      </w:r>
      <w:r w:rsidR="00FD55C1" w:rsidRPr="00FD55C1">
        <w:rPr>
          <w:b/>
          <w:bCs/>
          <w:u w:val="single"/>
        </w:rPr>
        <w:t>: Article</w:t>
      </w:r>
    </w:p>
    <w:p w:rsidR="001C79FB" w:rsidRDefault="001C79FB" w:rsidP="00FD55C1">
      <w:pPr>
        <w:jc w:val="center"/>
        <w:rPr>
          <w:lang w:val="en-GB"/>
        </w:rPr>
      </w:pPr>
    </w:p>
    <w:p w:rsidR="001C79FB" w:rsidRPr="001C79FB" w:rsidRDefault="001C79FB" w:rsidP="001C79FB">
      <w:pPr>
        <w:rPr>
          <w:lang w:val="en-GB"/>
        </w:rPr>
      </w:pPr>
      <w:r>
        <w:rPr>
          <w:noProof/>
        </w:rPr>
        <w:drawing>
          <wp:anchor distT="0" distB="0" distL="114300" distR="114300" simplePos="0" relativeHeight="253187584" behindDoc="0" locked="0" layoutInCell="1" allowOverlap="1">
            <wp:simplePos x="0" y="0"/>
            <wp:positionH relativeFrom="column">
              <wp:posOffset>171449</wp:posOffset>
            </wp:positionH>
            <wp:positionV relativeFrom="paragraph">
              <wp:posOffset>161108</wp:posOffset>
            </wp:positionV>
            <wp:extent cx="5180353" cy="7424057"/>
            <wp:effectExtent l="19050" t="0" r="1247" b="0"/>
            <wp:wrapNone/>
            <wp:docPr id="37" name="Picture 36" descr="FB_IMG_159777105188109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5977710518810976.jpg"/>
                    <pic:cNvPicPr/>
                  </pic:nvPicPr>
                  <pic:blipFill>
                    <a:blip r:embed="rId224" cstate="print"/>
                    <a:srcRect l="10821" t="6502" r="7898" b="5943"/>
                    <a:stretch>
                      <a:fillRect/>
                    </a:stretch>
                  </pic:blipFill>
                  <pic:spPr>
                    <a:xfrm rot="10800000">
                      <a:off x="0" y="0"/>
                      <a:ext cx="5183950" cy="7429213"/>
                    </a:xfrm>
                    <a:prstGeom prst="rect">
                      <a:avLst/>
                    </a:prstGeom>
                  </pic:spPr>
                </pic:pic>
              </a:graphicData>
            </a:graphic>
          </wp:anchor>
        </w:drawing>
      </w: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Pr="001C79FB" w:rsidRDefault="001C79FB" w:rsidP="001C79FB">
      <w:pPr>
        <w:rPr>
          <w:lang w:val="en-GB"/>
        </w:rPr>
      </w:pPr>
    </w:p>
    <w:p w:rsidR="001C79FB" w:rsidRDefault="001C79FB" w:rsidP="001C79FB">
      <w:pPr>
        <w:rPr>
          <w:lang w:val="en-GB"/>
        </w:rPr>
      </w:pPr>
    </w:p>
    <w:p w:rsidR="001C79FB" w:rsidRDefault="001C79FB" w:rsidP="001C79FB">
      <w:pPr>
        <w:rPr>
          <w:lang w:val="en-GB"/>
        </w:rPr>
      </w:pPr>
    </w:p>
    <w:p w:rsidR="00FD55C1" w:rsidRPr="001C79FB" w:rsidRDefault="001C79FB" w:rsidP="001C79FB">
      <w:pPr>
        <w:tabs>
          <w:tab w:val="left" w:pos="5743"/>
        </w:tabs>
        <w:rPr>
          <w:lang w:val="en-GB"/>
        </w:rPr>
      </w:pPr>
      <w:r>
        <w:rPr>
          <w:lang w:val="en-GB"/>
        </w:rPr>
        <w:tab/>
      </w:r>
    </w:p>
    <w:sectPr w:rsidR="00FD55C1" w:rsidRPr="001C79FB" w:rsidSect="003711EC">
      <w:footerReference w:type="default" r:id="rId225"/>
      <w:pgSz w:w="11909" w:h="16840"/>
      <w:pgMar w:top="1440" w:right="1440" w:bottom="1440" w:left="2160" w:header="763" w:footer="792"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286D" w:rsidRDefault="008F286D" w:rsidP="00B96289">
      <w:r>
        <w:separator/>
      </w:r>
    </w:p>
    <w:p w:rsidR="008F286D" w:rsidRDefault="008F286D"/>
  </w:endnote>
  <w:endnote w:type="continuationSeparator" w:id="1">
    <w:p w:rsidR="008F286D" w:rsidRDefault="008F286D" w:rsidP="00B96289">
      <w:r>
        <w:continuationSeparator/>
      </w:r>
    </w:p>
    <w:p w:rsidR="008F286D" w:rsidRDefault="008F286D"/>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Helvetica-Bold">
    <w:altName w:val="Times New Roman"/>
    <w:panose1 w:val="00000000000000000000"/>
    <w:charset w:val="00"/>
    <w:family w:val="roman"/>
    <w:notTrueType/>
    <w:pitch w:val="default"/>
    <w:sig w:usb0="00000000" w:usb1="00000000" w:usb2="00000000" w:usb3="00000000" w:csb0="00000000" w:csb1="00000000"/>
  </w:font>
  <w:font w:name="+mn-ea">
    <w:altName w:val="Times New Roman"/>
    <w:panose1 w:val="00000000000000000000"/>
    <w:charset w:val="00"/>
    <w:family w:val="roman"/>
    <w:notTrueType/>
    <w:pitch w:val="default"/>
    <w:sig w:usb0="00000000" w:usb1="00000000" w:usb2="00000000" w:usb3="00000000" w:csb0="00000000" w:csb1="00000000"/>
  </w:font>
  <w:font w:name="Yu Gothic">
    <w:panose1 w:val="020B0400000000000000"/>
    <w:charset w:val="80"/>
    <w:family w:val="swiss"/>
    <w:pitch w:val="variable"/>
    <w:sig w:usb0="E00002FF" w:usb1="2AC7FDFF" w:usb2="00000016"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7289" w:rsidRDefault="006736B4" w:rsidP="00081F3A">
    <w:pPr>
      <w:pBdr>
        <w:top w:val="single" w:sz="4" w:space="1" w:color="auto"/>
      </w:pBdr>
      <w:tabs>
        <w:tab w:val="center" w:pos="3686"/>
      </w:tabs>
    </w:pPr>
    <w:r w:rsidRPr="00D178A9">
      <w:rPr>
        <w:rFonts w:ascii="Helvetica" w:hAnsi="Helvetica"/>
        <w:sz w:val="14"/>
        <w:szCs w:val="14"/>
      </w:rPr>
      <w:fldChar w:fldCharType="begin"/>
    </w:r>
    <w:r w:rsidR="00D57289" w:rsidRPr="00D178A9">
      <w:rPr>
        <w:rFonts w:ascii="Helvetica" w:hAnsi="Helvetica"/>
        <w:sz w:val="14"/>
        <w:szCs w:val="14"/>
      </w:rPr>
      <w:instrText xml:space="preserve"> PAGE </w:instrText>
    </w:r>
    <w:r w:rsidRPr="00D178A9">
      <w:rPr>
        <w:rFonts w:ascii="Helvetica" w:hAnsi="Helvetica"/>
        <w:sz w:val="14"/>
        <w:szCs w:val="14"/>
      </w:rPr>
      <w:fldChar w:fldCharType="separate"/>
    </w:r>
    <w:r w:rsidR="00D57289">
      <w:rPr>
        <w:rFonts w:ascii="Helvetica" w:hAnsi="Helvetica"/>
        <w:noProof/>
        <w:sz w:val="14"/>
        <w:szCs w:val="14"/>
      </w:rPr>
      <w:t>iv</w:t>
    </w:r>
    <w:r w:rsidRPr="00D178A9">
      <w:rPr>
        <w:rFonts w:ascii="Helvetica" w:hAnsi="Helvetica"/>
        <w:sz w:val="14"/>
        <w:szCs w:val="14"/>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7289" w:rsidRDefault="00D57289">
    <w:r>
      <w:rPr>
        <w:b/>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951402"/>
      <w:docPartObj>
        <w:docPartGallery w:val="Page Numbers (Bottom of Page)"/>
        <w:docPartUnique/>
      </w:docPartObj>
    </w:sdtPr>
    <w:sdtContent>
      <w:p w:rsidR="00D57289" w:rsidRDefault="006736B4">
        <w:pPr>
          <w:pStyle w:val="Footer"/>
        </w:pPr>
        <w:fldSimple w:instr=" PAGE   \* MERGEFORMAT ">
          <w:r w:rsidR="006A508A">
            <w:rPr>
              <w:noProof/>
            </w:rPr>
            <w:t>xv</w:t>
          </w:r>
        </w:fldSimple>
      </w:p>
    </w:sdtContent>
  </w:sdt>
  <w:p w:rsidR="00D57289" w:rsidRDefault="00D57289" w:rsidP="00453963">
    <w:pPr>
      <w:pStyle w:val="Footer"/>
      <w:rPr>
        <w:b/>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7289" w:rsidRDefault="006736B4">
    <w:pPr>
      <w:pStyle w:val="Footer"/>
    </w:pPr>
    <w:fldSimple w:instr=" PAGE   \* MERGEFORMAT ">
      <w:r w:rsidR="006A508A">
        <w:rPr>
          <w:noProof/>
        </w:rPr>
        <w:t>2</w:t>
      </w:r>
    </w:fldSimple>
  </w:p>
  <w:p w:rsidR="00D57289" w:rsidRDefault="00D57289" w:rsidP="00453963">
    <w:pPr>
      <w:pStyle w:val="Footer"/>
      <w:rPr>
        <w:b/>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286D" w:rsidRDefault="008F286D" w:rsidP="00B96289">
      <w:r>
        <w:separator/>
      </w:r>
    </w:p>
    <w:p w:rsidR="008F286D" w:rsidRDefault="008F286D"/>
  </w:footnote>
  <w:footnote w:type="continuationSeparator" w:id="1">
    <w:p w:rsidR="008F286D" w:rsidRDefault="008F286D" w:rsidP="00B96289">
      <w:r>
        <w:continuationSeparator/>
      </w:r>
    </w:p>
    <w:p w:rsidR="008F286D" w:rsidRDefault="008F286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aps w:val="0"/>
        <w:sz w:val="20"/>
        <w:lang w:val="en-US"/>
      </w:rPr>
      <w:alias w:val="Title"/>
      <w:id w:val="77738743"/>
      <w:dataBinding w:prefixMappings="xmlns:ns0='http://schemas.openxmlformats.org/package/2006/metadata/core-properties' xmlns:ns1='http://purl.org/dc/elements/1.1/'" w:xpath="/ns0:coreProperties[1]/ns1:title[1]" w:storeItemID="{6C3C8BC8-F283-45AE-878A-BAB7291924A1}"/>
      <w:text/>
    </w:sdtPr>
    <w:sdtContent>
      <w:p w:rsidR="00D57289" w:rsidRPr="00436FBB" w:rsidRDefault="00D57289" w:rsidP="00D0794C">
        <w:pPr>
          <w:pStyle w:val="Header"/>
          <w:pBdr>
            <w:bottom w:val="thickThinSmallGap" w:sz="24" w:space="1" w:color="622423" w:themeColor="accent2" w:themeShade="7F"/>
          </w:pBdr>
          <w:jc w:val="left"/>
          <w:rPr>
            <w:rFonts w:asciiTheme="majorHAnsi" w:eastAsiaTheme="majorEastAsia" w:hAnsiTheme="majorHAnsi" w:cstheme="majorBidi"/>
            <w:sz w:val="20"/>
          </w:rPr>
        </w:pPr>
        <w:r w:rsidRPr="00436FBB">
          <w:rPr>
            <w:caps w:val="0"/>
            <w:sz w:val="20"/>
            <w:lang w:val="en-US"/>
          </w:rPr>
          <w:t xml:space="preserve">Agri/ Agro </w:t>
        </w:r>
        <w:r>
          <w:rPr>
            <w:caps w:val="0"/>
            <w:sz w:val="20"/>
            <w:lang w:val="en-US"/>
          </w:rPr>
          <w:t>t</w:t>
        </w:r>
        <w:r w:rsidRPr="00436FBB">
          <w:rPr>
            <w:caps w:val="0"/>
            <w:sz w:val="20"/>
            <w:lang w:val="en-US"/>
          </w:rPr>
          <w:t>ourism planning of the municipalities of</w:t>
        </w:r>
        <w:r>
          <w:rPr>
            <w:caps w:val="0"/>
            <w:sz w:val="20"/>
            <w:lang w:val="en-US"/>
          </w:rPr>
          <w:t xml:space="preserve"> Nepal:</w:t>
        </w:r>
        <w:r w:rsidRPr="00436FBB">
          <w:rPr>
            <w:caps w:val="0"/>
            <w:sz w:val="20"/>
            <w:lang w:val="en-US"/>
          </w:rPr>
          <w:t xml:space="preserve"> A case of </w:t>
        </w:r>
        <w:r>
          <w:rPr>
            <w:caps w:val="0"/>
            <w:sz w:val="20"/>
            <w:lang w:val="en-US"/>
          </w:rPr>
          <w:t xml:space="preserve">Thaha municipality, </w:t>
        </w:r>
        <w:r w:rsidRPr="00436FBB">
          <w:rPr>
            <w:caps w:val="0"/>
            <w:sz w:val="20"/>
            <w:lang w:val="en-US"/>
          </w:rPr>
          <w:t>Makwanpur</w:t>
        </w:r>
      </w:p>
    </w:sdtContent>
  </w:sdt>
  <w:p w:rsidR="00D57289" w:rsidRDefault="00D5728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7289" w:rsidRDefault="00D57289">
    <w:pPr>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8B2ADCC"/>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3E387D58"/>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0EECE356"/>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8D5CACBE"/>
    <w:lvl w:ilvl="0">
      <w:start w:val="1"/>
      <w:numFmt w:val="decimal"/>
      <w:pStyle w:val="ListNumber2"/>
      <w:lvlText w:val="%1."/>
      <w:lvlJc w:val="left"/>
      <w:pPr>
        <w:tabs>
          <w:tab w:val="num" w:pos="720"/>
        </w:tabs>
        <w:ind w:left="720" w:hanging="360"/>
      </w:pPr>
    </w:lvl>
  </w:abstractNum>
  <w:abstractNum w:abstractNumId="4">
    <w:nsid w:val="FFFFFF80"/>
    <w:multiLevelType w:val="singleLevel"/>
    <w:tmpl w:val="20A0E8DE"/>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8C2869F8"/>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19983DC2"/>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E04AF0AA"/>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60B2244A"/>
    <w:lvl w:ilvl="0">
      <w:start w:val="1"/>
      <w:numFmt w:val="decimal"/>
      <w:pStyle w:val="ListNumber"/>
      <w:lvlText w:val="%1."/>
      <w:lvlJc w:val="left"/>
      <w:pPr>
        <w:tabs>
          <w:tab w:val="num" w:pos="360"/>
        </w:tabs>
        <w:ind w:left="360" w:hanging="360"/>
      </w:pPr>
    </w:lvl>
  </w:abstractNum>
  <w:abstractNum w:abstractNumId="9">
    <w:nsid w:val="FFFFFF89"/>
    <w:multiLevelType w:val="singleLevel"/>
    <w:tmpl w:val="47D87C74"/>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041B"/>
    <w:multiLevelType w:val="multilevel"/>
    <w:tmpl w:val="0000089E"/>
    <w:lvl w:ilvl="0">
      <w:start w:val="1"/>
      <w:numFmt w:val="lowerLetter"/>
      <w:lvlText w:val="%1)"/>
      <w:lvlJc w:val="left"/>
      <w:pPr>
        <w:ind w:hanging="360"/>
      </w:pPr>
      <w:rPr>
        <w:rFonts w:ascii="Times New Roman" w:hAnsi="Times New Roman" w:cs="Times New Roman"/>
        <w:b/>
        <w:bCs/>
        <w:sz w:val="24"/>
        <w:szCs w:val="24"/>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1">
    <w:nsid w:val="06EC3A09"/>
    <w:multiLevelType w:val="hybridMultilevel"/>
    <w:tmpl w:val="385CA806"/>
    <w:lvl w:ilvl="0" w:tplc="8E4EEB70">
      <w:start w:val="1"/>
      <w:numFmt w:val="bullet"/>
      <w:lvlText w:val=""/>
      <w:lvlJc w:val="left"/>
      <w:pPr>
        <w:tabs>
          <w:tab w:val="num" w:pos="720"/>
        </w:tabs>
        <w:ind w:left="720" w:hanging="360"/>
      </w:pPr>
      <w:rPr>
        <w:rFonts w:ascii="Wingdings" w:hAnsi="Wingdings" w:hint="default"/>
      </w:rPr>
    </w:lvl>
    <w:lvl w:ilvl="1" w:tplc="DB168274" w:tentative="1">
      <w:start w:val="1"/>
      <w:numFmt w:val="bullet"/>
      <w:lvlText w:val=""/>
      <w:lvlJc w:val="left"/>
      <w:pPr>
        <w:tabs>
          <w:tab w:val="num" w:pos="1440"/>
        </w:tabs>
        <w:ind w:left="1440" w:hanging="360"/>
      </w:pPr>
      <w:rPr>
        <w:rFonts w:ascii="Wingdings" w:hAnsi="Wingdings" w:hint="default"/>
      </w:rPr>
    </w:lvl>
    <w:lvl w:ilvl="2" w:tplc="35FC5B6E" w:tentative="1">
      <w:start w:val="1"/>
      <w:numFmt w:val="bullet"/>
      <w:lvlText w:val=""/>
      <w:lvlJc w:val="left"/>
      <w:pPr>
        <w:tabs>
          <w:tab w:val="num" w:pos="2160"/>
        </w:tabs>
        <w:ind w:left="2160" w:hanging="360"/>
      </w:pPr>
      <w:rPr>
        <w:rFonts w:ascii="Wingdings" w:hAnsi="Wingdings" w:hint="default"/>
      </w:rPr>
    </w:lvl>
    <w:lvl w:ilvl="3" w:tplc="01C06C84" w:tentative="1">
      <w:start w:val="1"/>
      <w:numFmt w:val="bullet"/>
      <w:lvlText w:val=""/>
      <w:lvlJc w:val="left"/>
      <w:pPr>
        <w:tabs>
          <w:tab w:val="num" w:pos="2880"/>
        </w:tabs>
        <w:ind w:left="2880" w:hanging="360"/>
      </w:pPr>
      <w:rPr>
        <w:rFonts w:ascii="Wingdings" w:hAnsi="Wingdings" w:hint="default"/>
      </w:rPr>
    </w:lvl>
    <w:lvl w:ilvl="4" w:tplc="5AFCDECC" w:tentative="1">
      <w:start w:val="1"/>
      <w:numFmt w:val="bullet"/>
      <w:lvlText w:val=""/>
      <w:lvlJc w:val="left"/>
      <w:pPr>
        <w:tabs>
          <w:tab w:val="num" w:pos="3600"/>
        </w:tabs>
        <w:ind w:left="3600" w:hanging="360"/>
      </w:pPr>
      <w:rPr>
        <w:rFonts w:ascii="Wingdings" w:hAnsi="Wingdings" w:hint="default"/>
      </w:rPr>
    </w:lvl>
    <w:lvl w:ilvl="5" w:tplc="EF9A8570" w:tentative="1">
      <w:start w:val="1"/>
      <w:numFmt w:val="bullet"/>
      <w:lvlText w:val=""/>
      <w:lvlJc w:val="left"/>
      <w:pPr>
        <w:tabs>
          <w:tab w:val="num" w:pos="4320"/>
        </w:tabs>
        <w:ind w:left="4320" w:hanging="360"/>
      </w:pPr>
      <w:rPr>
        <w:rFonts w:ascii="Wingdings" w:hAnsi="Wingdings" w:hint="default"/>
      </w:rPr>
    </w:lvl>
    <w:lvl w:ilvl="6" w:tplc="85E07078" w:tentative="1">
      <w:start w:val="1"/>
      <w:numFmt w:val="bullet"/>
      <w:lvlText w:val=""/>
      <w:lvlJc w:val="left"/>
      <w:pPr>
        <w:tabs>
          <w:tab w:val="num" w:pos="5040"/>
        </w:tabs>
        <w:ind w:left="5040" w:hanging="360"/>
      </w:pPr>
      <w:rPr>
        <w:rFonts w:ascii="Wingdings" w:hAnsi="Wingdings" w:hint="default"/>
      </w:rPr>
    </w:lvl>
    <w:lvl w:ilvl="7" w:tplc="0D42EFA8" w:tentative="1">
      <w:start w:val="1"/>
      <w:numFmt w:val="bullet"/>
      <w:lvlText w:val=""/>
      <w:lvlJc w:val="left"/>
      <w:pPr>
        <w:tabs>
          <w:tab w:val="num" w:pos="5760"/>
        </w:tabs>
        <w:ind w:left="5760" w:hanging="360"/>
      </w:pPr>
      <w:rPr>
        <w:rFonts w:ascii="Wingdings" w:hAnsi="Wingdings" w:hint="default"/>
      </w:rPr>
    </w:lvl>
    <w:lvl w:ilvl="8" w:tplc="AE92C6EE" w:tentative="1">
      <w:start w:val="1"/>
      <w:numFmt w:val="bullet"/>
      <w:lvlText w:val=""/>
      <w:lvlJc w:val="left"/>
      <w:pPr>
        <w:tabs>
          <w:tab w:val="num" w:pos="6480"/>
        </w:tabs>
        <w:ind w:left="6480" w:hanging="360"/>
      </w:pPr>
      <w:rPr>
        <w:rFonts w:ascii="Wingdings" w:hAnsi="Wingdings" w:hint="default"/>
      </w:rPr>
    </w:lvl>
  </w:abstractNum>
  <w:abstractNum w:abstractNumId="12">
    <w:nsid w:val="08031388"/>
    <w:multiLevelType w:val="hybridMultilevel"/>
    <w:tmpl w:val="D66A3D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096103"/>
    <w:multiLevelType w:val="hybridMultilevel"/>
    <w:tmpl w:val="10CE0ED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1400022"/>
    <w:multiLevelType w:val="hybridMultilevel"/>
    <w:tmpl w:val="A9326F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36C389E"/>
    <w:multiLevelType w:val="hybridMultilevel"/>
    <w:tmpl w:val="993CFD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6154EB6"/>
    <w:multiLevelType w:val="hybridMultilevel"/>
    <w:tmpl w:val="9E8A9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81D4312"/>
    <w:multiLevelType w:val="hybridMultilevel"/>
    <w:tmpl w:val="A6DE3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88861A9"/>
    <w:multiLevelType w:val="hybridMultilevel"/>
    <w:tmpl w:val="2C6EC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A893B1D"/>
    <w:multiLevelType w:val="hybridMultilevel"/>
    <w:tmpl w:val="F4DEA3A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B2C0A78"/>
    <w:multiLevelType w:val="multilevel"/>
    <w:tmpl w:val="03A64C44"/>
    <w:lvl w:ilvl="0">
      <w:start w:val="1"/>
      <w:numFmt w:val="decimal"/>
      <w:pStyle w:val="Heading1"/>
      <w:lvlText w:val="%1."/>
      <w:lvlJc w:val="left"/>
      <w:pPr>
        <w:tabs>
          <w:tab w:val="num" w:pos="680"/>
        </w:tabs>
        <w:ind w:left="680" w:hanging="680"/>
      </w:pPr>
      <w:rPr>
        <w:rFonts w:hint="default"/>
      </w:rPr>
    </w:lvl>
    <w:lvl w:ilvl="1">
      <w:start w:val="1"/>
      <w:numFmt w:val="decimal"/>
      <w:pStyle w:val="Heading2"/>
      <w:lvlText w:val="%1.%2."/>
      <w:lvlJc w:val="left"/>
      <w:pPr>
        <w:tabs>
          <w:tab w:val="num" w:pos="1080"/>
        </w:tabs>
        <w:ind w:left="680" w:hanging="680"/>
      </w:pPr>
      <w:rPr>
        <w:rFonts w:hint="default"/>
      </w:rPr>
    </w:lvl>
    <w:lvl w:ilvl="2">
      <w:start w:val="1"/>
      <w:numFmt w:val="decimal"/>
      <w:pStyle w:val="Heading3"/>
      <w:lvlText w:val="%1.%2.%3."/>
      <w:lvlJc w:val="left"/>
      <w:pPr>
        <w:tabs>
          <w:tab w:val="num" w:pos="1440"/>
        </w:tabs>
        <w:ind w:left="680" w:hanging="680"/>
      </w:pPr>
      <w:rPr>
        <w:rFonts w:hint="default"/>
      </w:rPr>
    </w:lvl>
    <w:lvl w:ilvl="3">
      <w:start w:val="1"/>
      <w:numFmt w:val="decimal"/>
      <w:pStyle w:val="Heading4"/>
      <w:lvlText w:val="%1.%2.%3.%4."/>
      <w:lvlJc w:val="left"/>
      <w:pPr>
        <w:tabs>
          <w:tab w:val="num" w:pos="1800"/>
        </w:tabs>
        <w:ind w:left="794" w:hanging="794"/>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C4407FA"/>
    <w:multiLevelType w:val="hybridMultilevel"/>
    <w:tmpl w:val="3EC0DD4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C837D05"/>
    <w:multiLevelType w:val="hybridMultilevel"/>
    <w:tmpl w:val="C87A816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nsid w:val="1FCC1327"/>
    <w:multiLevelType w:val="hybridMultilevel"/>
    <w:tmpl w:val="EC4E11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0BE470B"/>
    <w:multiLevelType w:val="hybridMultilevel"/>
    <w:tmpl w:val="677677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126663B"/>
    <w:multiLevelType w:val="hybridMultilevel"/>
    <w:tmpl w:val="70D641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4172E4E"/>
    <w:multiLevelType w:val="hybridMultilevel"/>
    <w:tmpl w:val="6AE8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4B72B06"/>
    <w:multiLevelType w:val="hybridMultilevel"/>
    <w:tmpl w:val="83BAF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6274E17"/>
    <w:multiLevelType w:val="hybridMultilevel"/>
    <w:tmpl w:val="3440F43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8341EA9"/>
    <w:multiLevelType w:val="hybridMultilevel"/>
    <w:tmpl w:val="B0BCB3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8A61802"/>
    <w:multiLevelType w:val="hybridMultilevel"/>
    <w:tmpl w:val="7468134C"/>
    <w:lvl w:ilvl="0" w:tplc="CA30219E">
      <w:start w:val="1"/>
      <w:numFmt w:val="bullet"/>
      <w:lvlText w:val=""/>
      <w:lvlJc w:val="left"/>
      <w:pPr>
        <w:tabs>
          <w:tab w:val="num" w:pos="720"/>
        </w:tabs>
        <w:ind w:left="720" w:hanging="360"/>
      </w:pPr>
      <w:rPr>
        <w:rFonts w:ascii="Wingdings" w:hAnsi="Wingdings" w:hint="default"/>
      </w:rPr>
    </w:lvl>
    <w:lvl w:ilvl="1" w:tplc="25327772" w:tentative="1">
      <w:start w:val="1"/>
      <w:numFmt w:val="bullet"/>
      <w:lvlText w:val=""/>
      <w:lvlJc w:val="left"/>
      <w:pPr>
        <w:tabs>
          <w:tab w:val="num" w:pos="1440"/>
        </w:tabs>
        <w:ind w:left="1440" w:hanging="360"/>
      </w:pPr>
      <w:rPr>
        <w:rFonts w:ascii="Wingdings" w:hAnsi="Wingdings" w:hint="default"/>
      </w:rPr>
    </w:lvl>
    <w:lvl w:ilvl="2" w:tplc="D9ECE4DC" w:tentative="1">
      <w:start w:val="1"/>
      <w:numFmt w:val="bullet"/>
      <w:lvlText w:val=""/>
      <w:lvlJc w:val="left"/>
      <w:pPr>
        <w:tabs>
          <w:tab w:val="num" w:pos="2160"/>
        </w:tabs>
        <w:ind w:left="2160" w:hanging="360"/>
      </w:pPr>
      <w:rPr>
        <w:rFonts w:ascii="Wingdings" w:hAnsi="Wingdings" w:hint="default"/>
      </w:rPr>
    </w:lvl>
    <w:lvl w:ilvl="3" w:tplc="8FB45270" w:tentative="1">
      <w:start w:val="1"/>
      <w:numFmt w:val="bullet"/>
      <w:lvlText w:val=""/>
      <w:lvlJc w:val="left"/>
      <w:pPr>
        <w:tabs>
          <w:tab w:val="num" w:pos="2880"/>
        </w:tabs>
        <w:ind w:left="2880" w:hanging="360"/>
      </w:pPr>
      <w:rPr>
        <w:rFonts w:ascii="Wingdings" w:hAnsi="Wingdings" w:hint="default"/>
      </w:rPr>
    </w:lvl>
    <w:lvl w:ilvl="4" w:tplc="1DE897B2" w:tentative="1">
      <w:start w:val="1"/>
      <w:numFmt w:val="bullet"/>
      <w:lvlText w:val=""/>
      <w:lvlJc w:val="left"/>
      <w:pPr>
        <w:tabs>
          <w:tab w:val="num" w:pos="3600"/>
        </w:tabs>
        <w:ind w:left="3600" w:hanging="360"/>
      </w:pPr>
      <w:rPr>
        <w:rFonts w:ascii="Wingdings" w:hAnsi="Wingdings" w:hint="default"/>
      </w:rPr>
    </w:lvl>
    <w:lvl w:ilvl="5" w:tplc="0F3AA278" w:tentative="1">
      <w:start w:val="1"/>
      <w:numFmt w:val="bullet"/>
      <w:lvlText w:val=""/>
      <w:lvlJc w:val="left"/>
      <w:pPr>
        <w:tabs>
          <w:tab w:val="num" w:pos="4320"/>
        </w:tabs>
        <w:ind w:left="4320" w:hanging="360"/>
      </w:pPr>
      <w:rPr>
        <w:rFonts w:ascii="Wingdings" w:hAnsi="Wingdings" w:hint="default"/>
      </w:rPr>
    </w:lvl>
    <w:lvl w:ilvl="6" w:tplc="77BAB614" w:tentative="1">
      <w:start w:val="1"/>
      <w:numFmt w:val="bullet"/>
      <w:lvlText w:val=""/>
      <w:lvlJc w:val="left"/>
      <w:pPr>
        <w:tabs>
          <w:tab w:val="num" w:pos="5040"/>
        </w:tabs>
        <w:ind w:left="5040" w:hanging="360"/>
      </w:pPr>
      <w:rPr>
        <w:rFonts w:ascii="Wingdings" w:hAnsi="Wingdings" w:hint="default"/>
      </w:rPr>
    </w:lvl>
    <w:lvl w:ilvl="7" w:tplc="BE426FCA" w:tentative="1">
      <w:start w:val="1"/>
      <w:numFmt w:val="bullet"/>
      <w:lvlText w:val=""/>
      <w:lvlJc w:val="left"/>
      <w:pPr>
        <w:tabs>
          <w:tab w:val="num" w:pos="5760"/>
        </w:tabs>
        <w:ind w:left="5760" w:hanging="360"/>
      </w:pPr>
      <w:rPr>
        <w:rFonts w:ascii="Wingdings" w:hAnsi="Wingdings" w:hint="default"/>
      </w:rPr>
    </w:lvl>
    <w:lvl w:ilvl="8" w:tplc="FE906C8C" w:tentative="1">
      <w:start w:val="1"/>
      <w:numFmt w:val="bullet"/>
      <w:lvlText w:val=""/>
      <w:lvlJc w:val="left"/>
      <w:pPr>
        <w:tabs>
          <w:tab w:val="num" w:pos="6480"/>
        </w:tabs>
        <w:ind w:left="6480" w:hanging="360"/>
      </w:pPr>
      <w:rPr>
        <w:rFonts w:ascii="Wingdings" w:hAnsi="Wingdings" w:hint="default"/>
      </w:rPr>
    </w:lvl>
  </w:abstractNum>
  <w:abstractNum w:abstractNumId="31">
    <w:nsid w:val="29DF7827"/>
    <w:multiLevelType w:val="hybridMultilevel"/>
    <w:tmpl w:val="A47A8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C7253A2"/>
    <w:multiLevelType w:val="hybridMultilevel"/>
    <w:tmpl w:val="646AC89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CC25B64"/>
    <w:multiLevelType w:val="hybridMultilevel"/>
    <w:tmpl w:val="A01837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D850756"/>
    <w:multiLevelType w:val="hybridMultilevel"/>
    <w:tmpl w:val="604237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0A74632"/>
    <w:multiLevelType w:val="hybridMultilevel"/>
    <w:tmpl w:val="398C14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0E863EE"/>
    <w:multiLevelType w:val="hybridMultilevel"/>
    <w:tmpl w:val="EC8EA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0FA298C"/>
    <w:multiLevelType w:val="hybridMultilevel"/>
    <w:tmpl w:val="31D87A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1A83079"/>
    <w:multiLevelType w:val="hybridMultilevel"/>
    <w:tmpl w:val="C0400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1CE5E39"/>
    <w:multiLevelType w:val="hybridMultilevel"/>
    <w:tmpl w:val="F90A99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3772451"/>
    <w:multiLevelType w:val="hybridMultilevel"/>
    <w:tmpl w:val="C52600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3FE475A"/>
    <w:multiLevelType w:val="hybridMultilevel"/>
    <w:tmpl w:val="264CACEE"/>
    <w:lvl w:ilvl="0" w:tplc="C5DE65EC">
      <w:start w:val="1"/>
      <w:numFmt w:val="bullet"/>
      <w:lvlText w:val="•"/>
      <w:lvlJc w:val="left"/>
      <w:pPr>
        <w:tabs>
          <w:tab w:val="num" w:pos="720"/>
        </w:tabs>
        <w:ind w:left="720" w:hanging="360"/>
      </w:pPr>
      <w:rPr>
        <w:rFonts w:ascii="Arial" w:hAnsi="Arial" w:hint="default"/>
      </w:rPr>
    </w:lvl>
    <w:lvl w:ilvl="1" w:tplc="7FCADF96" w:tentative="1">
      <w:start w:val="1"/>
      <w:numFmt w:val="bullet"/>
      <w:lvlText w:val="•"/>
      <w:lvlJc w:val="left"/>
      <w:pPr>
        <w:tabs>
          <w:tab w:val="num" w:pos="1440"/>
        </w:tabs>
        <w:ind w:left="1440" w:hanging="360"/>
      </w:pPr>
      <w:rPr>
        <w:rFonts w:ascii="Arial" w:hAnsi="Arial" w:hint="default"/>
      </w:rPr>
    </w:lvl>
    <w:lvl w:ilvl="2" w:tplc="1FF8B2FC" w:tentative="1">
      <w:start w:val="1"/>
      <w:numFmt w:val="bullet"/>
      <w:lvlText w:val="•"/>
      <w:lvlJc w:val="left"/>
      <w:pPr>
        <w:tabs>
          <w:tab w:val="num" w:pos="2160"/>
        </w:tabs>
        <w:ind w:left="2160" w:hanging="360"/>
      </w:pPr>
      <w:rPr>
        <w:rFonts w:ascii="Arial" w:hAnsi="Arial" w:hint="default"/>
      </w:rPr>
    </w:lvl>
    <w:lvl w:ilvl="3" w:tplc="205AA4F4" w:tentative="1">
      <w:start w:val="1"/>
      <w:numFmt w:val="bullet"/>
      <w:lvlText w:val="•"/>
      <w:lvlJc w:val="left"/>
      <w:pPr>
        <w:tabs>
          <w:tab w:val="num" w:pos="2880"/>
        </w:tabs>
        <w:ind w:left="2880" w:hanging="360"/>
      </w:pPr>
      <w:rPr>
        <w:rFonts w:ascii="Arial" w:hAnsi="Arial" w:hint="default"/>
      </w:rPr>
    </w:lvl>
    <w:lvl w:ilvl="4" w:tplc="D1D4642C" w:tentative="1">
      <w:start w:val="1"/>
      <w:numFmt w:val="bullet"/>
      <w:lvlText w:val="•"/>
      <w:lvlJc w:val="left"/>
      <w:pPr>
        <w:tabs>
          <w:tab w:val="num" w:pos="3600"/>
        </w:tabs>
        <w:ind w:left="3600" w:hanging="360"/>
      </w:pPr>
      <w:rPr>
        <w:rFonts w:ascii="Arial" w:hAnsi="Arial" w:hint="default"/>
      </w:rPr>
    </w:lvl>
    <w:lvl w:ilvl="5" w:tplc="89B0B74C" w:tentative="1">
      <w:start w:val="1"/>
      <w:numFmt w:val="bullet"/>
      <w:lvlText w:val="•"/>
      <w:lvlJc w:val="left"/>
      <w:pPr>
        <w:tabs>
          <w:tab w:val="num" w:pos="4320"/>
        </w:tabs>
        <w:ind w:left="4320" w:hanging="360"/>
      </w:pPr>
      <w:rPr>
        <w:rFonts w:ascii="Arial" w:hAnsi="Arial" w:hint="default"/>
      </w:rPr>
    </w:lvl>
    <w:lvl w:ilvl="6" w:tplc="4D5E835C" w:tentative="1">
      <w:start w:val="1"/>
      <w:numFmt w:val="bullet"/>
      <w:lvlText w:val="•"/>
      <w:lvlJc w:val="left"/>
      <w:pPr>
        <w:tabs>
          <w:tab w:val="num" w:pos="5040"/>
        </w:tabs>
        <w:ind w:left="5040" w:hanging="360"/>
      </w:pPr>
      <w:rPr>
        <w:rFonts w:ascii="Arial" w:hAnsi="Arial" w:hint="default"/>
      </w:rPr>
    </w:lvl>
    <w:lvl w:ilvl="7" w:tplc="CA1E79EA" w:tentative="1">
      <w:start w:val="1"/>
      <w:numFmt w:val="bullet"/>
      <w:lvlText w:val="•"/>
      <w:lvlJc w:val="left"/>
      <w:pPr>
        <w:tabs>
          <w:tab w:val="num" w:pos="5760"/>
        </w:tabs>
        <w:ind w:left="5760" w:hanging="360"/>
      </w:pPr>
      <w:rPr>
        <w:rFonts w:ascii="Arial" w:hAnsi="Arial" w:hint="default"/>
      </w:rPr>
    </w:lvl>
    <w:lvl w:ilvl="8" w:tplc="8BDC0C50" w:tentative="1">
      <w:start w:val="1"/>
      <w:numFmt w:val="bullet"/>
      <w:lvlText w:val="•"/>
      <w:lvlJc w:val="left"/>
      <w:pPr>
        <w:tabs>
          <w:tab w:val="num" w:pos="6480"/>
        </w:tabs>
        <w:ind w:left="6480" w:hanging="360"/>
      </w:pPr>
      <w:rPr>
        <w:rFonts w:ascii="Arial" w:hAnsi="Arial" w:hint="default"/>
      </w:rPr>
    </w:lvl>
  </w:abstractNum>
  <w:abstractNum w:abstractNumId="42">
    <w:nsid w:val="340844ED"/>
    <w:multiLevelType w:val="hybridMultilevel"/>
    <w:tmpl w:val="F95622E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357F193F"/>
    <w:multiLevelType w:val="hybridMultilevel"/>
    <w:tmpl w:val="94B6A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37061E24"/>
    <w:multiLevelType w:val="hybridMultilevel"/>
    <w:tmpl w:val="121896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7A61B1E"/>
    <w:multiLevelType w:val="hybridMultilevel"/>
    <w:tmpl w:val="17E8A7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A00641D"/>
    <w:multiLevelType w:val="hybridMultilevel"/>
    <w:tmpl w:val="1388B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B6C6F69"/>
    <w:multiLevelType w:val="hybridMultilevel"/>
    <w:tmpl w:val="C14298B6"/>
    <w:lvl w:ilvl="0" w:tplc="0409000F">
      <w:start w:val="1"/>
      <w:numFmt w:val="decimal"/>
      <w:lvlText w:val="%1."/>
      <w:lvlJc w:val="left"/>
      <w:pPr>
        <w:ind w:left="1491" w:hanging="360"/>
      </w:pPr>
    </w:lvl>
    <w:lvl w:ilvl="1" w:tplc="04090019" w:tentative="1">
      <w:start w:val="1"/>
      <w:numFmt w:val="lowerLetter"/>
      <w:lvlText w:val="%2."/>
      <w:lvlJc w:val="left"/>
      <w:pPr>
        <w:ind w:left="2211" w:hanging="360"/>
      </w:pPr>
    </w:lvl>
    <w:lvl w:ilvl="2" w:tplc="0409001B" w:tentative="1">
      <w:start w:val="1"/>
      <w:numFmt w:val="lowerRoman"/>
      <w:lvlText w:val="%3."/>
      <w:lvlJc w:val="right"/>
      <w:pPr>
        <w:ind w:left="2931" w:hanging="180"/>
      </w:pPr>
    </w:lvl>
    <w:lvl w:ilvl="3" w:tplc="0409000F" w:tentative="1">
      <w:start w:val="1"/>
      <w:numFmt w:val="decimal"/>
      <w:lvlText w:val="%4."/>
      <w:lvlJc w:val="left"/>
      <w:pPr>
        <w:ind w:left="3651" w:hanging="360"/>
      </w:pPr>
    </w:lvl>
    <w:lvl w:ilvl="4" w:tplc="04090019" w:tentative="1">
      <w:start w:val="1"/>
      <w:numFmt w:val="lowerLetter"/>
      <w:lvlText w:val="%5."/>
      <w:lvlJc w:val="left"/>
      <w:pPr>
        <w:ind w:left="4371" w:hanging="360"/>
      </w:pPr>
    </w:lvl>
    <w:lvl w:ilvl="5" w:tplc="0409001B" w:tentative="1">
      <w:start w:val="1"/>
      <w:numFmt w:val="lowerRoman"/>
      <w:lvlText w:val="%6."/>
      <w:lvlJc w:val="right"/>
      <w:pPr>
        <w:ind w:left="5091" w:hanging="180"/>
      </w:pPr>
    </w:lvl>
    <w:lvl w:ilvl="6" w:tplc="0409000F" w:tentative="1">
      <w:start w:val="1"/>
      <w:numFmt w:val="decimal"/>
      <w:lvlText w:val="%7."/>
      <w:lvlJc w:val="left"/>
      <w:pPr>
        <w:ind w:left="5811" w:hanging="360"/>
      </w:pPr>
    </w:lvl>
    <w:lvl w:ilvl="7" w:tplc="04090019" w:tentative="1">
      <w:start w:val="1"/>
      <w:numFmt w:val="lowerLetter"/>
      <w:lvlText w:val="%8."/>
      <w:lvlJc w:val="left"/>
      <w:pPr>
        <w:ind w:left="6531" w:hanging="360"/>
      </w:pPr>
    </w:lvl>
    <w:lvl w:ilvl="8" w:tplc="0409001B" w:tentative="1">
      <w:start w:val="1"/>
      <w:numFmt w:val="lowerRoman"/>
      <w:lvlText w:val="%9."/>
      <w:lvlJc w:val="right"/>
      <w:pPr>
        <w:ind w:left="7251" w:hanging="180"/>
      </w:pPr>
    </w:lvl>
  </w:abstractNum>
  <w:abstractNum w:abstractNumId="48">
    <w:nsid w:val="3BC94D30"/>
    <w:multiLevelType w:val="hybridMultilevel"/>
    <w:tmpl w:val="BFA0F3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3D6169F8"/>
    <w:multiLevelType w:val="hybridMultilevel"/>
    <w:tmpl w:val="484CDE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3F766135"/>
    <w:multiLevelType w:val="hybridMultilevel"/>
    <w:tmpl w:val="F38E2E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0734FE7"/>
    <w:multiLevelType w:val="hybridMultilevel"/>
    <w:tmpl w:val="335A8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410A61E7"/>
    <w:multiLevelType w:val="hybridMultilevel"/>
    <w:tmpl w:val="5B74F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6422846"/>
    <w:multiLevelType w:val="hybridMultilevel"/>
    <w:tmpl w:val="5DB43F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A584940"/>
    <w:multiLevelType w:val="hybridMultilevel"/>
    <w:tmpl w:val="BE9AD02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A8D59B9"/>
    <w:multiLevelType w:val="hybridMultilevel"/>
    <w:tmpl w:val="C400E7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E9C6F2E"/>
    <w:multiLevelType w:val="hybridMultilevel"/>
    <w:tmpl w:val="2CB8F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50D52EF2"/>
    <w:multiLevelType w:val="hybridMultilevel"/>
    <w:tmpl w:val="53322522"/>
    <w:lvl w:ilvl="0" w:tplc="73AE59E0">
      <w:start w:val="1"/>
      <w:numFmt w:val="bullet"/>
      <w:lvlText w:val=""/>
      <w:lvlJc w:val="left"/>
      <w:pPr>
        <w:ind w:left="720" w:hanging="360"/>
      </w:pPr>
      <w:rPr>
        <w:rFonts w:ascii="Symbol" w:hAnsi="Symbol" w:hint="default"/>
      </w:rPr>
    </w:lvl>
    <w:lvl w:ilvl="1" w:tplc="6414E1FC" w:tentative="1">
      <w:start w:val="1"/>
      <w:numFmt w:val="bullet"/>
      <w:lvlText w:val="o"/>
      <w:lvlJc w:val="left"/>
      <w:pPr>
        <w:ind w:left="1440" w:hanging="360"/>
      </w:pPr>
      <w:rPr>
        <w:rFonts w:ascii="Courier New" w:hAnsi="Courier New" w:cs="Courier New" w:hint="default"/>
      </w:rPr>
    </w:lvl>
    <w:lvl w:ilvl="2" w:tplc="0CBE3818" w:tentative="1">
      <w:start w:val="1"/>
      <w:numFmt w:val="bullet"/>
      <w:lvlText w:val=""/>
      <w:lvlJc w:val="left"/>
      <w:pPr>
        <w:ind w:left="2160" w:hanging="360"/>
      </w:pPr>
      <w:rPr>
        <w:rFonts w:ascii="Wingdings" w:hAnsi="Wingdings" w:hint="default"/>
      </w:rPr>
    </w:lvl>
    <w:lvl w:ilvl="3" w:tplc="7DBE7E08" w:tentative="1">
      <w:start w:val="1"/>
      <w:numFmt w:val="bullet"/>
      <w:lvlText w:val=""/>
      <w:lvlJc w:val="left"/>
      <w:pPr>
        <w:ind w:left="2880" w:hanging="360"/>
      </w:pPr>
      <w:rPr>
        <w:rFonts w:ascii="Symbol" w:hAnsi="Symbol" w:hint="default"/>
      </w:rPr>
    </w:lvl>
    <w:lvl w:ilvl="4" w:tplc="7D5E12A0" w:tentative="1">
      <w:start w:val="1"/>
      <w:numFmt w:val="bullet"/>
      <w:lvlText w:val="o"/>
      <w:lvlJc w:val="left"/>
      <w:pPr>
        <w:ind w:left="3600" w:hanging="360"/>
      </w:pPr>
      <w:rPr>
        <w:rFonts w:ascii="Courier New" w:hAnsi="Courier New" w:cs="Courier New" w:hint="default"/>
      </w:rPr>
    </w:lvl>
    <w:lvl w:ilvl="5" w:tplc="EC6A3F12" w:tentative="1">
      <w:start w:val="1"/>
      <w:numFmt w:val="bullet"/>
      <w:lvlText w:val=""/>
      <w:lvlJc w:val="left"/>
      <w:pPr>
        <w:ind w:left="4320" w:hanging="360"/>
      </w:pPr>
      <w:rPr>
        <w:rFonts w:ascii="Wingdings" w:hAnsi="Wingdings" w:hint="default"/>
      </w:rPr>
    </w:lvl>
    <w:lvl w:ilvl="6" w:tplc="1C1E00CE" w:tentative="1">
      <w:start w:val="1"/>
      <w:numFmt w:val="bullet"/>
      <w:lvlText w:val=""/>
      <w:lvlJc w:val="left"/>
      <w:pPr>
        <w:ind w:left="5040" w:hanging="360"/>
      </w:pPr>
      <w:rPr>
        <w:rFonts w:ascii="Symbol" w:hAnsi="Symbol" w:hint="default"/>
      </w:rPr>
    </w:lvl>
    <w:lvl w:ilvl="7" w:tplc="484E4C38" w:tentative="1">
      <w:start w:val="1"/>
      <w:numFmt w:val="bullet"/>
      <w:lvlText w:val="o"/>
      <w:lvlJc w:val="left"/>
      <w:pPr>
        <w:ind w:left="5760" w:hanging="360"/>
      </w:pPr>
      <w:rPr>
        <w:rFonts w:ascii="Courier New" w:hAnsi="Courier New" w:cs="Courier New" w:hint="default"/>
      </w:rPr>
    </w:lvl>
    <w:lvl w:ilvl="8" w:tplc="741CC4BA" w:tentative="1">
      <w:start w:val="1"/>
      <w:numFmt w:val="bullet"/>
      <w:lvlText w:val=""/>
      <w:lvlJc w:val="left"/>
      <w:pPr>
        <w:ind w:left="6480" w:hanging="360"/>
      </w:pPr>
      <w:rPr>
        <w:rFonts w:ascii="Wingdings" w:hAnsi="Wingdings" w:hint="default"/>
      </w:rPr>
    </w:lvl>
  </w:abstractNum>
  <w:abstractNum w:abstractNumId="58">
    <w:nsid w:val="562936D8"/>
    <w:multiLevelType w:val="hybridMultilevel"/>
    <w:tmpl w:val="96E456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7A47FE8"/>
    <w:multiLevelType w:val="hybridMultilevel"/>
    <w:tmpl w:val="989AB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BA21FAA"/>
    <w:multiLevelType w:val="hybridMultilevel"/>
    <w:tmpl w:val="D25E0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5D316CC3"/>
    <w:multiLevelType w:val="hybridMultilevel"/>
    <w:tmpl w:val="BE22C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DCC1C5F"/>
    <w:multiLevelType w:val="hybridMultilevel"/>
    <w:tmpl w:val="5DF62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627D23A2"/>
    <w:multiLevelType w:val="hybridMultilevel"/>
    <w:tmpl w:val="F30CD6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3C41F45"/>
    <w:multiLevelType w:val="hybridMultilevel"/>
    <w:tmpl w:val="A4668C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6341DB3"/>
    <w:multiLevelType w:val="hybridMultilevel"/>
    <w:tmpl w:val="1BB8A720"/>
    <w:lvl w:ilvl="0" w:tplc="177C6788">
      <w:start w:val="1"/>
      <w:numFmt w:val="bullet"/>
      <w:lvlText w:val=""/>
      <w:lvlJc w:val="left"/>
      <w:pPr>
        <w:tabs>
          <w:tab w:val="num" w:pos="720"/>
        </w:tabs>
        <w:ind w:left="720" w:hanging="360"/>
      </w:pPr>
      <w:rPr>
        <w:rFonts w:ascii="Wingdings" w:hAnsi="Wingdings" w:hint="default"/>
      </w:rPr>
    </w:lvl>
    <w:lvl w:ilvl="1" w:tplc="658C0AA0" w:tentative="1">
      <w:start w:val="1"/>
      <w:numFmt w:val="bullet"/>
      <w:lvlText w:val=""/>
      <w:lvlJc w:val="left"/>
      <w:pPr>
        <w:tabs>
          <w:tab w:val="num" w:pos="1440"/>
        </w:tabs>
        <w:ind w:left="1440" w:hanging="360"/>
      </w:pPr>
      <w:rPr>
        <w:rFonts w:ascii="Wingdings" w:hAnsi="Wingdings" w:hint="default"/>
      </w:rPr>
    </w:lvl>
    <w:lvl w:ilvl="2" w:tplc="15C485EC" w:tentative="1">
      <w:start w:val="1"/>
      <w:numFmt w:val="bullet"/>
      <w:lvlText w:val=""/>
      <w:lvlJc w:val="left"/>
      <w:pPr>
        <w:tabs>
          <w:tab w:val="num" w:pos="2160"/>
        </w:tabs>
        <w:ind w:left="2160" w:hanging="360"/>
      </w:pPr>
      <w:rPr>
        <w:rFonts w:ascii="Wingdings" w:hAnsi="Wingdings" w:hint="default"/>
      </w:rPr>
    </w:lvl>
    <w:lvl w:ilvl="3" w:tplc="2F0A080C" w:tentative="1">
      <w:start w:val="1"/>
      <w:numFmt w:val="bullet"/>
      <w:lvlText w:val=""/>
      <w:lvlJc w:val="left"/>
      <w:pPr>
        <w:tabs>
          <w:tab w:val="num" w:pos="2880"/>
        </w:tabs>
        <w:ind w:left="2880" w:hanging="360"/>
      </w:pPr>
      <w:rPr>
        <w:rFonts w:ascii="Wingdings" w:hAnsi="Wingdings" w:hint="default"/>
      </w:rPr>
    </w:lvl>
    <w:lvl w:ilvl="4" w:tplc="289A1EAE" w:tentative="1">
      <w:start w:val="1"/>
      <w:numFmt w:val="bullet"/>
      <w:lvlText w:val=""/>
      <w:lvlJc w:val="left"/>
      <w:pPr>
        <w:tabs>
          <w:tab w:val="num" w:pos="3600"/>
        </w:tabs>
        <w:ind w:left="3600" w:hanging="360"/>
      </w:pPr>
      <w:rPr>
        <w:rFonts w:ascii="Wingdings" w:hAnsi="Wingdings" w:hint="default"/>
      </w:rPr>
    </w:lvl>
    <w:lvl w:ilvl="5" w:tplc="3E70D050" w:tentative="1">
      <w:start w:val="1"/>
      <w:numFmt w:val="bullet"/>
      <w:lvlText w:val=""/>
      <w:lvlJc w:val="left"/>
      <w:pPr>
        <w:tabs>
          <w:tab w:val="num" w:pos="4320"/>
        </w:tabs>
        <w:ind w:left="4320" w:hanging="360"/>
      </w:pPr>
      <w:rPr>
        <w:rFonts w:ascii="Wingdings" w:hAnsi="Wingdings" w:hint="default"/>
      </w:rPr>
    </w:lvl>
    <w:lvl w:ilvl="6" w:tplc="10CCB868" w:tentative="1">
      <w:start w:val="1"/>
      <w:numFmt w:val="bullet"/>
      <w:lvlText w:val=""/>
      <w:lvlJc w:val="left"/>
      <w:pPr>
        <w:tabs>
          <w:tab w:val="num" w:pos="5040"/>
        </w:tabs>
        <w:ind w:left="5040" w:hanging="360"/>
      </w:pPr>
      <w:rPr>
        <w:rFonts w:ascii="Wingdings" w:hAnsi="Wingdings" w:hint="default"/>
      </w:rPr>
    </w:lvl>
    <w:lvl w:ilvl="7" w:tplc="F448159A" w:tentative="1">
      <w:start w:val="1"/>
      <w:numFmt w:val="bullet"/>
      <w:lvlText w:val=""/>
      <w:lvlJc w:val="left"/>
      <w:pPr>
        <w:tabs>
          <w:tab w:val="num" w:pos="5760"/>
        </w:tabs>
        <w:ind w:left="5760" w:hanging="360"/>
      </w:pPr>
      <w:rPr>
        <w:rFonts w:ascii="Wingdings" w:hAnsi="Wingdings" w:hint="default"/>
      </w:rPr>
    </w:lvl>
    <w:lvl w:ilvl="8" w:tplc="357C2E90" w:tentative="1">
      <w:start w:val="1"/>
      <w:numFmt w:val="bullet"/>
      <w:lvlText w:val=""/>
      <w:lvlJc w:val="left"/>
      <w:pPr>
        <w:tabs>
          <w:tab w:val="num" w:pos="6480"/>
        </w:tabs>
        <w:ind w:left="6480" w:hanging="360"/>
      </w:pPr>
      <w:rPr>
        <w:rFonts w:ascii="Wingdings" w:hAnsi="Wingdings" w:hint="default"/>
      </w:rPr>
    </w:lvl>
  </w:abstractNum>
  <w:abstractNum w:abstractNumId="66">
    <w:nsid w:val="676A26A4"/>
    <w:multiLevelType w:val="hybridMultilevel"/>
    <w:tmpl w:val="552C12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83A3540"/>
    <w:multiLevelType w:val="hybridMultilevel"/>
    <w:tmpl w:val="4DD65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A8C5A76"/>
    <w:multiLevelType w:val="hybridMultilevel"/>
    <w:tmpl w:val="708073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6BEA4B66"/>
    <w:multiLevelType w:val="hybridMultilevel"/>
    <w:tmpl w:val="8F7C2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CBA65C0"/>
    <w:multiLevelType w:val="hybridMultilevel"/>
    <w:tmpl w:val="8D660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CBC465D"/>
    <w:multiLevelType w:val="hybridMultilevel"/>
    <w:tmpl w:val="7396E0C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F3B0842"/>
    <w:multiLevelType w:val="hybridMultilevel"/>
    <w:tmpl w:val="1A30FED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1354F0F"/>
    <w:multiLevelType w:val="hybridMultilevel"/>
    <w:tmpl w:val="709A6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736E17A8"/>
    <w:multiLevelType w:val="hybridMultilevel"/>
    <w:tmpl w:val="A06AB10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78274284"/>
    <w:multiLevelType w:val="hybridMultilevel"/>
    <w:tmpl w:val="05DE6F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9230984"/>
    <w:multiLevelType w:val="hybridMultilevel"/>
    <w:tmpl w:val="6ACEC06A"/>
    <w:lvl w:ilvl="0" w:tplc="4CE661A6">
      <w:start w:val="1"/>
      <w:numFmt w:val="bullet"/>
      <w:lvlText w:val="•"/>
      <w:lvlJc w:val="left"/>
      <w:pPr>
        <w:tabs>
          <w:tab w:val="num" w:pos="720"/>
        </w:tabs>
        <w:ind w:left="720" w:hanging="360"/>
      </w:pPr>
      <w:rPr>
        <w:rFonts w:ascii="Arial" w:hAnsi="Arial" w:hint="default"/>
      </w:rPr>
    </w:lvl>
    <w:lvl w:ilvl="1" w:tplc="70C6CF0E" w:tentative="1">
      <w:start w:val="1"/>
      <w:numFmt w:val="bullet"/>
      <w:lvlText w:val="•"/>
      <w:lvlJc w:val="left"/>
      <w:pPr>
        <w:tabs>
          <w:tab w:val="num" w:pos="1440"/>
        </w:tabs>
        <w:ind w:left="1440" w:hanging="360"/>
      </w:pPr>
      <w:rPr>
        <w:rFonts w:ascii="Arial" w:hAnsi="Arial" w:hint="default"/>
      </w:rPr>
    </w:lvl>
    <w:lvl w:ilvl="2" w:tplc="066A9464" w:tentative="1">
      <w:start w:val="1"/>
      <w:numFmt w:val="bullet"/>
      <w:lvlText w:val="•"/>
      <w:lvlJc w:val="left"/>
      <w:pPr>
        <w:tabs>
          <w:tab w:val="num" w:pos="2160"/>
        </w:tabs>
        <w:ind w:left="2160" w:hanging="360"/>
      </w:pPr>
      <w:rPr>
        <w:rFonts w:ascii="Arial" w:hAnsi="Arial" w:hint="default"/>
      </w:rPr>
    </w:lvl>
    <w:lvl w:ilvl="3" w:tplc="27B6C396" w:tentative="1">
      <w:start w:val="1"/>
      <w:numFmt w:val="bullet"/>
      <w:lvlText w:val="•"/>
      <w:lvlJc w:val="left"/>
      <w:pPr>
        <w:tabs>
          <w:tab w:val="num" w:pos="2880"/>
        </w:tabs>
        <w:ind w:left="2880" w:hanging="360"/>
      </w:pPr>
      <w:rPr>
        <w:rFonts w:ascii="Arial" w:hAnsi="Arial" w:hint="default"/>
      </w:rPr>
    </w:lvl>
    <w:lvl w:ilvl="4" w:tplc="F998CF16" w:tentative="1">
      <w:start w:val="1"/>
      <w:numFmt w:val="bullet"/>
      <w:lvlText w:val="•"/>
      <w:lvlJc w:val="left"/>
      <w:pPr>
        <w:tabs>
          <w:tab w:val="num" w:pos="3600"/>
        </w:tabs>
        <w:ind w:left="3600" w:hanging="360"/>
      </w:pPr>
      <w:rPr>
        <w:rFonts w:ascii="Arial" w:hAnsi="Arial" w:hint="default"/>
      </w:rPr>
    </w:lvl>
    <w:lvl w:ilvl="5" w:tplc="35C63636" w:tentative="1">
      <w:start w:val="1"/>
      <w:numFmt w:val="bullet"/>
      <w:lvlText w:val="•"/>
      <w:lvlJc w:val="left"/>
      <w:pPr>
        <w:tabs>
          <w:tab w:val="num" w:pos="4320"/>
        </w:tabs>
        <w:ind w:left="4320" w:hanging="360"/>
      </w:pPr>
      <w:rPr>
        <w:rFonts w:ascii="Arial" w:hAnsi="Arial" w:hint="default"/>
      </w:rPr>
    </w:lvl>
    <w:lvl w:ilvl="6" w:tplc="2A0C927E" w:tentative="1">
      <w:start w:val="1"/>
      <w:numFmt w:val="bullet"/>
      <w:lvlText w:val="•"/>
      <w:lvlJc w:val="left"/>
      <w:pPr>
        <w:tabs>
          <w:tab w:val="num" w:pos="5040"/>
        </w:tabs>
        <w:ind w:left="5040" w:hanging="360"/>
      </w:pPr>
      <w:rPr>
        <w:rFonts w:ascii="Arial" w:hAnsi="Arial" w:hint="default"/>
      </w:rPr>
    </w:lvl>
    <w:lvl w:ilvl="7" w:tplc="778CD12C" w:tentative="1">
      <w:start w:val="1"/>
      <w:numFmt w:val="bullet"/>
      <w:lvlText w:val="•"/>
      <w:lvlJc w:val="left"/>
      <w:pPr>
        <w:tabs>
          <w:tab w:val="num" w:pos="5760"/>
        </w:tabs>
        <w:ind w:left="5760" w:hanging="360"/>
      </w:pPr>
      <w:rPr>
        <w:rFonts w:ascii="Arial" w:hAnsi="Arial" w:hint="default"/>
      </w:rPr>
    </w:lvl>
    <w:lvl w:ilvl="8" w:tplc="0D48C26C" w:tentative="1">
      <w:start w:val="1"/>
      <w:numFmt w:val="bullet"/>
      <w:lvlText w:val="•"/>
      <w:lvlJc w:val="left"/>
      <w:pPr>
        <w:tabs>
          <w:tab w:val="num" w:pos="6480"/>
        </w:tabs>
        <w:ind w:left="6480" w:hanging="360"/>
      </w:pPr>
      <w:rPr>
        <w:rFonts w:ascii="Arial" w:hAnsi="Arial" w:hint="default"/>
      </w:rPr>
    </w:lvl>
  </w:abstractNum>
  <w:abstractNum w:abstractNumId="77">
    <w:nsid w:val="798A79EF"/>
    <w:multiLevelType w:val="hybridMultilevel"/>
    <w:tmpl w:val="A14460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79F91FBD"/>
    <w:multiLevelType w:val="hybridMultilevel"/>
    <w:tmpl w:val="9F8C56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A78222E"/>
    <w:multiLevelType w:val="hybridMultilevel"/>
    <w:tmpl w:val="0CCA01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7BE43426"/>
    <w:multiLevelType w:val="hybridMultilevel"/>
    <w:tmpl w:val="B9EE83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7CD41449"/>
    <w:multiLevelType w:val="hybridMultilevel"/>
    <w:tmpl w:val="DA220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7D9A50F5"/>
    <w:multiLevelType w:val="hybridMultilevel"/>
    <w:tmpl w:val="0FD603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DB85D86"/>
    <w:multiLevelType w:val="hybridMultilevel"/>
    <w:tmpl w:val="429016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7F106060"/>
    <w:multiLevelType w:val="hybridMultilevel"/>
    <w:tmpl w:val="3A289D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46"/>
  </w:num>
  <w:num w:numId="13">
    <w:abstractNumId w:val="26"/>
  </w:num>
  <w:num w:numId="14">
    <w:abstractNumId w:val="36"/>
  </w:num>
  <w:num w:numId="15">
    <w:abstractNumId w:val="23"/>
  </w:num>
  <w:num w:numId="16">
    <w:abstractNumId w:val="57"/>
  </w:num>
  <w:num w:numId="17">
    <w:abstractNumId w:val="62"/>
  </w:num>
  <w:num w:numId="18">
    <w:abstractNumId w:val="22"/>
  </w:num>
  <w:num w:numId="19">
    <w:abstractNumId w:val="84"/>
  </w:num>
  <w:num w:numId="20">
    <w:abstractNumId w:val="52"/>
  </w:num>
  <w:num w:numId="21">
    <w:abstractNumId w:val="69"/>
  </w:num>
  <w:num w:numId="22">
    <w:abstractNumId w:val="16"/>
  </w:num>
  <w:num w:numId="23">
    <w:abstractNumId w:val="51"/>
  </w:num>
  <w:num w:numId="24">
    <w:abstractNumId w:val="17"/>
  </w:num>
  <w:num w:numId="25">
    <w:abstractNumId w:val="59"/>
  </w:num>
  <w:num w:numId="26">
    <w:abstractNumId w:val="10"/>
  </w:num>
  <w:num w:numId="27">
    <w:abstractNumId w:val="48"/>
  </w:num>
  <w:num w:numId="28">
    <w:abstractNumId w:val="56"/>
  </w:num>
  <w:num w:numId="29">
    <w:abstractNumId w:val="27"/>
  </w:num>
  <w:num w:numId="30">
    <w:abstractNumId w:val="12"/>
  </w:num>
  <w:num w:numId="31">
    <w:abstractNumId w:val="60"/>
  </w:num>
  <w:num w:numId="32">
    <w:abstractNumId w:val="66"/>
  </w:num>
  <w:num w:numId="33">
    <w:abstractNumId w:val="19"/>
  </w:num>
  <w:num w:numId="34">
    <w:abstractNumId w:val="78"/>
  </w:num>
  <w:num w:numId="35">
    <w:abstractNumId w:val="24"/>
  </w:num>
  <w:num w:numId="36">
    <w:abstractNumId w:val="13"/>
  </w:num>
  <w:num w:numId="37">
    <w:abstractNumId w:val="50"/>
  </w:num>
  <w:num w:numId="38">
    <w:abstractNumId w:val="58"/>
  </w:num>
  <w:num w:numId="39">
    <w:abstractNumId w:val="65"/>
  </w:num>
  <w:num w:numId="40">
    <w:abstractNumId w:val="82"/>
  </w:num>
  <w:num w:numId="41">
    <w:abstractNumId w:val="71"/>
  </w:num>
  <w:num w:numId="42">
    <w:abstractNumId w:val="30"/>
  </w:num>
  <w:num w:numId="43">
    <w:abstractNumId w:val="80"/>
  </w:num>
  <w:num w:numId="44">
    <w:abstractNumId w:val="45"/>
  </w:num>
  <w:num w:numId="45">
    <w:abstractNumId w:val="64"/>
  </w:num>
  <w:num w:numId="46">
    <w:abstractNumId w:val="28"/>
  </w:num>
  <w:num w:numId="47">
    <w:abstractNumId w:val="29"/>
  </w:num>
  <w:num w:numId="48">
    <w:abstractNumId w:val="44"/>
  </w:num>
  <w:num w:numId="49">
    <w:abstractNumId w:val="18"/>
  </w:num>
  <w:num w:numId="50">
    <w:abstractNumId w:val="49"/>
  </w:num>
  <w:num w:numId="51">
    <w:abstractNumId w:val="35"/>
  </w:num>
  <w:num w:numId="52">
    <w:abstractNumId w:val="55"/>
  </w:num>
  <w:num w:numId="53">
    <w:abstractNumId w:val="14"/>
  </w:num>
  <w:num w:numId="54">
    <w:abstractNumId w:val="15"/>
  </w:num>
  <w:num w:numId="55">
    <w:abstractNumId w:val="77"/>
  </w:num>
  <w:num w:numId="56">
    <w:abstractNumId w:val="39"/>
  </w:num>
  <w:num w:numId="57">
    <w:abstractNumId w:val="37"/>
  </w:num>
  <w:num w:numId="58">
    <w:abstractNumId w:val="25"/>
  </w:num>
  <w:num w:numId="59">
    <w:abstractNumId w:val="63"/>
  </w:num>
  <w:num w:numId="60">
    <w:abstractNumId w:val="34"/>
  </w:num>
  <w:num w:numId="61">
    <w:abstractNumId w:val="76"/>
  </w:num>
  <w:num w:numId="62">
    <w:abstractNumId w:val="41"/>
  </w:num>
  <w:num w:numId="63">
    <w:abstractNumId w:val="73"/>
  </w:num>
  <w:num w:numId="64">
    <w:abstractNumId w:val="68"/>
  </w:num>
  <w:num w:numId="65">
    <w:abstractNumId w:val="21"/>
  </w:num>
  <w:num w:numId="66">
    <w:abstractNumId w:val="11"/>
  </w:num>
  <w:num w:numId="67">
    <w:abstractNumId w:val="33"/>
  </w:num>
  <w:num w:numId="68">
    <w:abstractNumId w:val="83"/>
  </w:num>
  <w:num w:numId="69">
    <w:abstractNumId w:val="74"/>
  </w:num>
  <w:num w:numId="70">
    <w:abstractNumId w:val="42"/>
  </w:num>
  <w:num w:numId="71">
    <w:abstractNumId w:val="81"/>
  </w:num>
  <w:num w:numId="72">
    <w:abstractNumId w:val="67"/>
  </w:num>
  <w:num w:numId="73">
    <w:abstractNumId w:val="38"/>
  </w:num>
  <w:num w:numId="74">
    <w:abstractNumId w:val="43"/>
  </w:num>
  <w:num w:numId="75">
    <w:abstractNumId w:val="72"/>
  </w:num>
  <w:num w:numId="76">
    <w:abstractNumId w:val="32"/>
  </w:num>
  <w:num w:numId="77">
    <w:abstractNumId w:val="54"/>
  </w:num>
  <w:num w:numId="78">
    <w:abstractNumId w:val="31"/>
  </w:num>
  <w:num w:numId="79">
    <w:abstractNumId w:val="47"/>
  </w:num>
  <w:num w:numId="80">
    <w:abstractNumId w:val="75"/>
  </w:num>
  <w:num w:numId="81">
    <w:abstractNumId w:val="70"/>
  </w:num>
  <w:num w:numId="82">
    <w:abstractNumId w:val="79"/>
  </w:num>
  <w:num w:numId="83">
    <w:abstractNumId w:val="40"/>
  </w:num>
  <w:num w:numId="84">
    <w:abstractNumId w:val="53"/>
  </w:num>
  <w:num w:numId="85">
    <w:abstractNumId w:val="61"/>
  </w:num>
  <w:numIdMacAtCleanup w:val="8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120"/>
  <w:displayHorizontalDrawingGridEvery w:val="2"/>
  <w:characterSpacingControl w:val="doNotCompress"/>
  <w:hdrShapeDefaults>
    <o:shapedefaults v:ext="edit" spidmax="64514">
      <o:colormenu v:ext="edit" fillcolor="none [3212]" strokecolor="none"/>
    </o:shapedefaults>
  </w:hdrShapeDefaults>
  <w:footnotePr>
    <w:footnote w:id="0"/>
    <w:footnote w:id="1"/>
  </w:footnotePr>
  <w:endnotePr>
    <w:endnote w:id="0"/>
    <w:endnote w:id="1"/>
  </w:endnotePr>
  <w:compat/>
  <w:rsids>
    <w:rsidRoot w:val="009630D0"/>
    <w:rsid w:val="000018C2"/>
    <w:rsid w:val="00001DB0"/>
    <w:rsid w:val="00002776"/>
    <w:rsid w:val="00003616"/>
    <w:rsid w:val="00003C18"/>
    <w:rsid w:val="000059A6"/>
    <w:rsid w:val="00007B67"/>
    <w:rsid w:val="00014A1E"/>
    <w:rsid w:val="00022826"/>
    <w:rsid w:val="0002585E"/>
    <w:rsid w:val="000262BB"/>
    <w:rsid w:val="00030412"/>
    <w:rsid w:val="00031063"/>
    <w:rsid w:val="00032315"/>
    <w:rsid w:val="00032DEC"/>
    <w:rsid w:val="00040220"/>
    <w:rsid w:val="0004532C"/>
    <w:rsid w:val="00051C10"/>
    <w:rsid w:val="00053E90"/>
    <w:rsid w:val="00054DFD"/>
    <w:rsid w:val="00055CEA"/>
    <w:rsid w:val="00057557"/>
    <w:rsid w:val="0006357A"/>
    <w:rsid w:val="00063A94"/>
    <w:rsid w:val="00065F94"/>
    <w:rsid w:val="00071678"/>
    <w:rsid w:val="00071718"/>
    <w:rsid w:val="00077123"/>
    <w:rsid w:val="00081A72"/>
    <w:rsid w:val="00081F3A"/>
    <w:rsid w:val="00083005"/>
    <w:rsid w:val="000836A3"/>
    <w:rsid w:val="000837BD"/>
    <w:rsid w:val="000867EA"/>
    <w:rsid w:val="00090136"/>
    <w:rsid w:val="000A6BAD"/>
    <w:rsid w:val="000A704A"/>
    <w:rsid w:val="000B0DCF"/>
    <w:rsid w:val="000B32BF"/>
    <w:rsid w:val="000B3AB6"/>
    <w:rsid w:val="000B3B46"/>
    <w:rsid w:val="000B3BEE"/>
    <w:rsid w:val="000B5BDB"/>
    <w:rsid w:val="000C3B9B"/>
    <w:rsid w:val="000C3FA2"/>
    <w:rsid w:val="000C4B93"/>
    <w:rsid w:val="000C7033"/>
    <w:rsid w:val="000C78FE"/>
    <w:rsid w:val="000D1A67"/>
    <w:rsid w:val="000D4755"/>
    <w:rsid w:val="000D79D9"/>
    <w:rsid w:val="000E1A91"/>
    <w:rsid w:val="000E1D93"/>
    <w:rsid w:val="000E3BEB"/>
    <w:rsid w:val="000E588A"/>
    <w:rsid w:val="000F1B5C"/>
    <w:rsid w:val="000F2E4F"/>
    <w:rsid w:val="00101FA7"/>
    <w:rsid w:val="00105895"/>
    <w:rsid w:val="001079C7"/>
    <w:rsid w:val="001106A4"/>
    <w:rsid w:val="001110E7"/>
    <w:rsid w:val="001128C8"/>
    <w:rsid w:val="00113EB1"/>
    <w:rsid w:val="00115B2B"/>
    <w:rsid w:val="00117DCE"/>
    <w:rsid w:val="001232C1"/>
    <w:rsid w:val="001253C3"/>
    <w:rsid w:val="00126AF9"/>
    <w:rsid w:val="0012775A"/>
    <w:rsid w:val="00132382"/>
    <w:rsid w:val="00136D4A"/>
    <w:rsid w:val="00136E64"/>
    <w:rsid w:val="001379B0"/>
    <w:rsid w:val="001405A6"/>
    <w:rsid w:val="00141A8A"/>
    <w:rsid w:val="00150980"/>
    <w:rsid w:val="00153C59"/>
    <w:rsid w:val="00155124"/>
    <w:rsid w:val="00155260"/>
    <w:rsid w:val="00155AA1"/>
    <w:rsid w:val="0015704B"/>
    <w:rsid w:val="001611C1"/>
    <w:rsid w:val="001707A0"/>
    <w:rsid w:val="001711F4"/>
    <w:rsid w:val="001750ED"/>
    <w:rsid w:val="00175671"/>
    <w:rsid w:val="00175E22"/>
    <w:rsid w:val="001769B1"/>
    <w:rsid w:val="00177B79"/>
    <w:rsid w:val="00186FE2"/>
    <w:rsid w:val="00187B7E"/>
    <w:rsid w:val="00191523"/>
    <w:rsid w:val="001925AC"/>
    <w:rsid w:val="00192D93"/>
    <w:rsid w:val="00197336"/>
    <w:rsid w:val="001975D7"/>
    <w:rsid w:val="001A11DB"/>
    <w:rsid w:val="001A52C7"/>
    <w:rsid w:val="001A60DE"/>
    <w:rsid w:val="001A6129"/>
    <w:rsid w:val="001A7751"/>
    <w:rsid w:val="001B3C72"/>
    <w:rsid w:val="001B44FF"/>
    <w:rsid w:val="001B4867"/>
    <w:rsid w:val="001B5BF7"/>
    <w:rsid w:val="001B6127"/>
    <w:rsid w:val="001B6B3E"/>
    <w:rsid w:val="001B7703"/>
    <w:rsid w:val="001C2858"/>
    <w:rsid w:val="001C2F6B"/>
    <w:rsid w:val="001C79FB"/>
    <w:rsid w:val="001D3254"/>
    <w:rsid w:val="001D4F8F"/>
    <w:rsid w:val="001D5760"/>
    <w:rsid w:val="001D5CD3"/>
    <w:rsid w:val="001E3EE4"/>
    <w:rsid w:val="001E7894"/>
    <w:rsid w:val="001F1827"/>
    <w:rsid w:val="001F2073"/>
    <w:rsid w:val="001F4DA5"/>
    <w:rsid w:val="001F5CA6"/>
    <w:rsid w:val="001F7097"/>
    <w:rsid w:val="00200F98"/>
    <w:rsid w:val="002207CF"/>
    <w:rsid w:val="0022227F"/>
    <w:rsid w:val="0022370F"/>
    <w:rsid w:val="002305FD"/>
    <w:rsid w:val="0023123A"/>
    <w:rsid w:val="0023601E"/>
    <w:rsid w:val="002373D6"/>
    <w:rsid w:val="00237622"/>
    <w:rsid w:val="002415A7"/>
    <w:rsid w:val="002438AC"/>
    <w:rsid w:val="0024625B"/>
    <w:rsid w:val="0024654A"/>
    <w:rsid w:val="00247375"/>
    <w:rsid w:val="00252763"/>
    <w:rsid w:val="0025520B"/>
    <w:rsid w:val="00257E1A"/>
    <w:rsid w:val="002614FD"/>
    <w:rsid w:val="00262404"/>
    <w:rsid w:val="00262B4A"/>
    <w:rsid w:val="0026313F"/>
    <w:rsid w:val="002632CB"/>
    <w:rsid w:val="00263F31"/>
    <w:rsid w:val="00267A6E"/>
    <w:rsid w:val="00274281"/>
    <w:rsid w:val="00275B34"/>
    <w:rsid w:val="00277A7A"/>
    <w:rsid w:val="002833BA"/>
    <w:rsid w:val="0028589C"/>
    <w:rsid w:val="0029453C"/>
    <w:rsid w:val="00297AC4"/>
    <w:rsid w:val="002A15E5"/>
    <w:rsid w:val="002A2F5A"/>
    <w:rsid w:val="002A5132"/>
    <w:rsid w:val="002A53F0"/>
    <w:rsid w:val="002A6A13"/>
    <w:rsid w:val="002A7722"/>
    <w:rsid w:val="002A7B11"/>
    <w:rsid w:val="002B2672"/>
    <w:rsid w:val="002B33D1"/>
    <w:rsid w:val="002B3551"/>
    <w:rsid w:val="002B3EBE"/>
    <w:rsid w:val="002B5095"/>
    <w:rsid w:val="002B74D1"/>
    <w:rsid w:val="002B772A"/>
    <w:rsid w:val="002C0ADB"/>
    <w:rsid w:val="002C2CBA"/>
    <w:rsid w:val="002C3A42"/>
    <w:rsid w:val="002D2008"/>
    <w:rsid w:val="002D7AF3"/>
    <w:rsid w:val="002E0E88"/>
    <w:rsid w:val="002E1E79"/>
    <w:rsid w:val="002E2593"/>
    <w:rsid w:val="002E5512"/>
    <w:rsid w:val="002E5ED4"/>
    <w:rsid w:val="002F443A"/>
    <w:rsid w:val="002F4B1E"/>
    <w:rsid w:val="002F6A8C"/>
    <w:rsid w:val="002F6F4F"/>
    <w:rsid w:val="002F7BD2"/>
    <w:rsid w:val="00300671"/>
    <w:rsid w:val="003020FB"/>
    <w:rsid w:val="00303412"/>
    <w:rsid w:val="00306EE2"/>
    <w:rsid w:val="003179FD"/>
    <w:rsid w:val="00320F54"/>
    <w:rsid w:val="003225DE"/>
    <w:rsid w:val="00323689"/>
    <w:rsid w:val="00325116"/>
    <w:rsid w:val="00330E02"/>
    <w:rsid w:val="00331E10"/>
    <w:rsid w:val="00331FAB"/>
    <w:rsid w:val="00333C01"/>
    <w:rsid w:val="00334383"/>
    <w:rsid w:val="003401D2"/>
    <w:rsid w:val="00344725"/>
    <w:rsid w:val="00345925"/>
    <w:rsid w:val="00352D2F"/>
    <w:rsid w:val="00353914"/>
    <w:rsid w:val="003604E3"/>
    <w:rsid w:val="00361523"/>
    <w:rsid w:val="003628BA"/>
    <w:rsid w:val="00362992"/>
    <w:rsid w:val="003657A7"/>
    <w:rsid w:val="00366BA8"/>
    <w:rsid w:val="00367B6A"/>
    <w:rsid w:val="003707FD"/>
    <w:rsid w:val="003711EC"/>
    <w:rsid w:val="00371D6C"/>
    <w:rsid w:val="00372619"/>
    <w:rsid w:val="00374860"/>
    <w:rsid w:val="0038667F"/>
    <w:rsid w:val="003905A7"/>
    <w:rsid w:val="0039077D"/>
    <w:rsid w:val="00390F61"/>
    <w:rsid w:val="00391868"/>
    <w:rsid w:val="00392B2B"/>
    <w:rsid w:val="0039376C"/>
    <w:rsid w:val="00393A88"/>
    <w:rsid w:val="00396858"/>
    <w:rsid w:val="00397B24"/>
    <w:rsid w:val="003A02BA"/>
    <w:rsid w:val="003A50B6"/>
    <w:rsid w:val="003B1C2F"/>
    <w:rsid w:val="003B787B"/>
    <w:rsid w:val="003C104C"/>
    <w:rsid w:val="003C4A2F"/>
    <w:rsid w:val="003C4B39"/>
    <w:rsid w:val="003D0867"/>
    <w:rsid w:val="003D6129"/>
    <w:rsid w:val="003E1E01"/>
    <w:rsid w:val="003E3539"/>
    <w:rsid w:val="003E508E"/>
    <w:rsid w:val="003E57EB"/>
    <w:rsid w:val="003E5C2A"/>
    <w:rsid w:val="003E7EC4"/>
    <w:rsid w:val="003F068B"/>
    <w:rsid w:val="003F39A8"/>
    <w:rsid w:val="003F4CF5"/>
    <w:rsid w:val="003F4E51"/>
    <w:rsid w:val="004009F0"/>
    <w:rsid w:val="00401188"/>
    <w:rsid w:val="00404097"/>
    <w:rsid w:val="0040634C"/>
    <w:rsid w:val="004138DF"/>
    <w:rsid w:val="004145E9"/>
    <w:rsid w:val="004156F1"/>
    <w:rsid w:val="00415A96"/>
    <w:rsid w:val="00416D75"/>
    <w:rsid w:val="0041795A"/>
    <w:rsid w:val="00420D30"/>
    <w:rsid w:val="004265A0"/>
    <w:rsid w:val="00432797"/>
    <w:rsid w:val="00432F36"/>
    <w:rsid w:val="0043347D"/>
    <w:rsid w:val="004337AB"/>
    <w:rsid w:val="0043534D"/>
    <w:rsid w:val="00436FBB"/>
    <w:rsid w:val="00437A94"/>
    <w:rsid w:val="0044362C"/>
    <w:rsid w:val="00451523"/>
    <w:rsid w:val="00451DED"/>
    <w:rsid w:val="00453963"/>
    <w:rsid w:val="00454EBD"/>
    <w:rsid w:val="00465928"/>
    <w:rsid w:val="00465CCE"/>
    <w:rsid w:val="00472189"/>
    <w:rsid w:val="00474AF7"/>
    <w:rsid w:val="0047542B"/>
    <w:rsid w:val="0047725F"/>
    <w:rsid w:val="00483881"/>
    <w:rsid w:val="00487092"/>
    <w:rsid w:val="00492E17"/>
    <w:rsid w:val="00494972"/>
    <w:rsid w:val="00497E6B"/>
    <w:rsid w:val="004A39BB"/>
    <w:rsid w:val="004B44A1"/>
    <w:rsid w:val="004B4D22"/>
    <w:rsid w:val="004B530E"/>
    <w:rsid w:val="004B5A9F"/>
    <w:rsid w:val="004B7F13"/>
    <w:rsid w:val="004B7F1D"/>
    <w:rsid w:val="004C3593"/>
    <w:rsid w:val="004C6065"/>
    <w:rsid w:val="004C7B46"/>
    <w:rsid w:val="004C7B65"/>
    <w:rsid w:val="004C7BF1"/>
    <w:rsid w:val="004D1036"/>
    <w:rsid w:val="004D1DFB"/>
    <w:rsid w:val="004D5D24"/>
    <w:rsid w:val="004E35AB"/>
    <w:rsid w:val="004E5ED3"/>
    <w:rsid w:val="004F01F2"/>
    <w:rsid w:val="004F0433"/>
    <w:rsid w:val="004F0904"/>
    <w:rsid w:val="004F20E4"/>
    <w:rsid w:val="004F2EE0"/>
    <w:rsid w:val="004F52B3"/>
    <w:rsid w:val="004F7D31"/>
    <w:rsid w:val="005016BE"/>
    <w:rsid w:val="00503C8C"/>
    <w:rsid w:val="0050569C"/>
    <w:rsid w:val="00507F02"/>
    <w:rsid w:val="00511148"/>
    <w:rsid w:val="00512BE2"/>
    <w:rsid w:val="005134EF"/>
    <w:rsid w:val="00514D03"/>
    <w:rsid w:val="00515FD7"/>
    <w:rsid w:val="00517254"/>
    <w:rsid w:val="00521234"/>
    <w:rsid w:val="00523377"/>
    <w:rsid w:val="0052508B"/>
    <w:rsid w:val="00527872"/>
    <w:rsid w:val="005310C9"/>
    <w:rsid w:val="005329C9"/>
    <w:rsid w:val="00533E68"/>
    <w:rsid w:val="0053400B"/>
    <w:rsid w:val="005375A5"/>
    <w:rsid w:val="00537C6A"/>
    <w:rsid w:val="005411F4"/>
    <w:rsid w:val="00542897"/>
    <w:rsid w:val="00545D84"/>
    <w:rsid w:val="00547314"/>
    <w:rsid w:val="00551CE8"/>
    <w:rsid w:val="005520EE"/>
    <w:rsid w:val="005552F8"/>
    <w:rsid w:val="005600AF"/>
    <w:rsid w:val="005625B1"/>
    <w:rsid w:val="00563E41"/>
    <w:rsid w:val="00563F16"/>
    <w:rsid w:val="0056453F"/>
    <w:rsid w:val="00565692"/>
    <w:rsid w:val="0057402C"/>
    <w:rsid w:val="0057486D"/>
    <w:rsid w:val="005768DD"/>
    <w:rsid w:val="005769CA"/>
    <w:rsid w:val="0058147C"/>
    <w:rsid w:val="005834F5"/>
    <w:rsid w:val="00586575"/>
    <w:rsid w:val="00590189"/>
    <w:rsid w:val="00591395"/>
    <w:rsid w:val="00591FA6"/>
    <w:rsid w:val="00594119"/>
    <w:rsid w:val="005948CB"/>
    <w:rsid w:val="00595073"/>
    <w:rsid w:val="0059721F"/>
    <w:rsid w:val="005A2FB4"/>
    <w:rsid w:val="005A5309"/>
    <w:rsid w:val="005A5895"/>
    <w:rsid w:val="005B1E1B"/>
    <w:rsid w:val="005B4C8A"/>
    <w:rsid w:val="005B55C7"/>
    <w:rsid w:val="005B5D1D"/>
    <w:rsid w:val="005B6224"/>
    <w:rsid w:val="005B6661"/>
    <w:rsid w:val="005C23FF"/>
    <w:rsid w:val="005C39FE"/>
    <w:rsid w:val="005C4EA2"/>
    <w:rsid w:val="005C5E14"/>
    <w:rsid w:val="005C6F9D"/>
    <w:rsid w:val="005C70F1"/>
    <w:rsid w:val="005C7151"/>
    <w:rsid w:val="005C74B7"/>
    <w:rsid w:val="005D051D"/>
    <w:rsid w:val="005D2C49"/>
    <w:rsid w:val="005D5FCB"/>
    <w:rsid w:val="005D6CD7"/>
    <w:rsid w:val="005D7962"/>
    <w:rsid w:val="005D7B9E"/>
    <w:rsid w:val="005D7F2A"/>
    <w:rsid w:val="005E2508"/>
    <w:rsid w:val="005E2671"/>
    <w:rsid w:val="005E4F99"/>
    <w:rsid w:val="005E589A"/>
    <w:rsid w:val="005E60EF"/>
    <w:rsid w:val="005E7508"/>
    <w:rsid w:val="005F3DD7"/>
    <w:rsid w:val="005F555B"/>
    <w:rsid w:val="005F74ED"/>
    <w:rsid w:val="0060121D"/>
    <w:rsid w:val="00601648"/>
    <w:rsid w:val="0060468B"/>
    <w:rsid w:val="006054D6"/>
    <w:rsid w:val="006066F8"/>
    <w:rsid w:val="00612E26"/>
    <w:rsid w:val="006178EA"/>
    <w:rsid w:val="00620BF5"/>
    <w:rsid w:val="00620C2F"/>
    <w:rsid w:val="00620C3F"/>
    <w:rsid w:val="00620E2A"/>
    <w:rsid w:val="00623ED6"/>
    <w:rsid w:val="00627117"/>
    <w:rsid w:val="00630E1D"/>
    <w:rsid w:val="006349A5"/>
    <w:rsid w:val="00634B79"/>
    <w:rsid w:val="006358C8"/>
    <w:rsid w:val="0064026D"/>
    <w:rsid w:val="006419ED"/>
    <w:rsid w:val="006442CE"/>
    <w:rsid w:val="006467AB"/>
    <w:rsid w:val="006502BD"/>
    <w:rsid w:val="006537C2"/>
    <w:rsid w:val="00653CB0"/>
    <w:rsid w:val="00661634"/>
    <w:rsid w:val="006641C0"/>
    <w:rsid w:val="006652B3"/>
    <w:rsid w:val="0066751A"/>
    <w:rsid w:val="00667B53"/>
    <w:rsid w:val="006736B4"/>
    <w:rsid w:val="0067669A"/>
    <w:rsid w:val="00676705"/>
    <w:rsid w:val="0067691D"/>
    <w:rsid w:val="0067707A"/>
    <w:rsid w:val="006774CD"/>
    <w:rsid w:val="006815D7"/>
    <w:rsid w:val="00681E88"/>
    <w:rsid w:val="006823D0"/>
    <w:rsid w:val="00682701"/>
    <w:rsid w:val="00682806"/>
    <w:rsid w:val="006902F3"/>
    <w:rsid w:val="00691576"/>
    <w:rsid w:val="006931CA"/>
    <w:rsid w:val="00697A0F"/>
    <w:rsid w:val="006A3925"/>
    <w:rsid w:val="006A4C6D"/>
    <w:rsid w:val="006A508A"/>
    <w:rsid w:val="006B002F"/>
    <w:rsid w:val="006B2378"/>
    <w:rsid w:val="006C2F5C"/>
    <w:rsid w:val="006C318D"/>
    <w:rsid w:val="006C3E54"/>
    <w:rsid w:val="006C595F"/>
    <w:rsid w:val="006C7C67"/>
    <w:rsid w:val="006D1E49"/>
    <w:rsid w:val="006D2F6D"/>
    <w:rsid w:val="006D305B"/>
    <w:rsid w:val="006E0402"/>
    <w:rsid w:val="006E6663"/>
    <w:rsid w:val="006E69D4"/>
    <w:rsid w:val="006F1D8A"/>
    <w:rsid w:val="006F3024"/>
    <w:rsid w:val="006F3E64"/>
    <w:rsid w:val="00701F1B"/>
    <w:rsid w:val="007025AC"/>
    <w:rsid w:val="0070500A"/>
    <w:rsid w:val="00705E2E"/>
    <w:rsid w:val="00707DEE"/>
    <w:rsid w:val="0071111C"/>
    <w:rsid w:val="00712C06"/>
    <w:rsid w:val="0071330A"/>
    <w:rsid w:val="0071472D"/>
    <w:rsid w:val="00715110"/>
    <w:rsid w:val="0071695C"/>
    <w:rsid w:val="0072096C"/>
    <w:rsid w:val="0072664D"/>
    <w:rsid w:val="00727AF7"/>
    <w:rsid w:val="00731878"/>
    <w:rsid w:val="007330B8"/>
    <w:rsid w:val="00733BEA"/>
    <w:rsid w:val="00733E25"/>
    <w:rsid w:val="00734E40"/>
    <w:rsid w:val="00735D03"/>
    <w:rsid w:val="00742CC9"/>
    <w:rsid w:val="0074604F"/>
    <w:rsid w:val="007529F0"/>
    <w:rsid w:val="00755644"/>
    <w:rsid w:val="007558C7"/>
    <w:rsid w:val="007562B3"/>
    <w:rsid w:val="0075688E"/>
    <w:rsid w:val="00757E55"/>
    <w:rsid w:val="007604CD"/>
    <w:rsid w:val="00760B1B"/>
    <w:rsid w:val="00761ED5"/>
    <w:rsid w:val="007635F8"/>
    <w:rsid w:val="00763C0C"/>
    <w:rsid w:val="00767ABB"/>
    <w:rsid w:val="007701E7"/>
    <w:rsid w:val="00770345"/>
    <w:rsid w:val="007725BF"/>
    <w:rsid w:val="0077423C"/>
    <w:rsid w:val="00781104"/>
    <w:rsid w:val="00781AF3"/>
    <w:rsid w:val="00781B85"/>
    <w:rsid w:val="00783B35"/>
    <w:rsid w:val="00784260"/>
    <w:rsid w:val="007878A0"/>
    <w:rsid w:val="007954FA"/>
    <w:rsid w:val="00795552"/>
    <w:rsid w:val="007959F3"/>
    <w:rsid w:val="007A0EA5"/>
    <w:rsid w:val="007A53E7"/>
    <w:rsid w:val="007A6542"/>
    <w:rsid w:val="007A7677"/>
    <w:rsid w:val="007B3141"/>
    <w:rsid w:val="007B378F"/>
    <w:rsid w:val="007B474B"/>
    <w:rsid w:val="007B6159"/>
    <w:rsid w:val="007C08AB"/>
    <w:rsid w:val="007C0A23"/>
    <w:rsid w:val="007C0F13"/>
    <w:rsid w:val="007C1251"/>
    <w:rsid w:val="007C56C3"/>
    <w:rsid w:val="007C7A2B"/>
    <w:rsid w:val="007D20E8"/>
    <w:rsid w:val="007D2217"/>
    <w:rsid w:val="007D3CDB"/>
    <w:rsid w:val="007D4A38"/>
    <w:rsid w:val="007D64A5"/>
    <w:rsid w:val="007D7839"/>
    <w:rsid w:val="007E4CCD"/>
    <w:rsid w:val="007E7C98"/>
    <w:rsid w:val="007F0E4C"/>
    <w:rsid w:val="007F3181"/>
    <w:rsid w:val="007F7D07"/>
    <w:rsid w:val="008005D3"/>
    <w:rsid w:val="00806402"/>
    <w:rsid w:val="00806A04"/>
    <w:rsid w:val="00810BD4"/>
    <w:rsid w:val="00810F6F"/>
    <w:rsid w:val="00811E4E"/>
    <w:rsid w:val="0081477C"/>
    <w:rsid w:val="00817159"/>
    <w:rsid w:val="008207D9"/>
    <w:rsid w:val="0082400B"/>
    <w:rsid w:val="008249FA"/>
    <w:rsid w:val="008251A0"/>
    <w:rsid w:val="00825A88"/>
    <w:rsid w:val="00826268"/>
    <w:rsid w:val="0083042D"/>
    <w:rsid w:val="008335C3"/>
    <w:rsid w:val="008341DA"/>
    <w:rsid w:val="0083544B"/>
    <w:rsid w:val="00843121"/>
    <w:rsid w:val="00847026"/>
    <w:rsid w:val="0085072E"/>
    <w:rsid w:val="00853CA2"/>
    <w:rsid w:val="008541A6"/>
    <w:rsid w:val="00855765"/>
    <w:rsid w:val="00855DE3"/>
    <w:rsid w:val="00857B04"/>
    <w:rsid w:val="008605D5"/>
    <w:rsid w:val="00861A62"/>
    <w:rsid w:val="00863515"/>
    <w:rsid w:val="00863A58"/>
    <w:rsid w:val="00864896"/>
    <w:rsid w:val="00865B66"/>
    <w:rsid w:val="0086710C"/>
    <w:rsid w:val="00873F1D"/>
    <w:rsid w:val="00874B4C"/>
    <w:rsid w:val="008752AC"/>
    <w:rsid w:val="008756BB"/>
    <w:rsid w:val="00876A4C"/>
    <w:rsid w:val="00880BA5"/>
    <w:rsid w:val="008845E0"/>
    <w:rsid w:val="00886F3C"/>
    <w:rsid w:val="008910D2"/>
    <w:rsid w:val="00891CD3"/>
    <w:rsid w:val="00891FFA"/>
    <w:rsid w:val="00892685"/>
    <w:rsid w:val="0089391E"/>
    <w:rsid w:val="00895108"/>
    <w:rsid w:val="00895B95"/>
    <w:rsid w:val="00896633"/>
    <w:rsid w:val="00897C47"/>
    <w:rsid w:val="008A25BB"/>
    <w:rsid w:val="008A3F19"/>
    <w:rsid w:val="008A6EB3"/>
    <w:rsid w:val="008A7522"/>
    <w:rsid w:val="008B1630"/>
    <w:rsid w:val="008B1BE2"/>
    <w:rsid w:val="008B38FF"/>
    <w:rsid w:val="008B6499"/>
    <w:rsid w:val="008C007A"/>
    <w:rsid w:val="008C1EC2"/>
    <w:rsid w:val="008C3148"/>
    <w:rsid w:val="008C4D25"/>
    <w:rsid w:val="008C663E"/>
    <w:rsid w:val="008C7DFD"/>
    <w:rsid w:val="008D0F50"/>
    <w:rsid w:val="008D422F"/>
    <w:rsid w:val="008D62E8"/>
    <w:rsid w:val="008D6312"/>
    <w:rsid w:val="008D66DD"/>
    <w:rsid w:val="008D7500"/>
    <w:rsid w:val="008E21D0"/>
    <w:rsid w:val="008E3559"/>
    <w:rsid w:val="008E5494"/>
    <w:rsid w:val="008F0B32"/>
    <w:rsid w:val="008F13EB"/>
    <w:rsid w:val="008F286D"/>
    <w:rsid w:val="008F36A6"/>
    <w:rsid w:val="008F3D16"/>
    <w:rsid w:val="00905B49"/>
    <w:rsid w:val="0090639E"/>
    <w:rsid w:val="009117F6"/>
    <w:rsid w:val="009132A6"/>
    <w:rsid w:val="009134A7"/>
    <w:rsid w:val="00917586"/>
    <w:rsid w:val="009175FF"/>
    <w:rsid w:val="00920489"/>
    <w:rsid w:val="0092392B"/>
    <w:rsid w:val="00925BEA"/>
    <w:rsid w:val="00927E06"/>
    <w:rsid w:val="009310A1"/>
    <w:rsid w:val="00931EB3"/>
    <w:rsid w:val="00932FB8"/>
    <w:rsid w:val="009338CC"/>
    <w:rsid w:val="00937B87"/>
    <w:rsid w:val="00944396"/>
    <w:rsid w:val="009446CC"/>
    <w:rsid w:val="00944A2A"/>
    <w:rsid w:val="00945923"/>
    <w:rsid w:val="00946693"/>
    <w:rsid w:val="00947F5D"/>
    <w:rsid w:val="009501F4"/>
    <w:rsid w:val="00950A71"/>
    <w:rsid w:val="00951F7E"/>
    <w:rsid w:val="009546B3"/>
    <w:rsid w:val="00960052"/>
    <w:rsid w:val="009619D8"/>
    <w:rsid w:val="00962D0F"/>
    <w:rsid w:val="009630D0"/>
    <w:rsid w:val="00970910"/>
    <w:rsid w:val="009713EE"/>
    <w:rsid w:val="00973090"/>
    <w:rsid w:val="009734A5"/>
    <w:rsid w:val="00973BE1"/>
    <w:rsid w:val="009755F8"/>
    <w:rsid w:val="00983429"/>
    <w:rsid w:val="00984A92"/>
    <w:rsid w:val="009852FD"/>
    <w:rsid w:val="00986838"/>
    <w:rsid w:val="00991DF1"/>
    <w:rsid w:val="0099284D"/>
    <w:rsid w:val="0099533C"/>
    <w:rsid w:val="0099558A"/>
    <w:rsid w:val="00997533"/>
    <w:rsid w:val="009A0A92"/>
    <w:rsid w:val="009A53E1"/>
    <w:rsid w:val="009A7146"/>
    <w:rsid w:val="009A7395"/>
    <w:rsid w:val="009B0815"/>
    <w:rsid w:val="009B1938"/>
    <w:rsid w:val="009B400F"/>
    <w:rsid w:val="009B66C1"/>
    <w:rsid w:val="009B7353"/>
    <w:rsid w:val="009C505A"/>
    <w:rsid w:val="009C5C1D"/>
    <w:rsid w:val="009C5D96"/>
    <w:rsid w:val="009C5ED3"/>
    <w:rsid w:val="009C6CA1"/>
    <w:rsid w:val="009C72EA"/>
    <w:rsid w:val="009C7A9A"/>
    <w:rsid w:val="009D1F21"/>
    <w:rsid w:val="009D2A8B"/>
    <w:rsid w:val="009D2CD0"/>
    <w:rsid w:val="009D44AF"/>
    <w:rsid w:val="009D483C"/>
    <w:rsid w:val="009E1C48"/>
    <w:rsid w:val="009E56F4"/>
    <w:rsid w:val="009E579E"/>
    <w:rsid w:val="009E7A47"/>
    <w:rsid w:val="009E7F5D"/>
    <w:rsid w:val="009F0C30"/>
    <w:rsid w:val="009F0D6E"/>
    <w:rsid w:val="009F65CE"/>
    <w:rsid w:val="009F69AA"/>
    <w:rsid w:val="009F6FB4"/>
    <w:rsid w:val="009F752B"/>
    <w:rsid w:val="00A021B6"/>
    <w:rsid w:val="00A02663"/>
    <w:rsid w:val="00A0292A"/>
    <w:rsid w:val="00A03545"/>
    <w:rsid w:val="00A04638"/>
    <w:rsid w:val="00A05B76"/>
    <w:rsid w:val="00A06085"/>
    <w:rsid w:val="00A0716C"/>
    <w:rsid w:val="00A1008A"/>
    <w:rsid w:val="00A10653"/>
    <w:rsid w:val="00A1074B"/>
    <w:rsid w:val="00A14EB9"/>
    <w:rsid w:val="00A15E54"/>
    <w:rsid w:val="00A16710"/>
    <w:rsid w:val="00A224A3"/>
    <w:rsid w:val="00A24444"/>
    <w:rsid w:val="00A249E0"/>
    <w:rsid w:val="00A25FC1"/>
    <w:rsid w:val="00A27688"/>
    <w:rsid w:val="00A3244F"/>
    <w:rsid w:val="00A3411C"/>
    <w:rsid w:val="00A35227"/>
    <w:rsid w:val="00A37772"/>
    <w:rsid w:val="00A42714"/>
    <w:rsid w:val="00A437B9"/>
    <w:rsid w:val="00A45CF6"/>
    <w:rsid w:val="00A51B3C"/>
    <w:rsid w:val="00A52933"/>
    <w:rsid w:val="00A53360"/>
    <w:rsid w:val="00A54AAC"/>
    <w:rsid w:val="00A56554"/>
    <w:rsid w:val="00A61B03"/>
    <w:rsid w:val="00A61D25"/>
    <w:rsid w:val="00A62F41"/>
    <w:rsid w:val="00A659D2"/>
    <w:rsid w:val="00A65FDD"/>
    <w:rsid w:val="00A706F5"/>
    <w:rsid w:val="00A71555"/>
    <w:rsid w:val="00A72793"/>
    <w:rsid w:val="00A742BD"/>
    <w:rsid w:val="00A76DD2"/>
    <w:rsid w:val="00A778CB"/>
    <w:rsid w:val="00A81C31"/>
    <w:rsid w:val="00A84CDC"/>
    <w:rsid w:val="00A850D4"/>
    <w:rsid w:val="00A87FAA"/>
    <w:rsid w:val="00A94B20"/>
    <w:rsid w:val="00A952B6"/>
    <w:rsid w:val="00AA204C"/>
    <w:rsid w:val="00AA28A4"/>
    <w:rsid w:val="00AA4A0B"/>
    <w:rsid w:val="00AA4D7F"/>
    <w:rsid w:val="00AA6DBC"/>
    <w:rsid w:val="00AB218F"/>
    <w:rsid w:val="00AB328E"/>
    <w:rsid w:val="00AB641B"/>
    <w:rsid w:val="00AB6EE4"/>
    <w:rsid w:val="00AC2434"/>
    <w:rsid w:val="00AC3157"/>
    <w:rsid w:val="00AC60A8"/>
    <w:rsid w:val="00AD23BC"/>
    <w:rsid w:val="00AD2BEC"/>
    <w:rsid w:val="00AD52AA"/>
    <w:rsid w:val="00AD5AD8"/>
    <w:rsid w:val="00AD5AE7"/>
    <w:rsid w:val="00AD5F26"/>
    <w:rsid w:val="00AE179A"/>
    <w:rsid w:val="00AE354A"/>
    <w:rsid w:val="00AE4637"/>
    <w:rsid w:val="00AE5EAA"/>
    <w:rsid w:val="00AF36AB"/>
    <w:rsid w:val="00AF3EE1"/>
    <w:rsid w:val="00B017CB"/>
    <w:rsid w:val="00B0352D"/>
    <w:rsid w:val="00B04BC2"/>
    <w:rsid w:val="00B13EB7"/>
    <w:rsid w:val="00B14ADF"/>
    <w:rsid w:val="00B1565A"/>
    <w:rsid w:val="00B2101C"/>
    <w:rsid w:val="00B2724A"/>
    <w:rsid w:val="00B3035C"/>
    <w:rsid w:val="00B30E51"/>
    <w:rsid w:val="00B31211"/>
    <w:rsid w:val="00B42750"/>
    <w:rsid w:val="00B4502F"/>
    <w:rsid w:val="00B54791"/>
    <w:rsid w:val="00B56465"/>
    <w:rsid w:val="00B571A0"/>
    <w:rsid w:val="00B6031F"/>
    <w:rsid w:val="00B6265E"/>
    <w:rsid w:val="00B628D8"/>
    <w:rsid w:val="00B62B4E"/>
    <w:rsid w:val="00B678C6"/>
    <w:rsid w:val="00B7319C"/>
    <w:rsid w:val="00B82A4D"/>
    <w:rsid w:val="00B83492"/>
    <w:rsid w:val="00B83AF3"/>
    <w:rsid w:val="00B843E0"/>
    <w:rsid w:val="00B869AA"/>
    <w:rsid w:val="00B9360D"/>
    <w:rsid w:val="00B93EE0"/>
    <w:rsid w:val="00B94178"/>
    <w:rsid w:val="00B94677"/>
    <w:rsid w:val="00B94F0C"/>
    <w:rsid w:val="00B96289"/>
    <w:rsid w:val="00BA1C69"/>
    <w:rsid w:val="00BA5677"/>
    <w:rsid w:val="00BA58B4"/>
    <w:rsid w:val="00BA7642"/>
    <w:rsid w:val="00BA79F1"/>
    <w:rsid w:val="00BB05D5"/>
    <w:rsid w:val="00BB4130"/>
    <w:rsid w:val="00BB484E"/>
    <w:rsid w:val="00BB51DC"/>
    <w:rsid w:val="00BC54D9"/>
    <w:rsid w:val="00BC5527"/>
    <w:rsid w:val="00BD02AE"/>
    <w:rsid w:val="00BD0939"/>
    <w:rsid w:val="00BD1871"/>
    <w:rsid w:val="00BD6711"/>
    <w:rsid w:val="00BE269F"/>
    <w:rsid w:val="00BE29CE"/>
    <w:rsid w:val="00BE56A3"/>
    <w:rsid w:val="00BE6E6C"/>
    <w:rsid w:val="00BF0B53"/>
    <w:rsid w:val="00BF1B88"/>
    <w:rsid w:val="00BF1D29"/>
    <w:rsid w:val="00BF3E21"/>
    <w:rsid w:val="00BF7B5A"/>
    <w:rsid w:val="00BF7F31"/>
    <w:rsid w:val="00C0026F"/>
    <w:rsid w:val="00C00739"/>
    <w:rsid w:val="00C06211"/>
    <w:rsid w:val="00C11D44"/>
    <w:rsid w:val="00C138DF"/>
    <w:rsid w:val="00C143F8"/>
    <w:rsid w:val="00C21DBB"/>
    <w:rsid w:val="00C26BFF"/>
    <w:rsid w:val="00C34451"/>
    <w:rsid w:val="00C347DC"/>
    <w:rsid w:val="00C35511"/>
    <w:rsid w:val="00C40ADA"/>
    <w:rsid w:val="00C457CE"/>
    <w:rsid w:val="00C45F7F"/>
    <w:rsid w:val="00C469CC"/>
    <w:rsid w:val="00C46DF0"/>
    <w:rsid w:val="00C51C79"/>
    <w:rsid w:val="00C51D8D"/>
    <w:rsid w:val="00C53289"/>
    <w:rsid w:val="00C5344A"/>
    <w:rsid w:val="00C55581"/>
    <w:rsid w:val="00C55799"/>
    <w:rsid w:val="00C611B7"/>
    <w:rsid w:val="00C66D93"/>
    <w:rsid w:val="00C76708"/>
    <w:rsid w:val="00C819DC"/>
    <w:rsid w:val="00C82294"/>
    <w:rsid w:val="00C84CDF"/>
    <w:rsid w:val="00C86AA0"/>
    <w:rsid w:val="00C900FF"/>
    <w:rsid w:val="00C91772"/>
    <w:rsid w:val="00C92A04"/>
    <w:rsid w:val="00C94485"/>
    <w:rsid w:val="00C95624"/>
    <w:rsid w:val="00C97362"/>
    <w:rsid w:val="00CA0098"/>
    <w:rsid w:val="00CA034A"/>
    <w:rsid w:val="00CA0451"/>
    <w:rsid w:val="00CA3451"/>
    <w:rsid w:val="00CA7D60"/>
    <w:rsid w:val="00CB0275"/>
    <w:rsid w:val="00CC0124"/>
    <w:rsid w:val="00CC06D3"/>
    <w:rsid w:val="00CC0794"/>
    <w:rsid w:val="00CC22EC"/>
    <w:rsid w:val="00CC262F"/>
    <w:rsid w:val="00CC7358"/>
    <w:rsid w:val="00CD0C06"/>
    <w:rsid w:val="00CD4262"/>
    <w:rsid w:val="00CD4DF8"/>
    <w:rsid w:val="00CD5FDD"/>
    <w:rsid w:val="00CD62BA"/>
    <w:rsid w:val="00CE1C97"/>
    <w:rsid w:val="00CE22E7"/>
    <w:rsid w:val="00CE2680"/>
    <w:rsid w:val="00CE3F4A"/>
    <w:rsid w:val="00CE71E5"/>
    <w:rsid w:val="00CF01F7"/>
    <w:rsid w:val="00CF226B"/>
    <w:rsid w:val="00CF3EAC"/>
    <w:rsid w:val="00CF40E2"/>
    <w:rsid w:val="00CF51A5"/>
    <w:rsid w:val="00CF52BE"/>
    <w:rsid w:val="00CF5E4B"/>
    <w:rsid w:val="00CF6280"/>
    <w:rsid w:val="00CF6424"/>
    <w:rsid w:val="00CF7507"/>
    <w:rsid w:val="00D01579"/>
    <w:rsid w:val="00D027D7"/>
    <w:rsid w:val="00D03234"/>
    <w:rsid w:val="00D03475"/>
    <w:rsid w:val="00D0794C"/>
    <w:rsid w:val="00D10A38"/>
    <w:rsid w:val="00D112B2"/>
    <w:rsid w:val="00D125C4"/>
    <w:rsid w:val="00D12CAF"/>
    <w:rsid w:val="00D14F27"/>
    <w:rsid w:val="00D16BD5"/>
    <w:rsid w:val="00D30DE1"/>
    <w:rsid w:val="00D33D91"/>
    <w:rsid w:val="00D34213"/>
    <w:rsid w:val="00D34B6D"/>
    <w:rsid w:val="00D37A8D"/>
    <w:rsid w:val="00D40B9C"/>
    <w:rsid w:val="00D41C0E"/>
    <w:rsid w:val="00D41ECC"/>
    <w:rsid w:val="00D44B65"/>
    <w:rsid w:val="00D5516C"/>
    <w:rsid w:val="00D55931"/>
    <w:rsid w:val="00D56473"/>
    <w:rsid w:val="00D57289"/>
    <w:rsid w:val="00D63161"/>
    <w:rsid w:val="00D65247"/>
    <w:rsid w:val="00D657FA"/>
    <w:rsid w:val="00D66F0B"/>
    <w:rsid w:val="00D7170C"/>
    <w:rsid w:val="00D765C1"/>
    <w:rsid w:val="00D80C26"/>
    <w:rsid w:val="00D82F88"/>
    <w:rsid w:val="00D84F1D"/>
    <w:rsid w:val="00D85903"/>
    <w:rsid w:val="00D90F2B"/>
    <w:rsid w:val="00D916BE"/>
    <w:rsid w:val="00D947D9"/>
    <w:rsid w:val="00D9496A"/>
    <w:rsid w:val="00D94A17"/>
    <w:rsid w:val="00D94AEA"/>
    <w:rsid w:val="00D95A34"/>
    <w:rsid w:val="00DA1444"/>
    <w:rsid w:val="00DA3270"/>
    <w:rsid w:val="00DA32A9"/>
    <w:rsid w:val="00DA62CD"/>
    <w:rsid w:val="00DB1089"/>
    <w:rsid w:val="00DB4F4E"/>
    <w:rsid w:val="00DC0C44"/>
    <w:rsid w:val="00DC2CE8"/>
    <w:rsid w:val="00DC6DD7"/>
    <w:rsid w:val="00DC71AD"/>
    <w:rsid w:val="00DD0DFB"/>
    <w:rsid w:val="00DD4245"/>
    <w:rsid w:val="00DD4965"/>
    <w:rsid w:val="00DD4F1A"/>
    <w:rsid w:val="00DD6B98"/>
    <w:rsid w:val="00DD7CA1"/>
    <w:rsid w:val="00DE11BE"/>
    <w:rsid w:val="00DE3AB2"/>
    <w:rsid w:val="00DE439D"/>
    <w:rsid w:val="00DF1257"/>
    <w:rsid w:val="00DF161E"/>
    <w:rsid w:val="00DF1F63"/>
    <w:rsid w:val="00DF4522"/>
    <w:rsid w:val="00DF46B6"/>
    <w:rsid w:val="00DF4C6A"/>
    <w:rsid w:val="00DF6ABD"/>
    <w:rsid w:val="00DF74D3"/>
    <w:rsid w:val="00E023D0"/>
    <w:rsid w:val="00E03215"/>
    <w:rsid w:val="00E07F8F"/>
    <w:rsid w:val="00E11391"/>
    <w:rsid w:val="00E16490"/>
    <w:rsid w:val="00E205B5"/>
    <w:rsid w:val="00E20F41"/>
    <w:rsid w:val="00E20FE6"/>
    <w:rsid w:val="00E212C1"/>
    <w:rsid w:val="00E21DA0"/>
    <w:rsid w:val="00E23458"/>
    <w:rsid w:val="00E265B7"/>
    <w:rsid w:val="00E26932"/>
    <w:rsid w:val="00E269F2"/>
    <w:rsid w:val="00E320AA"/>
    <w:rsid w:val="00E3393B"/>
    <w:rsid w:val="00E35F1E"/>
    <w:rsid w:val="00E418F5"/>
    <w:rsid w:val="00E4290D"/>
    <w:rsid w:val="00E44A1D"/>
    <w:rsid w:val="00E4515B"/>
    <w:rsid w:val="00E51EED"/>
    <w:rsid w:val="00E528D8"/>
    <w:rsid w:val="00E56E3C"/>
    <w:rsid w:val="00E71726"/>
    <w:rsid w:val="00E72F21"/>
    <w:rsid w:val="00E74B03"/>
    <w:rsid w:val="00E75A5D"/>
    <w:rsid w:val="00E81D2A"/>
    <w:rsid w:val="00E83112"/>
    <w:rsid w:val="00E84093"/>
    <w:rsid w:val="00E86639"/>
    <w:rsid w:val="00E924AC"/>
    <w:rsid w:val="00E92F47"/>
    <w:rsid w:val="00E93470"/>
    <w:rsid w:val="00EA2B0E"/>
    <w:rsid w:val="00EA318C"/>
    <w:rsid w:val="00EA6071"/>
    <w:rsid w:val="00EA6B57"/>
    <w:rsid w:val="00EB0245"/>
    <w:rsid w:val="00EB39B8"/>
    <w:rsid w:val="00EB41ED"/>
    <w:rsid w:val="00EB6884"/>
    <w:rsid w:val="00EB75F6"/>
    <w:rsid w:val="00EC36B2"/>
    <w:rsid w:val="00EC5958"/>
    <w:rsid w:val="00EC6EA6"/>
    <w:rsid w:val="00ED021C"/>
    <w:rsid w:val="00ED0E90"/>
    <w:rsid w:val="00ED588C"/>
    <w:rsid w:val="00ED7F00"/>
    <w:rsid w:val="00EE1173"/>
    <w:rsid w:val="00EE23F0"/>
    <w:rsid w:val="00EE2F4E"/>
    <w:rsid w:val="00EE3894"/>
    <w:rsid w:val="00EE7926"/>
    <w:rsid w:val="00EF1029"/>
    <w:rsid w:val="00EF235A"/>
    <w:rsid w:val="00EF3EB9"/>
    <w:rsid w:val="00EF44FB"/>
    <w:rsid w:val="00F055D6"/>
    <w:rsid w:val="00F05A45"/>
    <w:rsid w:val="00F06C14"/>
    <w:rsid w:val="00F1356E"/>
    <w:rsid w:val="00F20193"/>
    <w:rsid w:val="00F20835"/>
    <w:rsid w:val="00F2581E"/>
    <w:rsid w:val="00F30235"/>
    <w:rsid w:val="00F30239"/>
    <w:rsid w:val="00F317AB"/>
    <w:rsid w:val="00F344CA"/>
    <w:rsid w:val="00F411DC"/>
    <w:rsid w:val="00F4140C"/>
    <w:rsid w:val="00F457FA"/>
    <w:rsid w:val="00F46D9E"/>
    <w:rsid w:val="00F51FD3"/>
    <w:rsid w:val="00F5234F"/>
    <w:rsid w:val="00F52A2B"/>
    <w:rsid w:val="00F53925"/>
    <w:rsid w:val="00F54F1F"/>
    <w:rsid w:val="00F650E6"/>
    <w:rsid w:val="00F6629A"/>
    <w:rsid w:val="00F74C27"/>
    <w:rsid w:val="00F76F9F"/>
    <w:rsid w:val="00F770DB"/>
    <w:rsid w:val="00F92813"/>
    <w:rsid w:val="00F973D8"/>
    <w:rsid w:val="00FA3292"/>
    <w:rsid w:val="00FB3C8D"/>
    <w:rsid w:val="00FB489C"/>
    <w:rsid w:val="00FB5456"/>
    <w:rsid w:val="00FB5CDD"/>
    <w:rsid w:val="00FB5E81"/>
    <w:rsid w:val="00FB7350"/>
    <w:rsid w:val="00FB7589"/>
    <w:rsid w:val="00FC27C4"/>
    <w:rsid w:val="00FC2D4A"/>
    <w:rsid w:val="00FC3B13"/>
    <w:rsid w:val="00FC5681"/>
    <w:rsid w:val="00FD55C1"/>
    <w:rsid w:val="00FD67E0"/>
    <w:rsid w:val="00FE0FE4"/>
    <w:rsid w:val="00FE28C4"/>
    <w:rsid w:val="00FE3188"/>
    <w:rsid w:val="00FE3E5D"/>
  </w:rsids>
  <m:mathPr>
    <m:mathFont m:val="Cambria Math"/>
    <m:brkBin m:val="before"/>
    <m:brkBinSub m:val="--"/>
    <m:smallFrac m:val="off"/>
    <m:dispDef/>
    <m:lMargin m:val="0"/>
    <m:rMargin m:val="0"/>
    <m:defJc m:val="centerGroup"/>
    <m:wrapIndent m:val="1440"/>
    <m:intLim m:val="subSup"/>
    <m:naryLim m:val="undOvr"/>
  </m:mathPr>
  <w:themeFontLang w:val="en-US" w:eastAsia="ja-JP"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514">
      <o:colormenu v:ext="edit" fillcolor="none [3212]" strokecolor="none"/>
    </o:shapedefaults>
    <o:shapelayout v:ext="edit">
      <o:idmap v:ext="edit" data="2,61"/>
      <o:rules v:ext="edit">
        <o:r id="V:Rule48" type="connector" idref="#Straight Arrow Connector 64"/>
        <o:r id="V:Rule49" type="connector" idref="#_x0000_s2986"/>
        <o:r id="V:Rule50" type="connector" idref="#_x0000_s2972"/>
        <o:r id="V:Rule51" type="connector" idref="#_x0000_s62707"/>
        <o:r id="V:Rule52" type="connector" idref="#_x0000_s2985"/>
        <o:r id="V:Rule53" type="connector" idref="#_x0000_s2974"/>
        <o:r id="V:Rule54" type="connector" idref="#_x0000_s62598"/>
        <o:r id="V:Rule55" type="connector" idref="#_x0000_s2990"/>
        <o:r id="V:Rule56" type="connector" idref="#_x0000_s62594"/>
        <o:r id="V:Rule57" type="connector" idref="#_x0000_s62590"/>
        <o:r id="V:Rule58" type="connector" idref="#_x0000_s62616"/>
        <o:r id="V:Rule59" type="connector" idref="#_x0000_s2987"/>
        <o:r id="V:Rule60" type="connector" idref="#_x0000_s2988"/>
        <o:r id="V:Rule61" type="connector" idref="#_x0000_s62711"/>
        <o:r id="V:Rule62" type="connector" idref="#Straight Arrow Connector 63"/>
        <o:r id="V:Rule63" type="connector" idref="#_x0000_s62596"/>
        <o:r id="V:Rule64" type="connector" idref="#_x0000_s62715"/>
        <o:r id="V:Rule65" type="connector" idref="#_x0000_s62593"/>
        <o:r id="V:Rule66" type="connector" idref="#_x0000_s62714"/>
        <o:r id="V:Rule67" type="connector" idref="#_x0000_s62716"/>
        <o:r id="V:Rule68" type="connector" idref="#_x0000_s62710"/>
        <o:r id="V:Rule69" type="connector" idref="#_x0000_s62713"/>
        <o:r id="V:Rule70" type="connector" idref="#_x0000_s62595"/>
        <o:r id="V:Rule71" type="connector" idref="#_x0000_s62621"/>
        <o:r id="V:Rule72" type="connector" idref="#_x0000_s62597"/>
        <o:r id="V:Rule73" type="connector" idref="#_x0000_s62709"/>
        <o:r id="V:Rule74" type="connector" idref="#_x0000_s62589"/>
        <o:r id="V:Rule75" type="connector" idref="#_x0000_s62753"/>
        <o:r id="V:Rule76" type="connector" idref="#_x0000_s62708"/>
        <o:r id="V:Rule77" type="connector" idref="#_x0000_s62623"/>
        <o:r id="V:Rule78" type="connector" idref="#_x0000_s62756"/>
        <o:r id="V:Rule79" type="connector" idref="#_x0000_s62712"/>
        <o:r id="V:Rule80" type="connector" idref="#_x0000_s62754"/>
        <o:r id="V:Rule81" type="connector" idref="#_x0000_s62757"/>
        <o:r id="V:Rule82" type="connector" idref="#_x0000_s2975"/>
        <o:r id="V:Rule83" type="connector" idref="#_x0000_s2973"/>
        <o:r id="V:Rule84" type="connector" idref="#_x0000_s62617"/>
        <o:r id="V:Rule85" type="connector" idref="#_x0000_s62619"/>
        <o:r id="V:Rule86" type="connector" idref="#_x0000_s2989"/>
        <o:r id="V:Rule87" type="connector" idref="#Straight Arrow Connector 62"/>
        <o:r id="V:Rule88" type="connector" idref="#_x0000_s2991"/>
        <o:r id="V:Rule89" type="connector" idref="#Straight Arrow Connector 66"/>
        <o:r id="V:Rule90" type="connector" idref="#_x0000_s62592"/>
        <o:r id="V:Rule91" type="connector" idref="#_x0000_s62622"/>
        <o:r id="V:Rule92" type="connector" idref="#_x0000_s62591"/>
        <o:r id="V:Rule93" type="connector" idref="#_x0000_s62752"/>
        <o:r id="V:Rule94" type="connector" idref="#_x0000_s62618"/>
      </o:rules>
      <o:regrouptable v:ext="edit">
        <o:entry new="1" old="0"/>
        <o:entry new="2" old="0"/>
        <o:entry new="3" old="0"/>
        <o:entry new="4" old="0"/>
        <o:entry new="5" old="4"/>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1" w:qFormat="1"/>
    <w:lsdException w:name="heading 5" w:uiPriority="1" w:qFormat="1"/>
    <w:lsdException w:name="heading 6" w:uiPriority="9"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7622"/>
    <w:rPr>
      <w:rFonts w:ascii="Times New Roman" w:eastAsia="Times New Roman" w:hAnsi="Times New Roman"/>
      <w:sz w:val="24"/>
      <w:szCs w:val="24"/>
      <w:lang w:eastAsia="ja-JP" w:bidi="ne-NP"/>
    </w:rPr>
  </w:style>
  <w:style w:type="paragraph" w:styleId="Heading1">
    <w:name w:val="heading 1"/>
    <w:next w:val="BodyText"/>
    <w:link w:val="Heading1Char"/>
    <w:uiPriority w:val="9"/>
    <w:qFormat/>
    <w:rsid w:val="003628BA"/>
    <w:pPr>
      <w:keepNext/>
      <w:numPr>
        <w:numId w:val="1"/>
      </w:numPr>
      <w:tabs>
        <w:tab w:val="left" w:pos="0"/>
      </w:tabs>
      <w:spacing w:before="240" w:after="240"/>
      <w:ind w:left="677" w:hanging="677"/>
      <w:outlineLvl w:val="0"/>
    </w:pPr>
    <w:rPr>
      <w:rFonts w:ascii="Times New Roman" w:eastAsia="Times New Roman" w:hAnsi="Times New Roman"/>
      <w:b/>
      <w:noProof/>
      <w:kern w:val="28"/>
      <w:sz w:val="32"/>
      <w:szCs w:val="40"/>
      <w:lang w:val="en-GB"/>
    </w:rPr>
  </w:style>
  <w:style w:type="paragraph" w:styleId="Heading2">
    <w:name w:val="heading 2"/>
    <w:basedOn w:val="Heading1"/>
    <w:next w:val="BodyText"/>
    <w:link w:val="Heading2Char"/>
    <w:uiPriority w:val="1"/>
    <w:qFormat/>
    <w:rsid w:val="00960052"/>
    <w:pPr>
      <w:numPr>
        <w:ilvl w:val="1"/>
      </w:numPr>
      <w:tabs>
        <w:tab w:val="clear" w:pos="0"/>
        <w:tab w:val="clear" w:pos="1080"/>
      </w:tabs>
      <w:spacing w:after="120"/>
      <w:ind w:left="792" w:hanging="792"/>
      <w:outlineLvl w:val="1"/>
    </w:pPr>
    <w:rPr>
      <w:sz w:val="28"/>
    </w:rPr>
  </w:style>
  <w:style w:type="paragraph" w:styleId="Heading3">
    <w:name w:val="heading 3"/>
    <w:basedOn w:val="Heading1"/>
    <w:next w:val="BodyText"/>
    <w:link w:val="Heading3Char"/>
    <w:uiPriority w:val="1"/>
    <w:qFormat/>
    <w:rsid w:val="00960052"/>
    <w:pPr>
      <w:numPr>
        <w:ilvl w:val="2"/>
      </w:numPr>
      <w:spacing w:after="120"/>
      <w:outlineLvl w:val="2"/>
    </w:pPr>
    <w:rPr>
      <w:noProof w:val="0"/>
      <w:sz w:val="24"/>
    </w:rPr>
  </w:style>
  <w:style w:type="paragraph" w:styleId="Heading4">
    <w:name w:val="heading 4"/>
    <w:basedOn w:val="Heading3"/>
    <w:next w:val="BodyText"/>
    <w:link w:val="Heading4Char"/>
    <w:uiPriority w:val="1"/>
    <w:qFormat/>
    <w:rsid w:val="00960052"/>
    <w:pPr>
      <w:numPr>
        <w:ilvl w:val="3"/>
      </w:numPr>
      <w:tabs>
        <w:tab w:val="clear" w:pos="1800"/>
      </w:tabs>
      <w:ind w:left="792" w:hanging="792"/>
      <w:outlineLvl w:val="3"/>
    </w:pPr>
    <w:rPr>
      <w:sz w:val="22"/>
    </w:rPr>
  </w:style>
  <w:style w:type="paragraph" w:styleId="Heading5">
    <w:name w:val="heading 5"/>
    <w:basedOn w:val="Normal"/>
    <w:next w:val="Normal"/>
    <w:link w:val="Heading5Char"/>
    <w:uiPriority w:val="1"/>
    <w:qFormat/>
    <w:rsid w:val="00B96289"/>
    <w:pPr>
      <w:keepNext/>
      <w:framePr w:w="9059" w:h="5909" w:hRule="exact" w:hSpace="181" w:wrap="notBeside" w:vAnchor="text" w:hAnchor="page" w:x="1584" w:y="482"/>
      <w:spacing w:line="288" w:lineRule="auto"/>
      <w:jc w:val="center"/>
      <w:outlineLvl w:val="4"/>
    </w:pPr>
    <w:rPr>
      <w:rFonts w:ascii="Helvetica" w:hAnsi="Helvetica"/>
      <w:b/>
      <w:sz w:val="36"/>
      <w:szCs w:val="20"/>
      <w:lang w:val="en-GB"/>
    </w:rPr>
  </w:style>
  <w:style w:type="paragraph" w:styleId="Heading6">
    <w:name w:val="heading 6"/>
    <w:basedOn w:val="Normal"/>
    <w:next w:val="Normal"/>
    <w:link w:val="Heading6Char"/>
    <w:uiPriority w:val="9"/>
    <w:semiHidden/>
    <w:unhideWhenUsed/>
    <w:qFormat/>
    <w:rsid w:val="009F0D6E"/>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F0D6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qFormat/>
    <w:rsid w:val="00B96289"/>
    <w:pPr>
      <w:keepNext/>
      <w:pageBreakBefore/>
      <w:pBdr>
        <w:bottom w:val="single" w:sz="4" w:space="0" w:color="auto"/>
      </w:pBdr>
      <w:spacing w:after="240" w:line="288" w:lineRule="auto"/>
      <w:outlineLvl w:val="7"/>
    </w:pPr>
    <w:rPr>
      <w:rFonts w:ascii="Helvetica" w:hAnsi="Helvetica"/>
      <w:b/>
      <w:sz w:val="36"/>
      <w:szCs w:val="20"/>
      <w:lang w:val="en-GB"/>
    </w:rPr>
  </w:style>
  <w:style w:type="paragraph" w:styleId="Heading9">
    <w:name w:val="heading 9"/>
    <w:basedOn w:val="Normal"/>
    <w:next w:val="Normal"/>
    <w:link w:val="Heading9Char"/>
    <w:uiPriority w:val="9"/>
    <w:semiHidden/>
    <w:unhideWhenUsed/>
    <w:qFormat/>
    <w:rsid w:val="009F0D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28BA"/>
    <w:rPr>
      <w:rFonts w:ascii="Times New Roman" w:eastAsia="Times New Roman" w:hAnsi="Times New Roman"/>
      <w:b/>
      <w:noProof/>
      <w:kern w:val="28"/>
      <w:sz w:val="32"/>
      <w:szCs w:val="40"/>
      <w:lang w:val="en-GB"/>
    </w:rPr>
  </w:style>
  <w:style w:type="character" w:customStyle="1" w:styleId="Heading2Char">
    <w:name w:val="Heading 2 Char"/>
    <w:basedOn w:val="DefaultParagraphFont"/>
    <w:link w:val="Heading2"/>
    <w:uiPriority w:val="1"/>
    <w:rsid w:val="00960052"/>
    <w:rPr>
      <w:rFonts w:ascii="Times New Roman" w:eastAsia="Times New Roman" w:hAnsi="Times New Roman"/>
      <w:b/>
      <w:noProof/>
      <w:kern w:val="28"/>
      <w:sz w:val="28"/>
      <w:szCs w:val="40"/>
      <w:lang w:val="en-GB"/>
    </w:rPr>
  </w:style>
  <w:style w:type="character" w:customStyle="1" w:styleId="Heading3Char">
    <w:name w:val="Heading 3 Char"/>
    <w:basedOn w:val="DefaultParagraphFont"/>
    <w:link w:val="Heading3"/>
    <w:uiPriority w:val="1"/>
    <w:rsid w:val="00960052"/>
    <w:rPr>
      <w:rFonts w:ascii="Times New Roman" w:eastAsia="Times New Roman" w:hAnsi="Times New Roman"/>
      <w:b/>
      <w:kern w:val="28"/>
      <w:sz w:val="24"/>
      <w:szCs w:val="40"/>
      <w:lang w:val="en-GB"/>
    </w:rPr>
  </w:style>
  <w:style w:type="character" w:customStyle="1" w:styleId="Heading4Char">
    <w:name w:val="Heading 4 Char"/>
    <w:basedOn w:val="DefaultParagraphFont"/>
    <w:link w:val="Heading4"/>
    <w:uiPriority w:val="1"/>
    <w:rsid w:val="00960052"/>
    <w:rPr>
      <w:rFonts w:ascii="Times New Roman" w:eastAsia="Times New Roman" w:hAnsi="Times New Roman"/>
      <w:b/>
      <w:kern w:val="28"/>
      <w:sz w:val="22"/>
      <w:szCs w:val="40"/>
      <w:lang w:val="en-GB"/>
    </w:rPr>
  </w:style>
  <w:style w:type="character" w:customStyle="1" w:styleId="Heading8Char">
    <w:name w:val="Heading 8 Char"/>
    <w:basedOn w:val="DefaultParagraphFont"/>
    <w:link w:val="Heading8"/>
    <w:rsid w:val="00B96289"/>
    <w:rPr>
      <w:rFonts w:ascii="Helvetica" w:eastAsia="Times New Roman" w:hAnsi="Helvetica" w:cs="Times New Roman"/>
      <w:b/>
      <w:sz w:val="36"/>
      <w:szCs w:val="20"/>
      <w:lang w:val="en-GB"/>
    </w:rPr>
  </w:style>
  <w:style w:type="paragraph" w:styleId="Header">
    <w:name w:val="header"/>
    <w:basedOn w:val="Normal"/>
    <w:link w:val="HeaderChar"/>
    <w:uiPriority w:val="99"/>
    <w:rsid w:val="00857B04"/>
    <w:pPr>
      <w:tabs>
        <w:tab w:val="center" w:pos="4320"/>
        <w:tab w:val="right" w:pos="8640"/>
      </w:tabs>
      <w:spacing w:line="288" w:lineRule="auto"/>
      <w:jc w:val="center"/>
    </w:pPr>
    <w:rPr>
      <w:caps/>
      <w:sz w:val="16"/>
      <w:szCs w:val="20"/>
      <w:lang w:val="en-GB"/>
    </w:rPr>
  </w:style>
  <w:style w:type="character" w:customStyle="1" w:styleId="HeaderChar">
    <w:name w:val="Header Char"/>
    <w:basedOn w:val="DefaultParagraphFont"/>
    <w:link w:val="Header"/>
    <w:uiPriority w:val="99"/>
    <w:rsid w:val="00857B04"/>
    <w:rPr>
      <w:rFonts w:ascii="Arial" w:eastAsia="Times New Roman" w:hAnsi="Arial"/>
      <w:caps/>
      <w:sz w:val="16"/>
      <w:lang w:val="en-GB"/>
    </w:rPr>
  </w:style>
  <w:style w:type="paragraph" w:styleId="Footer">
    <w:name w:val="footer"/>
    <w:basedOn w:val="Normal"/>
    <w:link w:val="FooterChar"/>
    <w:uiPriority w:val="99"/>
    <w:rsid w:val="00DD0DFB"/>
    <w:pPr>
      <w:pBdr>
        <w:top w:val="single" w:sz="4" w:space="8" w:color="auto"/>
      </w:pBdr>
      <w:tabs>
        <w:tab w:val="center" w:pos="4320"/>
        <w:tab w:val="right" w:pos="8640"/>
      </w:tabs>
      <w:spacing w:line="288" w:lineRule="auto"/>
      <w:jc w:val="center"/>
    </w:pPr>
    <w:rPr>
      <w:rFonts w:ascii="Helvetica" w:hAnsi="Helvetica"/>
      <w:sz w:val="14"/>
      <w:szCs w:val="20"/>
      <w:lang w:val="en-GB"/>
    </w:rPr>
  </w:style>
  <w:style w:type="character" w:customStyle="1" w:styleId="FooterChar">
    <w:name w:val="Footer Char"/>
    <w:basedOn w:val="DefaultParagraphFont"/>
    <w:link w:val="Footer"/>
    <w:uiPriority w:val="99"/>
    <w:rsid w:val="00DD0DFB"/>
    <w:rPr>
      <w:rFonts w:ascii="Helvetica" w:eastAsia="Times New Roman" w:hAnsi="Helvetica"/>
      <w:sz w:val="14"/>
      <w:lang w:val="en-GB"/>
    </w:rPr>
  </w:style>
  <w:style w:type="character" w:styleId="PageNumber">
    <w:name w:val="page number"/>
    <w:basedOn w:val="DefaultParagraphFont"/>
    <w:rsid w:val="006C3E54"/>
    <w:rPr>
      <w:rFonts w:ascii="Arial" w:hAnsi="Arial"/>
      <w:sz w:val="16"/>
    </w:rPr>
  </w:style>
  <w:style w:type="paragraph" w:styleId="BodyText">
    <w:name w:val="Body Text"/>
    <w:basedOn w:val="Normal"/>
    <w:link w:val="BodyTextChar"/>
    <w:uiPriority w:val="1"/>
    <w:qFormat/>
    <w:rsid w:val="006C7C67"/>
    <w:pPr>
      <w:spacing w:line="336" w:lineRule="auto"/>
      <w:jc w:val="both"/>
    </w:pPr>
    <w:rPr>
      <w:szCs w:val="20"/>
      <w:lang w:val="en-GB"/>
    </w:rPr>
  </w:style>
  <w:style w:type="character" w:customStyle="1" w:styleId="BodyTextChar">
    <w:name w:val="Body Text Char"/>
    <w:basedOn w:val="DefaultParagraphFont"/>
    <w:link w:val="BodyText"/>
    <w:uiPriority w:val="1"/>
    <w:rsid w:val="006C7C67"/>
    <w:rPr>
      <w:rFonts w:ascii="Times New Roman" w:eastAsia="Times New Roman" w:hAnsi="Times New Roman"/>
      <w:sz w:val="24"/>
      <w:lang w:val="en-GB" w:eastAsia="ja-JP" w:bidi="ne-NP"/>
    </w:rPr>
  </w:style>
  <w:style w:type="paragraph" w:customStyle="1" w:styleId="Head">
    <w:name w:val="Head"/>
    <w:basedOn w:val="BodyText"/>
    <w:rsid w:val="00B96289"/>
    <w:pPr>
      <w:keepNext/>
      <w:pageBreakBefore/>
      <w:pBdr>
        <w:bottom w:val="single" w:sz="4" w:space="1" w:color="auto"/>
      </w:pBdr>
      <w:spacing w:after="240"/>
    </w:pPr>
    <w:rPr>
      <w:rFonts w:ascii="Helvetica" w:hAnsi="Helvetica"/>
      <w:b/>
      <w:sz w:val="36"/>
      <w:szCs w:val="36"/>
    </w:rPr>
  </w:style>
  <w:style w:type="character" w:customStyle="1" w:styleId="Heading5Char">
    <w:name w:val="Heading 5 Char"/>
    <w:basedOn w:val="DefaultParagraphFont"/>
    <w:link w:val="Heading5"/>
    <w:uiPriority w:val="1"/>
    <w:rsid w:val="00B96289"/>
    <w:rPr>
      <w:rFonts w:ascii="Helvetica" w:eastAsia="Times New Roman" w:hAnsi="Helvetica" w:cs="Times New Roman"/>
      <w:b/>
      <w:sz w:val="36"/>
      <w:szCs w:val="20"/>
      <w:lang w:val="en-GB"/>
    </w:rPr>
  </w:style>
  <w:style w:type="paragraph" w:styleId="TOCHeading">
    <w:name w:val="TOC Heading"/>
    <w:basedOn w:val="Heading1"/>
    <w:next w:val="Normal"/>
    <w:uiPriority w:val="39"/>
    <w:semiHidden/>
    <w:unhideWhenUsed/>
    <w:qFormat/>
    <w:rsid w:val="006F1D8A"/>
    <w:pPr>
      <w:keepLines/>
      <w:numPr>
        <w:numId w:val="0"/>
      </w:numPr>
      <w:tabs>
        <w:tab w:val="clear" w:pos="0"/>
      </w:tabs>
      <w:spacing w:before="480" w:after="0" w:line="276" w:lineRule="auto"/>
      <w:outlineLvl w:val="9"/>
    </w:pPr>
    <w:rPr>
      <w:rFonts w:ascii="Cambria" w:hAnsi="Cambria"/>
      <w:bCs/>
      <w:noProof w:val="0"/>
      <w:color w:val="365F91"/>
      <w:kern w:val="0"/>
      <w:sz w:val="28"/>
      <w:szCs w:val="28"/>
      <w:lang w:val="en-US"/>
    </w:rPr>
  </w:style>
  <w:style w:type="paragraph" w:styleId="TOC1">
    <w:name w:val="toc 1"/>
    <w:basedOn w:val="Normal"/>
    <w:next w:val="Normal"/>
    <w:autoRedefine/>
    <w:uiPriority w:val="39"/>
    <w:unhideWhenUsed/>
    <w:qFormat/>
    <w:rsid w:val="00620BF5"/>
    <w:pPr>
      <w:tabs>
        <w:tab w:val="left" w:pos="446"/>
        <w:tab w:val="right" w:leader="dot" w:pos="9070"/>
      </w:tabs>
      <w:spacing w:line="360" w:lineRule="auto"/>
    </w:pPr>
    <w:rPr>
      <w:b/>
      <w:noProof/>
      <w:szCs w:val="20"/>
      <w:lang w:bidi="ar-SA"/>
    </w:rPr>
  </w:style>
  <w:style w:type="paragraph" w:styleId="TOC2">
    <w:name w:val="toc 2"/>
    <w:basedOn w:val="Normal"/>
    <w:next w:val="Normal"/>
    <w:autoRedefine/>
    <w:uiPriority w:val="39"/>
    <w:unhideWhenUsed/>
    <w:qFormat/>
    <w:rsid w:val="00620BF5"/>
    <w:pPr>
      <w:tabs>
        <w:tab w:val="left" w:pos="880"/>
        <w:tab w:val="right" w:leader="dot" w:pos="9070"/>
      </w:tabs>
      <w:spacing w:after="120"/>
      <w:ind w:left="216"/>
    </w:pPr>
    <w:rPr>
      <w:iCs/>
      <w:noProof/>
      <w:szCs w:val="20"/>
      <w:lang w:bidi="ar-SA"/>
    </w:rPr>
  </w:style>
  <w:style w:type="paragraph" w:styleId="TOC3">
    <w:name w:val="toc 3"/>
    <w:basedOn w:val="Normal"/>
    <w:next w:val="Normal"/>
    <w:autoRedefine/>
    <w:uiPriority w:val="39"/>
    <w:unhideWhenUsed/>
    <w:qFormat/>
    <w:rsid w:val="00451523"/>
    <w:pPr>
      <w:tabs>
        <w:tab w:val="left" w:pos="1320"/>
        <w:tab w:val="right" w:leader="dot" w:pos="9070"/>
      </w:tabs>
      <w:spacing w:after="240"/>
      <w:ind w:left="446"/>
    </w:pPr>
    <w:rPr>
      <w:noProof/>
      <w:szCs w:val="20"/>
    </w:rPr>
  </w:style>
  <w:style w:type="character" w:styleId="Hyperlink">
    <w:name w:val="Hyperlink"/>
    <w:basedOn w:val="DefaultParagraphFont"/>
    <w:uiPriority w:val="99"/>
    <w:unhideWhenUsed/>
    <w:rsid w:val="00CD5FDD"/>
    <w:rPr>
      <w:rFonts w:ascii="Times New Roman" w:hAnsi="Times New Roman"/>
      <w:color w:val="0000FF"/>
      <w:sz w:val="22"/>
      <w:u w:val="single"/>
    </w:rPr>
  </w:style>
  <w:style w:type="paragraph" w:styleId="BalloonText">
    <w:name w:val="Balloon Text"/>
    <w:basedOn w:val="Normal"/>
    <w:link w:val="BalloonTextChar"/>
    <w:uiPriority w:val="99"/>
    <w:semiHidden/>
    <w:unhideWhenUsed/>
    <w:rsid w:val="006F1D8A"/>
    <w:rPr>
      <w:rFonts w:ascii="Tahoma" w:hAnsi="Tahoma" w:cs="Tahoma"/>
      <w:sz w:val="16"/>
      <w:szCs w:val="16"/>
    </w:rPr>
  </w:style>
  <w:style w:type="character" w:customStyle="1" w:styleId="BalloonTextChar">
    <w:name w:val="Balloon Text Char"/>
    <w:basedOn w:val="DefaultParagraphFont"/>
    <w:link w:val="BalloonText"/>
    <w:uiPriority w:val="99"/>
    <w:semiHidden/>
    <w:rsid w:val="006F1D8A"/>
    <w:rPr>
      <w:rFonts w:ascii="Tahoma" w:hAnsi="Tahoma" w:cs="Tahoma"/>
      <w:sz w:val="16"/>
      <w:szCs w:val="16"/>
    </w:rPr>
  </w:style>
  <w:style w:type="paragraph" w:styleId="Caption">
    <w:name w:val="caption"/>
    <w:basedOn w:val="Normal"/>
    <w:next w:val="Normal"/>
    <w:uiPriority w:val="35"/>
    <w:unhideWhenUsed/>
    <w:qFormat/>
    <w:rsid w:val="00CA034A"/>
    <w:pPr>
      <w:spacing w:line="288" w:lineRule="auto"/>
    </w:pPr>
    <w:rPr>
      <w:bCs/>
      <w:sz w:val="20"/>
      <w:szCs w:val="20"/>
    </w:rPr>
  </w:style>
  <w:style w:type="paragraph" w:styleId="TableofFigures">
    <w:name w:val="table of figures"/>
    <w:basedOn w:val="Normal"/>
    <w:next w:val="Normal"/>
    <w:uiPriority w:val="99"/>
    <w:unhideWhenUsed/>
    <w:rsid w:val="003628BA"/>
  </w:style>
  <w:style w:type="paragraph" w:styleId="TOC4">
    <w:name w:val="toc 4"/>
    <w:basedOn w:val="Normal"/>
    <w:next w:val="Normal"/>
    <w:autoRedefine/>
    <w:uiPriority w:val="39"/>
    <w:unhideWhenUsed/>
    <w:rsid w:val="002E1E79"/>
    <w:pPr>
      <w:ind w:left="660"/>
    </w:pPr>
    <w:rPr>
      <w:rFonts w:asciiTheme="minorHAnsi" w:hAnsiTheme="minorHAnsi"/>
      <w:sz w:val="20"/>
      <w:szCs w:val="20"/>
    </w:rPr>
  </w:style>
  <w:style w:type="paragraph" w:styleId="TOC5">
    <w:name w:val="toc 5"/>
    <w:basedOn w:val="Normal"/>
    <w:next w:val="Normal"/>
    <w:autoRedefine/>
    <w:uiPriority w:val="39"/>
    <w:unhideWhenUsed/>
    <w:rsid w:val="002E1E79"/>
    <w:pPr>
      <w:ind w:left="880"/>
    </w:pPr>
    <w:rPr>
      <w:rFonts w:asciiTheme="minorHAnsi" w:hAnsiTheme="minorHAnsi"/>
      <w:sz w:val="20"/>
      <w:szCs w:val="20"/>
    </w:rPr>
  </w:style>
  <w:style w:type="paragraph" w:styleId="TOC6">
    <w:name w:val="toc 6"/>
    <w:basedOn w:val="Normal"/>
    <w:next w:val="Normal"/>
    <w:autoRedefine/>
    <w:uiPriority w:val="39"/>
    <w:unhideWhenUsed/>
    <w:rsid w:val="002E1E79"/>
    <w:pPr>
      <w:ind w:left="1100"/>
    </w:pPr>
    <w:rPr>
      <w:rFonts w:asciiTheme="minorHAnsi" w:hAnsiTheme="minorHAnsi"/>
      <w:sz w:val="20"/>
      <w:szCs w:val="20"/>
    </w:rPr>
  </w:style>
  <w:style w:type="paragraph" w:styleId="TOC7">
    <w:name w:val="toc 7"/>
    <w:basedOn w:val="Normal"/>
    <w:next w:val="Normal"/>
    <w:autoRedefine/>
    <w:uiPriority w:val="39"/>
    <w:unhideWhenUsed/>
    <w:rsid w:val="002E1E79"/>
    <w:pPr>
      <w:ind w:left="1320"/>
    </w:pPr>
    <w:rPr>
      <w:rFonts w:asciiTheme="minorHAnsi" w:hAnsiTheme="minorHAnsi"/>
      <w:sz w:val="20"/>
      <w:szCs w:val="20"/>
    </w:rPr>
  </w:style>
  <w:style w:type="paragraph" w:styleId="TOC8">
    <w:name w:val="toc 8"/>
    <w:basedOn w:val="Normal"/>
    <w:next w:val="Normal"/>
    <w:autoRedefine/>
    <w:uiPriority w:val="39"/>
    <w:unhideWhenUsed/>
    <w:rsid w:val="002E1E79"/>
    <w:pPr>
      <w:ind w:left="1540"/>
    </w:pPr>
    <w:rPr>
      <w:rFonts w:asciiTheme="minorHAnsi" w:hAnsiTheme="minorHAnsi"/>
      <w:sz w:val="20"/>
      <w:szCs w:val="20"/>
    </w:rPr>
  </w:style>
  <w:style w:type="paragraph" w:styleId="TOC9">
    <w:name w:val="toc 9"/>
    <w:basedOn w:val="Normal"/>
    <w:next w:val="Normal"/>
    <w:autoRedefine/>
    <w:uiPriority w:val="39"/>
    <w:unhideWhenUsed/>
    <w:rsid w:val="002E1E79"/>
    <w:pPr>
      <w:ind w:left="1760"/>
    </w:pPr>
    <w:rPr>
      <w:rFonts w:asciiTheme="minorHAnsi" w:hAnsiTheme="minorHAnsi"/>
      <w:sz w:val="20"/>
      <w:szCs w:val="20"/>
    </w:rPr>
  </w:style>
  <w:style w:type="paragraph" w:customStyle="1" w:styleId="Source">
    <w:name w:val="Source"/>
    <w:basedOn w:val="Normal"/>
    <w:link w:val="SourceChar"/>
    <w:rsid w:val="003C104C"/>
    <w:pPr>
      <w:spacing w:before="120"/>
      <w:jc w:val="right"/>
    </w:pPr>
    <w:rPr>
      <w:sz w:val="16"/>
      <w:szCs w:val="16"/>
    </w:rPr>
  </w:style>
  <w:style w:type="character" w:customStyle="1" w:styleId="SourceChar">
    <w:name w:val="Source Char"/>
    <w:basedOn w:val="DefaultParagraphFont"/>
    <w:link w:val="Source"/>
    <w:rsid w:val="003C104C"/>
    <w:rPr>
      <w:rFonts w:ascii="Arial" w:eastAsia="Times New Roman" w:hAnsi="Arial"/>
      <w:sz w:val="16"/>
      <w:szCs w:val="16"/>
    </w:rPr>
  </w:style>
  <w:style w:type="paragraph" w:customStyle="1" w:styleId="Body">
    <w:name w:val="Body"/>
    <w:basedOn w:val="Normal"/>
    <w:link w:val="BodyChar"/>
    <w:rsid w:val="00EC6EA6"/>
    <w:pPr>
      <w:spacing w:line="336" w:lineRule="auto"/>
      <w:jc w:val="both"/>
    </w:pPr>
  </w:style>
  <w:style w:type="character" w:customStyle="1" w:styleId="BodyChar">
    <w:name w:val="Body Char"/>
    <w:basedOn w:val="DefaultParagraphFont"/>
    <w:link w:val="Body"/>
    <w:rsid w:val="00EC6EA6"/>
    <w:rPr>
      <w:rFonts w:ascii="Times New Roman" w:eastAsia="Times New Roman" w:hAnsi="Times New Roman"/>
      <w:sz w:val="22"/>
      <w:szCs w:val="22"/>
    </w:rPr>
  </w:style>
  <w:style w:type="character" w:styleId="FootnoteReference">
    <w:name w:val="footnote reference"/>
    <w:basedOn w:val="DefaultParagraphFont"/>
    <w:semiHidden/>
    <w:rsid w:val="00AA204C"/>
    <w:rPr>
      <w:vertAlign w:val="superscript"/>
    </w:rPr>
  </w:style>
  <w:style w:type="paragraph" w:styleId="FootnoteText">
    <w:name w:val="footnote text"/>
    <w:basedOn w:val="Normal"/>
    <w:link w:val="FootnoteTextChar"/>
    <w:semiHidden/>
    <w:rsid w:val="007529F0"/>
    <w:rPr>
      <w:sz w:val="16"/>
      <w:szCs w:val="20"/>
    </w:rPr>
  </w:style>
  <w:style w:type="character" w:customStyle="1" w:styleId="FootnoteTextChar">
    <w:name w:val="Footnote Text Char"/>
    <w:basedOn w:val="DefaultParagraphFont"/>
    <w:link w:val="FootnoteText"/>
    <w:semiHidden/>
    <w:rsid w:val="007529F0"/>
    <w:rPr>
      <w:rFonts w:ascii="Arial" w:eastAsia="Times New Roman" w:hAnsi="Arial"/>
      <w:sz w:val="16"/>
    </w:rPr>
  </w:style>
  <w:style w:type="paragraph" w:customStyle="1" w:styleId="StyleCaptionCentered1">
    <w:name w:val="Style Caption + Centered1"/>
    <w:basedOn w:val="Caption"/>
    <w:rsid w:val="00EE1173"/>
    <w:pPr>
      <w:spacing w:line="240" w:lineRule="auto"/>
      <w:jc w:val="center"/>
    </w:pPr>
  </w:style>
  <w:style w:type="character" w:styleId="PlaceholderText">
    <w:name w:val="Placeholder Text"/>
    <w:basedOn w:val="DefaultParagraphFont"/>
    <w:uiPriority w:val="99"/>
    <w:semiHidden/>
    <w:rsid w:val="009B0815"/>
    <w:rPr>
      <w:color w:val="808080"/>
    </w:rPr>
  </w:style>
  <w:style w:type="paragraph" w:styleId="NormalWeb">
    <w:name w:val="Normal (Web)"/>
    <w:basedOn w:val="Normal"/>
    <w:uiPriority w:val="99"/>
    <w:unhideWhenUsed/>
    <w:rsid w:val="000F2E4F"/>
    <w:pPr>
      <w:spacing w:before="100" w:beforeAutospacing="1" w:after="100" w:afterAutospacing="1"/>
    </w:pPr>
  </w:style>
  <w:style w:type="paragraph" w:styleId="ListParagraph">
    <w:name w:val="List Paragraph"/>
    <w:basedOn w:val="Normal"/>
    <w:link w:val="ListParagraphChar"/>
    <w:uiPriority w:val="1"/>
    <w:qFormat/>
    <w:rsid w:val="000F2E4F"/>
    <w:pPr>
      <w:ind w:left="720"/>
      <w:contextualSpacing/>
    </w:pPr>
  </w:style>
  <w:style w:type="character" w:styleId="CommentReference">
    <w:name w:val="annotation reference"/>
    <w:basedOn w:val="DefaultParagraphFont"/>
    <w:uiPriority w:val="99"/>
    <w:semiHidden/>
    <w:unhideWhenUsed/>
    <w:rsid w:val="00F317AB"/>
    <w:rPr>
      <w:sz w:val="16"/>
      <w:szCs w:val="16"/>
    </w:rPr>
  </w:style>
  <w:style w:type="paragraph" w:styleId="CommentText">
    <w:name w:val="annotation text"/>
    <w:basedOn w:val="Normal"/>
    <w:link w:val="CommentTextChar"/>
    <w:uiPriority w:val="99"/>
    <w:semiHidden/>
    <w:unhideWhenUsed/>
    <w:rsid w:val="00F317AB"/>
    <w:rPr>
      <w:sz w:val="20"/>
      <w:szCs w:val="20"/>
    </w:rPr>
  </w:style>
  <w:style w:type="character" w:customStyle="1" w:styleId="CommentTextChar">
    <w:name w:val="Comment Text Char"/>
    <w:basedOn w:val="DefaultParagraphFont"/>
    <w:link w:val="CommentText"/>
    <w:uiPriority w:val="99"/>
    <w:semiHidden/>
    <w:rsid w:val="00F317AB"/>
  </w:style>
  <w:style w:type="paragraph" w:styleId="CommentSubject">
    <w:name w:val="annotation subject"/>
    <w:basedOn w:val="CommentText"/>
    <w:next w:val="CommentText"/>
    <w:link w:val="CommentSubjectChar"/>
    <w:uiPriority w:val="99"/>
    <w:semiHidden/>
    <w:unhideWhenUsed/>
    <w:rsid w:val="00F317AB"/>
    <w:rPr>
      <w:b/>
      <w:bCs/>
    </w:rPr>
  </w:style>
  <w:style w:type="character" w:customStyle="1" w:styleId="CommentSubjectChar">
    <w:name w:val="Comment Subject Char"/>
    <w:basedOn w:val="CommentTextChar"/>
    <w:link w:val="CommentSubject"/>
    <w:uiPriority w:val="99"/>
    <w:semiHidden/>
    <w:rsid w:val="00F317AB"/>
    <w:rPr>
      <w:b/>
      <w:bCs/>
    </w:rPr>
  </w:style>
  <w:style w:type="character" w:customStyle="1" w:styleId="mw-headline">
    <w:name w:val="mw-headline"/>
    <w:basedOn w:val="DefaultParagraphFont"/>
    <w:rsid w:val="00937B87"/>
  </w:style>
  <w:style w:type="character" w:styleId="Strong">
    <w:name w:val="Strong"/>
    <w:basedOn w:val="DefaultParagraphFont"/>
    <w:uiPriority w:val="22"/>
    <w:qFormat/>
    <w:rsid w:val="00937B87"/>
    <w:rPr>
      <w:b/>
      <w:bCs/>
    </w:rPr>
  </w:style>
  <w:style w:type="paragraph" w:customStyle="1" w:styleId="TableParagraph">
    <w:name w:val="Table Paragraph"/>
    <w:basedOn w:val="Normal"/>
    <w:uiPriority w:val="1"/>
    <w:qFormat/>
    <w:rsid w:val="00A15E54"/>
    <w:pPr>
      <w:widowControl w:val="0"/>
    </w:pPr>
    <w:rPr>
      <w:rFonts w:asciiTheme="minorHAnsi" w:eastAsiaTheme="minorHAnsi" w:hAnsiTheme="minorHAnsi" w:cstheme="minorBidi"/>
    </w:rPr>
  </w:style>
  <w:style w:type="character" w:styleId="FollowedHyperlink">
    <w:name w:val="FollowedHyperlink"/>
    <w:basedOn w:val="DefaultParagraphFont"/>
    <w:uiPriority w:val="99"/>
    <w:semiHidden/>
    <w:unhideWhenUsed/>
    <w:rsid w:val="005D7B9E"/>
    <w:rPr>
      <w:color w:val="800080" w:themeColor="followedHyperlink"/>
      <w:u w:val="single"/>
    </w:rPr>
  </w:style>
  <w:style w:type="paragraph" w:styleId="Bibliography">
    <w:name w:val="Bibliography"/>
    <w:basedOn w:val="Normal"/>
    <w:next w:val="Normal"/>
    <w:uiPriority w:val="37"/>
    <w:semiHidden/>
    <w:unhideWhenUsed/>
    <w:rsid w:val="009F0D6E"/>
  </w:style>
  <w:style w:type="paragraph" w:styleId="BlockText">
    <w:name w:val="Block Text"/>
    <w:basedOn w:val="Normal"/>
    <w:uiPriority w:val="99"/>
    <w:semiHidden/>
    <w:unhideWhenUsed/>
    <w:rsid w:val="009F0D6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uiPriority w:val="99"/>
    <w:semiHidden/>
    <w:unhideWhenUsed/>
    <w:rsid w:val="009F0D6E"/>
    <w:pPr>
      <w:spacing w:after="120" w:line="480" w:lineRule="auto"/>
    </w:pPr>
  </w:style>
  <w:style w:type="character" w:customStyle="1" w:styleId="BodyText2Char">
    <w:name w:val="Body Text 2 Char"/>
    <w:basedOn w:val="DefaultParagraphFont"/>
    <w:link w:val="BodyText2"/>
    <w:uiPriority w:val="99"/>
    <w:semiHidden/>
    <w:rsid w:val="009F0D6E"/>
    <w:rPr>
      <w:rFonts w:ascii="Arial" w:hAnsi="Arial"/>
      <w:sz w:val="22"/>
      <w:szCs w:val="22"/>
    </w:rPr>
  </w:style>
  <w:style w:type="paragraph" w:styleId="BodyText3">
    <w:name w:val="Body Text 3"/>
    <w:basedOn w:val="Normal"/>
    <w:link w:val="BodyText3Char"/>
    <w:uiPriority w:val="99"/>
    <w:semiHidden/>
    <w:unhideWhenUsed/>
    <w:rsid w:val="009F0D6E"/>
    <w:pPr>
      <w:spacing w:after="120"/>
    </w:pPr>
    <w:rPr>
      <w:sz w:val="16"/>
      <w:szCs w:val="16"/>
    </w:rPr>
  </w:style>
  <w:style w:type="character" w:customStyle="1" w:styleId="BodyText3Char">
    <w:name w:val="Body Text 3 Char"/>
    <w:basedOn w:val="DefaultParagraphFont"/>
    <w:link w:val="BodyText3"/>
    <w:uiPriority w:val="99"/>
    <w:semiHidden/>
    <w:rsid w:val="009F0D6E"/>
    <w:rPr>
      <w:rFonts w:ascii="Arial" w:hAnsi="Arial"/>
      <w:sz w:val="16"/>
      <w:szCs w:val="16"/>
    </w:rPr>
  </w:style>
  <w:style w:type="paragraph" w:styleId="BodyTextFirstIndent">
    <w:name w:val="Body Text First Indent"/>
    <w:basedOn w:val="BodyText"/>
    <w:link w:val="BodyTextFirstIndentChar"/>
    <w:uiPriority w:val="99"/>
    <w:semiHidden/>
    <w:unhideWhenUsed/>
    <w:rsid w:val="009F0D6E"/>
    <w:pPr>
      <w:spacing w:after="200" w:line="276" w:lineRule="auto"/>
      <w:ind w:firstLine="360"/>
    </w:pPr>
    <w:rPr>
      <w:rFonts w:eastAsia="Calibri"/>
      <w:szCs w:val="22"/>
      <w:lang w:val="en-US"/>
    </w:rPr>
  </w:style>
  <w:style w:type="character" w:customStyle="1" w:styleId="BodyTextFirstIndentChar">
    <w:name w:val="Body Text First Indent Char"/>
    <w:basedOn w:val="BodyTextChar"/>
    <w:link w:val="BodyTextFirstIndent"/>
    <w:uiPriority w:val="99"/>
    <w:semiHidden/>
    <w:rsid w:val="009F0D6E"/>
    <w:rPr>
      <w:szCs w:val="22"/>
    </w:rPr>
  </w:style>
  <w:style w:type="paragraph" w:styleId="BodyTextIndent">
    <w:name w:val="Body Text Indent"/>
    <w:basedOn w:val="Normal"/>
    <w:link w:val="BodyTextIndentChar"/>
    <w:uiPriority w:val="99"/>
    <w:semiHidden/>
    <w:unhideWhenUsed/>
    <w:rsid w:val="009F0D6E"/>
    <w:pPr>
      <w:spacing w:after="120"/>
      <w:ind w:left="360"/>
    </w:pPr>
  </w:style>
  <w:style w:type="character" w:customStyle="1" w:styleId="BodyTextIndentChar">
    <w:name w:val="Body Text Indent Char"/>
    <w:basedOn w:val="DefaultParagraphFont"/>
    <w:link w:val="BodyTextIndent"/>
    <w:uiPriority w:val="99"/>
    <w:semiHidden/>
    <w:rsid w:val="009F0D6E"/>
    <w:rPr>
      <w:rFonts w:ascii="Arial" w:hAnsi="Arial"/>
      <w:sz w:val="22"/>
      <w:szCs w:val="22"/>
    </w:rPr>
  </w:style>
  <w:style w:type="paragraph" w:styleId="BodyTextFirstIndent2">
    <w:name w:val="Body Text First Indent 2"/>
    <w:basedOn w:val="BodyTextIndent"/>
    <w:link w:val="BodyTextFirstIndent2Char"/>
    <w:uiPriority w:val="99"/>
    <w:semiHidden/>
    <w:unhideWhenUsed/>
    <w:rsid w:val="009F0D6E"/>
    <w:pPr>
      <w:spacing w:after="200"/>
      <w:ind w:firstLine="360"/>
    </w:pPr>
  </w:style>
  <w:style w:type="character" w:customStyle="1" w:styleId="BodyTextFirstIndent2Char">
    <w:name w:val="Body Text First Indent 2 Char"/>
    <w:basedOn w:val="BodyTextIndentChar"/>
    <w:link w:val="BodyTextFirstIndent2"/>
    <w:uiPriority w:val="99"/>
    <w:semiHidden/>
    <w:rsid w:val="009F0D6E"/>
  </w:style>
  <w:style w:type="paragraph" w:styleId="BodyTextIndent2">
    <w:name w:val="Body Text Indent 2"/>
    <w:basedOn w:val="Normal"/>
    <w:link w:val="BodyTextIndent2Char"/>
    <w:uiPriority w:val="99"/>
    <w:semiHidden/>
    <w:unhideWhenUsed/>
    <w:rsid w:val="009F0D6E"/>
    <w:pPr>
      <w:spacing w:after="120" w:line="480" w:lineRule="auto"/>
      <w:ind w:left="360"/>
    </w:pPr>
  </w:style>
  <w:style w:type="character" w:customStyle="1" w:styleId="BodyTextIndent2Char">
    <w:name w:val="Body Text Indent 2 Char"/>
    <w:basedOn w:val="DefaultParagraphFont"/>
    <w:link w:val="BodyTextIndent2"/>
    <w:uiPriority w:val="99"/>
    <w:semiHidden/>
    <w:rsid w:val="009F0D6E"/>
    <w:rPr>
      <w:rFonts w:ascii="Arial" w:hAnsi="Arial"/>
      <w:sz w:val="22"/>
      <w:szCs w:val="22"/>
    </w:rPr>
  </w:style>
  <w:style w:type="paragraph" w:styleId="BodyTextIndent3">
    <w:name w:val="Body Text Indent 3"/>
    <w:basedOn w:val="Normal"/>
    <w:link w:val="BodyTextIndent3Char"/>
    <w:uiPriority w:val="99"/>
    <w:semiHidden/>
    <w:unhideWhenUsed/>
    <w:rsid w:val="009F0D6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9F0D6E"/>
    <w:rPr>
      <w:rFonts w:ascii="Arial" w:hAnsi="Arial"/>
      <w:sz w:val="16"/>
      <w:szCs w:val="16"/>
    </w:rPr>
  </w:style>
  <w:style w:type="paragraph" w:styleId="Closing">
    <w:name w:val="Closing"/>
    <w:basedOn w:val="Normal"/>
    <w:link w:val="ClosingChar"/>
    <w:uiPriority w:val="99"/>
    <w:semiHidden/>
    <w:unhideWhenUsed/>
    <w:rsid w:val="009F0D6E"/>
    <w:pPr>
      <w:ind w:left="4320"/>
    </w:pPr>
  </w:style>
  <w:style w:type="character" w:customStyle="1" w:styleId="ClosingChar">
    <w:name w:val="Closing Char"/>
    <w:basedOn w:val="DefaultParagraphFont"/>
    <w:link w:val="Closing"/>
    <w:uiPriority w:val="99"/>
    <w:semiHidden/>
    <w:rsid w:val="009F0D6E"/>
    <w:rPr>
      <w:rFonts w:ascii="Arial" w:hAnsi="Arial"/>
      <w:sz w:val="22"/>
      <w:szCs w:val="22"/>
    </w:rPr>
  </w:style>
  <w:style w:type="paragraph" w:styleId="Date">
    <w:name w:val="Date"/>
    <w:basedOn w:val="Normal"/>
    <w:next w:val="Normal"/>
    <w:link w:val="DateChar"/>
    <w:uiPriority w:val="99"/>
    <w:semiHidden/>
    <w:unhideWhenUsed/>
    <w:rsid w:val="009F0D6E"/>
  </w:style>
  <w:style w:type="character" w:customStyle="1" w:styleId="DateChar">
    <w:name w:val="Date Char"/>
    <w:basedOn w:val="DefaultParagraphFont"/>
    <w:link w:val="Date"/>
    <w:uiPriority w:val="99"/>
    <w:semiHidden/>
    <w:rsid w:val="009F0D6E"/>
    <w:rPr>
      <w:rFonts w:ascii="Arial" w:hAnsi="Arial"/>
      <w:sz w:val="22"/>
      <w:szCs w:val="22"/>
    </w:rPr>
  </w:style>
  <w:style w:type="paragraph" w:styleId="DocumentMap">
    <w:name w:val="Document Map"/>
    <w:basedOn w:val="Normal"/>
    <w:link w:val="DocumentMapChar"/>
    <w:uiPriority w:val="99"/>
    <w:semiHidden/>
    <w:unhideWhenUsed/>
    <w:rsid w:val="009F0D6E"/>
    <w:rPr>
      <w:rFonts w:ascii="Tahoma" w:hAnsi="Tahoma" w:cs="Tahoma"/>
      <w:sz w:val="16"/>
      <w:szCs w:val="16"/>
    </w:rPr>
  </w:style>
  <w:style w:type="character" w:customStyle="1" w:styleId="DocumentMapChar">
    <w:name w:val="Document Map Char"/>
    <w:basedOn w:val="DefaultParagraphFont"/>
    <w:link w:val="DocumentMap"/>
    <w:uiPriority w:val="99"/>
    <w:semiHidden/>
    <w:rsid w:val="009F0D6E"/>
    <w:rPr>
      <w:rFonts w:ascii="Tahoma" w:hAnsi="Tahoma" w:cs="Tahoma"/>
      <w:sz w:val="16"/>
      <w:szCs w:val="16"/>
    </w:rPr>
  </w:style>
  <w:style w:type="paragraph" w:styleId="E-mailSignature">
    <w:name w:val="E-mail Signature"/>
    <w:basedOn w:val="Normal"/>
    <w:link w:val="E-mailSignatureChar"/>
    <w:uiPriority w:val="99"/>
    <w:semiHidden/>
    <w:unhideWhenUsed/>
    <w:rsid w:val="009F0D6E"/>
  </w:style>
  <w:style w:type="character" w:customStyle="1" w:styleId="E-mailSignatureChar">
    <w:name w:val="E-mail Signature Char"/>
    <w:basedOn w:val="DefaultParagraphFont"/>
    <w:link w:val="E-mailSignature"/>
    <w:uiPriority w:val="99"/>
    <w:semiHidden/>
    <w:rsid w:val="009F0D6E"/>
    <w:rPr>
      <w:rFonts w:ascii="Arial" w:hAnsi="Arial"/>
      <w:sz w:val="22"/>
      <w:szCs w:val="22"/>
    </w:rPr>
  </w:style>
  <w:style w:type="paragraph" w:styleId="EndnoteText">
    <w:name w:val="endnote text"/>
    <w:basedOn w:val="Normal"/>
    <w:link w:val="EndnoteTextChar"/>
    <w:uiPriority w:val="99"/>
    <w:semiHidden/>
    <w:unhideWhenUsed/>
    <w:rsid w:val="009F0D6E"/>
    <w:rPr>
      <w:sz w:val="20"/>
      <w:szCs w:val="20"/>
    </w:rPr>
  </w:style>
  <w:style w:type="character" w:customStyle="1" w:styleId="EndnoteTextChar">
    <w:name w:val="Endnote Text Char"/>
    <w:basedOn w:val="DefaultParagraphFont"/>
    <w:link w:val="EndnoteText"/>
    <w:uiPriority w:val="99"/>
    <w:semiHidden/>
    <w:rsid w:val="009F0D6E"/>
    <w:rPr>
      <w:rFonts w:ascii="Arial" w:hAnsi="Arial"/>
    </w:rPr>
  </w:style>
  <w:style w:type="paragraph" w:styleId="EnvelopeAddress">
    <w:name w:val="envelope address"/>
    <w:basedOn w:val="Normal"/>
    <w:uiPriority w:val="99"/>
    <w:semiHidden/>
    <w:unhideWhenUsed/>
    <w:rsid w:val="009F0D6E"/>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9F0D6E"/>
    <w:rPr>
      <w:rFonts w:asciiTheme="majorHAnsi" w:eastAsiaTheme="majorEastAsia" w:hAnsiTheme="majorHAnsi" w:cstheme="majorBidi"/>
      <w:sz w:val="20"/>
      <w:szCs w:val="20"/>
    </w:rPr>
  </w:style>
  <w:style w:type="character" w:customStyle="1" w:styleId="Heading6Char">
    <w:name w:val="Heading 6 Char"/>
    <w:basedOn w:val="DefaultParagraphFont"/>
    <w:link w:val="Heading6"/>
    <w:uiPriority w:val="9"/>
    <w:semiHidden/>
    <w:rsid w:val="009F0D6E"/>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9F0D6E"/>
    <w:rPr>
      <w:rFonts w:asciiTheme="majorHAnsi" w:eastAsiaTheme="majorEastAsia" w:hAnsiTheme="majorHAnsi" w:cstheme="majorBidi"/>
      <w:i/>
      <w:iCs/>
      <w:color w:val="404040" w:themeColor="text1" w:themeTint="BF"/>
      <w:sz w:val="22"/>
      <w:szCs w:val="22"/>
    </w:rPr>
  </w:style>
  <w:style w:type="character" w:customStyle="1" w:styleId="Heading9Char">
    <w:name w:val="Heading 9 Char"/>
    <w:basedOn w:val="DefaultParagraphFont"/>
    <w:link w:val="Heading9"/>
    <w:uiPriority w:val="9"/>
    <w:semiHidden/>
    <w:rsid w:val="009F0D6E"/>
    <w:rPr>
      <w:rFonts w:asciiTheme="majorHAnsi" w:eastAsiaTheme="majorEastAsia" w:hAnsiTheme="majorHAnsi" w:cstheme="majorBidi"/>
      <w:i/>
      <w:iCs/>
      <w:color w:val="404040" w:themeColor="text1" w:themeTint="BF"/>
    </w:rPr>
  </w:style>
  <w:style w:type="paragraph" w:styleId="HTMLAddress">
    <w:name w:val="HTML Address"/>
    <w:basedOn w:val="Normal"/>
    <w:link w:val="HTMLAddressChar"/>
    <w:uiPriority w:val="99"/>
    <w:semiHidden/>
    <w:unhideWhenUsed/>
    <w:rsid w:val="009F0D6E"/>
    <w:rPr>
      <w:i/>
      <w:iCs/>
    </w:rPr>
  </w:style>
  <w:style w:type="character" w:customStyle="1" w:styleId="HTMLAddressChar">
    <w:name w:val="HTML Address Char"/>
    <w:basedOn w:val="DefaultParagraphFont"/>
    <w:link w:val="HTMLAddress"/>
    <w:uiPriority w:val="99"/>
    <w:semiHidden/>
    <w:rsid w:val="009F0D6E"/>
    <w:rPr>
      <w:rFonts w:ascii="Arial" w:hAnsi="Arial"/>
      <w:i/>
      <w:iCs/>
      <w:sz w:val="22"/>
      <w:szCs w:val="22"/>
    </w:rPr>
  </w:style>
  <w:style w:type="paragraph" w:styleId="HTMLPreformatted">
    <w:name w:val="HTML Preformatted"/>
    <w:basedOn w:val="Normal"/>
    <w:link w:val="HTMLPreformattedChar"/>
    <w:uiPriority w:val="99"/>
    <w:semiHidden/>
    <w:unhideWhenUsed/>
    <w:rsid w:val="009F0D6E"/>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9F0D6E"/>
    <w:rPr>
      <w:rFonts w:ascii="Consolas" w:hAnsi="Consolas" w:cs="Consolas"/>
    </w:rPr>
  </w:style>
  <w:style w:type="paragraph" w:styleId="Index1">
    <w:name w:val="index 1"/>
    <w:basedOn w:val="Normal"/>
    <w:next w:val="Normal"/>
    <w:autoRedefine/>
    <w:uiPriority w:val="99"/>
    <w:semiHidden/>
    <w:unhideWhenUsed/>
    <w:rsid w:val="009F0D6E"/>
    <w:pPr>
      <w:ind w:left="220" w:hanging="220"/>
    </w:pPr>
  </w:style>
  <w:style w:type="paragraph" w:styleId="Index2">
    <w:name w:val="index 2"/>
    <w:basedOn w:val="Normal"/>
    <w:next w:val="Normal"/>
    <w:autoRedefine/>
    <w:uiPriority w:val="99"/>
    <w:semiHidden/>
    <w:unhideWhenUsed/>
    <w:rsid w:val="009F0D6E"/>
    <w:pPr>
      <w:ind w:left="440" w:hanging="220"/>
    </w:pPr>
  </w:style>
  <w:style w:type="paragraph" w:styleId="Index3">
    <w:name w:val="index 3"/>
    <w:basedOn w:val="Normal"/>
    <w:next w:val="Normal"/>
    <w:autoRedefine/>
    <w:uiPriority w:val="99"/>
    <w:semiHidden/>
    <w:unhideWhenUsed/>
    <w:rsid w:val="009F0D6E"/>
    <w:pPr>
      <w:ind w:left="660" w:hanging="220"/>
    </w:pPr>
  </w:style>
  <w:style w:type="paragraph" w:styleId="Index4">
    <w:name w:val="index 4"/>
    <w:basedOn w:val="Normal"/>
    <w:next w:val="Normal"/>
    <w:autoRedefine/>
    <w:uiPriority w:val="99"/>
    <w:semiHidden/>
    <w:unhideWhenUsed/>
    <w:rsid w:val="009F0D6E"/>
    <w:pPr>
      <w:ind w:left="880" w:hanging="220"/>
    </w:pPr>
  </w:style>
  <w:style w:type="paragraph" w:styleId="Index5">
    <w:name w:val="index 5"/>
    <w:basedOn w:val="Normal"/>
    <w:next w:val="Normal"/>
    <w:autoRedefine/>
    <w:uiPriority w:val="99"/>
    <w:semiHidden/>
    <w:unhideWhenUsed/>
    <w:rsid w:val="009F0D6E"/>
    <w:pPr>
      <w:ind w:left="1100" w:hanging="220"/>
    </w:pPr>
  </w:style>
  <w:style w:type="paragraph" w:styleId="Index6">
    <w:name w:val="index 6"/>
    <w:basedOn w:val="Normal"/>
    <w:next w:val="Normal"/>
    <w:autoRedefine/>
    <w:uiPriority w:val="99"/>
    <w:semiHidden/>
    <w:unhideWhenUsed/>
    <w:rsid w:val="009F0D6E"/>
    <w:pPr>
      <w:ind w:left="1320" w:hanging="220"/>
    </w:pPr>
  </w:style>
  <w:style w:type="paragraph" w:styleId="Index7">
    <w:name w:val="index 7"/>
    <w:basedOn w:val="Normal"/>
    <w:next w:val="Normal"/>
    <w:autoRedefine/>
    <w:uiPriority w:val="99"/>
    <w:semiHidden/>
    <w:unhideWhenUsed/>
    <w:rsid w:val="009F0D6E"/>
    <w:pPr>
      <w:ind w:left="1540" w:hanging="220"/>
    </w:pPr>
  </w:style>
  <w:style w:type="paragraph" w:styleId="Index8">
    <w:name w:val="index 8"/>
    <w:basedOn w:val="Normal"/>
    <w:next w:val="Normal"/>
    <w:autoRedefine/>
    <w:uiPriority w:val="99"/>
    <w:semiHidden/>
    <w:unhideWhenUsed/>
    <w:rsid w:val="009F0D6E"/>
    <w:pPr>
      <w:ind w:left="1760" w:hanging="220"/>
    </w:pPr>
  </w:style>
  <w:style w:type="paragraph" w:styleId="Index9">
    <w:name w:val="index 9"/>
    <w:basedOn w:val="Normal"/>
    <w:next w:val="Normal"/>
    <w:autoRedefine/>
    <w:uiPriority w:val="99"/>
    <w:semiHidden/>
    <w:unhideWhenUsed/>
    <w:rsid w:val="009F0D6E"/>
    <w:pPr>
      <w:ind w:left="1980" w:hanging="220"/>
    </w:pPr>
  </w:style>
  <w:style w:type="paragraph" w:styleId="IndexHeading">
    <w:name w:val="index heading"/>
    <w:basedOn w:val="Normal"/>
    <w:next w:val="Index1"/>
    <w:uiPriority w:val="99"/>
    <w:semiHidden/>
    <w:unhideWhenUsed/>
    <w:rsid w:val="009F0D6E"/>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9F0D6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9F0D6E"/>
    <w:rPr>
      <w:rFonts w:ascii="Arial" w:hAnsi="Arial"/>
      <w:b/>
      <w:bCs/>
      <w:i/>
      <w:iCs/>
      <w:color w:val="4F81BD" w:themeColor="accent1"/>
      <w:sz w:val="22"/>
      <w:szCs w:val="22"/>
    </w:rPr>
  </w:style>
  <w:style w:type="paragraph" w:styleId="List">
    <w:name w:val="List"/>
    <w:basedOn w:val="Normal"/>
    <w:uiPriority w:val="99"/>
    <w:semiHidden/>
    <w:unhideWhenUsed/>
    <w:rsid w:val="009F0D6E"/>
    <w:pPr>
      <w:ind w:left="360" w:hanging="360"/>
      <w:contextualSpacing/>
    </w:pPr>
  </w:style>
  <w:style w:type="paragraph" w:styleId="List2">
    <w:name w:val="List 2"/>
    <w:basedOn w:val="Normal"/>
    <w:uiPriority w:val="99"/>
    <w:semiHidden/>
    <w:unhideWhenUsed/>
    <w:rsid w:val="009F0D6E"/>
    <w:pPr>
      <w:ind w:left="720" w:hanging="360"/>
      <w:contextualSpacing/>
    </w:pPr>
  </w:style>
  <w:style w:type="paragraph" w:styleId="List3">
    <w:name w:val="List 3"/>
    <w:basedOn w:val="Normal"/>
    <w:uiPriority w:val="99"/>
    <w:semiHidden/>
    <w:unhideWhenUsed/>
    <w:rsid w:val="009F0D6E"/>
    <w:pPr>
      <w:ind w:left="1080" w:hanging="360"/>
      <w:contextualSpacing/>
    </w:pPr>
  </w:style>
  <w:style w:type="paragraph" w:styleId="List4">
    <w:name w:val="List 4"/>
    <w:basedOn w:val="Normal"/>
    <w:uiPriority w:val="99"/>
    <w:semiHidden/>
    <w:unhideWhenUsed/>
    <w:rsid w:val="009F0D6E"/>
    <w:pPr>
      <w:ind w:left="1440" w:hanging="360"/>
      <w:contextualSpacing/>
    </w:pPr>
  </w:style>
  <w:style w:type="paragraph" w:styleId="List5">
    <w:name w:val="List 5"/>
    <w:basedOn w:val="Normal"/>
    <w:uiPriority w:val="99"/>
    <w:semiHidden/>
    <w:unhideWhenUsed/>
    <w:rsid w:val="009F0D6E"/>
    <w:pPr>
      <w:ind w:left="1800" w:hanging="360"/>
      <w:contextualSpacing/>
    </w:pPr>
  </w:style>
  <w:style w:type="paragraph" w:styleId="ListBullet">
    <w:name w:val="List Bullet"/>
    <w:basedOn w:val="Normal"/>
    <w:uiPriority w:val="99"/>
    <w:semiHidden/>
    <w:unhideWhenUsed/>
    <w:rsid w:val="009F0D6E"/>
    <w:pPr>
      <w:numPr>
        <w:numId w:val="2"/>
      </w:numPr>
      <w:contextualSpacing/>
    </w:pPr>
  </w:style>
  <w:style w:type="paragraph" w:styleId="ListBullet2">
    <w:name w:val="List Bullet 2"/>
    <w:basedOn w:val="Normal"/>
    <w:uiPriority w:val="99"/>
    <w:semiHidden/>
    <w:unhideWhenUsed/>
    <w:rsid w:val="009F0D6E"/>
    <w:pPr>
      <w:numPr>
        <w:numId w:val="3"/>
      </w:numPr>
      <w:contextualSpacing/>
    </w:pPr>
  </w:style>
  <w:style w:type="paragraph" w:styleId="ListBullet3">
    <w:name w:val="List Bullet 3"/>
    <w:basedOn w:val="Normal"/>
    <w:uiPriority w:val="99"/>
    <w:semiHidden/>
    <w:unhideWhenUsed/>
    <w:rsid w:val="009F0D6E"/>
    <w:pPr>
      <w:numPr>
        <w:numId w:val="4"/>
      </w:numPr>
      <w:contextualSpacing/>
    </w:pPr>
  </w:style>
  <w:style w:type="paragraph" w:styleId="ListBullet4">
    <w:name w:val="List Bullet 4"/>
    <w:basedOn w:val="Normal"/>
    <w:uiPriority w:val="99"/>
    <w:semiHidden/>
    <w:unhideWhenUsed/>
    <w:rsid w:val="009F0D6E"/>
    <w:pPr>
      <w:numPr>
        <w:numId w:val="5"/>
      </w:numPr>
      <w:contextualSpacing/>
    </w:pPr>
  </w:style>
  <w:style w:type="paragraph" w:styleId="ListBullet5">
    <w:name w:val="List Bullet 5"/>
    <w:basedOn w:val="Normal"/>
    <w:uiPriority w:val="99"/>
    <w:semiHidden/>
    <w:unhideWhenUsed/>
    <w:rsid w:val="009F0D6E"/>
    <w:pPr>
      <w:numPr>
        <w:numId w:val="6"/>
      </w:numPr>
      <w:contextualSpacing/>
    </w:pPr>
  </w:style>
  <w:style w:type="paragraph" w:styleId="ListContinue">
    <w:name w:val="List Continue"/>
    <w:basedOn w:val="Normal"/>
    <w:uiPriority w:val="99"/>
    <w:semiHidden/>
    <w:unhideWhenUsed/>
    <w:rsid w:val="009F0D6E"/>
    <w:pPr>
      <w:spacing w:after="120"/>
      <w:ind w:left="360"/>
      <w:contextualSpacing/>
    </w:pPr>
  </w:style>
  <w:style w:type="paragraph" w:styleId="ListContinue2">
    <w:name w:val="List Continue 2"/>
    <w:basedOn w:val="Normal"/>
    <w:uiPriority w:val="99"/>
    <w:semiHidden/>
    <w:unhideWhenUsed/>
    <w:rsid w:val="009F0D6E"/>
    <w:pPr>
      <w:spacing w:after="120"/>
      <w:ind w:left="720"/>
      <w:contextualSpacing/>
    </w:pPr>
  </w:style>
  <w:style w:type="paragraph" w:styleId="ListContinue3">
    <w:name w:val="List Continue 3"/>
    <w:basedOn w:val="Normal"/>
    <w:uiPriority w:val="99"/>
    <w:semiHidden/>
    <w:unhideWhenUsed/>
    <w:rsid w:val="009F0D6E"/>
    <w:pPr>
      <w:spacing w:after="120"/>
      <w:ind w:left="1080"/>
      <w:contextualSpacing/>
    </w:pPr>
  </w:style>
  <w:style w:type="paragraph" w:styleId="ListContinue4">
    <w:name w:val="List Continue 4"/>
    <w:basedOn w:val="Normal"/>
    <w:uiPriority w:val="99"/>
    <w:semiHidden/>
    <w:unhideWhenUsed/>
    <w:rsid w:val="009F0D6E"/>
    <w:pPr>
      <w:spacing w:after="120"/>
      <w:ind w:left="1440"/>
      <w:contextualSpacing/>
    </w:pPr>
  </w:style>
  <w:style w:type="paragraph" w:styleId="ListContinue5">
    <w:name w:val="List Continue 5"/>
    <w:basedOn w:val="Normal"/>
    <w:uiPriority w:val="99"/>
    <w:semiHidden/>
    <w:unhideWhenUsed/>
    <w:rsid w:val="009F0D6E"/>
    <w:pPr>
      <w:spacing w:after="120"/>
      <w:ind w:left="1800"/>
      <w:contextualSpacing/>
    </w:pPr>
  </w:style>
  <w:style w:type="paragraph" w:styleId="ListNumber">
    <w:name w:val="List Number"/>
    <w:basedOn w:val="Normal"/>
    <w:uiPriority w:val="99"/>
    <w:semiHidden/>
    <w:unhideWhenUsed/>
    <w:rsid w:val="009F0D6E"/>
    <w:pPr>
      <w:numPr>
        <w:numId w:val="7"/>
      </w:numPr>
      <w:contextualSpacing/>
    </w:pPr>
  </w:style>
  <w:style w:type="paragraph" w:styleId="ListNumber2">
    <w:name w:val="List Number 2"/>
    <w:basedOn w:val="Normal"/>
    <w:uiPriority w:val="99"/>
    <w:semiHidden/>
    <w:unhideWhenUsed/>
    <w:rsid w:val="009F0D6E"/>
    <w:pPr>
      <w:numPr>
        <w:numId w:val="8"/>
      </w:numPr>
      <w:contextualSpacing/>
    </w:pPr>
  </w:style>
  <w:style w:type="paragraph" w:styleId="ListNumber3">
    <w:name w:val="List Number 3"/>
    <w:basedOn w:val="Normal"/>
    <w:uiPriority w:val="99"/>
    <w:semiHidden/>
    <w:unhideWhenUsed/>
    <w:rsid w:val="009F0D6E"/>
    <w:pPr>
      <w:numPr>
        <w:numId w:val="9"/>
      </w:numPr>
      <w:contextualSpacing/>
    </w:pPr>
  </w:style>
  <w:style w:type="paragraph" w:styleId="ListNumber4">
    <w:name w:val="List Number 4"/>
    <w:basedOn w:val="Normal"/>
    <w:uiPriority w:val="99"/>
    <w:semiHidden/>
    <w:unhideWhenUsed/>
    <w:rsid w:val="009F0D6E"/>
    <w:pPr>
      <w:numPr>
        <w:numId w:val="10"/>
      </w:numPr>
      <w:contextualSpacing/>
    </w:pPr>
  </w:style>
  <w:style w:type="paragraph" w:styleId="ListNumber5">
    <w:name w:val="List Number 5"/>
    <w:basedOn w:val="Normal"/>
    <w:uiPriority w:val="99"/>
    <w:semiHidden/>
    <w:unhideWhenUsed/>
    <w:rsid w:val="009F0D6E"/>
    <w:pPr>
      <w:numPr>
        <w:numId w:val="11"/>
      </w:numPr>
      <w:contextualSpacing/>
    </w:pPr>
  </w:style>
  <w:style w:type="paragraph" w:styleId="MacroText">
    <w:name w:val="macro"/>
    <w:link w:val="MacroTextChar"/>
    <w:uiPriority w:val="99"/>
    <w:semiHidden/>
    <w:unhideWhenUsed/>
    <w:rsid w:val="009F0D6E"/>
    <w:pPr>
      <w:tabs>
        <w:tab w:val="left" w:pos="480"/>
        <w:tab w:val="left" w:pos="960"/>
        <w:tab w:val="left" w:pos="1440"/>
        <w:tab w:val="left" w:pos="1920"/>
        <w:tab w:val="left" w:pos="2400"/>
        <w:tab w:val="left" w:pos="2880"/>
        <w:tab w:val="left" w:pos="3360"/>
        <w:tab w:val="left" w:pos="3840"/>
        <w:tab w:val="left" w:pos="4320"/>
      </w:tabs>
      <w:spacing w:line="276" w:lineRule="auto"/>
    </w:pPr>
    <w:rPr>
      <w:rFonts w:ascii="Consolas" w:hAnsi="Consolas" w:cs="Consolas"/>
    </w:rPr>
  </w:style>
  <w:style w:type="character" w:customStyle="1" w:styleId="MacroTextChar">
    <w:name w:val="Macro Text Char"/>
    <w:basedOn w:val="DefaultParagraphFont"/>
    <w:link w:val="MacroText"/>
    <w:uiPriority w:val="99"/>
    <w:semiHidden/>
    <w:rsid w:val="009F0D6E"/>
    <w:rPr>
      <w:rFonts w:ascii="Consolas" w:hAnsi="Consolas" w:cs="Consolas"/>
    </w:rPr>
  </w:style>
  <w:style w:type="paragraph" w:styleId="MessageHeader">
    <w:name w:val="Message Header"/>
    <w:basedOn w:val="Normal"/>
    <w:link w:val="MessageHeaderChar"/>
    <w:uiPriority w:val="99"/>
    <w:semiHidden/>
    <w:unhideWhenUsed/>
    <w:rsid w:val="009F0D6E"/>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9F0D6E"/>
    <w:rPr>
      <w:rFonts w:asciiTheme="majorHAnsi" w:eastAsiaTheme="majorEastAsia" w:hAnsiTheme="majorHAnsi" w:cstheme="majorBidi"/>
      <w:sz w:val="24"/>
      <w:szCs w:val="24"/>
      <w:shd w:val="pct20" w:color="auto" w:fill="auto"/>
    </w:rPr>
  </w:style>
  <w:style w:type="paragraph" w:styleId="NoSpacing">
    <w:name w:val="No Spacing"/>
    <w:uiPriority w:val="1"/>
    <w:qFormat/>
    <w:rsid w:val="009F0D6E"/>
    <w:rPr>
      <w:rFonts w:ascii="Arial" w:hAnsi="Arial"/>
      <w:sz w:val="22"/>
      <w:szCs w:val="22"/>
    </w:rPr>
  </w:style>
  <w:style w:type="paragraph" w:styleId="NormalIndent">
    <w:name w:val="Normal Indent"/>
    <w:basedOn w:val="Normal"/>
    <w:uiPriority w:val="99"/>
    <w:semiHidden/>
    <w:unhideWhenUsed/>
    <w:rsid w:val="009F0D6E"/>
    <w:pPr>
      <w:ind w:left="720"/>
    </w:pPr>
  </w:style>
  <w:style w:type="paragraph" w:styleId="NoteHeading">
    <w:name w:val="Note Heading"/>
    <w:basedOn w:val="Normal"/>
    <w:next w:val="Normal"/>
    <w:link w:val="NoteHeadingChar"/>
    <w:uiPriority w:val="99"/>
    <w:semiHidden/>
    <w:unhideWhenUsed/>
    <w:rsid w:val="009F0D6E"/>
  </w:style>
  <w:style w:type="character" w:customStyle="1" w:styleId="NoteHeadingChar">
    <w:name w:val="Note Heading Char"/>
    <w:basedOn w:val="DefaultParagraphFont"/>
    <w:link w:val="NoteHeading"/>
    <w:uiPriority w:val="99"/>
    <w:semiHidden/>
    <w:rsid w:val="009F0D6E"/>
    <w:rPr>
      <w:rFonts w:ascii="Arial" w:hAnsi="Arial"/>
      <w:sz w:val="22"/>
      <w:szCs w:val="22"/>
    </w:rPr>
  </w:style>
  <w:style w:type="paragraph" w:styleId="PlainText">
    <w:name w:val="Plain Text"/>
    <w:basedOn w:val="Normal"/>
    <w:link w:val="PlainTextChar"/>
    <w:uiPriority w:val="99"/>
    <w:semiHidden/>
    <w:unhideWhenUsed/>
    <w:rsid w:val="009F0D6E"/>
    <w:rPr>
      <w:rFonts w:ascii="Consolas" w:hAnsi="Consolas" w:cs="Consolas"/>
      <w:sz w:val="21"/>
      <w:szCs w:val="21"/>
    </w:rPr>
  </w:style>
  <w:style w:type="character" w:customStyle="1" w:styleId="PlainTextChar">
    <w:name w:val="Plain Text Char"/>
    <w:basedOn w:val="DefaultParagraphFont"/>
    <w:link w:val="PlainText"/>
    <w:uiPriority w:val="99"/>
    <w:semiHidden/>
    <w:rsid w:val="009F0D6E"/>
    <w:rPr>
      <w:rFonts w:ascii="Consolas" w:hAnsi="Consolas" w:cs="Consolas"/>
      <w:sz w:val="21"/>
      <w:szCs w:val="21"/>
    </w:rPr>
  </w:style>
  <w:style w:type="paragraph" w:styleId="Quote">
    <w:name w:val="Quote"/>
    <w:basedOn w:val="Normal"/>
    <w:next w:val="Normal"/>
    <w:link w:val="QuoteChar"/>
    <w:uiPriority w:val="29"/>
    <w:qFormat/>
    <w:rsid w:val="009F0D6E"/>
    <w:rPr>
      <w:i/>
      <w:iCs/>
      <w:color w:val="000000" w:themeColor="text1"/>
    </w:rPr>
  </w:style>
  <w:style w:type="character" w:customStyle="1" w:styleId="QuoteChar">
    <w:name w:val="Quote Char"/>
    <w:basedOn w:val="DefaultParagraphFont"/>
    <w:link w:val="Quote"/>
    <w:uiPriority w:val="29"/>
    <w:rsid w:val="009F0D6E"/>
    <w:rPr>
      <w:rFonts w:ascii="Arial" w:hAnsi="Arial"/>
      <w:i/>
      <w:iCs/>
      <w:color w:val="000000" w:themeColor="text1"/>
      <w:sz w:val="22"/>
      <w:szCs w:val="22"/>
    </w:rPr>
  </w:style>
  <w:style w:type="paragraph" w:styleId="Salutation">
    <w:name w:val="Salutation"/>
    <w:basedOn w:val="Normal"/>
    <w:next w:val="Normal"/>
    <w:link w:val="SalutationChar"/>
    <w:uiPriority w:val="99"/>
    <w:semiHidden/>
    <w:unhideWhenUsed/>
    <w:rsid w:val="009F0D6E"/>
  </w:style>
  <w:style w:type="character" w:customStyle="1" w:styleId="SalutationChar">
    <w:name w:val="Salutation Char"/>
    <w:basedOn w:val="DefaultParagraphFont"/>
    <w:link w:val="Salutation"/>
    <w:uiPriority w:val="99"/>
    <w:semiHidden/>
    <w:rsid w:val="009F0D6E"/>
    <w:rPr>
      <w:rFonts w:ascii="Arial" w:hAnsi="Arial"/>
      <w:sz w:val="22"/>
      <w:szCs w:val="22"/>
    </w:rPr>
  </w:style>
  <w:style w:type="paragraph" w:styleId="Signature">
    <w:name w:val="Signature"/>
    <w:basedOn w:val="Normal"/>
    <w:link w:val="SignatureChar"/>
    <w:uiPriority w:val="99"/>
    <w:semiHidden/>
    <w:unhideWhenUsed/>
    <w:rsid w:val="009F0D6E"/>
    <w:pPr>
      <w:ind w:left="4320"/>
    </w:pPr>
  </w:style>
  <w:style w:type="character" w:customStyle="1" w:styleId="SignatureChar">
    <w:name w:val="Signature Char"/>
    <w:basedOn w:val="DefaultParagraphFont"/>
    <w:link w:val="Signature"/>
    <w:uiPriority w:val="99"/>
    <w:semiHidden/>
    <w:rsid w:val="009F0D6E"/>
    <w:rPr>
      <w:rFonts w:ascii="Arial" w:hAnsi="Arial"/>
      <w:sz w:val="22"/>
      <w:szCs w:val="22"/>
    </w:rPr>
  </w:style>
  <w:style w:type="paragraph" w:styleId="Subtitle">
    <w:name w:val="Subtitle"/>
    <w:basedOn w:val="Normal"/>
    <w:next w:val="Normal"/>
    <w:link w:val="SubtitleChar"/>
    <w:uiPriority w:val="11"/>
    <w:qFormat/>
    <w:rsid w:val="009F0D6E"/>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9F0D6E"/>
    <w:rPr>
      <w:rFonts w:asciiTheme="majorHAnsi" w:eastAsiaTheme="majorEastAsia" w:hAnsiTheme="majorHAnsi" w:cstheme="majorBidi"/>
      <w:i/>
      <w:iCs/>
      <w:color w:val="4F81BD" w:themeColor="accent1"/>
      <w:spacing w:val="15"/>
      <w:sz w:val="24"/>
      <w:szCs w:val="24"/>
    </w:rPr>
  </w:style>
  <w:style w:type="paragraph" w:styleId="TableofAuthorities">
    <w:name w:val="table of authorities"/>
    <w:basedOn w:val="Normal"/>
    <w:next w:val="Normal"/>
    <w:uiPriority w:val="99"/>
    <w:semiHidden/>
    <w:unhideWhenUsed/>
    <w:rsid w:val="009F0D6E"/>
    <w:pPr>
      <w:ind w:left="220" w:hanging="220"/>
    </w:pPr>
  </w:style>
  <w:style w:type="paragraph" w:styleId="Title">
    <w:name w:val="Title"/>
    <w:basedOn w:val="Normal"/>
    <w:next w:val="Normal"/>
    <w:link w:val="TitleChar"/>
    <w:uiPriority w:val="10"/>
    <w:qFormat/>
    <w:rsid w:val="009F0D6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F0D6E"/>
    <w:rPr>
      <w:rFonts w:asciiTheme="majorHAnsi" w:eastAsiaTheme="majorEastAsia" w:hAnsiTheme="majorHAnsi" w:cstheme="majorBidi"/>
      <w:color w:val="17365D" w:themeColor="text2" w:themeShade="BF"/>
      <w:spacing w:val="5"/>
      <w:kern w:val="28"/>
      <w:sz w:val="52"/>
      <w:szCs w:val="52"/>
    </w:rPr>
  </w:style>
  <w:style w:type="paragraph" w:styleId="TOAHeading">
    <w:name w:val="toa heading"/>
    <w:basedOn w:val="Normal"/>
    <w:next w:val="Normal"/>
    <w:uiPriority w:val="99"/>
    <w:semiHidden/>
    <w:unhideWhenUsed/>
    <w:rsid w:val="009F0D6E"/>
    <w:pPr>
      <w:spacing w:before="120"/>
    </w:pPr>
    <w:rPr>
      <w:rFonts w:asciiTheme="majorHAnsi" w:eastAsiaTheme="majorEastAsia" w:hAnsiTheme="majorHAnsi" w:cstheme="majorBidi"/>
      <w:b/>
      <w:bCs/>
    </w:rPr>
  </w:style>
  <w:style w:type="table" w:styleId="TableGrid">
    <w:name w:val="Table Grid"/>
    <w:basedOn w:val="TableNormal"/>
    <w:uiPriority w:val="59"/>
    <w:rsid w:val="00E44A1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ody0">
    <w:name w:val="body"/>
    <w:basedOn w:val="Normal"/>
    <w:autoRedefine/>
    <w:qFormat/>
    <w:rsid w:val="00AD5AD8"/>
    <w:pPr>
      <w:spacing w:line="259" w:lineRule="auto"/>
    </w:pPr>
    <w:rPr>
      <w:rFonts w:eastAsia="Calibri"/>
      <w:noProof/>
      <w:sz w:val="22"/>
      <w:shd w:val="clear" w:color="auto" w:fill="FFFFFF"/>
      <w:lang w:eastAsia="en-US" w:bidi="ar-SA"/>
    </w:rPr>
  </w:style>
  <w:style w:type="character" w:customStyle="1" w:styleId="apple-converted-space">
    <w:name w:val="apple-converted-space"/>
    <w:basedOn w:val="DefaultParagraphFont"/>
    <w:rsid w:val="009D1F21"/>
  </w:style>
  <w:style w:type="character" w:customStyle="1" w:styleId="fontstyle01">
    <w:name w:val="fontstyle01"/>
    <w:rsid w:val="00CF51A5"/>
    <w:rPr>
      <w:rFonts w:ascii="Helvetica-Bold" w:hAnsi="Helvetica-Bold" w:hint="default"/>
      <w:b/>
      <w:bCs/>
      <w:i w:val="0"/>
      <w:iCs w:val="0"/>
      <w:color w:val="231F20"/>
      <w:sz w:val="22"/>
      <w:szCs w:val="22"/>
    </w:rPr>
  </w:style>
  <w:style w:type="character" w:customStyle="1" w:styleId="ListParagraphChar">
    <w:name w:val="List Paragraph Char"/>
    <w:link w:val="ListParagraph"/>
    <w:uiPriority w:val="34"/>
    <w:rsid w:val="00CF51A5"/>
    <w:rPr>
      <w:rFonts w:ascii="Times New Roman" w:eastAsia="Times New Roman" w:hAnsi="Times New Roman"/>
      <w:sz w:val="24"/>
      <w:szCs w:val="24"/>
      <w:lang w:eastAsia="ja-JP" w:bidi="ne-NP"/>
    </w:rPr>
  </w:style>
</w:styles>
</file>

<file path=word/webSettings.xml><?xml version="1.0" encoding="utf-8"?>
<w:webSettings xmlns:r="http://schemas.openxmlformats.org/officeDocument/2006/relationships" xmlns:w="http://schemas.openxmlformats.org/wordprocessingml/2006/main">
  <w:divs>
    <w:div w:id="1904694">
      <w:bodyDiv w:val="1"/>
      <w:marLeft w:val="0"/>
      <w:marRight w:val="0"/>
      <w:marTop w:val="0"/>
      <w:marBottom w:val="0"/>
      <w:divBdr>
        <w:top w:val="none" w:sz="0" w:space="0" w:color="auto"/>
        <w:left w:val="none" w:sz="0" w:space="0" w:color="auto"/>
        <w:bottom w:val="none" w:sz="0" w:space="0" w:color="auto"/>
        <w:right w:val="none" w:sz="0" w:space="0" w:color="auto"/>
      </w:divBdr>
    </w:div>
    <w:div w:id="11147937">
      <w:bodyDiv w:val="1"/>
      <w:marLeft w:val="0"/>
      <w:marRight w:val="0"/>
      <w:marTop w:val="0"/>
      <w:marBottom w:val="0"/>
      <w:divBdr>
        <w:top w:val="none" w:sz="0" w:space="0" w:color="auto"/>
        <w:left w:val="none" w:sz="0" w:space="0" w:color="auto"/>
        <w:bottom w:val="none" w:sz="0" w:space="0" w:color="auto"/>
        <w:right w:val="none" w:sz="0" w:space="0" w:color="auto"/>
      </w:divBdr>
    </w:div>
    <w:div w:id="17440080">
      <w:bodyDiv w:val="1"/>
      <w:marLeft w:val="0"/>
      <w:marRight w:val="0"/>
      <w:marTop w:val="0"/>
      <w:marBottom w:val="0"/>
      <w:divBdr>
        <w:top w:val="none" w:sz="0" w:space="0" w:color="auto"/>
        <w:left w:val="none" w:sz="0" w:space="0" w:color="auto"/>
        <w:bottom w:val="none" w:sz="0" w:space="0" w:color="auto"/>
        <w:right w:val="none" w:sz="0" w:space="0" w:color="auto"/>
      </w:divBdr>
    </w:div>
    <w:div w:id="20015146">
      <w:bodyDiv w:val="1"/>
      <w:marLeft w:val="0"/>
      <w:marRight w:val="0"/>
      <w:marTop w:val="0"/>
      <w:marBottom w:val="0"/>
      <w:divBdr>
        <w:top w:val="none" w:sz="0" w:space="0" w:color="auto"/>
        <w:left w:val="none" w:sz="0" w:space="0" w:color="auto"/>
        <w:bottom w:val="none" w:sz="0" w:space="0" w:color="auto"/>
        <w:right w:val="none" w:sz="0" w:space="0" w:color="auto"/>
      </w:divBdr>
    </w:div>
    <w:div w:id="64953995">
      <w:bodyDiv w:val="1"/>
      <w:marLeft w:val="0"/>
      <w:marRight w:val="0"/>
      <w:marTop w:val="0"/>
      <w:marBottom w:val="0"/>
      <w:divBdr>
        <w:top w:val="none" w:sz="0" w:space="0" w:color="auto"/>
        <w:left w:val="none" w:sz="0" w:space="0" w:color="auto"/>
        <w:bottom w:val="none" w:sz="0" w:space="0" w:color="auto"/>
        <w:right w:val="none" w:sz="0" w:space="0" w:color="auto"/>
      </w:divBdr>
    </w:div>
    <w:div w:id="67851113">
      <w:bodyDiv w:val="1"/>
      <w:marLeft w:val="0"/>
      <w:marRight w:val="0"/>
      <w:marTop w:val="0"/>
      <w:marBottom w:val="0"/>
      <w:divBdr>
        <w:top w:val="none" w:sz="0" w:space="0" w:color="auto"/>
        <w:left w:val="none" w:sz="0" w:space="0" w:color="auto"/>
        <w:bottom w:val="none" w:sz="0" w:space="0" w:color="auto"/>
        <w:right w:val="none" w:sz="0" w:space="0" w:color="auto"/>
      </w:divBdr>
    </w:div>
    <w:div w:id="89131463">
      <w:bodyDiv w:val="1"/>
      <w:marLeft w:val="0"/>
      <w:marRight w:val="0"/>
      <w:marTop w:val="0"/>
      <w:marBottom w:val="0"/>
      <w:divBdr>
        <w:top w:val="none" w:sz="0" w:space="0" w:color="auto"/>
        <w:left w:val="none" w:sz="0" w:space="0" w:color="auto"/>
        <w:bottom w:val="none" w:sz="0" w:space="0" w:color="auto"/>
        <w:right w:val="none" w:sz="0" w:space="0" w:color="auto"/>
      </w:divBdr>
    </w:div>
    <w:div w:id="141705153">
      <w:bodyDiv w:val="1"/>
      <w:marLeft w:val="0"/>
      <w:marRight w:val="0"/>
      <w:marTop w:val="0"/>
      <w:marBottom w:val="0"/>
      <w:divBdr>
        <w:top w:val="none" w:sz="0" w:space="0" w:color="auto"/>
        <w:left w:val="none" w:sz="0" w:space="0" w:color="auto"/>
        <w:bottom w:val="none" w:sz="0" w:space="0" w:color="auto"/>
        <w:right w:val="none" w:sz="0" w:space="0" w:color="auto"/>
      </w:divBdr>
    </w:div>
    <w:div w:id="202640698">
      <w:bodyDiv w:val="1"/>
      <w:marLeft w:val="0"/>
      <w:marRight w:val="0"/>
      <w:marTop w:val="0"/>
      <w:marBottom w:val="0"/>
      <w:divBdr>
        <w:top w:val="none" w:sz="0" w:space="0" w:color="auto"/>
        <w:left w:val="none" w:sz="0" w:space="0" w:color="auto"/>
        <w:bottom w:val="none" w:sz="0" w:space="0" w:color="auto"/>
        <w:right w:val="none" w:sz="0" w:space="0" w:color="auto"/>
      </w:divBdr>
    </w:div>
    <w:div w:id="207567825">
      <w:bodyDiv w:val="1"/>
      <w:marLeft w:val="0"/>
      <w:marRight w:val="0"/>
      <w:marTop w:val="0"/>
      <w:marBottom w:val="0"/>
      <w:divBdr>
        <w:top w:val="none" w:sz="0" w:space="0" w:color="auto"/>
        <w:left w:val="none" w:sz="0" w:space="0" w:color="auto"/>
        <w:bottom w:val="none" w:sz="0" w:space="0" w:color="auto"/>
        <w:right w:val="none" w:sz="0" w:space="0" w:color="auto"/>
      </w:divBdr>
    </w:div>
    <w:div w:id="213658664">
      <w:bodyDiv w:val="1"/>
      <w:marLeft w:val="0"/>
      <w:marRight w:val="0"/>
      <w:marTop w:val="0"/>
      <w:marBottom w:val="0"/>
      <w:divBdr>
        <w:top w:val="none" w:sz="0" w:space="0" w:color="auto"/>
        <w:left w:val="none" w:sz="0" w:space="0" w:color="auto"/>
        <w:bottom w:val="none" w:sz="0" w:space="0" w:color="auto"/>
        <w:right w:val="none" w:sz="0" w:space="0" w:color="auto"/>
      </w:divBdr>
    </w:div>
    <w:div w:id="241304924">
      <w:bodyDiv w:val="1"/>
      <w:marLeft w:val="0"/>
      <w:marRight w:val="0"/>
      <w:marTop w:val="0"/>
      <w:marBottom w:val="0"/>
      <w:divBdr>
        <w:top w:val="none" w:sz="0" w:space="0" w:color="auto"/>
        <w:left w:val="none" w:sz="0" w:space="0" w:color="auto"/>
        <w:bottom w:val="none" w:sz="0" w:space="0" w:color="auto"/>
        <w:right w:val="none" w:sz="0" w:space="0" w:color="auto"/>
      </w:divBdr>
    </w:div>
    <w:div w:id="254174528">
      <w:bodyDiv w:val="1"/>
      <w:marLeft w:val="0"/>
      <w:marRight w:val="0"/>
      <w:marTop w:val="0"/>
      <w:marBottom w:val="0"/>
      <w:divBdr>
        <w:top w:val="none" w:sz="0" w:space="0" w:color="auto"/>
        <w:left w:val="none" w:sz="0" w:space="0" w:color="auto"/>
        <w:bottom w:val="none" w:sz="0" w:space="0" w:color="auto"/>
        <w:right w:val="none" w:sz="0" w:space="0" w:color="auto"/>
      </w:divBdr>
    </w:div>
    <w:div w:id="274288011">
      <w:bodyDiv w:val="1"/>
      <w:marLeft w:val="0"/>
      <w:marRight w:val="0"/>
      <w:marTop w:val="0"/>
      <w:marBottom w:val="0"/>
      <w:divBdr>
        <w:top w:val="none" w:sz="0" w:space="0" w:color="auto"/>
        <w:left w:val="none" w:sz="0" w:space="0" w:color="auto"/>
        <w:bottom w:val="none" w:sz="0" w:space="0" w:color="auto"/>
        <w:right w:val="none" w:sz="0" w:space="0" w:color="auto"/>
      </w:divBdr>
    </w:div>
    <w:div w:id="323515093">
      <w:bodyDiv w:val="1"/>
      <w:marLeft w:val="0"/>
      <w:marRight w:val="0"/>
      <w:marTop w:val="0"/>
      <w:marBottom w:val="0"/>
      <w:divBdr>
        <w:top w:val="none" w:sz="0" w:space="0" w:color="auto"/>
        <w:left w:val="none" w:sz="0" w:space="0" w:color="auto"/>
        <w:bottom w:val="none" w:sz="0" w:space="0" w:color="auto"/>
        <w:right w:val="none" w:sz="0" w:space="0" w:color="auto"/>
      </w:divBdr>
    </w:div>
    <w:div w:id="346754751">
      <w:bodyDiv w:val="1"/>
      <w:marLeft w:val="0"/>
      <w:marRight w:val="0"/>
      <w:marTop w:val="0"/>
      <w:marBottom w:val="0"/>
      <w:divBdr>
        <w:top w:val="none" w:sz="0" w:space="0" w:color="auto"/>
        <w:left w:val="none" w:sz="0" w:space="0" w:color="auto"/>
        <w:bottom w:val="none" w:sz="0" w:space="0" w:color="auto"/>
        <w:right w:val="none" w:sz="0" w:space="0" w:color="auto"/>
      </w:divBdr>
    </w:div>
    <w:div w:id="357051690">
      <w:bodyDiv w:val="1"/>
      <w:marLeft w:val="0"/>
      <w:marRight w:val="0"/>
      <w:marTop w:val="0"/>
      <w:marBottom w:val="0"/>
      <w:divBdr>
        <w:top w:val="none" w:sz="0" w:space="0" w:color="auto"/>
        <w:left w:val="none" w:sz="0" w:space="0" w:color="auto"/>
        <w:bottom w:val="none" w:sz="0" w:space="0" w:color="auto"/>
        <w:right w:val="none" w:sz="0" w:space="0" w:color="auto"/>
      </w:divBdr>
    </w:div>
    <w:div w:id="380716373">
      <w:bodyDiv w:val="1"/>
      <w:marLeft w:val="0"/>
      <w:marRight w:val="0"/>
      <w:marTop w:val="0"/>
      <w:marBottom w:val="0"/>
      <w:divBdr>
        <w:top w:val="none" w:sz="0" w:space="0" w:color="auto"/>
        <w:left w:val="none" w:sz="0" w:space="0" w:color="auto"/>
        <w:bottom w:val="none" w:sz="0" w:space="0" w:color="auto"/>
        <w:right w:val="none" w:sz="0" w:space="0" w:color="auto"/>
      </w:divBdr>
    </w:div>
    <w:div w:id="384305410">
      <w:bodyDiv w:val="1"/>
      <w:marLeft w:val="0"/>
      <w:marRight w:val="0"/>
      <w:marTop w:val="0"/>
      <w:marBottom w:val="0"/>
      <w:divBdr>
        <w:top w:val="none" w:sz="0" w:space="0" w:color="auto"/>
        <w:left w:val="none" w:sz="0" w:space="0" w:color="auto"/>
        <w:bottom w:val="none" w:sz="0" w:space="0" w:color="auto"/>
        <w:right w:val="none" w:sz="0" w:space="0" w:color="auto"/>
      </w:divBdr>
    </w:div>
    <w:div w:id="391007807">
      <w:bodyDiv w:val="1"/>
      <w:marLeft w:val="0"/>
      <w:marRight w:val="0"/>
      <w:marTop w:val="0"/>
      <w:marBottom w:val="0"/>
      <w:divBdr>
        <w:top w:val="none" w:sz="0" w:space="0" w:color="auto"/>
        <w:left w:val="none" w:sz="0" w:space="0" w:color="auto"/>
        <w:bottom w:val="none" w:sz="0" w:space="0" w:color="auto"/>
        <w:right w:val="none" w:sz="0" w:space="0" w:color="auto"/>
      </w:divBdr>
    </w:div>
    <w:div w:id="400296421">
      <w:bodyDiv w:val="1"/>
      <w:marLeft w:val="0"/>
      <w:marRight w:val="0"/>
      <w:marTop w:val="0"/>
      <w:marBottom w:val="0"/>
      <w:divBdr>
        <w:top w:val="none" w:sz="0" w:space="0" w:color="auto"/>
        <w:left w:val="none" w:sz="0" w:space="0" w:color="auto"/>
        <w:bottom w:val="none" w:sz="0" w:space="0" w:color="auto"/>
        <w:right w:val="none" w:sz="0" w:space="0" w:color="auto"/>
      </w:divBdr>
    </w:div>
    <w:div w:id="411515505">
      <w:bodyDiv w:val="1"/>
      <w:marLeft w:val="0"/>
      <w:marRight w:val="0"/>
      <w:marTop w:val="0"/>
      <w:marBottom w:val="0"/>
      <w:divBdr>
        <w:top w:val="none" w:sz="0" w:space="0" w:color="auto"/>
        <w:left w:val="none" w:sz="0" w:space="0" w:color="auto"/>
        <w:bottom w:val="none" w:sz="0" w:space="0" w:color="auto"/>
        <w:right w:val="none" w:sz="0" w:space="0" w:color="auto"/>
      </w:divBdr>
    </w:div>
    <w:div w:id="414056525">
      <w:bodyDiv w:val="1"/>
      <w:marLeft w:val="0"/>
      <w:marRight w:val="0"/>
      <w:marTop w:val="0"/>
      <w:marBottom w:val="0"/>
      <w:divBdr>
        <w:top w:val="none" w:sz="0" w:space="0" w:color="auto"/>
        <w:left w:val="none" w:sz="0" w:space="0" w:color="auto"/>
        <w:bottom w:val="none" w:sz="0" w:space="0" w:color="auto"/>
        <w:right w:val="none" w:sz="0" w:space="0" w:color="auto"/>
      </w:divBdr>
    </w:div>
    <w:div w:id="426391981">
      <w:bodyDiv w:val="1"/>
      <w:marLeft w:val="0"/>
      <w:marRight w:val="0"/>
      <w:marTop w:val="0"/>
      <w:marBottom w:val="0"/>
      <w:divBdr>
        <w:top w:val="none" w:sz="0" w:space="0" w:color="auto"/>
        <w:left w:val="none" w:sz="0" w:space="0" w:color="auto"/>
        <w:bottom w:val="none" w:sz="0" w:space="0" w:color="auto"/>
        <w:right w:val="none" w:sz="0" w:space="0" w:color="auto"/>
      </w:divBdr>
    </w:div>
    <w:div w:id="434978115">
      <w:bodyDiv w:val="1"/>
      <w:marLeft w:val="0"/>
      <w:marRight w:val="0"/>
      <w:marTop w:val="0"/>
      <w:marBottom w:val="0"/>
      <w:divBdr>
        <w:top w:val="none" w:sz="0" w:space="0" w:color="auto"/>
        <w:left w:val="none" w:sz="0" w:space="0" w:color="auto"/>
        <w:bottom w:val="none" w:sz="0" w:space="0" w:color="auto"/>
        <w:right w:val="none" w:sz="0" w:space="0" w:color="auto"/>
      </w:divBdr>
    </w:div>
    <w:div w:id="438720190">
      <w:bodyDiv w:val="1"/>
      <w:marLeft w:val="0"/>
      <w:marRight w:val="0"/>
      <w:marTop w:val="0"/>
      <w:marBottom w:val="0"/>
      <w:divBdr>
        <w:top w:val="none" w:sz="0" w:space="0" w:color="auto"/>
        <w:left w:val="none" w:sz="0" w:space="0" w:color="auto"/>
        <w:bottom w:val="none" w:sz="0" w:space="0" w:color="auto"/>
        <w:right w:val="none" w:sz="0" w:space="0" w:color="auto"/>
      </w:divBdr>
    </w:div>
    <w:div w:id="439952146">
      <w:bodyDiv w:val="1"/>
      <w:marLeft w:val="0"/>
      <w:marRight w:val="0"/>
      <w:marTop w:val="0"/>
      <w:marBottom w:val="0"/>
      <w:divBdr>
        <w:top w:val="none" w:sz="0" w:space="0" w:color="auto"/>
        <w:left w:val="none" w:sz="0" w:space="0" w:color="auto"/>
        <w:bottom w:val="none" w:sz="0" w:space="0" w:color="auto"/>
        <w:right w:val="none" w:sz="0" w:space="0" w:color="auto"/>
      </w:divBdr>
    </w:div>
    <w:div w:id="452553167">
      <w:bodyDiv w:val="1"/>
      <w:marLeft w:val="0"/>
      <w:marRight w:val="0"/>
      <w:marTop w:val="0"/>
      <w:marBottom w:val="0"/>
      <w:divBdr>
        <w:top w:val="none" w:sz="0" w:space="0" w:color="auto"/>
        <w:left w:val="none" w:sz="0" w:space="0" w:color="auto"/>
        <w:bottom w:val="none" w:sz="0" w:space="0" w:color="auto"/>
        <w:right w:val="none" w:sz="0" w:space="0" w:color="auto"/>
      </w:divBdr>
    </w:div>
    <w:div w:id="470907604">
      <w:bodyDiv w:val="1"/>
      <w:marLeft w:val="0"/>
      <w:marRight w:val="0"/>
      <w:marTop w:val="0"/>
      <w:marBottom w:val="0"/>
      <w:divBdr>
        <w:top w:val="none" w:sz="0" w:space="0" w:color="auto"/>
        <w:left w:val="none" w:sz="0" w:space="0" w:color="auto"/>
        <w:bottom w:val="none" w:sz="0" w:space="0" w:color="auto"/>
        <w:right w:val="none" w:sz="0" w:space="0" w:color="auto"/>
      </w:divBdr>
    </w:div>
    <w:div w:id="491675239">
      <w:bodyDiv w:val="1"/>
      <w:marLeft w:val="0"/>
      <w:marRight w:val="0"/>
      <w:marTop w:val="0"/>
      <w:marBottom w:val="0"/>
      <w:divBdr>
        <w:top w:val="none" w:sz="0" w:space="0" w:color="auto"/>
        <w:left w:val="none" w:sz="0" w:space="0" w:color="auto"/>
        <w:bottom w:val="none" w:sz="0" w:space="0" w:color="auto"/>
        <w:right w:val="none" w:sz="0" w:space="0" w:color="auto"/>
      </w:divBdr>
    </w:div>
    <w:div w:id="511726640">
      <w:bodyDiv w:val="1"/>
      <w:marLeft w:val="0"/>
      <w:marRight w:val="0"/>
      <w:marTop w:val="0"/>
      <w:marBottom w:val="0"/>
      <w:divBdr>
        <w:top w:val="none" w:sz="0" w:space="0" w:color="auto"/>
        <w:left w:val="none" w:sz="0" w:space="0" w:color="auto"/>
        <w:bottom w:val="none" w:sz="0" w:space="0" w:color="auto"/>
        <w:right w:val="none" w:sz="0" w:space="0" w:color="auto"/>
      </w:divBdr>
    </w:div>
    <w:div w:id="516122055">
      <w:bodyDiv w:val="1"/>
      <w:marLeft w:val="0"/>
      <w:marRight w:val="0"/>
      <w:marTop w:val="0"/>
      <w:marBottom w:val="0"/>
      <w:divBdr>
        <w:top w:val="none" w:sz="0" w:space="0" w:color="auto"/>
        <w:left w:val="none" w:sz="0" w:space="0" w:color="auto"/>
        <w:bottom w:val="none" w:sz="0" w:space="0" w:color="auto"/>
        <w:right w:val="none" w:sz="0" w:space="0" w:color="auto"/>
      </w:divBdr>
      <w:divsChild>
        <w:div w:id="857424214">
          <w:marLeft w:val="547"/>
          <w:marRight w:val="662"/>
          <w:marTop w:val="12"/>
          <w:marBottom w:val="0"/>
          <w:divBdr>
            <w:top w:val="none" w:sz="0" w:space="0" w:color="auto"/>
            <w:left w:val="none" w:sz="0" w:space="0" w:color="auto"/>
            <w:bottom w:val="none" w:sz="0" w:space="0" w:color="auto"/>
            <w:right w:val="none" w:sz="0" w:space="0" w:color="auto"/>
          </w:divBdr>
        </w:div>
      </w:divsChild>
    </w:div>
    <w:div w:id="523710030">
      <w:bodyDiv w:val="1"/>
      <w:marLeft w:val="0"/>
      <w:marRight w:val="0"/>
      <w:marTop w:val="0"/>
      <w:marBottom w:val="0"/>
      <w:divBdr>
        <w:top w:val="none" w:sz="0" w:space="0" w:color="auto"/>
        <w:left w:val="none" w:sz="0" w:space="0" w:color="auto"/>
        <w:bottom w:val="none" w:sz="0" w:space="0" w:color="auto"/>
        <w:right w:val="none" w:sz="0" w:space="0" w:color="auto"/>
      </w:divBdr>
    </w:div>
    <w:div w:id="547958452">
      <w:bodyDiv w:val="1"/>
      <w:marLeft w:val="0"/>
      <w:marRight w:val="0"/>
      <w:marTop w:val="0"/>
      <w:marBottom w:val="0"/>
      <w:divBdr>
        <w:top w:val="none" w:sz="0" w:space="0" w:color="auto"/>
        <w:left w:val="none" w:sz="0" w:space="0" w:color="auto"/>
        <w:bottom w:val="none" w:sz="0" w:space="0" w:color="auto"/>
        <w:right w:val="none" w:sz="0" w:space="0" w:color="auto"/>
      </w:divBdr>
    </w:div>
    <w:div w:id="566232523">
      <w:bodyDiv w:val="1"/>
      <w:marLeft w:val="0"/>
      <w:marRight w:val="0"/>
      <w:marTop w:val="0"/>
      <w:marBottom w:val="0"/>
      <w:divBdr>
        <w:top w:val="none" w:sz="0" w:space="0" w:color="auto"/>
        <w:left w:val="none" w:sz="0" w:space="0" w:color="auto"/>
        <w:bottom w:val="none" w:sz="0" w:space="0" w:color="auto"/>
        <w:right w:val="none" w:sz="0" w:space="0" w:color="auto"/>
      </w:divBdr>
    </w:div>
    <w:div w:id="581529127">
      <w:bodyDiv w:val="1"/>
      <w:marLeft w:val="0"/>
      <w:marRight w:val="0"/>
      <w:marTop w:val="0"/>
      <w:marBottom w:val="0"/>
      <w:divBdr>
        <w:top w:val="none" w:sz="0" w:space="0" w:color="auto"/>
        <w:left w:val="none" w:sz="0" w:space="0" w:color="auto"/>
        <w:bottom w:val="none" w:sz="0" w:space="0" w:color="auto"/>
        <w:right w:val="none" w:sz="0" w:space="0" w:color="auto"/>
      </w:divBdr>
    </w:div>
    <w:div w:id="601956860">
      <w:bodyDiv w:val="1"/>
      <w:marLeft w:val="0"/>
      <w:marRight w:val="0"/>
      <w:marTop w:val="0"/>
      <w:marBottom w:val="0"/>
      <w:divBdr>
        <w:top w:val="none" w:sz="0" w:space="0" w:color="auto"/>
        <w:left w:val="none" w:sz="0" w:space="0" w:color="auto"/>
        <w:bottom w:val="none" w:sz="0" w:space="0" w:color="auto"/>
        <w:right w:val="none" w:sz="0" w:space="0" w:color="auto"/>
      </w:divBdr>
    </w:div>
    <w:div w:id="607196650">
      <w:bodyDiv w:val="1"/>
      <w:marLeft w:val="0"/>
      <w:marRight w:val="0"/>
      <w:marTop w:val="0"/>
      <w:marBottom w:val="0"/>
      <w:divBdr>
        <w:top w:val="none" w:sz="0" w:space="0" w:color="auto"/>
        <w:left w:val="none" w:sz="0" w:space="0" w:color="auto"/>
        <w:bottom w:val="none" w:sz="0" w:space="0" w:color="auto"/>
        <w:right w:val="none" w:sz="0" w:space="0" w:color="auto"/>
      </w:divBdr>
      <w:divsChild>
        <w:div w:id="1061097928">
          <w:marLeft w:val="446"/>
          <w:marRight w:val="0"/>
          <w:marTop w:val="0"/>
          <w:marBottom w:val="0"/>
          <w:divBdr>
            <w:top w:val="none" w:sz="0" w:space="0" w:color="auto"/>
            <w:left w:val="none" w:sz="0" w:space="0" w:color="auto"/>
            <w:bottom w:val="none" w:sz="0" w:space="0" w:color="auto"/>
            <w:right w:val="none" w:sz="0" w:space="0" w:color="auto"/>
          </w:divBdr>
        </w:div>
      </w:divsChild>
    </w:div>
    <w:div w:id="626551045">
      <w:bodyDiv w:val="1"/>
      <w:marLeft w:val="0"/>
      <w:marRight w:val="0"/>
      <w:marTop w:val="0"/>
      <w:marBottom w:val="0"/>
      <w:divBdr>
        <w:top w:val="none" w:sz="0" w:space="0" w:color="auto"/>
        <w:left w:val="none" w:sz="0" w:space="0" w:color="auto"/>
        <w:bottom w:val="none" w:sz="0" w:space="0" w:color="auto"/>
        <w:right w:val="none" w:sz="0" w:space="0" w:color="auto"/>
      </w:divBdr>
    </w:div>
    <w:div w:id="647629768">
      <w:bodyDiv w:val="1"/>
      <w:marLeft w:val="0"/>
      <w:marRight w:val="0"/>
      <w:marTop w:val="0"/>
      <w:marBottom w:val="0"/>
      <w:divBdr>
        <w:top w:val="none" w:sz="0" w:space="0" w:color="auto"/>
        <w:left w:val="none" w:sz="0" w:space="0" w:color="auto"/>
        <w:bottom w:val="none" w:sz="0" w:space="0" w:color="auto"/>
        <w:right w:val="none" w:sz="0" w:space="0" w:color="auto"/>
      </w:divBdr>
    </w:div>
    <w:div w:id="654837587">
      <w:bodyDiv w:val="1"/>
      <w:marLeft w:val="0"/>
      <w:marRight w:val="0"/>
      <w:marTop w:val="0"/>
      <w:marBottom w:val="0"/>
      <w:divBdr>
        <w:top w:val="none" w:sz="0" w:space="0" w:color="auto"/>
        <w:left w:val="none" w:sz="0" w:space="0" w:color="auto"/>
        <w:bottom w:val="none" w:sz="0" w:space="0" w:color="auto"/>
        <w:right w:val="none" w:sz="0" w:space="0" w:color="auto"/>
      </w:divBdr>
    </w:div>
    <w:div w:id="660695626">
      <w:bodyDiv w:val="1"/>
      <w:marLeft w:val="0"/>
      <w:marRight w:val="0"/>
      <w:marTop w:val="0"/>
      <w:marBottom w:val="0"/>
      <w:divBdr>
        <w:top w:val="none" w:sz="0" w:space="0" w:color="auto"/>
        <w:left w:val="none" w:sz="0" w:space="0" w:color="auto"/>
        <w:bottom w:val="none" w:sz="0" w:space="0" w:color="auto"/>
        <w:right w:val="none" w:sz="0" w:space="0" w:color="auto"/>
      </w:divBdr>
    </w:div>
    <w:div w:id="675764721">
      <w:bodyDiv w:val="1"/>
      <w:marLeft w:val="0"/>
      <w:marRight w:val="0"/>
      <w:marTop w:val="0"/>
      <w:marBottom w:val="0"/>
      <w:divBdr>
        <w:top w:val="none" w:sz="0" w:space="0" w:color="auto"/>
        <w:left w:val="none" w:sz="0" w:space="0" w:color="auto"/>
        <w:bottom w:val="none" w:sz="0" w:space="0" w:color="auto"/>
        <w:right w:val="none" w:sz="0" w:space="0" w:color="auto"/>
      </w:divBdr>
    </w:div>
    <w:div w:id="683827897">
      <w:bodyDiv w:val="1"/>
      <w:marLeft w:val="0"/>
      <w:marRight w:val="0"/>
      <w:marTop w:val="0"/>
      <w:marBottom w:val="0"/>
      <w:divBdr>
        <w:top w:val="none" w:sz="0" w:space="0" w:color="auto"/>
        <w:left w:val="none" w:sz="0" w:space="0" w:color="auto"/>
        <w:bottom w:val="none" w:sz="0" w:space="0" w:color="auto"/>
        <w:right w:val="none" w:sz="0" w:space="0" w:color="auto"/>
      </w:divBdr>
    </w:div>
    <w:div w:id="690960750">
      <w:bodyDiv w:val="1"/>
      <w:marLeft w:val="0"/>
      <w:marRight w:val="0"/>
      <w:marTop w:val="0"/>
      <w:marBottom w:val="0"/>
      <w:divBdr>
        <w:top w:val="none" w:sz="0" w:space="0" w:color="auto"/>
        <w:left w:val="none" w:sz="0" w:space="0" w:color="auto"/>
        <w:bottom w:val="none" w:sz="0" w:space="0" w:color="auto"/>
        <w:right w:val="none" w:sz="0" w:space="0" w:color="auto"/>
      </w:divBdr>
    </w:div>
    <w:div w:id="723523938">
      <w:bodyDiv w:val="1"/>
      <w:marLeft w:val="0"/>
      <w:marRight w:val="0"/>
      <w:marTop w:val="0"/>
      <w:marBottom w:val="0"/>
      <w:divBdr>
        <w:top w:val="none" w:sz="0" w:space="0" w:color="auto"/>
        <w:left w:val="none" w:sz="0" w:space="0" w:color="auto"/>
        <w:bottom w:val="none" w:sz="0" w:space="0" w:color="auto"/>
        <w:right w:val="none" w:sz="0" w:space="0" w:color="auto"/>
      </w:divBdr>
    </w:div>
    <w:div w:id="728461669">
      <w:bodyDiv w:val="1"/>
      <w:marLeft w:val="0"/>
      <w:marRight w:val="0"/>
      <w:marTop w:val="0"/>
      <w:marBottom w:val="0"/>
      <w:divBdr>
        <w:top w:val="none" w:sz="0" w:space="0" w:color="auto"/>
        <w:left w:val="none" w:sz="0" w:space="0" w:color="auto"/>
        <w:bottom w:val="none" w:sz="0" w:space="0" w:color="auto"/>
        <w:right w:val="none" w:sz="0" w:space="0" w:color="auto"/>
      </w:divBdr>
    </w:div>
    <w:div w:id="739719530">
      <w:bodyDiv w:val="1"/>
      <w:marLeft w:val="0"/>
      <w:marRight w:val="0"/>
      <w:marTop w:val="0"/>
      <w:marBottom w:val="0"/>
      <w:divBdr>
        <w:top w:val="none" w:sz="0" w:space="0" w:color="auto"/>
        <w:left w:val="none" w:sz="0" w:space="0" w:color="auto"/>
        <w:bottom w:val="none" w:sz="0" w:space="0" w:color="auto"/>
        <w:right w:val="none" w:sz="0" w:space="0" w:color="auto"/>
      </w:divBdr>
    </w:div>
    <w:div w:id="757753685">
      <w:bodyDiv w:val="1"/>
      <w:marLeft w:val="0"/>
      <w:marRight w:val="0"/>
      <w:marTop w:val="0"/>
      <w:marBottom w:val="0"/>
      <w:divBdr>
        <w:top w:val="none" w:sz="0" w:space="0" w:color="auto"/>
        <w:left w:val="none" w:sz="0" w:space="0" w:color="auto"/>
        <w:bottom w:val="none" w:sz="0" w:space="0" w:color="auto"/>
        <w:right w:val="none" w:sz="0" w:space="0" w:color="auto"/>
      </w:divBdr>
    </w:div>
    <w:div w:id="796921652">
      <w:bodyDiv w:val="1"/>
      <w:marLeft w:val="0"/>
      <w:marRight w:val="0"/>
      <w:marTop w:val="0"/>
      <w:marBottom w:val="0"/>
      <w:divBdr>
        <w:top w:val="none" w:sz="0" w:space="0" w:color="auto"/>
        <w:left w:val="none" w:sz="0" w:space="0" w:color="auto"/>
        <w:bottom w:val="none" w:sz="0" w:space="0" w:color="auto"/>
        <w:right w:val="none" w:sz="0" w:space="0" w:color="auto"/>
      </w:divBdr>
      <w:divsChild>
        <w:div w:id="689257501">
          <w:marLeft w:val="446"/>
          <w:marRight w:val="0"/>
          <w:marTop w:val="0"/>
          <w:marBottom w:val="0"/>
          <w:divBdr>
            <w:top w:val="none" w:sz="0" w:space="0" w:color="auto"/>
            <w:left w:val="none" w:sz="0" w:space="0" w:color="auto"/>
            <w:bottom w:val="none" w:sz="0" w:space="0" w:color="auto"/>
            <w:right w:val="none" w:sz="0" w:space="0" w:color="auto"/>
          </w:divBdr>
        </w:div>
      </w:divsChild>
    </w:div>
    <w:div w:id="811215409">
      <w:bodyDiv w:val="1"/>
      <w:marLeft w:val="0"/>
      <w:marRight w:val="0"/>
      <w:marTop w:val="0"/>
      <w:marBottom w:val="0"/>
      <w:divBdr>
        <w:top w:val="none" w:sz="0" w:space="0" w:color="auto"/>
        <w:left w:val="none" w:sz="0" w:space="0" w:color="auto"/>
        <w:bottom w:val="none" w:sz="0" w:space="0" w:color="auto"/>
        <w:right w:val="none" w:sz="0" w:space="0" w:color="auto"/>
      </w:divBdr>
    </w:div>
    <w:div w:id="822237749">
      <w:bodyDiv w:val="1"/>
      <w:marLeft w:val="0"/>
      <w:marRight w:val="0"/>
      <w:marTop w:val="0"/>
      <w:marBottom w:val="0"/>
      <w:divBdr>
        <w:top w:val="none" w:sz="0" w:space="0" w:color="auto"/>
        <w:left w:val="none" w:sz="0" w:space="0" w:color="auto"/>
        <w:bottom w:val="none" w:sz="0" w:space="0" w:color="auto"/>
        <w:right w:val="none" w:sz="0" w:space="0" w:color="auto"/>
      </w:divBdr>
    </w:div>
    <w:div w:id="831875104">
      <w:bodyDiv w:val="1"/>
      <w:marLeft w:val="0"/>
      <w:marRight w:val="0"/>
      <w:marTop w:val="0"/>
      <w:marBottom w:val="0"/>
      <w:divBdr>
        <w:top w:val="none" w:sz="0" w:space="0" w:color="auto"/>
        <w:left w:val="none" w:sz="0" w:space="0" w:color="auto"/>
        <w:bottom w:val="none" w:sz="0" w:space="0" w:color="auto"/>
        <w:right w:val="none" w:sz="0" w:space="0" w:color="auto"/>
      </w:divBdr>
    </w:div>
    <w:div w:id="836576486">
      <w:bodyDiv w:val="1"/>
      <w:marLeft w:val="0"/>
      <w:marRight w:val="0"/>
      <w:marTop w:val="0"/>
      <w:marBottom w:val="0"/>
      <w:divBdr>
        <w:top w:val="none" w:sz="0" w:space="0" w:color="auto"/>
        <w:left w:val="none" w:sz="0" w:space="0" w:color="auto"/>
        <w:bottom w:val="none" w:sz="0" w:space="0" w:color="auto"/>
        <w:right w:val="none" w:sz="0" w:space="0" w:color="auto"/>
      </w:divBdr>
    </w:div>
    <w:div w:id="850795737">
      <w:bodyDiv w:val="1"/>
      <w:marLeft w:val="0"/>
      <w:marRight w:val="0"/>
      <w:marTop w:val="0"/>
      <w:marBottom w:val="0"/>
      <w:divBdr>
        <w:top w:val="none" w:sz="0" w:space="0" w:color="auto"/>
        <w:left w:val="none" w:sz="0" w:space="0" w:color="auto"/>
        <w:bottom w:val="none" w:sz="0" w:space="0" w:color="auto"/>
        <w:right w:val="none" w:sz="0" w:space="0" w:color="auto"/>
      </w:divBdr>
      <w:divsChild>
        <w:div w:id="317460088">
          <w:marLeft w:val="720"/>
          <w:marRight w:val="0"/>
          <w:marTop w:val="0"/>
          <w:marBottom w:val="0"/>
          <w:divBdr>
            <w:top w:val="none" w:sz="0" w:space="0" w:color="auto"/>
            <w:left w:val="none" w:sz="0" w:space="0" w:color="auto"/>
            <w:bottom w:val="none" w:sz="0" w:space="0" w:color="auto"/>
            <w:right w:val="none" w:sz="0" w:space="0" w:color="auto"/>
          </w:divBdr>
        </w:div>
        <w:div w:id="508570471">
          <w:marLeft w:val="720"/>
          <w:marRight w:val="0"/>
          <w:marTop w:val="0"/>
          <w:marBottom w:val="0"/>
          <w:divBdr>
            <w:top w:val="none" w:sz="0" w:space="0" w:color="auto"/>
            <w:left w:val="none" w:sz="0" w:space="0" w:color="auto"/>
            <w:bottom w:val="none" w:sz="0" w:space="0" w:color="auto"/>
            <w:right w:val="none" w:sz="0" w:space="0" w:color="auto"/>
          </w:divBdr>
        </w:div>
        <w:div w:id="536164991">
          <w:marLeft w:val="720"/>
          <w:marRight w:val="0"/>
          <w:marTop w:val="0"/>
          <w:marBottom w:val="0"/>
          <w:divBdr>
            <w:top w:val="none" w:sz="0" w:space="0" w:color="auto"/>
            <w:left w:val="none" w:sz="0" w:space="0" w:color="auto"/>
            <w:bottom w:val="none" w:sz="0" w:space="0" w:color="auto"/>
            <w:right w:val="none" w:sz="0" w:space="0" w:color="auto"/>
          </w:divBdr>
        </w:div>
        <w:div w:id="877472285">
          <w:marLeft w:val="720"/>
          <w:marRight w:val="0"/>
          <w:marTop w:val="0"/>
          <w:marBottom w:val="0"/>
          <w:divBdr>
            <w:top w:val="none" w:sz="0" w:space="0" w:color="auto"/>
            <w:left w:val="none" w:sz="0" w:space="0" w:color="auto"/>
            <w:bottom w:val="none" w:sz="0" w:space="0" w:color="auto"/>
            <w:right w:val="none" w:sz="0" w:space="0" w:color="auto"/>
          </w:divBdr>
        </w:div>
      </w:divsChild>
    </w:div>
    <w:div w:id="859439844">
      <w:bodyDiv w:val="1"/>
      <w:marLeft w:val="0"/>
      <w:marRight w:val="0"/>
      <w:marTop w:val="0"/>
      <w:marBottom w:val="0"/>
      <w:divBdr>
        <w:top w:val="none" w:sz="0" w:space="0" w:color="auto"/>
        <w:left w:val="none" w:sz="0" w:space="0" w:color="auto"/>
        <w:bottom w:val="none" w:sz="0" w:space="0" w:color="auto"/>
        <w:right w:val="none" w:sz="0" w:space="0" w:color="auto"/>
      </w:divBdr>
    </w:div>
    <w:div w:id="864447117">
      <w:bodyDiv w:val="1"/>
      <w:marLeft w:val="0"/>
      <w:marRight w:val="0"/>
      <w:marTop w:val="0"/>
      <w:marBottom w:val="0"/>
      <w:divBdr>
        <w:top w:val="none" w:sz="0" w:space="0" w:color="auto"/>
        <w:left w:val="none" w:sz="0" w:space="0" w:color="auto"/>
        <w:bottom w:val="none" w:sz="0" w:space="0" w:color="auto"/>
        <w:right w:val="none" w:sz="0" w:space="0" w:color="auto"/>
      </w:divBdr>
    </w:div>
    <w:div w:id="870385055">
      <w:bodyDiv w:val="1"/>
      <w:marLeft w:val="0"/>
      <w:marRight w:val="0"/>
      <w:marTop w:val="0"/>
      <w:marBottom w:val="0"/>
      <w:divBdr>
        <w:top w:val="none" w:sz="0" w:space="0" w:color="auto"/>
        <w:left w:val="none" w:sz="0" w:space="0" w:color="auto"/>
        <w:bottom w:val="none" w:sz="0" w:space="0" w:color="auto"/>
        <w:right w:val="none" w:sz="0" w:space="0" w:color="auto"/>
      </w:divBdr>
    </w:div>
    <w:div w:id="893197824">
      <w:bodyDiv w:val="1"/>
      <w:marLeft w:val="0"/>
      <w:marRight w:val="0"/>
      <w:marTop w:val="0"/>
      <w:marBottom w:val="0"/>
      <w:divBdr>
        <w:top w:val="none" w:sz="0" w:space="0" w:color="auto"/>
        <w:left w:val="none" w:sz="0" w:space="0" w:color="auto"/>
        <w:bottom w:val="none" w:sz="0" w:space="0" w:color="auto"/>
        <w:right w:val="none" w:sz="0" w:space="0" w:color="auto"/>
      </w:divBdr>
      <w:divsChild>
        <w:div w:id="1738281399">
          <w:marLeft w:val="0"/>
          <w:marRight w:val="0"/>
          <w:marTop w:val="0"/>
          <w:marBottom w:val="0"/>
          <w:divBdr>
            <w:top w:val="none" w:sz="0" w:space="0" w:color="auto"/>
            <w:left w:val="none" w:sz="0" w:space="0" w:color="auto"/>
            <w:bottom w:val="none" w:sz="0" w:space="0" w:color="auto"/>
            <w:right w:val="none" w:sz="0" w:space="0" w:color="auto"/>
          </w:divBdr>
          <w:divsChild>
            <w:div w:id="71168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822055">
      <w:bodyDiv w:val="1"/>
      <w:marLeft w:val="0"/>
      <w:marRight w:val="0"/>
      <w:marTop w:val="0"/>
      <w:marBottom w:val="0"/>
      <w:divBdr>
        <w:top w:val="none" w:sz="0" w:space="0" w:color="auto"/>
        <w:left w:val="none" w:sz="0" w:space="0" w:color="auto"/>
        <w:bottom w:val="none" w:sz="0" w:space="0" w:color="auto"/>
        <w:right w:val="none" w:sz="0" w:space="0" w:color="auto"/>
      </w:divBdr>
    </w:div>
    <w:div w:id="939487820">
      <w:bodyDiv w:val="1"/>
      <w:marLeft w:val="0"/>
      <w:marRight w:val="0"/>
      <w:marTop w:val="0"/>
      <w:marBottom w:val="0"/>
      <w:divBdr>
        <w:top w:val="none" w:sz="0" w:space="0" w:color="auto"/>
        <w:left w:val="none" w:sz="0" w:space="0" w:color="auto"/>
        <w:bottom w:val="none" w:sz="0" w:space="0" w:color="auto"/>
        <w:right w:val="none" w:sz="0" w:space="0" w:color="auto"/>
      </w:divBdr>
    </w:div>
    <w:div w:id="964696337">
      <w:bodyDiv w:val="1"/>
      <w:marLeft w:val="0"/>
      <w:marRight w:val="0"/>
      <w:marTop w:val="0"/>
      <w:marBottom w:val="0"/>
      <w:divBdr>
        <w:top w:val="none" w:sz="0" w:space="0" w:color="auto"/>
        <w:left w:val="none" w:sz="0" w:space="0" w:color="auto"/>
        <w:bottom w:val="none" w:sz="0" w:space="0" w:color="auto"/>
        <w:right w:val="none" w:sz="0" w:space="0" w:color="auto"/>
      </w:divBdr>
    </w:div>
    <w:div w:id="967468734">
      <w:bodyDiv w:val="1"/>
      <w:marLeft w:val="0"/>
      <w:marRight w:val="0"/>
      <w:marTop w:val="0"/>
      <w:marBottom w:val="0"/>
      <w:divBdr>
        <w:top w:val="none" w:sz="0" w:space="0" w:color="auto"/>
        <w:left w:val="none" w:sz="0" w:space="0" w:color="auto"/>
        <w:bottom w:val="none" w:sz="0" w:space="0" w:color="auto"/>
        <w:right w:val="none" w:sz="0" w:space="0" w:color="auto"/>
      </w:divBdr>
    </w:div>
    <w:div w:id="982465452">
      <w:bodyDiv w:val="1"/>
      <w:marLeft w:val="0"/>
      <w:marRight w:val="0"/>
      <w:marTop w:val="0"/>
      <w:marBottom w:val="0"/>
      <w:divBdr>
        <w:top w:val="none" w:sz="0" w:space="0" w:color="auto"/>
        <w:left w:val="none" w:sz="0" w:space="0" w:color="auto"/>
        <w:bottom w:val="none" w:sz="0" w:space="0" w:color="auto"/>
        <w:right w:val="none" w:sz="0" w:space="0" w:color="auto"/>
      </w:divBdr>
    </w:div>
    <w:div w:id="984507833">
      <w:bodyDiv w:val="1"/>
      <w:marLeft w:val="0"/>
      <w:marRight w:val="0"/>
      <w:marTop w:val="0"/>
      <w:marBottom w:val="0"/>
      <w:divBdr>
        <w:top w:val="none" w:sz="0" w:space="0" w:color="auto"/>
        <w:left w:val="none" w:sz="0" w:space="0" w:color="auto"/>
        <w:bottom w:val="none" w:sz="0" w:space="0" w:color="auto"/>
        <w:right w:val="none" w:sz="0" w:space="0" w:color="auto"/>
      </w:divBdr>
    </w:div>
    <w:div w:id="984897337">
      <w:bodyDiv w:val="1"/>
      <w:marLeft w:val="0"/>
      <w:marRight w:val="0"/>
      <w:marTop w:val="0"/>
      <w:marBottom w:val="0"/>
      <w:divBdr>
        <w:top w:val="none" w:sz="0" w:space="0" w:color="auto"/>
        <w:left w:val="none" w:sz="0" w:space="0" w:color="auto"/>
        <w:bottom w:val="none" w:sz="0" w:space="0" w:color="auto"/>
        <w:right w:val="none" w:sz="0" w:space="0" w:color="auto"/>
      </w:divBdr>
    </w:div>
    <w:div w:id="989796923">
      <w:bodyDiv w:val="1"/>
      <w:marLeft w:val="0"/>
      <w:marRight w:val="0"/>
      <w:marTop w:val="0"/>
      <w:marBottom w:val="0"/>
      <w:divBdr>
        <w:top w:val="none" w:sz="0" w:space="0" w:color="auto"/>
        <w:left w:val="none" w:sz="0" w:space="0" w:color="auto"/>
        <w:bottom w:val="none" w:sz="0" w:space="0" w:color="auto"/>
        <w:right w:val="none" w:sz="0" w:space="0" w:color="auto"/>
      </w:divBdr>
    </w:div>
    <w:div w:id="1008676906">
      <w:bodyDiv w:val="1"/>
      <w:marLeft w:val="0"/>
      <w:marRight w:val="0"/>
      <w:marTop w:val="0"/>
      <w:marBottom w:val="0"/>
      <w:divBdr>
        <w:top w:val="none" w:sz="0" w:space="0" w:color="auto"/>
        <w:left w:val="none" w:sz="0" w:space="0" w:color="auto"/>
        <w:bottom w:val="none" w:sz="0" w:space="0" w:color="auto"/>
        <w:right w:val="none" w:sz="0" w:space="0" w:color="auto"/>
      </w:divBdr>
    </w:div>
    <w:div w:id="1022173979">
      <w:bodyDiv w:val="1"/>
      <w:marLeft w:val="0"/>
      <w:marRight w:val="0"/>
      <w:marTop w:val="0"/>
      <w:marBottom w:val="0"/>
      <w:divBdr>
        <w:top w:val="none" w:sz="0" w:space="0" w:color="auto"/>
        <w:left w:val="none" w:sz="0" w:space="0" w:color="auto"/>
        <w:bottom w:val="none" w:sz="0" w:space="0" w:color="auto"/>
        <w:right w:val="none" w:sz="0" w:space="0" w:color="auto"/>
      </w:divBdr>
    </w:div>
    <w:div w:id="1033460235">
      <w:bodyDiv w:val="1"/>
      <w:marLeft w:val="0"/>
      <w:marRight w:val="0"/>
      <w:marTop w:val="0"/>
      <w:marBottom w:val="0"/>
      <w:divBdr>
        <w:top w:val="none" w:sz="0" w:space="0" w:color="auto"/>
        <w:left w:val="none" w:sz="0" w:space="0" w:color="auto"/>
        <w:bottom w:val="none" w:sz="0" w:space="0" w:color="auto"/>
        <w:right w:val="none" w:sz="0" w:space="0" w:color="auto"/>
      </w:divBdr>
    </w:div>
    <w:div w:id="1043481588">
      <w:bodyDiv w:val="1"/>
      <w:marLeft w:val="0"/>
      <w:marRight w:val="0"/>
      <w:marTop w:val="0"/>
      <w:marBottom w:val="0"/>
      <w:divBdr>
        <w:top w:val="none" w:sz="0" w:space="0" w:color="auto"/>
        <w:left w:val="none" w:sz="0" w:space="0" w:color="auto"/>
        <w:bottom w:val="none" w:sz="0" w:space="0" w:color="auto"/>
        <w:right w:val="none" w:sz="0" w:space="0" w:color="auto"/>
      </w:divBdr>
      <w:divsChild>
        <w:div w:id="817039719">
          <w:marLeft w:val="576"/>
          <w:marRight w:val="0"/>
          <w:marTop w:val="80"/>
          <w:marBottom w:val="0"/>
          <w:divBdr>
            <w:top w:val="none" w:sz="0" w:space="0" w:color="auto"/>
            <w:left w:val="none" w:sz="0" w:space="0" w:color="auto"/>
            <w:bottom w:val="none" w:sz="0" w:space="0" w:color="auto"/>
            <w:right w:val="none" w:sz="0" w:space="0" w:color="auto"/>
          </w:divBdr>
        </w:div>
        <w:div w:id="940265178">
          <w:marLeft w:val="576"/>
          <w:marRight w:val="0"/>
          <w:marTop w:val="80"/>
          <w:marBottom w:val="0"/>
          <w:divBdr>
            <w:top w:val="none" w:sz="0" w:space="0" w:color="auto"/>
            <w:left w:val="none" w:sz="0" w:space="0" w:color="auto"/>
            <w:bottom w:val="none" w:sz="0" w:space="0" w:color="auto"/>
            <w:right w:val="none" w:sz="0" w:space="0" w:color="auto"/>
          </w:divBdr>
        </w:div>
        <w:div w:id="706219507">
          <w:marLeft w:val="576"/>
          <w:marRight w:val="0"/>
          <w:marTop w:val="80"/>
          <w:marBottom w:val="0"/>
          <w:divBdr>
            <w:top w:val="none" w:sz="0" w:space="0" w:color="auto"/>
            <w:left w:val="none" w:sz="0" w:space="0" w:color="auto"/>
            <w:bottom w:val="none" w:sz="0" w:space="0" w:color="auto"/>
            <w:right w:val="none" w:sz="0" w:space="0" w:color="auto"/>
          </w:divBdr>
        </w:div>
      </w:divsChild>
    </w:div>
    <w:div w:id="1067264815">
      <w:bodyDiv w:val="1"/>
      <w:marLeft w:val="0"/>
      <w:marRight w:val="0"/>
      <w:marTop w:val="0"/>
      <w:marBottom w:val="0"/>
      <w:divBdr>
        <w:top w:val="none" w:sz="0" w:space="0" w:color="auto"/>
        <w:left w:val="none" w:sz="0" w:space="0" w:color="auto"/>
        <w:bottom w:val="none" w:sz="0" w:space="0" w:color="auto"/>
        <w:right w:val="none" w:sz="0" w:space="0" w:color="auto"/>
      </w:divBdr>
    </w:div>
    <w:div w:id="1077821677">
      <w:bodyDiv w:val="1"/>
      <w:marLeft w:val="0"/>
      <w:marRight w:val="0"/>
      <w:marTop w:val="0"/>
      <w:marBottom w:val="0"/>
      <w:divBdr>
        <w:top w:val="none" w:sz="0" w:space="0" w:color="auto"/>
        <w:left w:val="none" w:sz="0" w:space="0" w:color="auto"/>
        <w:bottom w:val="none" w:sz="0" w:space="0" w:color="auto"/>
        <w:right w:val="none" w:sz="0" w:space="0" w:color="auto"/>
      </w:divBdr>
    </w:div>
    <w:div w:id="1096707667">
      <w:bodyDiv w:val="1"/>
      <w:marLeft w:val="0"/>
      <w:marRight w:val="0"/>
      <w:marTop w:val="0"/>
      <w:marBottom w:val="0"/>
      <w:divBdr>
        <w:top w:val="none" w:sz="0" w:space="0" w:color="auto"/>
        <w:left w:val="none" w:sz="0" w:space="0" w:color="auto"/>
        <w:bottom w:val="none" w:sz="0" w:space="0" w:color="auto"/>
        <w:right w:val="none" w:sz="0" w:space="0" w:color="auto"/>
      </w:divBdr>
      <w:divsChild>
        <w:div w:id="682560776">
          <w:marLeft w:val="720"/>
          <w:marRight w:val="0"/>
          <w:marTop w:val="0"/>
          <w:marBottom w:val="0"/>
          <w:divBdr>
            <w:top w:val="none" w:sz="0" w:space="0" w:color="auto"/>
            <w:left w:val="none" w:sz="0" w:space="0" w:color="auto"/>
            <w:bottom w:val="none" w:sz="0" w:space="0" w:color="auto"/>
            <w:right w:val="none" w:sz="0" w:space="0" w:color="auto"/>
          </w:divBdr>
        </w:div>
        <w:div w:id="759519747">
          <w:marLeft w:val="720"/>
          <w:marRight w:val="0"/>
          <w:marTop w:val="0"/>
          <w:marBottom w:val="0"/>
          <w:divBdr>
            <w:top w:val="none" w:sz="0" w:space="0" w:color="auto"/>
            <w:left w:val="none" w:sz="0" w:space="0" w:color="auto"/>
            <w:bottom w:val="none" w:sz="0" w:space="0" w:color="auto"/>
            <w:right w:val="none" w:sz="0" w:space="0" w:color="auto"/>
          </w:divBdr>
        </w:div>
        <w:div w:id="2110811538">
          <w:marLeft w:val="720"/>
          <w:marRight w:val="0"/>
          <w:marTop w:val="0"/>
          <w:marBottom w:val="0"/>
          <w:divBdr>
            <w:top w:val="none" w:sz="0" w:space="0" w:color="auto"/>
            <w:left w:val="none" w:sz="0" w:space="0" w:color="auto"/>
            <w:bottom w:val="none" w:sz="0" w:space="0" w:color="auto"/>
            <w:right w:val="none" w:sz="0" w:space="0" w:color="auto"/>
          </w:divBdr>
        </w:div>
      </w:divsChild>
    </w:div>
    <w:div w:id="1125656515">
      <w:bodyDiv w:val="1"/>
      <w:marLeft w:val="0"/>
      <w:marRight w:val="0"/>
      <w:marTop w:val="0"/>
      <w:marBottom w:val="0"/>
      <w:divBdr>
        <w:top w:val="none" w:sz="0" w:space="0" w:color="auto"/>
        <w:left w:val="none" w:sz="0" w:space="0" w:color="auto"/>
        <w:bottom w:val="none" w:sz="0" w:space="0" w:color="auto"/>
        <w:right w:val="none" w:sz="0" w:space="0" w:color="auto"/>
      </w:divBdr>
    </w:div>
    <w:div w:id="1144783717">
      <w:bodyDiv w:val="1"/>
      <w:marLeft w:val="0"/>
      <w:marRight w:val="0"/>
      <w:marTop w:val="0"/>
      <w:marBottom w:val="0"/>
      <w:divBdr>
        <w:top w:val="none" w:sz="0" w:space="0" w:color="auto"/>
        <w:left w:val="none" w:sz="0" w:space="0" w:color="auto"/>
        <w:bottom w:val="none" w:sz="0" w:space="0" w:color="auto"/>
        <w:right w:val="none" w:sz="0" w:space="0" w:color="auto"/>
      </w:divBdr>
    </w:div>
    <w:div w:id="1164199935">
      <w:bodyDiv w:val="1"/>
      <w:marLeft w:val="0"/>
      <w:marRight w:val="0"/>
      <w:marTop w:val="0"/>
      <w:marBottom w:val="0"/>
      <w:divBdr>
        <w:top w:val="none" w:sz="0" w:space="0" w:color="auto"/>
        <w:left w:val="none" w:sz="0" w:space="0" w:color="auto"/>
        <w:bottom w:val="none" w:sz="0" w:space="0" w:color="auto"/>
        <w:right w:val="none" w:sz="0" w:space="0" w:color="auto"/>
      </w:divBdr>
    </w:div>
    <w:div w:id="1182471987">
      <w:bodyDiv w:val="1"/>
      <w:marLeft w:val="0"/>
      <w:marRight w:val="0"/>
      <w:marTop w:val="0"/>
      <w:marBottom w:val="0"/>
      <w:divBdr>
        <w:top w:val="none" w:sz="0" w:space="0" w:color="auto"/>
        <w:left w:val="none" w:sz="0" w:space="0" w:color="auto"/>
        <w:bottom w:val="none" w:sz="0" w:space="0" w:color="auto"/>
        <w:right w:val="none" w:sz="0" w:space="0" w:color="auto"/>
      </w:divBdr>
    </w:div>
    <w:div w:id="1194658982">
      <w:bodyDiv w:val="1"/>
      <w:marLeft w:val="0"/>
      <w:marRight w:val="0"/>
      <w:marTop w:val="0"/>
      <w:marBottom w:val="0"/>
      <w:divBdr>
        <w:top w:val="none" w:sz="0" w:space="0" w:color="auto"/>
        <w:left w:val="none" w:sz="0" w:space="0" w:color="auto"/>
        <w:bottom w:val="none" w:sz="0" w:space="0" w:color="auto"/>
        <w:right w:val="none" w:sz="0" w:space="0" w:color="auto"/>
      </w:divBdr>
    </w:div>
    <w:div w:id="1194686180">
      <w:bodyDiv w:val="1"/>
      <w:marLeft w:val="0"/>
      <w:marRight w:val="0"/>
      <w:marTop w:val="0"/>
      <w:marBottom w:val="0"/>
      <w:divBdr>
        <w:top w:val="none" w:sz="0" w:space="0" w:color="auto"/>
        <w:left w:val="none" w:sz="0" w:space="0" w:color="auto"/>
        <w:bottom w:val="none" w:sz="0" w:space="0" w:color="auto"/>
        <w:right w:val="none" w:sz="0" w:space="0" w:color="auto"/>
      </w:divBdr>
    </w:div>
    <w:div w:id="1195339884">
      <w:bodyDiv w:val="1"/>
      <w:marLeft w:val="0"/>
      <w:marRight w:val="0"/>
      <w:marTop w:val="0"/>
      <w:marBottom w:val="0"/>
      <w:divBdr>
        <w:top w:val="none" w:sz="0" w:space="0" w:color="auto"/>
        <w:left w:val="none" w:sz="0" w:space="0" w:color="auto"/>
        <w:bottom w:val="none" w:sz="0" w:space="0" w:color="auto"/>
        <w:right w:val="none" w:sz="0" w:space="0" w:color="auto"/>
      </w:divBdr>
    </w:div>
    <w:div w:id="1215048056">
      <w:bodyDiv w:val="1"/>
      <w:marLeft w:val="0"/>
      <w:marRight w:val="0"/>
      <w:marTop w:val="0"/>
      <w:marBottom w:val="0"/>
      <w:divBdr>
        <w:top w:val="none" w:sz="0" w:space="0" w:color="auto"/>
        <w:left w:val="none" w:sz="0" w:space="0" w:color="auto"/>
        <w:bottom w:val="none" w:sz="0" w:space="0" w:color="auto"/>
        <w:right w:val="none" w:sz="0" w:space="0" w:color="auto"/>
      </w:divBdr>
    </w:div>
    <w:div w:id="1229265681">
      <w:bodyDiv w:val="1"/>
      <w:marLeft w:val="0"/>
      <w:marRight w:val="0"/>
      <w:marTop w:val="0"/>
      <w:marBottom w:val="0"/>
      <w:divBdr>
        <w:top w:val="none" w:sz="0" w:space="0" w:color="auto"/>
        <w:left w:val="none" w:sz="0" w:space="0" w:color="auto"/>
        <w:bottom w:val="none" w:sz="0" w:space="0" w:color="auto"/>
        <w:right w:val="none" w:sz="0" w:space="0" w:color="auto"/>
      </w:divBdr>
    </w:div>
    <w:div w:id="1241255677">
      <w:bodyDiv w:val="1"/>
      <w:marLeft w:val="0"/>
      <w:marRight w:val="0"/>
      <w:marTop w:val="0"/>
      <w:marBottom w:val="0"/>
      <w:divBdr>
        <w:top w:val="none" w:sz="0" w:space="0" w:color="auto"/>
        <w:left w:val="none" w:sz="0" w:space="0" w:color="auto"/>
        <w:bottom w:val="none" w:sz="0" w:space="0" w:color="auto"/>
        <w:right w:val="none" w:sz="0" w:space="0" w:color="auto"/>
      </w:divBdr>
    </w:div>
    <w:div w:id="1241259525">
      <w:bodyDiv w:val="1"/>
      <w:marLeft w:val="0"/>
      <w:marRight w:val="0"/>
      <w:marTop w:val="0"/>
      <w:marBottom w:val="0"/>
      <w:divBdr>
        <w:top w:val="none" w:sz="0" w:space="0" w:color="auto"/>
        <w:left w:val="none" w:sz="0" w:space="0" w:color="auto"/>
        <w:bottom w:val="none" w:sz="0" w:space="0" w:color="auto"/>
        <w:right w:val="none" w:sz="0" w:space="0" w:color="auto"/>
      </w:divBdr>
    </w:div>
    <w:div w:id="1242837940">
      <w:bodyDiv w:val="1"/>
      <w:marLeft w:val="0"/>
      <w:marRight w:val="0"/>
      <w:marTop w:val="0"/>
      <w:marBottom w:val="0"/>
      <w:divBdr>
        <w:top w:val="none" w:sz="0" w:space="0" w:color="auto"/>
        <w:left w:val="none" w:sz="0" w:space="0" w:color="auto"/>
        <w:bottom w:val="none" w:sz="0" w:space="0" w:color="auto"/>
        <w:right w:val="none" w:sz="0" w:space="0" w:color="auto"/>
      </w:divBdr>
    </w:div>
    <w:div w:id="1250577333">
      <w:bodyDiv w:val="1"/>
      <w:marLeft w:val="0"/>
      <w:marRight w:val="0"/>
      <w:marTop w:val="0"/>
      <w:marBottom w:val="0"/>
      <w:divBdr>
        <w:top w:val="none" w:sz="0" w:space="0" w:color="auto"/>
        <w:left w:val="none" w:sz="0" w:space="0" w:color="auto"/>
        <w:bottom w:val="none" w:sz="0" w:space="0" w:color="auto"/>
        <w:right w:val="none" w:sz="0" w:space="0" w:color="auto"/>
      </w:divBdr>
    </w:div>
    <w:div w:id="1267687921">
      <w:bodyDiv w:val="1"/>
      <w:marLeft w:val="0"/>
      <w:marRight w:val="0"/>
      <w:marTop w:val="0"/>
      <w:marBottom w:val="0"/>
      <w:divBdr>
        <w:top w:val="none" w:sz="0" w:space="0" w:color="auto"/>
        <w:left w:val="none" w:sz="0" w:space="0" w:color="auto"/>
        <w:bottom w:val="none" w:sz="0" w:space="0" w:color="auto"/>
        <w:right w:val="none" w:sz="0" w:space="0" w:color="auto"/>
      </w:divBdr>
    </w:div>
    <w:div w:id="1268926485">
      <w:bodyDiv w:val="1"/>
      <w:marLeft w:val="0"/>
      <w:marRight w:val="0"/>
      <w:marTop w:val="0"/>
      <w:marBottom w:val="0"/>
      <w:divBdr>
        <w:top w:val="none" w:sz="0" w:space="0" w:color="auto"/>
        <w:left w:val="none" w:sz="0" w:space="0" w:color="auto"/>
        <w:bottom w:val="none" w:sz="0" w:space="0" w:color="auto"/>
        <w:right w:val="none" w:sz="0" w:space="0" w:color="auto"/>
      </w:divBdr>
    </w:div>
    <w:div w:id="1276670772">
      <w:bodyDiv w:val="1"/>
      <w:marLeft w:val="0"/>
      <w:marRight w:val="0"/>
      <w:marTop w:val="0"/>
      <w:marBottom w:val="0"/>
      <w:divBdr>
        <w:top w:val="none" w:sz="0" w:space="0" w:color="auto"/>
        <w:left w:val="none" w:sz="0" w:space="0" w:color="auto"/>
        <w:bottom w:val="none" w:sz="0" w:space="0" w:color="auto"/>
        <w:right w:val="none" w:sz="0" w:space="0" w:color="auto"/>
      </w:divBdr>
    </w:div>
    <w:div w:id="1304503867">
      <w:bodyDiv w:val="1"/>
      <w:marLeft w:val="0"/>
      <w:marRight w:val="0"/>
      <w:marTop w:val="0"/>
      <w:marBottom w:val="0"/>
      <w:divBdr>
        <w:top w:val="none" w:sz="0" w:space="0" w:color="auto"/>
        <w:left w:val="none" w:sz="0" w:space="0" w:color="auto"/>
        <w:bottom w:val="none" w:sz="0" w:space="0" w:color="auto"/>
        <w:right w:val="none" w:sz="0" w:space="0" w:color="auto"/>
      </w:divBdr>
    </w:div>
    <w:div w:id="1354922218">
      <w:bodyDiv w:val="1"/>
      <w:marLeft w:val="0"/>
      <w:marRight w:val="0"/>
      <w:marTop w:val="0"/>
      <w:marBottom w:val="0"/>
      <w:divBdr>
        <w:top w:val="none" w:sz="0" w:space="0" w:color="auto"/>
        <w:left w:val="none" w:sz="0" w:space="0" w:color="auto"/>
        <w:bottom w:val="none" w:sz="0" w:space="0" w:color="auto"/>
        <w:right w:val="none" w:sz="0" w:space="0" w:color="auto"/>
      </w:divBdr>
    </w:div>
    <w:div w:id="1362899652">
      <w:bodyDiv w:val="1"/>
      <w:marLeft w:val="0"/>
      <w:marRight w:val="0"/>
      <w:marTop w:val="0"/>
      <w:marBottom w:val="0"/>
      <w:divBdr>
        <w:top w:val="none" w:sz="0" w:space="0" w:color="auto"/>
        <w:left w:val="none" w:sz="0" w:space="0" w:color="auto"/>
        <w:bottom w:val="none" w:sz="0" w:space="0" w:color="auto"/>
        <w:right w:val="none" w:sz="0" w:space="0" w:color="auto"/>
      </w:divBdr>
    </w:div>
    <w:div w:id="1364866471">
      <w:bodyDiv w:val="1"/>
      <w:marLeft w:val="0"/>
      <w:marRight w:val="0"/>
      <w:marTop w:val="0"/>
      <w:marBottom w:val="0"/>
      <w:divBdr>
        <w:top w:val="none" w:sz="0" w:space="0" w:color="auto"/>
        <w:left w:val="none" w:sz="0" w:space="0" w:color="auto"/>
        <w:bottom w:val="none" w:sz="0" w:space="0" w:color="auto"/>
        <w:right w:val="none" w:sz="0" w:space="0" w:color="auto"/>
      </w:divBdr>
    </w:div>
    <w:div w:id="1367103068">
      <w:bodyDiv w:val="1"/>
      <w:marLeft w:val="0"/>
      <w:marRight w:val="0"/>
      <w:marTop w:val="0"/>
      <w:marBottom w:val="0"/>
      <w:divBdr>
        <w:top w:val="none" w:sz="0" w:space="0" w:color="auto"/>
        <w:left w:val="none" w:sz="0" w:space="0" w:color="auto"/>
        <w:bottom w:val="none" w:sz="0" w:space="0" w:color="auto"/>
        <w:right w:val="none" w:sz="0" w:space="0" w:color="auto"/>
      </w:divBdr>
      <w:divsChild>
        <w:div w:id="48890245">
          <w:marLeft w:val="446"/>
          <w:marRight w:val="0"/>
          <w:marTop w:val="0"/>
          <w:marBottom w:val="0"/>
          <w:divBdr>
            <w:top w:val="none" w:sz="0" w:space="0" w:color="auto"/>
            <w:left w:val="none" w:sz="0" w:space="0" w:color="auto"/>
            <w:bottom w:val="none" w:sz="0" w:space="0" w:color="auto"/>
            <w:right w:val="none" w:sz="0" w:space="0" w:color="auto"/>
          </w:divBdr>
        </w:div>
      </w:divsChild>
    </w:div>
    <w:div w:id="1370229921">
      <w:bodyDiv w:val="1"/>
      <w:marLeft w:val="0"/>
      <w:marRight w:val="0"/>
      <w:marTop w:val="0"/>
      <w:marBottom w:val="0"/>
      <w:divBdr>
        <w:top w:val="none" w:sz="0" w:space="0" w:color="auto"/>
        <w:left w:val="none" w:sz="0" w:space="0" w:color="auto"/>
        <w:bottom w:val="none" w:sz="0" w:space="0" w:color="auto"/>
        <w:right w:val="none" w:sz="0" w:space="0" w:color="auto"/>
      </w:divBdr>
    </w:div>
    <w:div w:id="1372069428">
      <w:bodyDiv w:val="1"/>
      <w:marLeft w:val="0"/>
      <w:marRight w:val="0"/>
      <w:marTop w:val="0"/>
      <w:marBottom w:val="0"/>
      <w:divBdr>
        <w:top w:val="none" w:sz="0" w:space="0" w:color="auto"/>
        <w:left w:val="none" w:sz="0" w:space="0" w:color="auto"/>
        <w:bottom w:val="none" w:sz="0" w:space="0" w:color="auto"/>
        <w:right w:val="none" w:sz="0" w:space="0" w:color="auto"/>
      </w:divBdr>
    </w:div>
    <w:div w:id="1410496392">
      <w:bodyDiv w:val="1"/>
      <w:marLeft w:val="0"/>
      <w:marRight w:val="0"/>
      <w:marTop w:val="0"/>
      <w:marBottom w:val="0"/>
      <w:divBdr>
        <w:top w:val="none" w:sz="0" w:space="0" w:color="auto"/>
        <w:left w:val="none" w:sz="0" w:space="0" w:color="auto"/>
        <w:bottom w:val="none" w:sz="0" w:space="0" w:color="auto"/>
        <w:right w:val="none" w:sz="0" w:space="0" w:color="auto"/>
      </w:divBdr>
    </w:div>
    <w:div w:id="1423257794">
      <w:bodyDiv w:val="1"/>
      <w:marLeft w:val="0"/>
      <w:marRight w:val="0"/>
      <w:marTop w:val="0"/>
      <w:marBottom w:val="0"/>
      <w:divBdr>
        <w:top w:val="none" w:sz="0" w:space="0" w:color="auto"/>
        <w:left w:val="none" w:sz="0" w:space="0" w:color="auto"/>
        <w:bottom w:val="none" w:sz="0" w:space="0" w:color="auto"/>
        <w:right w:val="none" w:sz="0" w:space="0" w:color="auto"/>
      </w:divBdr>
    </w:div>
    <w:div w:id="1424378177">
      <w:bodyDiv w:val="1"/>
      <w:marLeft w:val="0"/>
      <w:marRight w:val="0"/>
      <w:marTop w:val="0"/>
      <w:marBottom w:val="0"/>
      <w:divBdr>
        <w:top w:val="none" w:sz="0" w:space="0" w:color="auto"/>
        <w:left w:val="none" w:sz="0" w:space="0" w:color="auto"/>
        <w:bottom w:val="none" w:sz="0" w:space="0" w:color="auto"/>
        <w:right w:val="none" w:sz="0" w:space="0" w:color="auto"/>
      </w:divBdr>
      <w:divsChild>
        <w:div w:id="115025118">
          <w:marLeft w:val="720"/>
          <w:marRight w:val="0"/>
          <w:marTop w:val="0"/>
          <w:marBottom w:val="0"/>
          <w:divBdr>
            <w:top w:val="none" w:sz="0" w:space="0" w:color="auto"/>
            <w:left w:val="none" w:sz="0" w:space="0" w:color="auto"/>
            <w:bottom w:val="none" w:sz="0" w:space="0" w:color="auto"/>
            <w:right w:val="none" w:sz="0" w:space="0" w:color="auto"/>
          </w:divBdr>
        </w:div>
        <w:div w:id="423577251">
          <w:marLeft w:val="720"/>
          <w:marRight w:val="0"/>
          <w:marTop w:val="0"/>
          <w:marBottom w:val="0"/>
          <w:divBdr>
            <w:top w:val="none" w:sz="0" w:space="0" w:color="auto"/>
            <w:left w:val="none" w:sz="0" w:space="0" w:color="auto"/>
            <w:bottom w:val="none" w:sz="0" w:space="0" w:color="auto"/>
            <w:right w:val="none" w:sz="0" w:space="0" w:color="auto"/>
          </w:divBdr>
        </w:div>
        <w:div w:id="1982466279">
          <w:marLeft w:val="720"/>
          <w:marRight w:val="0"/>
          <w:marTop w:val="0"/>
          <w:marBottom w:val="0"/>
          <w:divBdr>
            <w:top w:val="none" w:sz="0" w:space="0" w:color="auto"/>
            <w:left w:val="none" w:sz="0" w:space="0" w:color="auto"/>
            <w:bottom w:val="none" w:sz="0" w:space="0" w:color="auto"/>
            <w:right w:val="none" w:sz="0" w:space="0" w:color="auto"/>
          </w:divBdr>
        </w:div>
        <w:div w:id="2118940252">
          <w:marLeft w:val="720"/>
          <w:marRight w:val="0"/>
          <w:marTop w:val="0"/>
          <w:marBottom w:val="0"/>
          <w:divBdr>
            <w:top w:val="none" w:sz="0" w:space="0" w:color="auto"/>
            <w:left w:val="none" w:sz="0" w:space="0" w:color="auto"/>
            <w:bottom w:val="none" w:sz="0" w:space="0" w:color="auto"/>
            <w:right w:val="none" w:sz="0" w:space="0" w:color="auto"/>
          </w:divBdr>
        </w:div>
      </w:divsChild>
    </w:div>
    <w:div w:id="1428577411">
      <w:bodyDiv w:val="1"/>
      <w:marLeft w:val="0"/>
      <w:marRight w:val="0"/>
      <w:marTop w:val="0"/>
      <w:marBottom w:val="0"/>
      <w:divBdr>
        <w:top w:val="none" w:sz="0" w:space="0" w:color="auto"/>
        <w:left w:val="none" w:sz="0" w:space="0" w:color="auto"/>
        <w:bottom w:val="none" w:sz="0" w:space="0" w:color="auto"/>
        <w:right w:val="none" w:sz="0" w:space="0" w:color="auto"/>
      </w:divBdr>
    </w:div>
    <w:div w:id="1441410004">
      <w:bodyDiv w:val="1"/>
      <w:marLeft w:val="0"/>
      <w:marRight w:val="0"/>
      <w:marTop w:val="0"/>
      <w:marBottom w:val="0"/>
      <w:divBdr>
        <w:top w:val="none" w:sz="0" w:space="0" w:color="auto"/>
        <w:left w:val="none" w:sz="0" w:space="0" w:color="auto"/>
        <w:bottom w:val="none" w:sz="0" w:space="0" w:color="auto"/>
        <w:right w:val="none" w:sz="0" w:space="0" w:color="auto"/>
      </w:divBdr>
      <w:divsChild>
        <w:div w:id="15429986">
          <w:marLeft w:val="720"/>
          <w:marRight w:val="0"/>
          <w:marTop w:val="0"/>
          <w:marBottom w:val="0"/>
          <w:divBdr>
            <w:top w:val="none" w:sz="0" w:space="0" w:color="auto"/>
            <w:left w:val="none" w:sz="0" w:space="0" w:color="auto"/>
            <w:bottom w:val="none" w:sz="0" w:space="0" w:color="auto"/>
            <w:right w:val="none" w:sz="0" w:space="0" w:color="auto"/>
          </w:divBdr>
        </w:div>
        <w:div w:id="672800972">
          <w:marLeft w:val="720"/>
          <w:marRight w:val="0"/>
          <w:marTop w:val="0"/>
          <w:marBottom w:val="0"/>
          <w:divBdr>
            <w:top w:val="none" w:sz="0" w:space="0" w:color="auto"/>
            <w:left w:val="none" w:sz="0" w:space="0" w:color="auto"/>
            <w:bottom w:val="none" w:sz="0" w:space="0" w:color="auto"/>
            <w:right w:val="none" w:sz="0" w:space="0" w:color="auto"/>
          </w:divBdr>
        </w:div>
        <w:div w:id="699087032">
          <w:marLeft w:val="720"/>
          <w:marRight w:val="0"/>
          <w:marTop w:val="0"/>
          <w:marBottom w:val="0"/>
          <w:divBdr>
            <w:top w:val="none" w:sz="0" w:space="0" w:color="auto"/>
            <w:left w:val="none" w:sz="0" w:space="0" w:color="auto"/>
            <w:bottom w:val="none" w:sz="0" w:space="0" w:color="auto"/>
            <w:right w:val="none" w:sz="0" w:space="0" w:color="auto"/>
          </w:divBdr>
        </w:div>
        <w:div w:id="1720131761">
          <w:marLeft w:val="720"/>
          <w:marRight w:val="0"/>
          <w:marTop w:val="0"/>
          <w:marBottom w:val="0"/>
          <w:divBdr>
            <w:top w:val="none" w:sz="0" w:space="0" w:color="auto"/>
            <w:left w:val="none" w:sz="0" w:space="0" w:color="auto"/>
            <w:bottom w:val="none" w:sz="0" w:space="0" w:color="auto"/>
            <w:right w:val="none" w:sz="0" w:space="0" w:color="auto"/>
          </w:divBdr>
        </w:div>
      </w:divsChild>
    </w:div>
    <w:div w:id="1454904166">
      <w:bodyDiv w:val="1"/>
      <w:marLeft w:val="0"/>
      <w:marRight w:val="0"/>
      <w:marTop w:val="0"/>
      <w:marBottom w:val="0"/>
      <w:divBdr>
        <w:top w:val="none" w:sz="0" w:space="0" w:color="auto"/>
        <w:left w:val="none" w:sz="0" w:space="0" w:color="auto"/>
        <w:bottom w:val="none" w:sz="0" w:space="0" w:color="auto"/>
        <w:right w:val="none" w:sz="0" w:space="0" w:color="auto"/>
      </w:divBdr>
    </w:div>
    <w:div w:id="1472136766">
      <w:bodyDiv w:val="1"/>
      <w:marLeft w:val="0"/>
      <w:marRight w:val="0"/>
      <w:marTop w:val="0"/>
      <w:marBottom w:val="0"/>
      <w:divBdr>
        <w:top w:val="none" w:sz="0" w:space="0" w:color="auto"/>
        <w:left w:val="none" w:sz="0" w:space="0" w:color="auto"/>
        <w:bottom w:val="none" w:sz="0" w:space="0" w:color="auto"/>
        <w:right w:val="none" w:sz="0" w:space="0" w:color="auto"/>
      </w:divBdr>
    </w:div>
    <w:div w:id="1474181622">
      <w:bodyDiv w:val="1"/>
      <w:marLeft w:val="0"/>
      <w:marRight w:val="0"/>
      <w:marTop w:val="0"/>
      <w:marBottom w:val="0"/>
      <w:divBdr>
        <w:top w:val="none" w:sz="0" w:space="0" w:color="auto"/>
        <w:left w:val="none" w:sz="0" w:space="0" w:color="auto"/>
        <w:bottom w:val="none" w:sz="0" w:space="0" w:color="auto"/>
        <w:right w:val="none" w:sz="0" w:space="0" w:color="auto"/>
      </w:divBdr>
    </w:div>
    <w:div w:id="1482117223">
      <w:bodyDiv w:val="1"/>
      <w:marLeft w:val="0"/>
      <w:marRight w:val="0"/>
      <w:marTop w:val="0"/>
      <w:marBottom w:val="0"/>
      <w:divBdr>
        <w:top w:val="none" w:sz="0" w:space="0" w:color="auto"/>
        <w:left w:val="none" w:sz="0" w:space="0" w:color="auto"/>
        <w:bottom w:val="none" w:sz="0" w:space="0" w:color="auto"/>
        <w:right w:val="none" w:sz="0" w:space="0" w:color="auto"/>
      </w:divBdr>
    </w:div>
    <w:div w:id="1487627978">
      <w:bodyDiv w:val="1"/>
      <w:marLeft w:val="0"/>
      <w:marRight w:val="0"/>
      <w:marTop w:val="0"/>
      <w:marBottom w:val="0"/>
      <w:divBdr>
        <w:top w:val="none" w:sz="0" w:space="0" w:color="auto"/>
        <w:left w:val="none" w:sz="0" w:space="0" w:color="auto"/>
        <w:bottom w:val="none" w:sz="0" w:space="0" w:color="auto"/>
        <w:right w:val="none" w:sz="0" w:space="0" w:color="auto"/>
      </w:divBdr>
    </w:div>
    <w:div w:id="1487819764">
      <w:bodyDiv w:val="1"/>
      <w:marLeft w:val="0"/>
      <w:marRight w:val="0"/>
      <w:marTop w:val="0"/>
      <w:marBottom w:val="0"/>
      <w:divBdr>
        <w:top w:val="none" w:sz="0" w:space="0" w:color="auto"/>
        <w:left w:val="none" w:sz="0" w:space="0" w:color="auto"/>
        <w:bottom w:val="none" w:sz="0" w:space="0" w:color="auto"/>
        <w:right w:val="none" w:sz="0" w:space="0" w:color="auto"/>
      </w:divBdr>
    </w:div>
    <w:div w:id="1524052532">
      <w:bodyDiv w:val="1"/>
      <w:marLeft w:val="0"/>
      <w:marRight w:val="0"/>
      <w:marTop w:val="0"/>
      <w:marBottom w:val="0"/>
      <w:divBdr>
        <w:top w:val="none" w:sz="0" w:space="0" w:color="auto"/>
        <w:left w:val="none" w:sz="0" w:space="0" w:color="auto"/>
        <w:bottom w:val="none" w:sz="0" w:space="0" w:color="auto"/>
        <w:right w:val="none" w:sz="0" w:space="0" w:color="auto"/>
      </w:divBdr>
    </w:div>
    <w:div w:id="1525636943">
      <w:bodyDiv w:val="1"/>
      <w:marLeft w:val="0"/>
      <w:marRight w:val="0"/>
      <w:marTop w:val="0"/>
      <w:marBottom w:val="0"/>
      <w:divBdr>
        <w:top w:val="none" w:sz="0" w:space="0" w:color="auto"/>
        <w:left w:val="none" w:sz="0" w:space="0" w:color="auto"/>
        <w:bottom w:val="none" w:sz="0" w:space="0" w:color="auto"/>
        <w:right w:val="none" w:sz="0" w:space="0" w:color="auto"/>
      </w:divBdr>
    </w:div>
    <w:div w:id="1526358221">
      <w:bodyDiv w:val="1"/>
      <w:marLeft w:val="0"/>
      <w:marRight w:val="0"/>
      <w:marTop w:val="0"/>
      <w:marBottom w:val="0"/>
      <w:divBdr>
        <w:top w:val="none" w:sz="0" w:space="0" w:color="auto"/>
        <w:left w:val="none" w:sz="0" w:space="0" w:color="auto"/>
        <w:bottom w:val="none" w:sz="0" w:space="0" w:color="auto"/>
        <w:right w:val="none" w:sz="0" w:space="0" w:color="auto"/>
      </w:divBdr>
    </w:div>
    <w:div w:id="1541014339">
      <w:bodyDiv w:val="1"/>
      <w:marLeft w:val="0"/>
      <w:marRight w:val="0"/>
      <w:marTop w:val="0"/>
      <w:marBottom w:val="0"/>
      <w:divBdr>
        <w:top w:val="none" w:sz="0" w:space="0" w:color="auto"/>
        <w:left w:val="none" w:sz="0" w:space="0" w:color="auto"/>
        <w:bottom w:val="none" w:sz="0" w:space="0" w:color="auto"/>
        <w:right w:val="none" w:sz="0" w:space="0" w:color="auto"/>
      </w:divBdr>
    </w:div>
    <w:div w:id="1555311961">
      <w:bodyDiv w:val="1"/>
      <w:marLeft w:val="0"/>
      <w:marRight w:val="0"/>
      <w:marTop w:val="0"/>
      <w:marBottom w:val="0"/>
      <w:divBdr>
        <w:top w:val="none" w:sz="0" w:space="0" w:color="auto"/>
        <w:left w:val="none" w:sz="0" w:space="0" w:color="auto"/>
        <w:bottom w:val="none" w:sz="0" w:space="0" w:color="auto"/>
        <w:right w:val="none" w:sz="0" w:space="0" w:color="auto"/>
      </w:divBdr>
    </w:div>
    <w:div w:id="1563713564">
      <w:bodyDiv w:val="1"/>
      <w:marLeft w:val="0"/>
      <w:marRight w:val="0"/>
      <w:marTop w:val="0"/>
      <w:marBottom w:val="0"/>
      <w:divBdr>
        <w:top w:val="none" w:sz="0" w:space="0" w:color="auto"/>
        <w:left w:val="none" w:sz="0" w:space="0" w:color="auto"/>
        <w:bottom w:val="none" w:sz="0" w:space="0" w:color="auto"/>
        <w:right w:val="none" w:sz="0" w:space="0" w:color="auto"/>
      </w:divBdr>
    </w:div>
    <w:div w:id="1577861603">
      <w:bodyDiv w:val="1"/>
      <w:marLeft w:val="0"/>
      <w:marRight w:val="0"/>
      <w:marTop w:val="0"/>
      <w:marBottom w:val="0"/>
      <w:divBdr>
        <w:top w:val="none" w:sz="0" w:space="0" w:color="auto"/>
        <w:left w:val="none" w:sz="0" w:space="0" w:color="auto"/>
        <w:bottom w:val="none" w:sz="0" w:space="0" w:color="auto"/>
        <w:right w:val="none" w:sz="0" w:space="0" w:color="auto"/>
      </w:divBdr>
    </w:div>
    <w:div w:id="1596786922">
      <w:bodyDiv w:val="1"/>
      <w:marLeft w:val="0"/>
      <w:marRight w:val="0"/>
      <w:marTop w:val="0"/>
      <w:marBottom w:val="0"/>
      <w:divBdr>
        <w:top w:val="none" w:sz="0" w:space="0" w:color="auto"/>
        <w:left w:val="none" w:sz="0" w:space="0" w:color="auto"/>
        <w:bottom w:val="none" w:sz="0" w:space="0" w:color="auto"/>
        <w:right w:val="none" w:sz="0" w:space="0" w:color="auto"/>
      </w:divBdr>
    </w:div>
    <w:div w:id="1606841559">
      <w:bodyDiv w:val="1"/>
      <w:marLeft w:val="0"/>
      <w:marRight w:val="0"/>
      <w:marTop w:val="0"/>
      <w:marBottom w:val="0"/>
      <w:divBdr>
        <w:top w:val="none" w:sz="0" w:space="0" w:color="auto"/>
        <w:left w:val="none" w:sz="0" w:space="0" w:color="auto"/>
        <w:bottom w:val="none" w:sz="0" w:space="0" w:color="auto"/>
        <w:right w:val="none" w:sz="0" w:space="0" w:color="auto"/>
      </w:divBdr>
    </w:div>
    <w:div w:id="1611233500">
      <w:bodyDiv w:val="1"/>
      <w:marLeft w:val="0"/>
      <w:marRight w:val="0"/>
      <w:marTop w:val="0"/>
      <w:marBottom w:val="0"/>
      <w:divBdr>
        <w:top w:val="none" w:sz="0" w:space="0" w:color="auto"/>
        <w:left w:val="none" w:sz="0" w:space="0" w:color="auto"/>
        <w:bottom w:val="none" w:sz="0" w:space="0" w:color="auto"/>
        <w:right w:val="none" w:sz="0" w:space="0" w:color="auto"/>
      </w:divBdr>
    </w:div>
    <w:div w:id="1616869215">
      <w:bodyDiv w:val="1"/>
      <w:marLeft w:val="0"/>
      <w:marRight w:val="0"/>
      <w:marTop w:val="0"/>
      <w:marBottom w:val="0"/>
      <w:divBdr>
        <w:top w:val="none" w:sz="0" w:space="0" w:color="auto"/>
        <w:left w:val="none" w:sz="0" w:space="0" w:color="auto"/>
        <w:bottom w:val="none" w:sz="0" w:space="0" w:color="auto"/>
        <w:right w:val="none" w:sz="0" w:space="0" w:color="auto"/>
      </w:divBdr>
    </w:div>
    <w:div w:id="1622685903">
      <w:bodyDiv w:val="1"/>
      <w:marLeft w:val="0"/>
      <w:marRight w:val="0"/>
      <w:marTop w:val="0"/>
      <w:marBottom w:val="0"/>
      <w:divBdr>
        <w:top w:val="none" w:sz="0" w:space="0" w:color="auto"/>
        <w:left w:val="none" w:sz="0" w:space="0" w:color="auto"/>
        <w:bottom w:val="none" w:sz="0" w:space="0" w:color="auto"/>
        <w:right w:val="none" w:sz="0" w:space="0" w:color="auto"/>
      </w:divBdr>
      <w:divsChild>
        <w:div w:id="1406605086">
          <w:marLeft w:val="446"/>
          <w:marRight w:val="0"/>
          <w:marTop w:val="0"/>
          <w:marBottom w:val="0"/>
          <w:divBdr>
            <w:top w:val="none" w:sz="0" w:space="0" w:color="auto"/>
            <w:left w:val="none" w:sz="0" w:space="0" w:color="auto"/>
            <w:bottom w:val="none" w:sz="0" w:space="0" w:color="auto"/>
            <w:right w:val="none" w:sz="0" w:space="0" w:color="auto"/>
          </w:divBdr>
        </w:div>
      </w:divsChild>
    </w:div>
    <w:div w:id="1631285096">
      <w:bodyDiv w:val="1"/>
      <w:marLeft w:val="0"/>
      <w:marRight w:val="0"/>
      <w:marTop w:val="0"/>
      <w:marBottom w:val="0"/>
      <w:divBdr>
        <w:top w:val="none" w:sz="0" w:space="0" w:color="auto"/>
        <w:left w:val="none" w:sz="0" w:space="0" w:color="auto"/>
        <w:bottom w:val="none" w:sz="0" w:space="0" w:color="auto"/>
        <w:right w:val="none" w:sz="0" w:space="0" w:color="auto"/>
      </w:divBdr>
    </w:div>
    <w:div w:id="1637295099">
      <w:bodyDiv w:val="1"/>
      <w:marLeft w:val="0"/>
      <w:marRight w:val="0"/>
      <w:marTop w:val="0"/>
      <w:marBottom w:val="0"/>
      <w:divBdr>
        <w:top w:val="none" w:sz="0" w:space="0" w:color="auto"/>
        <w:left w:val="none" w:sz="0" w:space="0" w:color="auto"/>
        <w:bottom w:val="none" w:sz="0" w:space="0" w:color="auto"/>
        <w:right w:val="none" w:sz="0" w:space="0" w:color="auto"/>
      </w:divBdr>
    </w:div>
    <w:div w:id="1643585129">
      <w:bodyDiv w:val="1"/>
      <w:marLeft w:val="0"/>
      <w:marRight w:val="0"/>
      <w:marTop w:val="0"/>
      <w:marBottom w:val="0"/>
      <w:divBdr>
        <w:top w:val="none" w:sz="0" w:space="0" w:color="auto"/>
        <w:left w:val="none" w:sz="0" w:space="0" w:color="auto"/>
        <w:bottom w:val="none" w:sz="0" w:space="0" w:color="auto"/>
        <w:right w:val="none" w:sz="0" w:space="0" w:color="auto"/>
      </w:divBdr>
    </w:div>
    <w:div w:id="1679040735">
      <w:bodyDiv w:val="1"/>
      <w:marLeft w:val="0"/>
      <w:marRight w:val="0"/>
      <w:marTop w:val="0"/>
      <w:marBottom w:val="0"/>
      <w:divBdr>
        <w:top w:val="none" w:sz="0" w:space="0" w:color="auto"/>
        <w:left w:val="none" w:sz="0" w:space="0" w:color="auto"/>
        <w:bottom w:val="none" w:sz="0" w:space="0" w:color="auto"/>
        <w:right w:val="none" w:sz="0" w:space="0" w:color="auto"/>
      </w:divBdr>
    </w:div>
    <w:div w:id="1684749122">
      <w:bodyDiv w:val="1"/>
      <w:marLeft w:val="0"/>
      <w:marRight w:val="0"/>
      <w:marTop w:val="0"/>
      <w:marBottom w:val="0"/>
      <w:divBdr>
        <w:top w:val="none" w:sz="0" w:space="0" w:color="auto"/>
        <w:left w:val="none" w:sz="0" w:space="0" w:color="auto"/>
        <w:bottom w:val="none" w:sz="0" w:space="0" w:color="auto"/>
        <w:right w:val="none" w:sz="0" w:space="0" w:color="auto"/>
      </w:divBdr>
    </w:div>
    <w:div w:id="1689915978">
      <w:bodyDiv w:val="1"/>
      <w:marLeft w:val="0"/>
      <w:marRight w:val="0"/>
      <w:marTop w:val="0"/>
      <w:marBottom w:val="0"/>
      <w:divBdr>
        <w:top w:val="none" w:sz="0" w:space="0" w:color="auto"/>
        <w:left w:val="none" w:sz="0" w:space="0" w:color="auto"/>
        <w:bottom w:val="none" w:sz="0" w:space="0" w:color="auto"/>
        <w:right w:val="none" w:sz="0" w:space="0" w:color="auto"/>
      </w:divBdr>
    </w:div>
    <w:div w:id="1691448118">
      <w:bodyDiv w:val="1"/>
      <w:marLeft w:val="0"/>
      <w:marRight w:val="0"/>
      <w:marTop w:val="0"/>
      <w:marBottom w:val="0"/>
      <w:divBdr>
        <w:top w:val="none" w:sz="0" w:space="0" w:color="auto"/>
        <w:left w:val="none" w:sz="0" w:space="0" w:color="auto"/>
        <w:bottom w:val="none" w:sz="0" w:space="0" w:color="auto"/>
        <w:right w:val="none" w:sz="0" w:space="0" w:color="auto"/>
      </w:divBdr>
    </w:div>
    <w:div w:id="1694457506">
      <w:bodyDiv w:val="1"/>
      <w:marLeft w:val="0"/>
      <w:marRight w:val="0"/>
      <w:marTop w:val="0"/>
      <w:marBottom w:val="0"/>
      <w:divBdr>
        <w:top w:val="none" w:sz="0" w:space="0" w:color="auto"/>
        <w:left w:val="none" w:sz="0" w:space="0" w:color="auto"/>
        <w:bottom w:val="none" w:sz="0" w:space="0" w:color="auto"/>
        <w:right w:val="none" w:sz="0" w:space="0" w:color="auto"/>
      </w:divBdr>
    </w:div>
    <w:div w:id="1698121110">
      <w:bodyDiv w:val="1"/>
      <w:marLeft w:val="0"/>
      <w:marRight w:val="0"/>
      <w:marTop w:val="0"/>
      <w:marBottom w:val="0"/>
      <w:divBdr>
        <w:top w:val="none" w:sz="0" w:space="0" w:color="auto"/>
        <w:left w:val="none" w:sz="0" w:space="0" w:color="auto"/>
        <w:bottom w:val="none" w:sz="0" w:space="0" w:color="auto"/>
        <w:right w:val="none" w:sz="0" w:space="0" w:color="auto"/>
      </w:divBdr>
    </w:div>
    <w:div w:id="1703482297">
      <w:bodyDiv w:val="1"/>
      <w:marLeft w:val="0"/>
      <w:marRight w:val="0"/>
      <w:marTop w:val="0"/>
      <w:marBottom w:val="0"/>
      <w:divBdr>
        <w:top w:val="none" w:sz="0" w:space="0" w:color="auto"/>
        <w:left w:val="none" w:sz="0" w:space="0" w:color="auto"/>
        <w:bottom w:val="none" w:sz="0" w:space="0" w:color="auto"/>
        <w:right w:val="none" w:sz="0" w:space="0" w:color="auto"/>
      </w:divBdr>
    </w:div>
    <w:div w:id="1707633073">
      <w:bodyDiv w:val="1"/>
      <w:marLeft w:val="0"/>
      <w:marRight w:val="0"/>
      <w:marTop w:val="0"/>
      <w:marBottom w:val="0"/>
      <w:divBdr>
        <w:top w:val="none" w:sz="0" w:space="0" w:color="auto"/>
        <w:left w:val="none" w:sz="0" w:space="0" w:color="auto"/>
        <w:bottom w:val="none" w:sz="0" w:space="0" w:color="auto"/>
        <w:right w:val="none" w:sz="0" w:space="0" w:color="auto"/>
      </w:divBdr>
    </w:div>
    <w:div w:id="1715546461">
      <w:bodyDiv w:val="1"/>
      <w:marLeft w:val="0"/>
      <w:marRight w:val="0"/>
      <w:marTop w:val="0"/>
      <w:marBottom w:val="0"/>
      <w:divBdr>
        <w:top w:val="none" w:sz="0" w:space="0" w:color="auto"/>
        <w:left w:val="none" w:sz="0" w:space="0" w:color="auto"/>
        <w:bottom w:val="none" w:sz="0" w:space="0" w:color="auto"/>
        <w:right w:val="none" w:sz="0" w:space="0" w:color="auto"/>
      </w:divBdr>
    </w:div>
    <w:div w:id="1732268953">
      <w:bodyDiv w:val="1"/>
      <w:marLeft w:val="0"/>
      <w:marRight w:val="0"/>
      <w:marTop w:val="0"/>
      <w:marBottom w:val="0"/>
      <w:divBdr>
        <w:top w:val="none" w:sz="0" w:space="0" w:color="auto"/>
        <w:left w:val="none" w:sz="0" w:space="0" w:color="auto"/>
        <w:bottom w:val="none" w:sz="0" w:space="0" w:color="auto"/>
        <w:right w:val="none" w:sz="0" w:space="0" w:color="auto"/>
      </w:divBdr>
    </w:div>
    <w:div w:id="1733311770">
      <w:bodyDiv w:val="1"/>
      <w:marLeft w:val="0"/>
      <w:marRight w:val="0"/>
      <w:marTop w:val="0"/>
      <w:marBottom w:val="0"/>
      <w:divBdr>
        <w:top w:val="none" w:sz="0" w:space="0" w:color="auto"/>
        <w:left w:val="none" w:sz="0" w:space="0" w:color="auto"/>
        <w:bottom w:val="none" w:sz="0" w:space="0" w:color="auto"/>
        <w:right w:val="none" w:sz="0" w:space="0" w:color="auto"/>
      </w:divBdr>
    </w:div>
    <w:div w:id="1744253818">
      <w:bodyDiv w:val="1"/>
      <w:marLeft w:val="0"/>
      <w:marRight w:val="0"/>
      <w:marTop w:val="0"/>
      <w:marBottom w:val="0"/>
      <w:divBdr>
        <w:top w:val="none" w:sz="0" w:space="0" w:color="auto"/>
        <w:left w:val="none" w:sz="0" w:space="0" w:color="auto"/>
        <w:bottom w:val="none" w:sz="0" w:space="0" w:color="auto"/>
        <w:right w:val="none" w:sz="0" w:space="0" w:color="auto"/>
      </w:divBdr>
    </w:div>
    <w:div w:id="1789356077">
      <w:bodyDiv w:val="1"/>
      <w:marLeft w:val="0"/>
      <w:marRight w:val="0"/>
      <w:marTop w:val="0"/>
      <w:marBottom w:val="0"/>
      <w:divBdr>
        <w:top w:val="none" w:sz="0" w:space="0" w:color="auto"/>
        <w:left w:val="none" w:sz="0" w:space="0" w:color="auto"/>
        <w:bottom w:val="none" w:sz="0" w:space="0" w:color="auto"/>
        <w:right w:val="none" w:sz="0" w:space="0" w:color="auto"/>
      </w:divBdr>
    </w:div>
    <w:div w:id="1804469626">
      <w:bodyDiv w:val="1"/>
      <w:marLeft w:val="0"/>
      <w:marRight w:val="0"/>
      <w:marTop w:val="0"/>
      <w:marBottom w:val="0"/>
      <w:divBdr>
        <w:top w:val="none" w:sz="0" w:space="0" w:color="auto"/>
        <w:left w:val="none" w:sz="0" w:space="0" w:color="auto"/>
        <w:bottom w:val="none" w:sz="0" w:space="0" w:color="auto"/>
        <w:right w:val="none" w:sz="0" w:space="0" w:color="auto"/>
      </w:divBdr>
    </w:div>
    <w:div w:id="1805393257">
      <w:bodyDiv w:val="1"/>
      <w:marLeft w:val="0"/>
      <w:marRight w:val="0"/>
      <w:marTop w:val="0"/>
      <w:marBottom w:val="0"/>
      <w:divBdr>
        <w:top w:val="none" w:sz="0" w:space="0" w:color="auto"/>
        <w:left w:val="none" w:sz="0" w:space="0" w:color="auto"/>
        <w:bottom w:val="none" w:sz="0" w:space="0" w:color="auto"/>
        <w:right w:val="none" w:sz="0" w:space="0" w:color="auto"/>
      </w:divBdr>
    </w:div>
    <w:div w:id="1876893130">
      <w:bodyDiv w:val="1"/>
      <w:marLeft w:val="0"/>
      <w:marRight w:val="0"/>
      <w:marTop w:val="0"/>
      <w:marBottom w:val="0"/>
      <w:divBdr>
        <w:top w:val="none" w:sz="0" w:space="0" w:color="auto"/>
        <w:left w:val="none" w:sz="0" w:space="0" w:color="auto"/>
        <w:bottom w:val="none" w:sz="0" w:space="0" w:color="auto"/>
        <w:right w:val="none" w:sz="0" w:space="0" w:color="auto"/>
      </w:divBdr>
    </w:div>
    <w:div w:id="1903132657">
      <w:bodyDiv w:val="1"/>
      <w:marLeft w:val="0"/>
      <w:marRight w:val="0"/>
      <w:marTop w:val="0"/>
      <w:marBottom w:val="0"/>
      <w:divBdr>
        <w:top w:val="none" w:sz="0" w:space="0" w:color="auto"/>
        <w:left w:val="none" w:sz="0" w:space="0" w:color="auto"/>
        <w:bottom w:val="none" w:sz="0" w:space="0" w:color="auto"/>
        <w:right w:val="none" w:sz="0" w:space="0" w:color="auto"/>
      </w:divBdr>
    </w:div>
    <w:div w:id="1903178937">
      <w:bodyDiv w:val="1"/>
      <w:marLeft w:val="0"/>
      <w:marRight w:val="0"/>
      <w:marTop w:val="0"/>
      <w:marBottom w:val="0"/>
      <w:divBdr>
        <w:top w:val="none" w:sz="0" w:space="0" w:color="auto"/>
        <w:left w:val="none" w:sz="0" w:space="0" w:color="auto"/>
        <w:bottom w:val="none" w:sz="0" w:space="0" w:color="auto"/>
        <w:right w:val="none" w:sz="0" w:space="0" w:color="auto"/>
      </w:divBdr>
    </w:div>
    <w:div w:id="1924292275">
      <w:bodyDiv w:val="1"/>
      <w:marLeft w:val="0"/>
      <w:marRight w:val="0"/>
      <w:marTop w:val="0"/>
      <w:marBottom w:val="0"/>
      <w:divBdr>
        <w:top w:val="none" w:sz="0" w:space="0" w:color="auto"/>
        <w:left w:val="none" w:sz="0" w:space="0" w:color="auto"/>
        <w:bottom w:val="none" w:sz="0" w:space="0" w:color="auto"/>
        <w:right w:val="none" w:sz="0" w:space="0" w:color="auto"/>
      </w:divBdr>
    </w:div>
    <w:div w:id="1946501758">
      <w:bodyDiv w:val="1"/>
      <w:marLeft w:val="0"/>
      <w:marRight w:val="0"/>
      <w:marTop w:val="0"/>
      <w:marBottom w:val="0"/>
      <w:divBdr>
        <w:top w:val="none" w:sz="0" w:space="0" w:color="auto"/>
        <w:left w:val="none" w:sz="0" w:space="0" w:color="auto"/>
        <w:bottom w:val="none" w:sz="0" w:space="0" w:color="auto"/>
        <w:right w:val="none" w:sz="0" w:space="0" w:color="auto"/>
      </w:divBdr>
      <w:divsChild>
        <w:div w:id="691228921">
          <w:marLeft w:val="0"/>
          <w:marRight w:val="0"/>
          <w:marTop w:val="0"/>
          <w:marBottom w:val="0"/>
          <w:divBdr>
            <w:top w:val="none" w:sz="0" w:space="0" w:color="auto"/>
            <w:left w:val="none" w:sz="0" w:space="0" w:color="auto"/>
            <w:bottom w:val="none" w:sz="0" w:space="0" w:color="auto"/>
            <w:right w:val="none" w:sz="0" w:space="0" w:color="auto"/>
          </w:divBdr>
          <w:divsChild>
            <w:div w:id="28146567">
              <w:marLeft w:val="0"/>
              <w:marRight w:val="0"/>
              <w:marTop w:val="0"/>
              <w:marBottom w:val="0"/>
              <w:divBdr>
                <w:top w:val="none" w:sz="0" w:space="0" w:color="auto"/>
                <w:left w:val="none" w:sz="0" w:space="0" w:color="auto"/>
                <w:bottom w:val="none" w:sz="0" w:space="0" w:color="auto"/>
                <w:right w:val="none" w:sz="0" w:space="0" w:color="auto"/>
              </w:divBdr>
            </w:div>
            <w:div w:id="13815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178242">
      <w:bodyDiv w:val="1"/>
      <w:marLeft w:val="0"/>
      <w:marRight w:val="0"/>
      <w:marTop w:val="0"/>
      <w:marBottom w:val="0"/>
      <w:divBdr>
        <w:top w:val="none" w:sz="0" w:space="0" w:color="auto"/>
        <w:left w:val="none" w:sz="0" w:space="0" w:color="auto"/>
        <w:bottom w:val="none" w:sz="0" w:space="0" w:color="auto"/>
        <w:right w:val="none" w:sz="0" w:space="0" w:color="auto"/>
      </w:divBdr>
    </w:div>
    <w:div w:id="1977637725">
      <w:bodyDiv w:val="1"/>
      <w:marLeft w:val="0"/>
      <w:marRight w:val="0"/>
      <w:marTop w:val="0"/>
      <w:marBottom w:val="0"/>
      <w:divBdr>
        <w:top w:val="none" w:sz="0" w:space="0" w:color="auto"/>
        <w:left w:val="none" w:sz="0" w:space="0" w:color="auto"/>
        <w:bottom w:val="none" w:sz="0" w:space="0" w:color="auto"/>
        <w:right w:val="none" w:sz="0" w:space="0" w:color="auto"/>
      </w:divBdr>
    </w:div>
    <w:div w:id="1993944018">
      <w:bodyDiv w:val="1"/>
      <w:marLeft w:val="0"/>
      <w:marRight w:val="0"/>
      <w:marTop w:val="0"/>
      <w:marBottom w:val="0"/>
      <w:divBdr>
        <w:top w:val="none" w:sz="0" w:space="0" w:color="auto"/>
        <w:left w:val="none" w:sz="0" w:space="0" w:color="auto"/>
        <w:bottom w:val="none" w:sz="0" w:space="0" w:color="auto"/>
        <w:right w:val="none" w:sz="0" w:space="0" w:color="auto"/>
      </w:divBdr>
    </w:div>
    <w:div w:id="1994672762">
      <w:bodyDiv w:val="1"/>
      <w:marLeft w:val="0"/>
      <w:marRight w:val="0"/>
      <w:marTop w:val="0"/>
      <w:marBottom w:val="0"/>
      <w:divBdr>
        <w:top w:val="none" w:sz="0" w:space="0" w:color="auto"/>
        <w:left w:val="none" w:sz="0" w:space="0" w:color="auto"/>
        <w:bottom w:val="none" w:sz="0" w:space="0" w:color="auto"/>
        <w:right w:val="none" w:sz="0" w:space="0" w:color="auto"/>
      </w:divBdr>
    </w:div>
    <w:div w:id="2007587824">
      <w:bodyDiv w:val="1"/>
      <w:marLeft w:val="0"/>
      <w:marRight w:val="0"/>
      <w:marTop w:val="0"/>
      <w:marBottom w:val="0"/>
      <w:divBdr>
        <w:top w:val="none" w:sz="0" w:space="0" w:color="auto"/>
        <w:left w:val="none" w:sz="0" w:space="0" w:color="auto"/>
        <w:bottom w:val="none" w:sz="0" w:space="0" w:color="auto"/>
        <w:right w:val="none" w:sz="0" w:space="0" w:color="auto"/>
      </w:divBdr>
    </w:div>
    <w:div w:id="2029405383">
      <w:bodyDiv w:val="1"/>
      <w:marLeft w:val="0"/>
      <w:marRight w:val="0"/>
      <w:marTop w:val="0"/>
      <w:marBottom w:val="0"/>
      <w:divBdr>
        <w:top w:val="none" w:sz="0" w:space="0" w:color="auto"/>
        <w:left w:val="none" w:sz="0" w:space="0" w:color="auto"/>
        <w:bottom w:val="none" w:sz="0" w:space="0" w:color="auto"/>
        <w:right w:val="none" w:sz="0" w:space="0" w:color="auto"/>
      </w:divBdr>
    </w:div>
    <w:div w:id="2033729239">
      <w:bodyDiv w:val="1"/>
      <w:marLeft w:val="0"/>
      <w:marRight w:val="0"/>
      <w:marTop w:val="0"/>
      <w:marBottom w:val="0"/>
      <w:divBdr>
        <w:top w:val="none" w:sz="0" w:space="0" w:color="auto"/>
        <w:left w:val="none" w:sz="0" w:space="0" w:color="auto"/>
        <w:bottom w:val="none" w:sz="0" w:space="0" w:color="auto"/>
        <w:right w:val="none" w:sz="0" w:space="0" w:color="auto"/>
      </w:divBdr>
    </w:div>
    <w:div w:id="2052536452">
      <w:bodyDiv w:val="1"/>
      <w:marLeft w:val="0"/>
      <w:marRight w:val="0"/>
      <w:marTop w:val="0"/>
      <w:marBottom w:val="0"/>
      <w:divBdr>
        <w:top w:val="none" w:sz="0" w:space="0" w:color="auto"/>
        <w:left w:val="none" w:sz="0" w:space="0" w:color="auto"/>
        <w:bottom w:val="none" w:sz="0" w:space="0" w:color="auto"/>
        <w:right w:val="none" w:sz="0" w:space="0" w:color="auto"/>
      </w:divBdr>
      <w:divsChild>
        <w:div w:id="505288486">
          <w:marLeft w:val="331"/>
          <w:marRight w:val="0"/>
          <w:marTop w:val="0"/>
          <w:marBottom w:val="0"/>
          <w:divBdr>
            <w:top w:val="none" w:sz="0" w:space="0" w:color="auto"/>
            <w:left w:val="none" w:sz="0" w:space="0" w:color="auto"/>
            <w:bottom w:val="none" w:sz="0" w:space="0" w:color="auto"/>
            <w:right w:val="none" w:sz="0" w:space="0" w:color="auto"/>
          </w:divBdr>
        </w:div>
        <w:div w:id="457525872">
          <w:marLeft w:val="331"/>
          <w:marRight w:val="0"/>
          <w:marTop w:val="0"/>
          <w:marBottom w:val="0"/>
          <w:divBdr>
            <w:top w:val="none" w:sz="0" w:space="0" w:color="auto"/>
            <w:left w:val="none" w:sz="0" w:space="0" w:color="auto"/>
            <w:bottom w:val="none" w:sz="0" w:space="0" w:color="auto"/>
            <w:right w:val="none" w:sz="0" w:space="0" w:color="auto"/>
          </w:divBdr>
        </w:div>
        <w:div w:id="993265968">
          <w:marLeft w:val="331"/>
          <w:marRight w:val="0"/>
          <w:marTop w:val="0"/>
          <w:marBottom w:val="0"/>
          <w:divBdr>
            <w:top w:val="none" w:sz="0" w:space="0" w:color="auto"/>
            <w:left w:val="none" w:sz="0" w:space="0" w:color="auto"/>
            <w:bottom w:val="none" w:sz="0" w:space="0" w:color="auto"/>
            <w:right w:val="none" w:sz="0" w:space="0" w:color="auto"/>
          </w:divBdr>
        </w:div>
      </w:divsChild>
    </w:div>
    <w:div w:id="2062097049">
      <w:bodyDiv w:val="1"/>
      <w:marLeft w:val="0"/>
      <w:marRight w:val="0"/>
      <w:marTop w:val="0"/>
      <w:marBottom w:val="0"/>
      <w:divBdr>
        <w:top w:val="none" w:sz="0" w:space="0" w:color="auto"/>
        <w:left w:val="none" w:sz="0" w:space="0" w:color="auto"/>
        <w:bottom w:val="none" w:sz="0" w:space="0" w:color="auto"/>
        <w:right w:val="none" w:sz="0" w:space="0" w:color="auto"/>
      </w:divBdr>
    </w:div>
    <w:div w:id="2064938494">
      <w:bodyDiv w:val="1"/>
      <w:marLeft w:val="0"/>
      <w:marRight w:val="0"/>
      <w:marTop w:val="0"/>
      <w:marBottom w:val="0"/>
      <w:divBdr>
        <w:top w:val="none" w:sz="0" w:space="0" w:color="auto"/>
        <w:left w:val="none" w:sz="0" w:space="0" w:color="auto"/>
        <w:bottom w:val="none" w:sz="0" w:space="0" w:color="auto"/>
        <w:right w:val="none" w:sz="0" w:space="0" w:color="auto"/>
      </w:divBdr>
    </w:div>
    <w:div w:id="2065985636">
      <w:bodyDiv w:val="1"/>
      <w:marLeft w:val="0"/>
      <w:marRight w:val="0"/>
      <w:marTop w:val="0"/>
      <w:marBottom w:val="0"/>
      <w:divBdr>
        <w:top w:val="none" w:sz="0" w:space="0" w:color="auto"/>
        <w:left w:val="none" w:sz="0" w:space="0" w:color="auto"/>
        <w:bottom w:val="none" w:sz="0" w:space="0" w:color="auto"/>
        <w:right w:val="none" w:sz="0" w:space="0" w:color="auto"/>
      </w:divBdr>
    </w:div>
    <w:div w:id="2072579093">
      <w:bodyDiv w:val="1"/>
      <w:marLeft w:val="0"/>
      <w:marRight w:val="0"/>
      <w:marTop w:val="0"/>
      <w:marBottom w:val="0"/>
      <w:divBdr>
        <w:top w:val="none" w:sz="0" w:space="0" w:color="auto"/>
        <w:left w:val="none" w:sz="0" w:space="0" w:color="auto"/>
        <w:bottom w:val="none" w:sz="0" w:space="0" w:color="auto"/>
        <w:right w:val="none" w:sz="0" w:space="0" w:color="auto"/>
      </w:divBdr>
    </w:div>
    <w:div w:id="2082217088">
      <w:bodyDiv w:val="1"/>
      <w:marLeft w:val="0"/>
      <w:marRight w:val="0"/>
      <w:marTop w:val="0"/>
      <w:marBottom w:val="0"/>
      <w:divBdr>
        <w:top w:val="none" w:sz="0" w:space="0" w:color="auto"/>
        <w:left w:val="none" w:sz="0" w:space="0" w:color="auto"/>
        <w:bottom w:val="none" w:sz="0" w:space="0" w:color="auto"/>
        <w:right w:val="none" w:sz="0" w:space="0" w:color="auto"/>
      </w:divBdr>
    </w:div>
    <w:div w:id="2083790349">
      <w:bodyDiv w:val="1"/>
      <w:marLeft w:val="0"/>
      <w:marRight w:val="0"/>
      <w:marTop w:val="0"/>
      <w:marBottom w:val="0"/>
      <w:divBdr>
        <w:top w:val="none" w:sz="0" w:space="0" w:color="auto"/>
        <w:left w:val="none" w:sz="0" w:space="0" w:color="auto"/>
        <w:bottom w:val="none" w:sz="0" w:space="0" w:color="auto"/>
        <w:right w:val="none" w:sz="0" w:space="0" w:color="auto"/>
      </w:divBdr>
    </w:div>
    <w:div w:id="2104958112">
      <w:bodyDiv w:val="1"/>
      <w:marLeft w:val="0"/>
      <w:marRight w:val="0"/>
      <w:marTop w:val="0"/>
      <w:marBottom w:val="0"/>
      <w:divBdr>
        <w:top w:val="none" w:sz="0" w:space="0" w:color="auto"/>
        <w:left w:val="none" w:sz="0" w:space="0" w:color="auto"/>
        <w:bottom w:val="none" w:sz="0" w:space="0" w:color="auto"/>
        <w:right w:val="none" w:sz="0" w:space="0" w:color="auto"/>
      </w:divBdr>
      <w:divsChild>
        <w:div w:id="878665887">
          <w:marLeft w:val="720"/>
          <w:marRight w:val="0"/>
          <w:marTop w:val="0"/>
          <w:marBottom w:val="0"/>
          <w:divBdr>
            <w:top w:val="none" w:sz="0" w:space="0" w:color="auto"/>
            <w:left w:val="none" w:sz="0" w:space="0" w:color="auto"/>
            <w:bottom w:val="none" w:sz="0" w:space="0" w:color="auto"/>
            <w:right w:val="none" w:sz="0" w:space="0" w:color="auto"/>
          </w:divBdr>
        </w:div>
        <w:div w:id="891380447">
          <w:marLeft w:val="720"/>
          <w:marRight w:val="0"/>
          <w:marTop w:val="0"/>
          <w:marBottom w:val="0"/>
          <w:divBdr>
            <w:top w:val="none" w:sz="0" w:space="0" w:color="auto"/>
            <w:left w:val="none" w:sz="0" w:space="0" w:color="auto"/>
            <w:bottom w:val="none" w:sz="0" w:space="0" w:color="auto"/>
            <w:right w:val="none" w:sz="0" w:space="0" w:color="auto"/>
          </w:divBdr>
        </w:div>
        <w:div w:id="895702756">
          <w:marLeft w:val="720"/>
          <w:marRight w:val="0"/>
          <w:marTop w:val="0"/>
          <w:marBottom w:val="0"/>
          <w:divBdr>
            <w:top w:val="none" w:sz="0" w:space="0" w:color="auto"/>
            <w:left w:val="none" w:sz="0" w:space="0" w:color="auto"/>
            <w:bottom w:val="none" w:sz="0" w:space="0" w:color="auto"/>
            <w:right w:val="none" w:sz="0" w:space="0" w:color="auto"/>
          </w:divBdr>
        </w:div>
        <w:div w:id="1399985728">
          <w:marLeft w:val="720"/>
          <w:marRight w:val="0"/>
          <w:marTop w:val="0"/>
          <w:marBottom w:val="0"/>
          <w:divBdr>
            <w:top w:val="none" w:sz="0" w:space="0" w:color="auto"/>
            <w:left w:val="none" w:sz="0" w:space="0" w:color="auto"/>
            <w:bottom w:val="none" w:sz="0" w:space="0" w:color="auto"/>
            <w:right w:val="none" w:sz="0" w:space="0" w:color="auto"/>
          </w:divBdr>
        </w:div>
      </w:divsChild>
    </w:div>
    <w:div w:id="2118137304">
      <w:bodyDiv w:val="1"/>
      <w:marLeft w:val="0"/>
      <w:marRight w:val="0"/>
      <w:marTop w:val="0"/>
      <w:marBottom w:val="0"/>
      <w:divBdr>
        <w:top w:val="none" w:sz="0" w:space="0" w:color="auto"/>
        <w:left w:val="none" w:sz="0" w:space="0" w:color="auto"/>
        <w:bottom w:val="none" w:sz="0" w:space="0" w:color="auto"/>
        <w:right w:val="none" w:sz="0" w:space="0" w:color="auto"/>
      </w:divBdr>
    </w:div>
    <w:div w:id="2136826403">
      <w:bodyDiv w:val="1"/>
      <w:marLeft w:val="0"/>
      <w:marRight w:val="0"/>
      <w:marTop w:val="0"/>
      <w:marBottom w:val="0"/>
      <w:divBdr>
        <w:top w:val="none" w:sz="0" w:space="0" w:color="auto"/>
        <w:left w:val="none" w:sz="0" w:space="0" w:color="auto"/>
        <w:bottom w:val="none" w:sz="0" w:space="0" w:color="auto"/>
        <w:right w:val="none" w:sz="0" w:space="0" w:color="auto"/>
      </w:divBdr>
    </w:div>
    <w:div w:id="2140024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hart" Target="charts/chart8.xml"/><Relationship Id="rId21" Type="http://schemas.openxmlformats.org/officeDocument/2006/relationships/hyperlink" Target="file:///D:\Suraj\Desktop\suraj%20print%20thesis%20black%20book\final%20black%20book%20print\suraj%20final%20report%202077-5-6.docx" TargetMode="External"/><Relationship Id="rId42" Type="http://schemas.openxmlformats.org/officeDocument/2006/relationships/hyperlink" Target="file:///D:\Suraj\Desktop\suraj%20print%20thesis%20black%20book\final%20black%20book%20print\suraj%20final%20report%202077-5-6.docx" TargetMode="External"/><Relationship Id="rId63" Type="http://schemas.openxmlformats.org/officeDocument/2006/relationships/hyperlink" Target="http://www.wttc.org/news-media/news-archuve/2018" TargetMode="External"/><Relationship Id="rId84" Type="http://schemas.openxmlformats.org/officeDocument/2006/relationships/image" Target="media/image19.jpeg"/><Relationship Id="rId138" Type="http://schemas.openxmlformats.org/officeDocument/2006/relationships/image" Target="media/image59.png"/><Relationship Id="rId159" Type="http://schemas.openxmlformats.org/officeDocument/2006/relationships/image" Target="media/image74.jpeg"/><Relationship Id="rId170" Type="http://schemas.openxmlformats.org/officeDocument/2006/relationships/hyperlink" Target="https://www.soas.ac.uk/cedep-demos/000_P528_RF_K3736Demo/unit1/page_22.htm" TargetMode="External"/><Relationship Id="rId191" Type="http://schemas.openxmlformats.org/officeDocument/2006/relationships/image" Target="media/image95.jpeg"/><Relationship Id="rId205" Type="http://schemas.openxmlformats.org/officeDocument/2006/relationships/image" Target="media/image109.jpeg"/><Relationship Id="rId226" Type="http://schemas.openxmlformats.org/officeDocument/2006/relationships/fontTable" Target="fontTable.xml"/><Relationship Id="rId107" Type="http://schemas.openxmlformats.org/officeDocument/2006/relationships/image" Target="media/image38.jpeg"/><Relationship Id="rId11" Type="http://schemas.openxmlformats.org/officeDocument/2006/relationships/header" Target="header2.xml"/><Relationship Id="rId32" Type="http://schemas.openxmlformats.org/officeDocument/2006/relationships/hyperlink" Target="file:///D:\Suraj\Desktop\suraj%20print%20thesis%20black%20book\final%20black%20book%20print\suraj%20final%20report%202077-5-6.docx" TargetMode="External"/><Relationship Id="rId53" Type="http://schemas.openxmlformats.org/officeDocument/2006/relationships/hyperlink" Target="file:///D:\Suraj\Desktop\suraj%20print%20thesis%20black%20book\final%20black%20book%20print\suraj%20final%20report%202077-5-6.docx" TargetMode="External"/><Relationship Id="rId74" Type="http://schemas.openxmlformats.org/officeDocument/2006/relationships/image" Target="media/image9.jpeg"/><Relationship Id="rId128" Type="http://schemas.openxmlformats.org/officeDocument/2006/relationships/image" Target="media/image52.jpeg"/><Relationship Id="rId149" Type="http://schemas.openxmlformats.org/officeDocument/2006/relationships/image" Target="media/image64.jpeg"/><Relationship Id="rId5" Type="http://schemas.openxmlformats.org/officeDocument/2006/relationships/webSettings" Target="webSettings.xml"/><Relationship Id="rId95" Type="http://schemas.openxmlformats.org/officeDocument/2006/relationships/image" Target="media/image28.jpeg"/><Relationship Id="rId160" Type="http://schemas.openxmlformats.org/officeDocument/2006/relationships/image" Target="media/image75.jpeg"/><Relationship Id="rId181" Type="http://schemas.openxmlformats.org/officeDocument/2006/relationships/image" Target="media/image85.jpeg"/><Relationship Id="rId216" Type="http://schemas.openxmlformats.org/officeDocument/2006/relationships/image" Target="media/image120.jpeg"/><Relationship Id="rId211" Type="http://schemas.openxmlformats.org/officeDocument/2006/relationships/image" Target="media/image115.jpeg"/><Relationship Id="rId22" Type="http://schemas.openxmlformats.org/officeDocument/2006/relationships/hyperlink" Target="file:///D:\Suraj\Desktop\suraj%20print%20thesis%20black%20book\final%20black%20book%20print\suraj%20final%20report%202077-5-6.docx" TargetMode="External"/><Relationship Id="rId27" Type="http://schemas.openxmlformats.org/officeDocument/2006/relationships/hyperlink" Target="file:///D:\Suraj\Desktop\suraj%20print%20thesis%20black%20book\final%20black%20book%20print\suraj%20final%20report%202077-5-6.docx" TargetMode="External"/><Relationship Id="rId43" Type="http://schemas.openxmlformats.org/officeDocument/2006/relationships/hyperlink" Target="file:///D:\Suraj\Desktop\suraj%20print%20thesis%20black%20book\final%20black%20book%20print\suraj%20final%20report%202077-5-6.docx" TargetMode="External"/><Relationship Id="rId48" Type="http://schemas.openxmlformats.org/officeDocument/2006/relationships/hyperlink" Target="file:///D:\Suraj\Desktop\suraj%20print%20thesis%20black%20book\final%20black%20book%20print\suraj%20final%20report%202077-5-6.docx" TargetMode="External"/><Relationship Id="rId64" Type="http://schemas.openxmlformats.org/officeDocument/2006/relationships/hyperlink" Target="https://www.wttc.org/" TargetMode="External"/><Relationship Id="rId69" Type="http://schemas.openxmlformats.org/officeDocument/2006/relationships/image" Target="media/image6.jpeg"/><Relationship Id="rId113" Type="http://schemas.openxmlformats.org/officeDocument/2006/relationships/image" Target="media/image41.jpeg"/><Relationship Id="rId118" Type="http://schemas.openxmlformats.org/officeDocument/2006/relationships/image" Target="media/image45.jpeg"/><Relationship Id="rId134" Type="http://schemas.openxmlformats.org/officeDocument/2006/relationships/image" Target="media/image55.png"/><Relationship Id="rId139" Type="http://schemas.openxmlformats.org/officeDocument/2006/relationships/chart" Target="charts/chart15.xml"/><Relationship Id="rId80" Type="http://schemas.openxmlformats.org/officeDocument/2006/relationships/image" Target="media/image15.jpeg"/><Relationship Id="rId85" Type="http://schemas.openxmlformats.org/officeDocument/2006/relationships/image" Target="media/image20.jpeg"/><Relationship Id="rId150" Type="http://schemas.openxmlformats.org/officeDocument/2006/relationships/image" Target="media/image65.jpeg"/><Relationship Id="rId155" Type="http://schemas.openxmlformats.org/officeDocument/2006/relationships/image" Target="media/image70.jpeg"/><Relationship Id="rId171" Type="http://schemas.openxmlformats.org/officeDocument/2006/relationships/hyperlink" Target="https://wikivisually.com/wiki/Thaha_Municipality" TargetMode="External"/><Relationship Id="rId176" Type="http://schemas.openxmlformats.org/officeDocument/2006/relationships/hyperlink" Target="https://www.wttc.org/-/media/files/reports/economic-impact-research/regions-2018/world2018.pdf" TargetMode="External"/><Relationship Id="rId192" Type="http://schemas.openxmlformats.org/officeDocument/2006/relationships/image" Target="media/image96.jpeg"/><Relationship Id="rId197" Type="http://schemas.openxmlformats.org/officeDocument/2006/relationships/image" Target="media/image101.jpeg"/><Relationship Id="rId206" Type="http://schemas.openxmlformats.org/officeDocument/2006/relationships/image" Target="media/image110.jpeg"/><Relationship Id="rId227" Type="http://schemas.openxmlformats.org/officeDocument/2006/relationships/theme" Target="theme/theme1.xml"/><Relationship Id="rId201" Type="http://schemas.openxmlformats.org/officeDocument/2006/relationships/image" Target="media/image105.jpeg"/><Relationship Id="rId222" Type="http://schemas.openxmlformats.org/officeDocument/2006/relationships/image" Target="media/image126.jpeg"/><Relationship Id="rId12" Type="http://schemas.openxmlformats.org/officeDocument/2006/relationships/footer" Target="footer2.xml"/><Relationship Id="rId17" Type="http://schemas.openxmlformats.org/officeDocument/2006/relationships/hyperlink" Target="file:///D:\Suraj\Desktop\suraj%20print%20thesis%20black%20book\final%20black%20book%20print\suraj%20final%20report%202077-5-6.docx" TargetMode="External"/><Relationship Id="rId33" Type="http://schemas.openxmlformats.org/officeDocument/2006/relationships/hyperlink" Target="file:///D:\Suraj\Desktop\suraj%20print%20thesis%20black%20book\final%20black%20book%20print\suraj%20final%20report%202077-5-6.docx" TargetMode="External"/><Relationship Id="rId38" Type="http://schemas.openxmlformats.org/officeDocument/2006/relationships/hyperlink" Target="file:///D:\Suraj\Desktop\suraj%20print%20thesis%20black%20book\final%20black%20book%20print\suraj%20final%20report%202077-5-6.docx" TargetMode="External"/><Relationship Id="rId59" Type="http://schemas.openxmlformats.org/officeDocument/2006/relationships/hyperlink" Target="file:///D:\Suraj\Desktop\suraj%20print%20thesis%20black%20book\final%20black%20book%20print\suraj%20final%20report%202077-5-6.docx" TargetMode="External"/><Relationship Id="rId103" Type="http://schemas.openxmlformats.org/officeDocument/2006/relationships/image" Target="media/image35.jpeg"/><Relationship Id="rId108" Type="http://schemas.openxmlformats.org/officeDocument/2006/relationships/chart" Target="charts/chart5.xml"/><Relationship Id="rId124" Type="http://schemas.openxmlformats.org/officeDocument/2006/relationships/image" Target="media/image49.jpeg"/><Relationship Id="rId129" Type="http://schemas.openxmlformats.org/officeDocument/2006/relationships/chart" Target="charts/chart12.xml"/><Relationship Id="rId54" Type="http://schemas.openxmlformats.org/officeDocument/2006/relationships/hyperlink" Target="file:///D:\Suraj\Desktop\suraj%20print%20thesis%20black%20book\final%20black%20book%20print\suraj%20final%20report%202077-5-6.docx" TargetMode="External"/><Relationship Id="rId70" Type="http://schemas.openxmlformats.org/officeDocument/2006/relationships/image" Target="media/image7.jpeg"/><Relationship Id="rId75" Type="http://schemas.openxmlformats.org/officeDocument/2006/relationships/image" Target="media/image10.jpeg"/><Relationship Id="rId91" Type="http://schemas.openxmlformats.org/officeDocument/2006/relationships/image" Target="media/image26.png"/><Relationship Id="rId96" Type="http://schemas.openxmlformats.org/officeDocument/2006/relationships/chart" Target="charts/chart3.xml"/><Relationship Id="rId140" Type="http://schemas.openxmlformats.org/officeDocument/2006/relationships/image" Target="media/image60.jpeg"/><Relationship Id="rId145" Type="http://schemas.openxmlformats.org/officeDocument/2006/relationships/chart" Target="charts/chart19.xml"/><Relationship Id="rId161" Type="http://schemas.openxmlformats.org/officeDocument/2006/relationships/image" Target="media/image76.jpeg"/><Relationship Id="rId166" Type="http://schemas.openxmlformats.org/officeDocument/2006/relationships/image" Target="media/image81.jpeg"/><Relationship Id="rId182" Type="http://schemas.openxmlformats.org/officeDocument/2006/relationships/image" Target="media/image86.jpeg"/><Relationship Id="rId187" Type="http://schemas.openxmlformats.org/officeDocument/2006/relationships/image" Target="media/image91.jpeg"/><Relationship Id="rId217" Type="http://schemas.openxmlformats.org/officeDocument/2006/relationships/image" Target="media/image121.jpe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16.jpeg"/><Relationship Id="rId23" Type="http://schemas.openxmlformats.org/officeDocument/2006/relationships/hyperlink" Target="file:///D:\Suraj\Desktop\suraj%20print%20thesis%20black%20book\final%20black%20book%20print\suraj%20final%20report%202077-5-6.docx" TargetMode="External"/><Relationship Id="rId28" Type="http://schemas.openxmlformats.org/officeDocument/2006/relationships/hyperlink" Target="file:///D:\Suraj\Desktop\suraj%20print%20thesis%20black%20book\final%20black%20book%20print\suraj%20final%20report%202077-5-6.docx" TargetMode="External"/><Relationship Id="rId49" Type="http://schemas.openxmlformats.org/officeDocument/2006/relationships/hyperlink" Target="file:///D:\Suraj\Desktop\suraj%20print%20thesis%20black%20book\final%20black%20book%20print\suraj%20final%20report%202077-5-6.docx" TargetMode="External"/><Relationship Id="rId114" Type="http://schemas.openxmlformats.org/officeDocument/2006/relationships/image" Target="media/image42.jpeg"/><Relationship Id="rId119" Type="http://schemas.openxmlformats.org/officeDocument/2006/relationships/image" Target="media/image46.jpeg"/><Relationship Id="rId44" Type="http://schemas.openxmlformats.org/officeDocument/2006/relationships/hyperlink" Target="file:///D:\Suraj\Desktop\suraj%20print%20thesis%20black%20book\final%20black%20book%20print\suraj%20final%20report%202077-5-6.docx" TargetMode="External"/><Relationship Id="rId60" Type="http://schemas.openxmlformats.org/officeDocument/2006/relationships/hyperlink" Target="file:///D:\Suraj\Desktop\suraj%20print%20thesis%20black%20book\final%20black%20book%20print\suraj%20final%20report%202077-5-6.docx" TargetMode="External"/><Relationship Id="rId65" Type="http://schemas.openxmlformats.org/officeDocument/2006/relationships/image" Target="media/image2.jpeg"/><Relationship Id="rId81" Type="http://schemas.openxmlformats.org/officeDocument/2006/relationships/image" Target="media/image16.jpeg"/><Relationship Id="rId86" Type="http://schemas.openxmlformats.org/officeDocument/2006/relationships/image" Target="media/image21.jpeg"/><Relationship Id="rId130" Type="http://schemas.openxmlformats.org/officeDocument/2006/relationships/chart" Target="charts/chart13.xml"/><Relationship Id="rId135" Type="http://schemas.openxmlformats.org/officeDocument/2006/relationships/image" Target="media/image56.png"/><Relationship Id="rId151" Type="http://schemas.openxmlformats.org/officeDocument/2006/relationships/image" Target="media/image66.jpeg"/><Relationship Id="rId156" Type="http://schemas.openxmlformats.org/officeDocument/2006/relationships/image" Target="media/image71.jpeg"/><Relationship Id="rId177" Type="http://schemas.openxmlformats.org/officeDocument/2006/relationships/hyperlink" Target="https://www.wttc.org/-/media/files/reports/economic-impact-research/countries-2018/nepal2018.pdf" TargetMode="External"/><Relationship Id="rId198" Type="http://schemas.openxmlformats.org/officeDocument/2006/relationships/image" Target="media/image102.jpeg"/><Relationship Id="rId172" Type="http://schemas.openxmlformats.org/officeDocument/2006/relationships/hyperlink" Target="https://mofa.gov.np/about-nepal/tourism-in-nepal/" TargetMode="External"/><Relationship Id="rId193" Type="http://schemas.openxmlformats.org/officeDocument/2006/relationships/image" Target="media/image97.jpeg"/><Relationship Id="rId202" Type="http://schemas.openxmlformats.org/officeDocument/2006/relationships/image" Target="media/image106.jpeg"/><Relationship Id="rId207" Type="http://schemas.openxmlformats.org/officeDocument/2006/relationships/image" Target="media/image111.jpeg"/><Relationship Id="rId223" Type="http://schemas.openxmlformats.org/officeDocument/2006/relationships/image" Target="media/image127.jpeg"/><Relationship Id="rId13" Type="http://schemas.openxmlformats.org/officeDocument/2006/relationships/hyperlink" Target="file:///D:\Suraj\Desktop\suraj%20print%20thesis%20black%20book\final%20black%20book%20print\suraj%20final%20report%202077-5-6.docx" TargetMode="External"/><Relationship Id="rId18" Type="http://schemas.openxmlformats.org/officeDocument/2006/relationships/hyperlink" Target="file:///D:\Suraj\Desktop\suraj%20print%20thesis%20black%20book\final%20black%20book%20print\suraj%20final%20report%202077-5-6.docx" TargetMode="External"/><Relationship Id="rId39" Type="http://schemas.openxmlformats.org/officeDocument/2006/relationships/hyperlink" Target="file:///D:\Suraj\Desktop\suraj%20print%20thesis%20black%20book\final%20black%20book%20print\suraj%20final%20report%202077-5-6.docx" TargetMode="External"/><Relationship Id="rId109" Type="http://schemas.openxmlformats.org/officeDocument/2006/relationships/image" Target="media/image39.jpeg"/><Relationship Id="rId34" Type="http://schemas.openxmlformats.org/officeDocument/2006/relationships/hyperlink" Target="file:///D:\Suraj\Desktop\suraj%20print%20thesis%20black%20book\final%20black%20book%20print\suraj%20final%20report%202077-5-6.docx" TargetMode="External"/><Relationship Id="rId50" Type="http://schemas.openxmlformats.org/officeDocument/2006/relationships/hyperlink" Target="file:///D:\Suraj\Desktop\suraj%20print%20thesis%20black%20book\final%20black%20book%20print\suraj%20final%20report%202077-5-6.docx" TargetMode="External"/><Relationship Id="rId55" Type="http://schemas.openxmlformats.org/officeDocument/2006/relationships/hyperlink" Target="file:///D:\Suraj\Desktop\suraj%20print%20thesis%20black%20book\final%20black%20book%20print\suraj%20final%20report%202077-5-6.docx" TargetMode="External"/><Relationship Id="rId76" Type="http://schemas.openxmlformats.org/officeDocument/2006/relationships/image" Target="media/image11.jpeg"/><Relationship Id="rId97" Type="http://schemas.openxmlformats.org/officeDocument/2006/relationships/image" Target="media/image29.jpeg"/><Relationship Id="rId104" Type="http://schemas.openxmlformats.org/officeDocument/2006/relationships/image" Target="media/image36.jpeg"/><Relationship Id="rId120" Type="http://schemas.openxmlformats.org/officeDocument/2006/relationships/image" Target="media/image47.jpeg"/><Relationship Id="rId125" Type="http://schemas.openxmlformats.org/officeDocument/2006/relationships/image" Target="media/image50.jpeg"/><Relationship Id="rId141" Type="http://schemas.openxmlformats.org/officeDocument/2006/relationships/image" Target="media/image61.png"/><Relationship Id="rId146" Type="http://schemas.openxmlformats.org/officeDocument/2006/relationships/chart" Target="charts/chart20.xml"/><Relationship Id="rId167" Type="http://schemas.openxmlformats.org/officeDocument/2006/relationships/image" Target="media/image82.jpeg"/><Relationship Id="rId188" Type="http://schemas.openxmlformats.org/officeDocument/2006/relationships/image" Target="media/image92.jpeg"/><Relationship Id="rId7" Type="http://schemas.openxmlformats.org/officeDocument/2006/relationships/endnotes" Target="endnotes.xml"/><Relationship Id="rId71" Type="http://schemas.openxmlformats.org/officeDocument/2006/relationships/hyperlink" Target="http://www.taan.org.np/news/2312-taan-participates-to-promote-kunchhal-as-new-tourism-destination" TargetMode="External"/><Relationship Id="rId92" Type="http://schemas.openxmlformats.org/officeDocument/2006/relationships/image" Target="media/image27.jpeg"/><Relationship Id="rId162" Type="http://schemas.openxmlformats.org/officeDocument/2006/relationships/image" Target="media/image77.jpeg"/><Relationship Id="rId183" Type="http://schemas.openxmlformats.org/officeDocument/2006/relationships/image" Target="media/image87.jpeg"/><Relationship Id="rId213" Type="http://schemas.openxmlformats.org/officeDocument/2006/relationships/image" Target="media/image117.jpeg"/><Relationship Id="rId218" Type="http://schemas.openxmlformats.org/officeDocument/2006/relationships/image" Target="media/image122.jpeg"/><Relationship Id="rId2" Type="http://schemas.openxmlformats.org/officeDocument/2006/relationships/numbering" Target="numbering.xml"/><Relationship Id="rId29" Type="http://schemas.openxmlformats.org/officeDocument/2006/relationships/hyperlink" Target="file:///D:\Suraj\Desktop\suraj%20print%20thesis%20black%20book\final%20black%20book%20print\suraj%20final%20report%202077-5-6.docx" TargetMode="External"/><Relationship Id="rId24" Type="http://schemas.openxmlformats.org/officeDocument/2006/relationships/hyperlink" Target="file:///D:\Suraj\Desktop\suraj%20print%20thesis%20black%20book\final%20black%20book%20print\suraj%20final%20report%202077-5-6.docx" TargetMode="External"/><Relationship Id="rId40" Type="http://schemas.openxmlformats.org/officeDocument/2006/relationships/hyperlink" Target="file:///D:\Suraj\Desktop\suraj%20print%20thesis%20black%20book\final%20black%20book%20print\suraj%20final%20report%202077-5-6.docx" TargetMode="External"/><Relationship Id="rId45" Type="http://schemas.openxmlformats.org/officeDocument/2006/relationships/hyperlink" Target="file:///D:\Suraj\Desktop\suraj%20print%20thesis%20black%20book\final%20black%20book%20print\suraj%20final%20report%202077-5-6.docx" TargetMode="External"/><Relationship Id="rId66" Type="http://schemas.openxmlformats.org/officeDocument/2006/relationships/image" Target="media/image3.jpeg"/><Relationship Id="rId87" Type="http://schemas.openxmlformats.org/officeDocument/2006/relationships/image" Target="media/image22.jpeg"/><Relationship Id="rId110" Type="http://schemas.openxmlformats.org/officeDocument/2006/relationships/image" Target="media/image40.jpeg"/><Relationship Id="rId115" Type="http://schemas.openxmlformats.org/officeDocument/2006/relationships/image" Target="media/image43.jpeg"/><Relationship Id="rId131" Type="http://schemas.openxmlformats.org/officeDocument/2006/relationships/image" Target="media/image53.png"/><Relationship Id="rId136" Type="http://schemas.openxmlformats.org/officeDocument/2006/relationships/image" Target="media/image57.png"/><Relationship Id="rId157" Type="http://schemas.openxmlformats.org/officeDocument/2006/relationships/image" Target="media/image72.jpeg"/><Relationship Id="rId178" Type="http://schemas.openxmlformats.org/officeDocument/2006/relationships/hyperlink" Target="https://www.soas.ac.uk/cedep-demos/000_P528_RF_K3736-Demo/unit1/page_22.htm" TargetMode="External"/><Relationship Id="rId61" Type="http://schemas.openxmlformats.org/officeDocument/2006/relationships/hyperlink" Target="file:///D:\Suraj\Desktop\suraj%20print%20thesis%20black%20book\final%20black%20book%20print\suraj%20final%20report%202077-5-6.docx" TargetMode="External"/><Relationship Id="rId82" Type="http://schemas.openxmlformats.org/officeDocument/2006/relationships/image" Target="media/image17.png"/><Relationship Id="rId152" Type="http://schemas.openxmlformats.org/officeDocument/2006/relationships/image" Target="media/image67.jpeg"/><Relationship Id="rId173" Type="http://schemas.openxmlformats.org/officeDocument/2006/relationships/hyperlink" Target="https://www.welcomenepal.com/" TargetMode="External"/><Relationship Id="rId194" Type="http://schemas.openxmlformats.org/officeDocument/2006/relationships/image" Target="media/image98.jpeg"/><Relationship Id="rId199" Type="http://schemas.openxmlformats.org/officeDocument/2006/relationships/image" Target="media/image103.jpeg"/><Relationship Id="rId203" Type="http://schemas.openxmlformats.org/officeDocument/2006/relationships/image" Target="media/image107.jpeg"/><Relationship Id="rId208" Type="http://schemas.openxmlformats.org/officeDocument/2006/relationships/image" Target="media/image112.jpeg"/><Relationship Id="rId19" Type="http://schemas.openxmlformats.org/officeDocument/2006/relationships/hyperlink" Target="file:///D:\Suraj\Desktop\suraj%20print%20thesis%20black%20book\final%20black%20book%20print\suraj%20final%20report%202077-5-6.docx" TargetMode="External"/><Relationship Id="rId224" Type="http://schemas.openxmlformats.org/officeDocument/2006/relationships/image" Target="media/image128.jpeg"/><Relationship Id="rId14" Type="http://schemas.openxmlformats.org/officeDocument/2006/relationships/hyperlink" Target="file:///D:\Suraj\Desktop\suraj%20print%20thesis%20black%20book\final%20black%20book%20print\suraj%20final%20report%202077-5-6.docx" TargetMode="External"/><Relationship Id="rId30" Type="http://schemas.openxmlformats.org/officeDocument/2006/relationships/hyperlink" Target="file:///D:\Suraj\Desktop\suraj%20print%20thesis%20black%20book\final%20black%20book%20print\suraj%20final%20report%202077-5-6.docx" TargetMode="External"/><Relationship Id="rId35" Type="http://schemas.openxmlformats.org/officeDocument/2006/relationships/hyperlink" Target="file:///D:\Suraj\Desktop\suraj%20print%20thesis%20black%20book\final%20black%20book%20print\suraj%20final%20report%202077-5-6.docx" TargetMode="External"/><Relationship Id="rId56" Type="http://schemas.openxmlformats.org/officeDocument/2006/relationships/hyperlink" Target="file:///D:\Suraj\Desktop\suraj%20print%20thesis%20black%20book\final%20black%20book%20print\suraj%20final%20report%202077-5-6.docx" TargetMode="External"/><Relationship Id="rId77" Type="http://schemas.openxmlformats.org/officeDocument/2006/relationships/image" Target="media/image12.jpeg"/><Relationship Id="rId100" Type="http://schemas.openxmlformats.org/officeDocument/2006/relationships/image" Target="media/image32.jpeg"/><Relationship Id="rId105" Type="http://schemas.openxmlformats.org/officeDocument/2006/relationships/chart" Target="charts/chart4.xml"/><Relationship Id="rId126" Type="http://schemas.openxmlformats.org/officeDocument/2006/relationships/chart" Target="charts/chart11.xml"/><Relationship Id="rId147" Type="http://schemas.openxmlformats.org/officeDocument/2006/relationships/image" Target="media/image62.jpeg"/><Relationship Id="rId168" Type="http://schemas.openxmlformats.org/officeDocument/2006/relationships/image" Target="media/image83.jpeg"/><Relationship Id="rId8" Type="http://schemas.openxmlformats.org/officeDocument/2006/relationships/image" Target="media/image1.png"/><Relationship Id="rId51" Type="http://schemas.openxmlformats.org/officeDocument/2006/relationships/hyperlink" Target="file:///D:\Suraj\Desktop\suraj%20print%20thesis%20black%20book\final%20black%20book%20print\suraj%20final%20report%202077-5-6.docx" TargetMode="External"/><Relationship Id="rId72" Type="http://schemas.openxmlformats.org/officeDocument/2006/relationships/hyperlink" Target="http://colarp.org.np/evidence-based-policy-debate-on-land-use-changes-in-nepal-2/" TargetMode="External"/><Relationship Id="rId93" Type="http://schemas.openxmlformats.org/officeDocument/2006/relationships/chart" Target="charts/chart1.xml"/><Relationship Id="rId98" Type="http://schemas.openxmlformats.org/officeDocument/2006/relationships/image" Target="media/image30.jpeg"/><Relationship Id="rId121" Type="http://schemas.openxmlformats.org/officeDocument/2006/relationships/image" Target="media/image48.jpeg"/><Relationship Id="rId142" Type="http://schemas.openxmlformats.org/officeDocument/2006/relationships/chart" Target="charts/chart16.xml"/><Relationship Id="rId163" Type="http://schemas.openxmlformats.org/officeDocument/2006/relationships/image" Target="media/image78.jpeg"/><Relationship Id="rId184" Type="http://schemas.openxmlformats.org/officeDocument/2006/relationships/image" Target="media/image88.jpeg"/><Relationship Id="rId189" Type="http://schemas.openxmlformats.org/officeDocument/2006/relationships/image" Target="media/image93.jpeg"/><Relationship Id="rId219" Type="http://schemas.openxmlformats.org/officeDocument/2006/relationships/image" Target="media/image123.jpeg"/><Relationship Id="rId3" Type="http://schemas.openxmlformats.org/officeDocument/2006/relationships/styles" Target="styles.xml"/><Relationship Id="rId214" Type="http://schemas.openxmlformats.org/officeDocument/2006/relationships/image" Target="media/image118.jpeg"/><Relationship Id="rId25" Type="http://schemas.openxmlformats.org/officeDocument/2006/relationships/hyperlink" Target="file:///D:\Suraj\Desktop\suraj%20print%20thesis%20black%20book\final%20black%20book%20print\suraj%20final%20report%202077-5-6.docx" TargetMode="External"/><Relationship Id="rId46" Type="http://schemas.openxmlformats.org/officeDocument/2006/relationships/hyperlink" Target="file:///D:\Suraj\Desktop\suraj%20print%20thesis%20black%20book\final%20black%20book%20print\suraj%20final%20report%202077-5-6.docx" TargetMode="External"/><Relationship Id="rId67" Type="http://schemas.openxmlformats.org/officeDocument/2006/relationships/image" Target="media/image4.jpeg"/><Relationship Id="rId116" Type="http://schemas.openxmlformats.org/officeDocument/2006/relationships/image" Target="media/image44.jpeg"/><Relationship Id="rId137" Type="http://schemas.openxmlformats.org/officeDocument/2006/relationships/image" Target="media/image58.png"/><Relationship Id="rId158" Type="http://schemas.openxmlformats.org/officeDocument/2006/relationships/image" Target="media/image73.jpeg"/><Relationship Id="rId20" Type="http://schemas.openxmlformats.org/officeDocument/2006/relationships/hyperlink" Target="file:///D:\Suraj\Desktop\suraj%20print%20thesis%20black%20book\final%20black%20book%20print\suraj%20final%20report%202077-5-6.docx" TargetMode="External"/><Relationship Id="rId41" Type="http://schemas.openxmlformats.org/officeDocument/2006/relationships/hyperlink" Target="file:///D:\Suraj\Desktop\suraj%20print%20thesis%20black%20book\final%20black%20book%20print\suraj%20final%20report%202077-5-6.docx" TargetMode="External"/><Relationship Id="rId62" Type="http://schemas.openxmlformats.org/officeDocument/2006/relationships/footer" Target="footer3.xml"/><Relationship Id="rId83" Type="http://schemas.openxmlformats.org/officeDocument/2006/relationships/image" Target="media/image18.jpeg"/><Relationship Id="rId88" Type="http://schemas.openxmlformats.org/officeDocument/2006/relationships/image" Target="media/image23.jpeg"/><Relationship Id="rId111" Type="http://schemas.openxmlformats.org/officeDocument/2006/relationships/chart" Target="charts/chart6.xml"/><Relationship Id="rId132" Type="http://schemas.openxmlformats.org/officeDocument/2006/relationships/chart" Target="charts/chart14.xml"/><Relationship Id="rId153" Type="http://schemas.openxmlformats.org/officeDocument/2006/relationships/image" Target="media/image68.jpeg"/><Relationship Id="rId174" Type="http://schemas.openxmlformats.org/officeDocument/2006/relationships/hyperlink" Target="http://www.businessdictionary.com/definition/planning.html" TargetMode="External"/><Relationship Id="rId179" Type="http://schemas.openxmlformats.org/officeDocument/2006/relationships/hyperlink" Target="http://www.unesco.org/education/tlsf/mods/theme_c/mod16.html" TargetMode="External"/><Relationship Id="rId195" Type="http://schemas.openxmlformats.org/officeDocument/2006/relationships/image" Target="media/image99.jpeg"/><Relationship Id="rId209" Type="http://schemas.openxmlformats.org/officeDocument/2006/relationships/image" Target="media/image113.jpeg"/><Relationship Id="rId190" Type="http://schemas.openxmlformats.org/officeDocument/2006/relationships/image" Target="media/image94.jpeg"/><Relationship Id="rId204" Type="http://schemas.openxmlformats.org/officeDocument/2006/relationships/image" Target="media/image108.jpeg"/><Relationship Id="rId220" Type="http://schemas.openxmlformats.org/officeDocument/2006/relationships/image" Target="media/image124.jpeg"/><Relationship Id="rId225" Type="http://schemas.openxmlformats.org/officeDocument/2006/relationships/footer" Target="footer4.xml"/><Relationship Id="rId15" Type="http://schemas.openxmlformats.org/officeDocument/2006/relationships/hyperlink" Target="file:///D:\Suraj\Desktop\suraj%20print%20thesis%20black%20book\final%20black%20book%20print\suraj%20final%20report%202077-5-6.docx" TargetMode="External"/><Relationship Id="rId36" Type="http://schemas.openxmlformats.org/officeDocument/2006/relationships/hyperlink" Target="file:///D:\Suraj\Desktop\suraj%20print%20thesis%20black%20book\final%20black%20book%20print\suraj%20final%20report%202077-5-6.docx" TargetMode="External"/><Relationship Id="rId57" Type="http://schemas.openxmlformats.org/officeDocument/2006/relationships/hyperlink" Target="file:///D:\Suraj\Desktop\suraj%20print%20thesis%20black%20book\final%20black%20book%20print\suraj%20final%20report%202077-5-6.docx" TargetMode="External"/><Relationship Id="rId106" Type="http://schemas.openxmlformats.org/officeDocument/2006/relationships/image" Target="media/image37.jpeg"/><Relationship Id="rId127" Type="http://schemas.openxmlformats.org/officeDocument/2006/relationships/image" Target="media/image51.jpeg"/><Relationship Id="rId10" Type="http://schemas.openxmlformats.org/officeDocument/2006/relationships/footer" Target="footer1.xml"/><Relationship Id="rId31" Type="http://schemas.openxmlformats.org/officeDocument/2006/relationships/hyperlink" Target="file:///D:\Suraj\Desktop\suraj%20print%20thesis%20black%20book\final%20black%20book%20print\suraj%20final%20report%202077-5-6.docx" TargetMode="External"/><Relationship Id="rId52" Type="http://schemas.openxmlformats.org/officeDocument/2006/relationships/hyperlink" Target="file:///D:\Suraj\Desktop\suraj%20print%20thesis%20black%20book\final%20black%20book%20print\suraj%20final%20report%202077-5-6.docx" TargetMode="External"/><Relationship Id="rId73" Type="http://schemas.openxmlformats.org/officeDocument/2006/relationships/image" Target="media/image8.gif"/><Relationship Id="rId78" Type="http://schemas.openxmlformats.org/officeDocument/2006/relationships/image" Target="media/image13.jpeg"/><Relationship Id="rId94" Type="http://schemas.openxmlformats.org/officeDocument/2006/relationships/chart" Target="charts/chart2.xml"/><Relationship Id="rId99" Type="http://schemas.openxmlformats.org/officeDocument/2006/relationships/image" Target="media/image31.jpeg"/><Relationship Id="rId101" Type="http://schemas.openxmlformats.org/officeDocument/2006/relationships/image" Target="media/image33.jpeg"/><Relationship Id="rId122" Type="http://schemas.openxmlformats.org/officeDocument/2006/relationships/chart" Target="charts/chart9.xml"/><Relationship Id="rId143" Type="http://schemas.openxmlformats.org/officeDocument/2006/relationships/chart" Target="charts/chart17.xml"/><Relationship Id="rId148" Type="http://schemas.openxmlformats.org/officeDocument/2006/relationships/image" Target="media/image63.jpeg"/><Relationship Id="rId164" Type="http://schemas.openxmlformats.org/officeDocument/2006/relationships/image" Target="media/image79.jpeg"/><Relationship Id="rId169" Type="http://schemas.openxmlformats.org/officeDocument/2006/relationships/image" Target="media/image84.jpeg"/><Relationship Id="rId185" Type="http://schemas.openxmlformats.org/officeDocument/2006/relationships/image" Target="media/image89.jpeg"/><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hyperlink" Target="https://www.wttc.org/economic-impact/country-analysis/" TargetMode="External"/><Relationship Id="rId210" Type="http://schemas.openxmlformats.org/officeDocument/2006/relationships/image" Target="media/image114.jpeg"/><Relationship Id="rId215" Type="http://schemas.openxmlformats.org/officeDocument/2006/relationships/image" Target="media/image119.jpeg"/><Relationship Id="rId26" Type="http://schemas.openxmlformats.org/officeDocument/2006/relationships/hyperlink" Target="file:///D:\Suraj\Desktop\suraj%20print%20thesis%20black%20book\final%20black%20book%20print\suraj%20final%20report%202077-5-6.docx" TargetMode="External"/><Relationship Id="rId47" Type="http://schemas.openxmlformats.org/officeDocument/2006/relationships/hyperlink" Target="file:///D:\Suraj\Desktop\suraj%20print%20thesis%20black%20book\final%20black%20book%20print\suraj%20final%20report%202077-5-6.docx" TargetMode="External"/><Relationship Id="rId68" Type="http://schemas.openxmlformats.org/officeDocument/2006/relationships/image" Target="media/image5.gif"/><Relationship Id="rId89" Type="http://schemas.openxmlformats.org/officeDocument/2006/relationships/image" Target="media/image24.png"/><Relationship Id="rId112" Type="http://schemas.openxmlformats.org/officeDocument/2006/relationships/chart" Target="charts/chart7.xml"/><Relationship Id="rId133" Type="http://schemas.openxmlformats.org/officeDocument/2006/relationships/image" Target="media/image54.png"/><Relationship Id="rId154" Type="http://schemas.openxmlformats.org/officeDocument/2006/relationships/image" Target="media/image69.jpeg"/><Relationship Id="rId175" Type="http://schemas.openxmlformats.org/officeDocument/2006/relationships/hyperlink" Target="https://en.wikipedia.org/wiki/Planning" TargetMode="External"/><Relationship Id="rId196" Type="http://schemas.openxmlformats.org/officeDocument/2006/relationships/image" Target="media/image100.jpeg"/><Relationship Id="rId200" Type="http://schemas.openxmlformats.org/officeDocument/2006/relationships/image" Target="media/image104.jpeg"/><Relationship Id="rId16" Type="http://schemas.openxmlformats.org/officeDocument/2006/relationships/hyperlink" Target="file:///D:\Suraj\Desktop\suraj%20print%20thesis%20black%20book\final%20black%20book%20print\suraj%20final%20report%202077-5-6.docx" TargetMode="External"/><Relationship Id="rId221" Type="http://schemas.openxmlformats.org/officeDocument/2006/relationships/image" Target="media/image125.jpeg"/><Relationship Id="rId37" Type="http://schemas.openxmlformats.org/officeDocument/2006/relationships/hyperlink" Target="file:///D:\Suraj\Desktop\suraj%20print%20thesis%20black%20book\final%20black%20book%20print\suraj%20final%20report%202077-5-6.docx" TargetMode="External"/><Relationship Id="rId58" Type="http://schemas.openxmlformats.org/officeDocument/2006/relationships/hyperlink" Target="file:///D:\Suraj\Desktop\suraj%20print%20thesis%20black%20book\final%20black%20book%20print\suraj%20final%20report%202077-5-6.docx" TargetMode="External"/><Relationship Id="rId79" Type="http://schemas.openxmlformats.org/officeDocument/2006/relationships/image" Target="media/image14.jpeg"/><Relationship Id="rId102" Type="http://schemas.openxmlformats.org/officeDocument/2006/relationships/image" Target="media/image34.jpeg"/><Relationship Id="rId123" Type="http://schemas.openxmlformats.org/officeDocument/2006/relationships/chart" Target="charts/chart10.xml"/><Relationship Id="rId144" Type="http://schemas.openxmlformats.org/officeDocument/2006/relationships/chart" Target="charts/chart18.xml"/><Relationship Id="rId90" Type="http://schemas.openxmlformats.org/officeDocument/2006/relationships/image" Target="media/image25.jpeg"/><Relationship Id="rId165" Type="http://schemas.openxmlformats.org/officeDocument/2006/relationships/image" Target="media/image80.jpeg"/><Relationship Id="rId186" Type="http://schemas.openxmlformats.org/officeDocument/2006/relationships/image" Target="media/image90.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seminar\DIRECTED%20STUDIES%20TEMPLATE_2014_Final.dot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100"/>
          </a:pPr>
          <a:endParaRPr lang="en-US"/>
        </a:p>
      </c:txPr>
    </c:title>
    <c:plotArea>
      <c:layout/>
      <c:barChart>
        <c:barDir val="col"/>
        <c:grouping val="clustered"/>
        <c:ser>
          <c:idx val="0"/>
          <c:order val="0"/>
          <c:tx>
            <c:strRef>
              <c:f>Sheet1!$B$1</c:f>
              <c:strCache>
                <c:ptCount val="1"/>
                <c:pt idx="0">
                  <c:v>Prioritization</c:v>
                </c:pt>
              </c:strCache>
            </c:strRef>
          </c:tx>
          <c:cat>
            <c:strRef>
              <c:f>Sheet1!$A$2:$A$9</c:f>
              <c:strCache>
                <c:ptCount val="8"/>
                <c:pt idx="0">
                  <c:v>Chitlang</c:v>
                </c:pt>
                <c:pt idx="1">
                  <c:v>Kunchal</c:v>
                </c:pt>
                <c:pt idx="2">
                  <c:v>Indrayani</c:v>
                </c:pt>
                <c:pt idx="3">
                  <c:v>Daman</c:v>
                </c:pt>
                <c:pt idx="4">
                  <c:v>Dadabas</c:v>
                </c:pt>
                <c:pt idx="5">
                  <c:v>Mulabari</c:v>
                </c:pt>
                <c:pt idx="6">
                  <c:v>Lemphu</c:v>
                </c:pt>
                <c:pt idx="7">
                  <c:v>Kotathumki</c:v>
                </c:pt>
              </c:strCache>
            </c:strRef>
          </c:cat>
          <c:val>
            <c:numRef>
              <c:f>Sheet1!$B$2:$B$9</c:f>
              <c:numCache>
                <c:formatCode>General</c:formatCode>
                <c:ptCount val="8"/>
                <c:pt idx="0">
                  <c:v>153</c:v>
                </c:pt>
                <c:pt idx="1">
                  <c:v>140</c:v>
                </c:pt>
                <c:pt idx="2">
                  <c:v>131</c:v>
                </c:pt>
                <c:pt idx="3">
                  <c:v>101</c:v>
                </c:pt>
                <c:pt idx="4">
                  <c:v>80</c:v>
                </c:pt>
                <c:pt idx="5">
                  <c:v>62</c:v>
                </c:pt>
                <c:pt idx="6">
                  <c:v>59</c:v>
                </c:pt>
                <c:pt idx="7">
                  <c:v>50</c:v>
                </c:pt>
              </c:numCache>
            </c:numRef>
          </c:val>
        </c:ser>
        <c:axId val="117704576"/>
        <c:axId val="117706112"/>
      </c:barChart>
      <c:catAx>
        <c:axId val="117704576"/>
        <c:scaling>
          <c:orientation val="minMax"/>
        </c:scaling>
        <c:axPos val="b"/>
        <c:tickLblPos val="nextTo"/>
        <c:crossAx val="117706112"/>
        <c:crosses val="autoZero"/>
        <c:auto val="1"/>
        <c:lblAlgn val="ctr"/>
        <c:lblOffset val="100"/>
      </c:catAx>
      <c:valAx>
        <c:axId val="117706112"/>
        <c:scaling>
          <c:orientation val="minMax"/>
        </c:scaling>
        <c:axPos val="l"/>
        <c:majorGridlines/>
        <c:numFmt formatCode="General" sourceLinked="1"/>
        <c:tickLblPos val="nextTo"/>
        <c:crossAx val="117704576"/>
        <c:crosses val="autoZero"/>
        <c:crossBetween val="between"/>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Lemphu</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17</c:v>
                </c:pt>
                <c:pt idx="1">
                  <c:v>5</c:v>
                </c:pt>
                <c:pt idx="2">
                  <c:v>4</c:v>
                </c:pt>
                <c:pt idx="3">
                  <c:v>10</c:v>
                </c:pt>
                <c:pt idx="4">
                  <c:v>7</c:v>
                </c:pt>
                <c:pt idx="5">
                  <c:v>5</c:v>
                </c:pt>
                <c:pt idx="6">
                  <c:v>5</c:v>
                </c:pt>
                <c:pt idx="7">
                  <c:v>6</c:v>
                </c:pt>
              </c:numCache>
            </c:numRef>
          </c:val>
        </c:ser>
        <c:overlap val="100"/>
        <c:axId val="255696896"/>
        <c:axId val="255698432"/>
      </c:barChart>
      <c:catAx>
        <c:axId val="255696896"/>
        <c:scaling>
          <c:orientation val="minMax"/>
        </c:scaling>
        <c:axPos val="b"/>
        <c:tickLblPos val="nextTo"/>
        <c:crossAx val="255698432"/>
        <c:crosses val="autoZero"/>
        <c:auto val="1"/>
        <c:lblAlgn val="ctr"/>
        <c:lblOffset val="100"/>
      </c:catAx>
      <c:valAx>
        <c:axId val="255698432"/>
        <c:scaling>
          <c:orientation val="minMax"/>
        </c:scaling>
        <c:axPos val="l"/>
        <c:majorGridlines/>
        <c:numFmt formatCode="General" sourceLinked="1"/>
        <c:tickLblPos val="nextTo"/>
        <c:crossAx val="255696896"/>
        <c:crosses val="autoZero"/>
        <c:crossBetween val="between"/>
      </c:valAx>
    </c:plotArea>
    <c:legend>
      <c:legendPos val="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Kotathumki</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24</c:v>
                </c:pt>
                <c:pt idx="1">
                  <c:v>1</c:v>
                </c:pt>
                <c:pt idx="2">
                  <c:v>3</c:v>
                </c:pt>
                <c:pt idx="3">
                  <c:v>8</c:v>
                </c:pt>
                <c:pt idx="4">
                  <c:v>6</c:v>
                </c:pt>
                <c:pt idx="5">
                  <c:v>1</c:v>
                </c:pt>
                <c:pt idx="6">
                  <c:v>1</c:v>
                </c:pt>
                <c:pt idx="7">
                  <c:v>6</c:v>
                </c:pt>
              </c:numCache>
            </c:numRef>
          </c:val>
        </c:ser>
        <c:overlap val="100"/>
        <c:axId val="217838720"/>
        <c:axId val="217840256"/>
      </c:barChart>
      <c:catAx>
        <c:axId val="217838720"/>
        <c:scaling>
          <c:orientation val="minMax"/>
        </c:scaling>
        <c:axPos val="b"/>
        <c:tickLblPos val="nextTo"/>
        <c:crossAx val="217840256"/>
        <c:crosses val="autoZero"/>
        <c:auto val="1"/>
        <c:lblAlgn val="ctr"/>
        <c:lblOffset val="100"/>
      </c:catAx>
      <c:valAx>
        <c:axId val="217840256"/>
        <c:scaling>
          <c:orientation val="minMax"/>
        </c:scaling>
        <c:axPos val="l"/>
        <c:majorGridlines/>
        <c:numFmt formatCode="General" sourceLinked="1"/>
        <c:tickLblPos val="nextTo"/>
        <c:crossAx val="217838720"/>
        <c:crosses val="autoZero"/>
        <c:crossBetween val="between"/>
      </c:valAx>
    </c:plotArea>
    <c:legend>
      <c:legendPos val="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100"/>
              <a:t>Awareness of term agri -tourism</a:t>
            </a:r>
          </a:p>
        </c:rich>
      </c:tx>
    </c:title>
    <c:plotArea>
      <c:layout/>
      <c:barChart>
        <c:barDir val="col"/>
        <c:grouping val="stacked"/>
        <c:ser>
          <c:idx val="0"/>
          <c:order val="0"/>
          <c:tx>
            <c:strRef>
              <c:f>Sheet1!$B$1</c:f>
              <c:strCache>
                <c:ptCount val="1"/>
                <c:pt idx="0">
                  <c:v>Awareness of term agri -tourism</c:v>
                </c:pt>
              </c:strCache>
            </c:strRef>
          </c:tx>
          <c:cat>
            <c:strRef>
              <c:f>Sheet1!$A$2:$A$3</c:f>
              <c:strCache>
                <c:ptCount val="2"/>
                <c:pt idx="0">
                  <c:v>Aware</c:v>
                </c:pt>
                <c:pt idx="1">
                  <c:v>Not aware</c:v>
                </c:pt>
              </c:strCache>
            </c:strRef>
          </c:cat>
          <c:val>
            <c:numRef>
              <c:f>Sheet1!$B$2:$B$3</c:f>
              <c:numCache>
                <c:formatCode>General</c:formatCode>
                <c:ptCount val="2"/>
                <c:pt idx="0">
                  <c:v>45</c:v>
                </c:pt>
                <c:pt idx="1">
                  <c:v>15</c:v>
                </c:pt>
              </c:numCache>
            </c:numRef>
          </c:val>
        </c:ser>
        <c:overlap val="100"/>
        <c:axId val="255727872"/>
        <c:axId val="255741952"/>
      </c:barChart>
      <c:catAx>
        <c:axId val="255727872"/>
        <c:scaling>
          <c:orientation val="minMax"/>
        </c:scaling>
        <c:axPos val="b"/>
        <c:tickLblPos val="nextTo"/>
        <c:crossAx val="255741952"/>
        <c:crosses val="autoZero"/>
        <c:auto val="1"/>
        <c:lblAlgn val="ctr"/>
        <c:lblOffset val="100"/>
      </c:catAx>
      <c:valAx>
        <c:axId val="255741952"/>
        <c:scaling>
          <c:orientation val="minMax"/>
        </c:scaling>
        <c:axPos val="l"/>
        <c:majorGridlines/>
        <c:numFmt formatCode="General" sourceLinked="1"/>
        <c:tickLblPos val="nextTo"/>
        <c:crossAx val="255727872"/>
        <c:crosses val="autoZero"/>
        <c:crossBetween val="between"/>
      </c:valAx>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100"/>
          </a:pPr>
          <a:endParaRPr lang="en-US"/>
        </a:p>
      </c:txPr>
    </c:title>
    <c:plotArea>
      <c:layout/>
      <c:barChart>
        <c:barDir val="col"/>
        <c:grouping val="stacked"/>
        <c:ser>
          <c:idx val="0"/>
          <c:order val="0"/>
          <c:tx>
            <c:strRef>
              <c:f>Sheet1!$B$1</c:f>
              <c:strCache>
                <c:ptCount val="1"/>
                <c:pt idx="0">
                  <c:v>To go visit an Agri-tourism farm</c:v>
                </c:pt>
              </c:strCache>
            </c:strRef>
          </c:tx>
          <c:cat>
            <c:strRef>
              <c:f>Sheet1!$A$2:$A$3</c:f>
              <c:strCache>
                <c:ptCount val="2"/>
                <c:pt idx="0">
                  <c:v>Yes</c:v>
                </c:pt>
                <c:pt idx="1">
                  <c:v>No</c:v>
                </c:pt>
              </c:strCache>
            </c:strRef>
          </c:cat>
          <c:val>
            <c:numRef>
              <c:f>Sheet1!$B$2:$B$3</c:f>
              <c:numCache>
                <c:formatCode>General</c:formatCode>
                <c:ptCount val="2"/>
                <c:pt idx="0">
                  <c:v>55</c:v>
                </c:pt>
                <c:pt idx="1">
                  <c:v>5</c:v>
                </c:pt>
              </c:numCache>
            </c:numRef>
          </c:val>
        </c:ser>
        <c:overlap val="100"/>
        <c:axId val="255664896"/>
        <c:axId val="255666432"/>
      </c:barChart>
      <c:catAx>
        <c:axId val="255664896"/>
        <c:scaling>
          <c:orientation val="minMax"/>
        </c:scaling>
        <c:axPos val="b"/>
        <c:tickLblPos val="nextTo"/>
        <c:crossAx val="255666432"/>
        <c:crosses val="autoZero"/>
        <c:auto val="1"/>
        <c:lblAlgn val="ctr"/>
        <c:lblOffset val="100"/>
      </c:catAx>
      <c:valAx>
        <c:axId val="255666432"/>
        <c:scaling>
          <c:orientation val="minMax"/>
        </c:scaling>
        <c:axPos val="l"/>
        <c:majorGridlines/>
        <c:numFmt formatCode="General" sourceLinked="1"/>
        <c:tickLblPos val="nextTo"/>
        <c:crossAx val="255664896"/>
        <c:crosses val="autoZero"/>
        <c:crossBetween val="between"/>
      </c:val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pPr>
          <a:endParaRPr lang="en-US"/>
        </a:p>
      </c:txPr>
    </c:title>
    <c:plotArea>
      <c:layout/>
      <c:barChart>
        <c:barDir val="col"/>
        <c:grouping val="stacked"/>
        <c:ser>
          <c:idx val="0"/>
          <c:order val="0"/>
          <c:tx>
            <c:strRef>
              <c:f>Sheet1!$B$1</c:f>
              <c:strCache>
                <c:ptCount val="1"/>
                <c:pt idx="0">
                  <c:v>Annual  family inome </c:v>
                </c:pt>
              </c:strCache>
            </c:strRef>
          </c:tx>
          <c:cat>
            <c:strRef>
              <c:f>Sheet1!$A$2:$A$5</c:f>
              <c:strCache>
                <c:ptCount val="4"/>
                <c:pt idx="0">
                  <c:v>0-2 lakh</c:v>
                </c:pt>
                <c:pt idx="1">
                  <c:v>3-5 lakh</c:v>
                </c:pt>
                <c:pt idx="2">
                  <c:v>6-8 lakh</c:v>
                </c:pt>
                <c:pt idx="3">
                  <c:v>Above 8 lakh</c:v>
                </c:pt>
              </c:strCache>
            </c:strRef>
          </c:cat>
          <c:val>
            <c:numRef>
              <c:f>Sheet1!$B$2:$B$5</c:f>
              <c:numCache>
                <c:formatCode>General</c:formatCode>
                <c:ptCount val="4"/>
                <c:pt idx="0">
                  <c:v>17</c:v>
                </c:pt>
                <c:pt idx="1">
                  <c:v>27</c:v>
                </c:pt>
                <c:pt idx="2">
                  <c:v>7</c:v>
                </c:pt>
                <c:pt idx="3">
                  <c:v>9</c:v>
                </c:pt>
              </c:numCache>
            </c:numRef>
          </c:val>
        </c:ser>
        <c:overlap val="100"/>
        <c:axId val="255674240"/>
        <c:axId val="255675776"/>
      </c:barChart>
      <c:catAx>
        <c:axId val="255674240"/>
        <c:scaling>
          <c:orientation val="minMax"/>
        </c:scaling>
        <c:axPos val="b"/>
        <c:tickLblPos val="nextTo"/>
        <c:crossAx val="255675776"/>
        <c:crosses val="autoZero"/>
        <c:auto val="1"/>
        <c:lblAlgn val="ctr"/>
        <c:lblOffset val="100"/>
      </c:catAx>
      <c:valAx>
        <c:axId val="255675776"/>
        <c:scaling>
          <c:orientation val="minMax"/>
        </c:scaling>
        <c:axPos val="l"/>
        <c:majorGridlines/>
        <c:numFmt formatCode="General" sourceLinked="1"/>
        <c:tickLblPos val="nextTo"/>
        <c:crossAx val="255674240"/>
        <c:crosses val="autoZero"/>
        <c:crossBetween val="between"/>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pPr>
          <a:endParaRPr lang="en-US"/>
        </a:p>
      </c:txPr>
    </c:title>
    <c:plotArea>
      <c:layout/>
      <c:barChart>
        <c:barDir val="col"/>
        <c:grouping val="clustered"/>
        <c:ser>
          <c:idx val="0"/>
          <c:order val="0"/>
          <c:tx>
            <c:strRef>
              <c:f>Sheet1!$B$1</c:f>
              <c:strCache>
                <c:ptCount val="1"/>
                <c:pt idx="0">
                  <c:v>Social Participation</c:v>
                </c:pt>
              </c:strCache>
            </c:strRef>
          </c:tx>
          <c:cat>
            <c:strRef>
              <c:f>Sheet1!$A$2:$A$4</c:f>
              <c:strCache>
                <c:ptCount val="3"/>
                <c:pt idx="0">
                  <c:v>Low(0-2)</c:v>
                </c:pt>
                <c:pt idx="1">
                  <c:v>Medium(3-4)</c:v>
                </c:pt>
                <c:pt idx="2">
                  <c:v>High(4-6)</c:v>
                </c:pt>
              </c:strCache>
            </c:strRef>
          </c:cat>
          <c:val>
            <c:numRef>
              <c:f>Sheet1!$B$2:$B$4</c:f>
              <c:numCache>
                <c:formatCode>General</c:formatCode>
                <c:ptCount val="3"/>
                <c:pt idx="0">
                  <c:v>24</c:v>
                </c:pt>
                <c:pt idx="1">
                  <c:v>32</c:v>
                </c:pt>
                <c:pt idx="2">
                  <c:v>4</c:v>
                </c:pt>
              </c:numCache>
            </c:numRef>
          </c:val>
        </c:ser>
        <c:axId val="255863808"/>
        <c:axId val="255910656"/>
      </c:barChart>
      <c:catAx>
        <c:axId val="255863808"/>
        <c:scaling>
          <c:orientation val="minMax"/>
        </c:scaling>
        <c:axPos val="b"/>
        <c:tickLblPos val="nextTo"/>
        <c:txPr>
          <a:bodyPr/>
          <a:lstStyle/>
          <a:p>
            <a:pPr>
              <a:defRPr sz="1100"/>
            </a:pPr>
            <a:endParaRPr lang="en-US"/>
          </a:p>
        </c:txPr>
        <c:crossAx val="255910656"/>
        <c:crosses val="autoZero"/>
        <c:auto val="1"/>
        <c:lblAlgn val="ctr"/>
        <c:lblOffset val="100"/>
      </c:catAx>
      <c:valAx>
        <c:axId val="255910656"/>
        <c:scaling>
          <c:orientation val="minMax"/>
        </c:scaling>
        <c:axPos val="l"/>
        <c:majorGridlines/>
        <c:numFmt formatCode="General" sourceLinked="1"/>
        <c:tickLblPos val="nextTo"/>
        <c:txPr>
          <a:bodyPr/>
          <a:lstStyle/>
          <a:p>
            <a:pPr>
              <a:defRPr sz="1100"/>
            </a:pPr>
            <a:endParaRPr lang="en-US"/>
          </a:p>
        </c:txPr>
        <c:crossAx val="255863808"/>
        <c:crosses val="autoZero"/>
        <c:crossBetween val="between"/>
      </c:valAx>
    </c:plotArea>
    <c:legend>
      <c:legendPos val="r"/>
      <c:layout>
        <c:manualLayout>
          <c:xMode val="edge"/>
          <c:yMode val="edge"/>
          <c:x val="0.62554432308662167"/>
          <c:y val="0.27256702867031379"/>
          <c:w val="0.36180264811952756"/>
          <c:h val="0.36878369463750282"/>
        </c:manualLayout>
      </c:layout>
      <c:txPr>
        <a:bodyPr/>
        <a:lstStyle/>
        <a:p>
          <a:pPr>
            <a:defRPr sz="1100"/>
          </a:pPr>
          <a:endParaRPr lang="en-US"/>
        </a:p>
      </c:txPr>
    </c:legend>
    <c:plotVisOnly val="1"/>
  </c:chart>
  <c:txPr>
    <a:bodyPr/>
    <a:lstStyle/>
    <a:p>
      <a:pPr>
        <a:defRPr sz="1800"/>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3"/>
  <c:chart>
    <c:title>
      <c:txPr>
        <a:bodyPr/>
        <a:lstStyle/>
        <a:p>
          <a:pPr>
            <a:defRPr sz="1200"/>
          </a:pPr>
          <a:endParaRPr lang="en-US"/>
        </a:p>
      </c:txPr>
    </c:title>
    <c:view3D>
      <c:rotX val="30"/>
      <c:perspective val="30"/>
    </c:view3D>
    <c:plotArea>
      <c:layout/>
      <c:pie3DChart>
        <c:varyColors val="1"/>
        <c:ser>
          <c:idx val="0"/>
          <c:order val="0"/>
          <c:tx>
            <c:strRef>
              <c:f>Sheet1!$B$1</c:f>
              <c:strCache>
                <c:ptCount val="1"/>
                <c:pt idx="0">
                  <c:v>Class</c:v>
                </c:pt>
              </c:strCache>
            </c:strRef>
          </c:tx>
          <c:dLbls>
            <c:txPr>
              <a:bodyPr/>
              <a:lstStyle/>
              <a:p>
                <a:pPr>
                  <a:defRPr sz="1400"/>
                </a:pPr>
                <a:endParaRPr lang="en-US"/>
              </a:p>
            </c:txPr>
            <c:showPercent val="1"/>
          </c:dLbls>
          <c:cat>
            <c:strRef>
              <c:f>Sheet1!$A$2:$A$6</c:f>
              <c:strCache>
                <c:ptCount val="5"/>
                <c:pt idx="0">
                  <c:v>Agricultural land</c:v>
                </c:pt>
                <c:pt idx="1">
                  <c:v>Forest</c:v>
                </c:pt>
                <c:pt idx="2">
                  <c:v>Residential area</c:v>
                </c:pt>
                <c:pt idx="3">
                  <c:v>River area</c:v>
                </c:pt>
                <c:pt idx="4">
                  <c:v>Road area</c:v>
                </c:pt>
              </c:strCache>
            </c:strRef>
          </c:cat>
          <c:val>
            <c:numRef>
              <c:f>Sheet1!$B$2:$B$6</c:f>
              <c:numCache>
                <c:formatCode>General</c:formatCode>
                <c:ptCount val="5"/>
                <c:pt idx="0">
                  <c:v>51.48</c:v>
                </c:pt>
                <c:pt idx="1">
                  <c:v>123.7</c:v>
                </c:pt>
                <c:pt idx="2">
                  <c:v>7.05</c:v>
                </c:pt>
                <c:pt idx="3">
                  <c:v>1.6900000000000241</c:v>
                </c:pt>
                <c:pt idx="4">
                  <c:v>8.1</c:v>
                </c:pt>
              </c:numCache>
            </c:numRef>
          </c:val>
        </c:ser>
        <c:dLbls>
          <c:showPercent val="1"/>
        </c:dLbls>
      </c:pie3DChart>
    </c:plotArea>
    <c:legend>
      <c:legendPos val="t"/>
      <c:txPr>
        <a:bodyPr/>
        <a:lstStyle/>
        <a:p>
          <a:pPr>
            <a:defRPr sz="1100"/>
          </a:pPr>
          <a:endParaRPr lang="en-US"/>
        </a:p>
      </c:txPr>
    </c:legend>
    <c:plotVisOnly val="1"/>
  </c:chart>
  <c:txPr>
    <a:bodyPr/>
    <a:lstStyle/>
    <a:p>
      <a:pPr>
        <a:defRPr sz="1800"/>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latin typeface="Times New Roman" pitchFamily="18" charset="0"/>
              <a:cs typeface="Times New Roman" pitchFamily="18" charset="0"/>
            </a:defRPr>
          </a:pPr>
          <a:endParaRPr lang="en-US"/>
        </a:p>
      </c:txPr>
    </c:title>
    <c:plotArea>
      <c:layout/>
      <c:pieChart>
        <c:varyColors val="1"/>
        <c:ser>
          <c:idx val="0"/>
          <c:order val="0"/>
          <c:tx>
            <c:strRef>
              <c:f>Sheet1!$B$1</c:f>
              <c:strCache>
                <c:ptCount val="1"/>
                <c:pt idx="0">
                  <c:v>Land ownership</c:v>
                </c:pt>
              </c:strCache>
            </c:strRef>
          </c:tx>
          <c:dLbls>
            <c:txPr>
              <a:bodyPr/>
              <a:lstStyle/>
              <a:p>
                <a:pPr>
                  <a:defRPr sz="1100">
                    <a:latin typeface="+mn-lt"/>
                    <a:cs typeface="Times New Roman" pitchFamily="18" charset="0"/>
                  </a:defRPr>
                </a:pPr>
                <a:endParaRPr lang="en-US"/>
              </a:p>
            </c:txPr>
            <c:showPercent val="1"/>
          </c:dLbls>
          <c:cat>
            <c:strRef>
              <c:f>Sheet1!$A$2:$A$5</c:f>
              <c:strCache>
                <c:ptCount val="4"/>
                <c:pt idx="0">
                  <c:v>Ownership</c:v>
                </c:pt>
                <c:pt idx="1">
                  <c:v>Not have ownweship</c:v>
                </c:pt>
                <c:pt idx="2">
                  <c:v>Mohi</c:v>
                </c:pt>
                <c:pt idx="3">
                  <c:v>Other </c:v>
                </c:pt>
              </c:strCache>
            </c:strRef>
          </c:cat>
          <c:val>
            <c:numRef>
              <c:f>Sheet1!$B$2:$B$5</c:f>
              <c:numCache>
                <c:formatCode>General</c:formatCode>
                <c:ptCount val="4"/>
                <c:pt idx="0">
                  <c:v>7642</c:v>
                </c:pt>
                <c:pt idx="1">
                  <c:v>107</c:v>
                </c:pt>
                <c:pt idx="2">
                  <c:v>416</c:v>
                </c:pt>
                <c:pt idx="3">
                  <c:v>488</c:v>
                </c:pt>
              </c:numCache>
            </c:numRef>
          </c:val>
        </c:ser>
        <c:dLbls>
          <c:showPercent val="1"/>
        </c:dLbls>
        <c:firstSliceAng val="0"/>
      </c:pieChart>
    </c:plotArea>
    <c:legend>
      <c:legendPos val="t"/>
      <c:txPr>
        <a:bodyPr/>
        <a:lstStyle/>
        <a:p>
          <a:pPr>
            <a:defRPr sz="1100">
              <a:latin typeface="Times New Roman" pitchFamily="18" charset="0"/>
              <a:cs typeface="Times New Roman" pitchFamily="18" charset="0"/>
            </a:defRPr>
          </a:pPr>
          <a:endParaRPr lang="en-US"/>
        </a:p>
      </c:txPr>
    </c:legend>
    <c:plotVisOnly val="1"/>
  </c:chart>
  <c:txPr>
    <a:bodyPr/>
    <a:lstStyle/>
    <a:p>
      <a:pPr>
        <a:defRPr sz="1800"/>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Fuel</c:v>
                </c:pt>
              </c:strCache>
            </c:strRef>
          </c:tx>
          <c:dLbls>
            <c:showPercent val="1"/>
          </c:dLbls>
          <c:cat>
            <c:strRef>
              <c:f>Sheet1!$A$2:$A$6</c:f>
              <c:strCache>
                <c:ptCount val="5"/>
                <c:pt idx="0">
                  <c:v>Firewood</c:v>
                </c:pt>
                <c:pt idx="1">
                  <c:v>Keroscene</c:v>
                </c:pt>
                <c:pt idx="2">
                  <c:v>LP Gas</c:v>
                </c:pt>
                <c:pt idx="3">
                  <c:v>Gobar gas</c:v>
                </c:pt>
                <c:pt idx="4">
                  <c:v>Electricity</c:v>
                </c:pt>
              </c:strCache>
            </c:strRef>
          </c:cat>
          <c:val>
            <c:numRef>
              <c:f>Sheet1!$B$2:$B$6</c:f>
              <c:numCache>
                <c:formatCode>General</c:formatCode>
                <c:ptCount val="5"/>
                <c:pt idx="0">
                  <c:v>5047</c:v>
                </c:pt>
                <c:pt idx="1">
                  <c:v>47</c:v>
                </c:pt>
                <c:pt idx="2">
                  <c:v>2719</c:v>
                </c:pt>
                <c:pt idx="3">
                  <c:v>213</c:v>
                </c:pt>
                <c:pt idx="4">
                  <c:v>623</c:v>
                </c:pt>
              </c:numCache>
            </c:numRef>
          </c:val>
        </c:ser>
        <c:dLbls>
          <c:showPercent val="1"/>
        </c:dLbls>
        <c:firstSliceAng val="0"/>
      </c:pieChart>
    </c:plotArea>
    <c:legend>
      <c:legendPos val="t"/>
    </c:legend>
    <c:plotVisOnly val="1"/>
  </c:chart>
  <c:txPr>
    <a:bodyPr/>
    <a:lstStyle/>
    <a:p>
      <a:pPr>
        <a:defRPr sz="1100">
          <a:latin typeface="Times New Roman" pitchFamily="18" charset="0"/>
          <a:cs typeface="Times New Roman" pitchFamily="18" charset="0"/>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Sheet1!$B$1</c:f>
              <c:strCache>
                <c:ptCount val="1"/>
                <c:pt idx="0">
                  <c:v>Household  Nos</c:v>
                </c:pt>
              </c:strCache>
            </c:strRef>
          </c:tx>
          <c:cat>
            <c:strRef>
              <c:f>Sheet1!$A$2:$A$8</c:f>
              <c:strCache>
                <c:ptCount val="7"/>
                <c:pt idx="0">
                  <c:v>&lt; 2 Ropani</c:v>
                </c:pt>
                <c:pt idx="1">
                  <c:v>2 to 5 Ropani</c:v>
                </c:pt>
                <c:pt idx="2">
                  <c:v>6 to 10 Ropani</c:v>
                </c:pt>
                <c:pt idx="3">
                  <c:v>11 to 20 Ropani</c:v>
                </c:pt>
                <c:pt idx="4">
                  <c:v>&gt;20 Ropani</c:v>
                </c:pt>
                <c:pt idx="5">
                  <c:v>No ownership</c:v>
                </c:pt>
                <c:pt idx="6">
                  <c:v>Don’t Know</c:v>
                </c:pt>
              </c:strCache>
            </c:strRef>
          </c:cat>
          <c:val>
            <c:numRef>
              <c:f>Sheet1!$B$2:$B$8</c:f>
              <c:numCache>
                <c:formatCode>General</c:formatCode>
                <c:ptCount val="7"/>
                <c:pt idx="0">
                  <c:v>1522</c:v>
                </c:pt>
                <c:pt idx="1">
                  <c:v>2633</c:v>
                </c:pt>
                <c:pt idx="2">
                  <c:v>3216</c:v>
                </c:pt>
                <c:pt idx="3">
                  <c:v>598</c:v>
                </c:pt>
                <c:pt idx="4">
                  <c:v>356</c:v>
                </c:pt>
                <c:pt idx="5">
                  <c:v>177</c:v>
                </c:pt>
                <c:pt idx="6">
                  <c:v>147</c:v>
                </c:pt>
              </c:numCache>
            </c:numRef>
          </c:val>
        </c:ser>
        <c:axId val="256088320"/>
        <c:axId val="256090112"/>
      </c:barChart>
      <c:catAx>
        <c:axId val="256088320"/>
        <c:scaling>
          <c:orientation val="minMax"/>
        </c:scaling>
        <c:axPos val="b"/>
        <c:tickLblPos val="nextTo"/>
        <c:crossAx val="256090112"/>
        <c:crosses val="autoZero"/>
        <c:auto val="1"/>
        <c:lblAlgn val="ctr"/>
        <c:lblOffset val="100"/>
      </c:catAx>
      <c:valAx>
        <c:axId val="256090112"/>
        <c:scaling>
          <c:orientation val="minMax"/>
        </c:scaling>
        <c:axPos val="l"/>
        <c:majorGridlines/>
        <c:numFmt formatCode="General" sourceLinked="1"/>
        <c:tickLblPos val="nextTo"/>
        <c:crossAx val="256088320"/>
        <c:crosses val="autoZero"/>
        <c:crossBetween val="between"/>
      </c:valAx>
    </c:plotArea>
    <c:legend>
      <c:legendPos val="r"/>
      <c:layout>
        <c:manualLayout>
          <c:xMode val="edge"/>
          <c:yMode val="edge"/>
          <c:x val="2.9723930200198877E-2"/>
          <c:y val="4.5249742279516746E-2"/>
          <c:w val="0.25854623480161421"/>
          <c:h val="7.3383406351789013E-2"/>
        </c:manualLayout>
      </c:layout>
    </c:legend>
    <c:plotVisOnly val="1"/>
  </c:chart>
  <c:txPr>
    <a:bodyPr/>
    <a:lstStyle/>
    <a:p>
      <a:pPr>
        <a:defRPr sz="1100">
          <a:latin typeface="Times New Roman" pitchFamily="18" charset="0"/>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100"/>
              <a:t>Thaha municipality</a:t>
            </a:r>
          </a:p>
        </c:rich>
      </c:tx>
    </c:title>
    <c:plotArea>
      <c:layout/>
      <c:barChart>
        <c:barDir val="col"/>
        <c:grouping val="stacked"/>
        <c:ser>
          <c:idx val="0"/>
          <c:order val="0"/>
          <c:tx>
            <c:strRef>
              <c:f>Sheet1!$B$1</c:f>
              <c:strCache>
                <c:ptCount val="1"/>
                <c:pt idx="0">
                  <c:v>Thaha municipality</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193</c:v>
                </c:pt>
                <c:pt idx="1">
                  <c:v>85</c:v>
                </c:pt>
                <c:pt idx="2">
                  <c:v>100</c:v>
                </c:pt>
                <c:pt idx="3">
                  <c:v>97</c:v>
                </c:pt>
                <c:pt idx="4">
                  <c:v>89</c:v>
                </c:pt>
                <c:pt idx="5">
                  <c:v>64</c:v>
                </c:pt>
                <c:pt idx="6">
                  <c:v>16</c:v>
                </c:pt>
                <c:pt idx="7">
                  <c:v>88</c:v>
                </c:pt>
              </c:numCache>
            </c:numRef>
          </c:val>
        </c:ser>
        <c:overlap val="100"/>
        <c:axId val="216946560"/>
        <c:axId val="216948096"/>
      </c:barChart>
      <c:catAx>
        <c:axId val="216946560"/>
        <c:scaling>
          <c:orientation val="minMax"/>
        </c:scaling>
        <c:axPos val="b"/>
        <c:tickLblPos val="nextTo"/>
        <c:crossAx val="216948096"/>
        <c:crosses val="autoZero"/>
        <c:auto val="1"/>
        <c:lblAlgn val="ctr"/>
        <c:lblOffset val="100"/>
      </c:catAx>
      <c:valAx>
        <c:axId val="216948096"/>
        <c:scaling>
          <c:orientation val="minMax"/>
        </c:scaling>
        <c:axPos val="l"/>
        <c:majorGridlines/>
        <c:numFmt formatCode="General" sourceLinked="1"/>
        <c:tickLblPos val="nextTo"/>
        <c:crossAx val="216946560"/>
        <c:crosses val="autoZero"/>
        <c:crossBetween val="between"/>
      </c:valAx>
    </c:plotArea>
    <c:legend>
      <c:legendPos val="r"/>
      <c:layout>
        <c:manualLayout>
          <c:xMode val="edge"/>
          <c:yMode val="edge"/>
          <c:x val="0.26326784646968626"/>
          <c:y val="0.17547408136483311"/>
          <c:w val="0.36500064967126788"/>
          <c:h val="0.19011731081763081"/>
        </c:manualLayout>
      </c:layout>
    </c:legend>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32792368495764024"/>
          <c:y val="1.6908517266159533E-2"/>
        </c:manualLayout>
      </c:layout>
    </c:title>
    <c:plotArea>
      <c:layout/>
      <c:pieChart>
        <c:varyColors val="1"/>
        <c:ser>
          <c:idx val="0"/>
          <c:order val="0"/>
          <c:tx>
            <c:strRef>
              <c:f>Sheet1!$B$1</c:f>
              <c:strCache>
                <c:ptCount val="1"/>
                <c:pt idx="0">
                  <c:v>Land ownership</c:v>
                </c:pt>
              </c:strCache>
            </c:strRef>
          </c:tx>
          <c:dLbls>
            <c:showPercent val="1"/>
          </c:dLbls>
          <c:cat>
            <c:strRef>
              <c:f>Sheet1!$A$2:$A$5</c:f>
              <c:strCache>
                <c:ptCount val="4"/>
                <c:pt idx="0">
                  <c:v>Ownership</c:v>
                </c:pt>
                <c:pt idx="1">
                  <c:v>Not have ownweship</c:v>
                </c:pt>
                <c:pt idx="2">
                  <c:v>Mohi</c:v>
                </c:pt>
                <c:pt idx="3">
                  <c:v>Other </c:v>
                </c:pt>
              </c:strCache>
            </c:strRef>
          </c:cat>
          <c:val>
            <c:numRef>
              <c:f>Sheet1!$B$2:$B$5</c:f>
              <c:numCache>
                <c:formatCode>General</c:formatCode>
                <c:ptCount val="4"/>
                <c:pt idx="0">
                  <c:v>38</c:v>
                </c:pt>
                <c:pt idx="1">
                  <c:v>11</c:v>
                </c:pt>
                <c:pt idx="2">
                  <c:v>6</c:v>
                </c:pt>
                <c:pt idx="3">
                  <c:v>5</c:v>
                </c:pt>
              </c:numCache>
            </c:numRef>
          </c:val>
        </c:ser>
        <c:dLbls>
          <c:showPercent val="1"/>
        </c:dLbls>
        <c:firstSliceAng val="0"/>
      </c:pieChart>
    </c:plotArea>
    <c:legend>
      <c:legendPos val="t"/>
    </c:legend>
    <c:plotVisOnly val="1"/>
  </c:chart>
  <c:txPr>
    <a:bodyPr/>
    <a:lstStyle/>
    <a:p>
      <a:pPr>
        <a:defRPr sz="1100">
          <a:latin typeface="Times New Roman" pitchFamily="18" charset="0"/>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000"/>
              <a:t>Prioritization</a:t>
            </a:r>
          </a:p>
        </c:rich>
      </c:tx>
    </c:title>
    <c:plotArea>
      <c:layout>
        <c:manualLayout>
          <c:layoutTarget val="inner"/>
          <c:xMode val="edge"/>
          <c:yMode val="edge"/>
          <c:x val="8.7186310274746714E-2"/>
          <c:y val="2.8364968301593439E-2"/>
          <c:w val="0.68833779151466556"/>
          <c:h val="0.51460264083849805"/>
        </c:manualLayout>
      </c:layout>
      <c:barChart>
        <c:barDir val="col"/>
        <c:grouping val="clustered"/>
        <c:ser>
          <c:idx val="0"/>
          <c:order val="0"/>
          <c:tx>
            <c:strRef>
              <c:f>Sheet1!$B$1</c:f>
              <c:strCache>
                <c:ptCount val="1"/>
                <c:pt idx="0">
                  <c:v>Prioritization</c:v>
                </c:pt>
              </c:strCache>
            </c:strRef>
          </c:tx>
          <c:cat>
            <c:strRef>
              <c:f>Sheet1!$A$2:$A$9</c:f>
              <c:strCache>
                <c:ptCount val="8"/>
                <c:pt idx="0">
                  <c:v>Chitlang</c:v>
                </c:pt>
                <c:pt idx="1">
                  <c:v>Daman</c:v>
                </c:pt>
                <c:pt idx="2">
                  <c:v>Kunchal</c:v>
                </c:pt>
                <c:pt idx="3">
                  <c:v>Indrayani</c:v>
                </c:pt>
                <c:pt idx="4">
                  <c:v>Dadabas</c:v>
                </c:pt>
                <c:pt idx="5">
                  <c:v>Mulabari</c:v>
                </c:pt>
                <c:pt idx="6">
                  <c:v>Kotathumki</c:v>
                </c:pt>
                <c:pt idx="7">
                  <c:v>Lemphu</c:v>
                </c:pt>
              </c:strCache>
            </c:strRef>
          </c:cat>
          <c:val>
            <c:numRef>
              <c:f>Sheet1!$B$2:$B$9</c:f>
              <c:numCache>
                <c:formatCode>General</c:formatCode>
                <c:ptCount val="8"/>
                <c:pt idx="0">
                  <c:v>3897</c:v>
                </c:pt>
                <c:pt idx="1">
                  <c:v>3511</c:v>
                </c:pt>
                <c:pt idx="2">
                  <c:v>3288</c:v>
                </c:pt>
                <c:pt idx="3">
                  <c:v>3058</c:v>
                </c:pt>
                <c:pt idx="4">
                  <c:v>2717</c:v>
                </c:pt>
                <c:pt idx="5">
                  <c:v>1545</c:v>
                </c:pt>
                <c:pt idx="6">
                  <c:v>1415</c:v>
                </c:pt>
                <c:pt idx="7">
                  <c:v>1107</c:v>
                </c:pt>
              </c:numCache>
            </c:numRef>
          </c:val>
        </c:ser>
        <c:axId val="217738240"/>
        <c:axId val="117740288"/>
      </c:barChart>
      <c:catAx>
        <c:axId val="217738240"/>
        <c:scaling>
          <c:orientation val="minMax"/>
        </c:scaling>
        <c:axPos val="b"/>
        <c:tickLblPos val="nextTo"/>
        <c:crossAx val="117740288"/>
        <c:crosses val="autoZero"/>
        <c:auto val="1"/>
        <c:lblAlgn val="ctr"/>
        <c:lblOffset val="100"/>
      </c:catAx>
      <c:valAx>
        <c:axId val="117740288"/>
        <c:scaling>
          <c:orientation val="minMax"/>
        </c:scaling>
        <c:axPos val="l"/>
        <c:majorGridlines/>
        <c:numFmt formatCode="General" sourceLinked="1"/>
        <c:tickLblPos val="nextTo"/>
        <c:crossAx val="217738240"/>
        <c:crosses val="autoZero"/>
        <c:crossBetween val="between"/>
      </c:valAx>
    </c:plotArea>
    <c:legend>
      <c:legendPos val="r"/>
      <c:layout>
        <c:manualLayout>
          <c:xMode val="edge"/>
          <c:yMode val="edge"/>
          <c:x val="0.8013334634960938"/>
          <c:y val="0.24460438538933268"/>
          <c:w val="0.19866653650390623"/>
          <c:h val="6.2787893700787412E-2"/>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Chitlang</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27</c:v>
                </c:pt>
                <c:pt idx="1">
                  <c:v>22</c:v>
                </c:pt>
                <c:pt idx="2">
                  <c:v>19</c:v>
                </c:pt>
                <c:pt idx="3">
                  <c:v>19</c:v>
                </c:pt>
                <c:pt idx="4">
                  <c:v>18</c:v>
                </c:pt>
                <c:pt idx="5">
                  <c:v>17</c:v>
                </c:pt>
                <c:pt idx="6">
                  <c:v>16</c:v>
                </c:pt>
                <c:pt idx="7">
                  <c:v>15</c:v>
                </c:pt>
              </c:numCache>
            </c:numRef>
          </c:val>
        </c:ser>
        <c:overlap val="100"/>
        <c:axId val="217874816"/>
        <c:axId val="217876352"/>
      </c:barChart>
      <c:catAx>
        <c:axId val="217874816"/>
        <c:scaling>
          <c:orientation val="minMax"/>
        </c:scaling>
        <c:axPos val="b"/>
        <c:tickLblPos val="nextTo"/>
        <c:crossAx val="217876352"/>
        <c:crosses val="autoZero"/>
        <c:auto val="1"/>
        <c:lblAlgn val="ctr"/>
        <c:lblOffset val="100"/>
      </c:catAx>
      <c:valAx>
        <c:axId val="217876352"/>
        <c:scaling>
          <c:orientation val="minMax"/>
        </c:scaling>
        <c:axPos val="l"/>
        <c:majorGridlines/>
        <c:numFmt formatCode="General" sourceLinked="1"/>
        <c:tickLblPos val="nextTo"/>
        <c:crossAx val="217874816"/>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Kunchhal</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26</c:v>
                </c:pt>
                <c:pt idx="1">
                  <c:v>19</c:v>
                </c:pt>
                <c:pt idx="2">
                  <c:v>20</c:v>
                </c:pt>
                <c:pt idx="3">
                  <c:v>13</c:v>
                </c:pt>
                <c:pt idx="4">
                  <c:v>12</c:v>
                </c:pt>
                <c:pt idx="5">
                  <c:v>18</c:v>
                </c:pt>
                <c:pt idx="6">
                  <c:v>13</c:v>
                </c:pt>
                <c:pt idx="7">
                  <c:v>13</c:v>
                </c:pt>
              </c:numCache>
            </c:numRef>
          </c:val>
        </c:ser>
        <c:overlap val="100"/>
        <c:axId val="150525440"/>
        <c:axId val="150526976"/>
      </c:barChart>
      <c:catAx>
        <c:axId val="150525440"/>
        <c:scaling>
          <c:orientation val="minMax"/>
        </c:scaling>
        <c:axPos val="b"/>
        <c:tickLblPos val="nextTo"/>
        <c:crossAx val="150526976"/>
        <c:crosses val="autoZero"/>
        <c:auto val="1"/>
        <c:lblAlgn val="ctr"/>
        <c:lblOffset val="100"/>
      </c:catAx>
      <c:valAx>
        <c:axId val="150526976"/>
        <c:scaling>
          <c:orientation val="minMax"/>
        </c:scaling>
        <c:axPos val="l"/>
        <c:majorGridlines/>
        <c:numFmt formatCode="General" sourceLinked="1"/>
        <c:tickLblPos val="nextTo"/>
        <c:crossAx val="150525440"/>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Indrayani</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21</c:v>
                </c:pt>
                <c:pt idx="1">
                  <c:v>11</c:v>
                </c:pt>
                <c:pt idx="2">
                  <c:v>16</c:v>
                </c:pt>
                <c:pt idx="3">
                  <c:v>19</c:v>
                </c:pt>
                <c:pt idx="4">
                  <c:v>17</c:v>
                </c:pt>
                <c:pt idx="5">
                  <c:v>11</c:v>
                </c:pt>
                <c:pt idx="6">
                  <c:v>19</c:v>
                </c:pt>
                <c:pt idx="7">
                  <c:v>17</c:v>
                </c:pt>
              </c:numCache>
            </c:numRef>
          </c:val>
        </c:ser>
        <c:overlap val="100"/>
        <c:axId val="217226240"/>
        <c:axId val="216863488"/>
      </c:barChart>
      <c:catAx>
        <c:axId val="217226240"/>
        <c:scaling>
          <c:orientation val="minMax"/>
        </c:scaling>
        <c:axPos val="b"/>
        <c:tickLblPos val="nextTo"/>
        <c:crossAx val="216863488"/>
        <c:crosses val="autoZero"/>
        <c:auto val="1"/>
        <c:lblAlgn val="ctr"/>
        <c:lblOffset val="100"/>
      </c:catAx>
      <c:valAx>
        <c:axId val="216863488"/>
        <c:scaling>
          <c:orientation val="minMax"/>
        </c:scaling>
        <c:axPos val="l"/>
        <c:majorGridlines/>
        <c:numFmt formatCode="General" sourceLinked="1"/>
        <c:tickLblPos val="nextTo"/>
        <c:crossAx val="217226240"/>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Daman</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28</c:v>
                </c:pt>
                <c:pt idx="1">
                  <c:v>18</c:v>
                </c:pt>
                <c:pt idx="2">
                  <c:v>17</c:v>
                </c:pt>
                <c:pt idx="3">
                  <c:v>11</c:v>
                </c:pt>
                <c:pt idx="4">
                  <c:v>9</c:v>
                </c:pt>
                <c:pt idx="5">
                  <c:v>7</c:v>
                </c:pt>
                <c:pt idx="6">
                  <c:v>11</c:v>
                </c:pt>
                <c:pt idx="7">
                  <c:v>15</c:v>
                </c:pt>
              </c:numCache>
            </c:numRef>
          </c:val>
        </c:ser>
        <c:overlap val="100"/>
        <c:axId val="216904064"/>
        <c:axId val="216905600"/>
      </c:barChart>
      <c:catAx>
        <c:axId val="216904064"/>
        <c:scaling>
          <c:orientation val="minMax"/>
        </c:scaling>
        <c:axPos val="b"/>
        <c:tickLblPos val="nextTo"/>
        <c:crossAx val="216905600"/>
        <c:crosses val="autoZero"/>
        <c:auto val="1"/>
        <c:lblAlgn val="ctr"/>
        <c:lblOffset val="100"/>
      </c:catAx>
      <c:valAx>
        <c:axId val="216905600"/>
        <c:scaling>
          <c:orientation val="minMax"/>
        </c:scaling>
        <c:axPos val="l"/>
        <c:majorGridlines/>
        <c:numFmt formatCode="General" sourceLinked="1"/>
        <c:tickLblPos val="nextTo"/>
        <c:crossAx val="216904064"/>
        <c:crosses val="autoZero"/>
        <c:crossBetween val="between"/>
      </c:valAx>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Dadabas</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22</c:v>
                </c:pt>
                <c:pt idx="1">
                  <c:v>8</c:v>
                </c:pt>
                <c:pt idx="2">
                  <c:v>14</c:v>
                </c:pt>
                <c:pt idx="3">
                  <c:v>6</c:v>
                </c:pt>
                <c:pt idx="4">
                  <c:v>7</c:v>
                </c:pt>
                <c:pt idx="5">
                  <c:v>4</c:v>
                </c:pt>
                <c:pt idx="6">
                  <c:v>9</c:v>
                </c:pt>
                <c:pt idx="7">
                  <c:v>10</c:v>
                </c:pt>
              </c:numCache>
            </c:numRef>
          </c:val>
        </c:ser>
        <c:overlap val="100"/>
        <c:axId val="216892928"/>
        <c:axId val="216894464"/>
      </c:barChart>
      <c:catAx>
        <c:axId val="216892928"/>
        <c:scaling>
          <c:orientation val="minMax"/>
        </c:scaling>
        <c:axPos val="b"/>
        <c:tickLblPos val="nextTo"/>
        <c:crossAx val="216894464"/>
        <c:crosses val="autoZero"/>
        <c:auto val="1"/>
        <c:lblAlgn val="ctr"/>
        <c:lblOffset val="100"/>
      </c:catAx>
      <c:valAx>
        <c:axId val="216894464"/>
        <c:scaling>
          <c:orientation val="minMax"/>
        </c:scaling>
        <c:axPos val="l"/>
        <c:majorGridlines/>
        <c:numFmt formatCode="General" sourceLinked="1"/>
        <c:tickLblPos val="nextTo"/>
        <c:crossAx val="216892928"/>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Sheet1!$B$1</c:f>
              <c:strCache>
                <c:ptCount val="1"/>
                <c:pt idx="0">
                  <c:v>Mulabari</c:v>
                </c:pt>
              </c:strCache>
            </c:strRef>
          </c:tx>
          <c:cat>
            <c:strRef>
              <c:f>Sheet1!$A$2:$A$9</c:f>
              <c:strCache>
                <c:ptCount val="8"/>
                <c:pt idx="0">
                  <c:v>Attraction</c:v>
                </c:pt>
                <c:pt idx="1">
                  <c:v>Accommodation</c:v>
                </c:pt>
                <c:pt idx="2">
                  <c:v> Accessibility</c:v>
                </c:pt>
                <c:pt idx="3">
                  <c:v>Actors</c:v>
                </c:pt>
                <c:pt idx="4">
                  <c:v>Tourist Activities</c:v>
                </c:pt>
                <c:pt idx="5">
                  <c:v>Affinities-Guest-Host relationship</c:v>
                </c:pt>
                <c:pt idx="6">
                  <c:v>Facility</c:v>
                </c:pt>
                <c:pt idx="7">
                  <c:v>Management</c:v>
                </c:pt>
              </c:strCache>
            </c:strRef>
          </c:cat>
          <c:val>
            <c:numRef>
              <c:f>Sheet1!$B$2:$B$9</c:f>
              <c:numCache>
                <c:formatCode>General</c:formatCode>
                <c:ptCount val="8"/>
                <c:pt idx="0">
                  <c:v>28</c:v>
                </c:pt>
                <c:pt idx="1">
                  <c:v>1</c:v>
                </c:pt>
                <c:pt idx="2">
                  <c:v>7</c:v>
                </c:pt>
                <c:pt idx="3">
                  <c:v>12</c:v>
                </c:pt>
                <c:pt idx="4">
                  <c:v>6</c:v>
                </c:pt>
                <c:pt idx="5">
                  <c:v>1</c:v>
                </c:pt>
                <c:pt idx="6">
                  <c:v>1</c:v>
                </c:pt>
                <c:pt idx="7">
                  <c:v>6</c:v>
                </c:pt>
              </c:numCache>
            </c:numRef>
          </c:val>
        </c:ser>
        <c:overlap val="100"/>
        <c:axId val="217856640"/>
        <c:axId val="217899392"/>
      </c:barChart>
      <c:catAx>
        <c:axId val="217856640"/>
        <c:scaling>
          <c:orientation val="minMax"/>
        </c:scaling>
        <c:axPos val="b"/>
        <c:tickLblPos val="nextTo"/>
        <c:crossAx val="217899392"/>
        <c:crosses val="autoZero"/>
        <c:auto val="1"/>
        <c:lblAlgn val="ctr"/>
        <c:lblOffset val="100"/>
      </c:catAx>
      <c:valAx>
        <c:axId val="217899392"/>
        <c:scaling>
          <c:orientation val="minMax"/>
        </c:scaling>
        <c:axPos val="l"/>
        <c:majorGridlines/>
        <c:numFmt formatCode="General" sourceLinked="1"/>
        <c:tickLblPos val="nextTo"/>
        <c:crossAx val="21785664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KVDA</b:Tag>
    <b:SourceType>Report</b:SourceType>
    <b:Guid>{F5D1DABC-6E36-4475-A592-A86E599AAD6B}</b:Guid>
    <b:Title>History of urbanizing Kathmandu</b:Title>
    <b:Author>
      <b:Author>
        <b:NameList>
          <b:Person>
            <b:Last>KVDA</b:Last>
          </b:Person>
        </b:NameList>
      </b:Author>
    </b:Author>
    <b:Year>2013</b:Year>
    <b:Publisher>Kathmandu Valley Development Authority</b:Publisher>
    <b:RefOrder>15</b:RefOrder>
  </b:Source>
  <b:Source>
    <b:Tag>Edu77</b:Tag>
    <b:SourceType>Report</b:SourceType>
    <b:Guid>{1FFCC42A-D874-47AD-8986-6ED154AEB373}</b:Guid>
    <b:Author>
      <b:Author>
        <b:NameList>
          <b:Person>
            <b:Last>Sekler</b:Last>
            <b:First>Eduard</b:First>
            <b:Middle>F.</b:Middle>
          </b:Person>
        </b:NameList>
      </b:Author>
    </b:Author>
    <b:Title>Master plan for the Conservation of the Cultural Heritage in the Kathmadu Valley</b:Title>
    <b:Year>1977</b:Year>
    <b:Publisher>United Nation Development Programme</b:Publisher>
    <b:City>Paris</b:City>
    <b:RefOrder>16</b:RefOrder>
  </b:Source>
  <b:Source>
    <b:Tag>KVD</b:Tag>
    <b:SourceType>DocumentFromInternetSite</b:SourceType>
    <b:Guid>{4AEE41ED-D4C8-4D81-A3A2-93BA81BCFA01}</b:Guid>
    <b:Title>KVDA</b:Title>
    <b:Author>
      <b:Author>
        <b:NameList>
          <b:Person>
            <b:Last>Goverment of Nepal</b:Last>
            <b:First>Kathmadu</b:First>
            <b:Middle>Valley Development Authority</b:Middle>
          </b:Person>
        </b:NameList>
      </b:Author>
    </b:Author>
    <b:URL>http://www.kvda.gov.np/Planning-Effort.aspx</b:URL>
    <b:Year>2014</b:Year>
    <b:RefOrder>17</b:RefOrder>
  </b:Source>
  <b:Source>
    <b:Tag>Jib97</b:Tag>
    <b:SourceType>Book</b:SourceType>
    <b:Guid>{CABBA819-BB85-4EEF-9531-AC052D927412}</b:Guid>
    <b:Author>
      <b:Author>
        <b:NameList>
          <b:Person>
            <b:Last>Joshi</b:Last>
            <b:First>Jibgar</b:First>
          </b:Person>
        </b:NameList>
      </b:Author>
    </b:Author>
    <b:Title>Planning for sustainable development: urban management in Nepal and South Asia</b:Title>
    <b:Year>1997</b:Year>
    <b:Publisher>L. Joshi</b:Publisher>
    <b:RefOrder>18</b:RefOrder>
  </b:Source>
  <b:Source>
    <b:Tag>Edu771</b:Tag>
    <b:SourceType>Book</b:SourceType>
    <b:Guid>{D215F3EC-286F-46C1-A077-CA313387D3C8}</b:Guid>
    <b:Author>
      <b:Author>
        <b:NameList>
          <b:Person>
            <b:Last>Eduard F. Sekler et al Raymonf Allchin</b:Last>
            <b:First>Paul</b:First>
            <b:Middle>Borel, Chamras Chayabonze, Corneille Jeet, Friedrich Kussmaul, Hanna S. Seba, Christopher Tunnard</b:Middle>
          </b:Person>
        </b:NameList>
      </b:Author>
    </b:Author>
    <b:Title>Master Plan for the  Conservation of the Cultural Heritage in Kathmandu Valley</b:Title>
    <b:Year>1977</b:Year>
    <b:City>France</b:City>
    <b:Publisher>United Nations Educations, Scientific and Cultural Organization</b:Publisher>
    <b:RefOrder>19</b:RefOrder>
  </b:Source>
</b:Sources>
</file>

<file path=customXml/itemProps1.xml><?xml version="1.0" encoding="utf-8"?>
<ds:datastoreItem xmlns:ds="http://schemas.openxmlformats.org/officeDocument/2006/customXml" ds:itemID="{C53A9D9A-AB4C-451D-94F1-9251ACDDF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DIRECTED STUDIES TEMPLATE_2014_Final</Template>
  <TotalTime>59</TotalTime>
  <Pages>1</Pages>
  <Words>37483</Words>
  <Characters>213654</Characters>
  <Application>Microsoft Office Word</Application>
  <DocSecurity>0</DocSecurity>
  <Lines>1780</Lines>
  <Paragraphs>501</Paragraphs>
  <ScaleCrop>false</ScaleCrop>
  <HeadingPairs>
    <vt:vector size="2" baseType="variant">
      <vt:variant>
        <vt:lpstr>Title</vt:lpstr>
      </vt:variant>
      <vt:variant>
        <vt:i4>1</vt:i4>
      </vt:variant>
    </vt:vector>
  </HeadingPairs>
  <TitlesOfParts>
    <vt:vector size="1" baseType="lpstr">
      <vt:lpstr>Agri/ Agro tourism planning of the municipalities of Nepal: A case of Thaha municipality, Makwanpur</vt:lpstr>
    </vt:vector>
  </TitlesOfParts>
  <Company/>
  <LinksUpToDate>false</LinksUpToDate>
  <CharactersWithSpaces>250636</CharactersWithSpaces>
  <SharedDoc>false</SharedDoc>
  <HLinks>
    <vt:vector size="102" baseType="variant">
      <vt:variant>
        <vt:i4>1966143</vt:i4>
      </vt:variant>
      <vt:variant>
        <vt:i4>104</vt:i4>
      </vt:variant>
      <vt:variant>
        <vt:i4>0</vt:i4>
      </vt:variant>
      <vt:variant>
        <vt:i4>5</vt:i4>
      </vt:variant>
      <vt:variant>
        <vt:lpwstr/>
      </vt:variant>
      <vt:variant>
        <vt:lpwstr>_Toc288375276</vt:lpwstr>
      </vt:variant>
      <vt:variant>
        <vt:i4>1114175</vt:i4>
      </vt:variant>
      <vt:variant>
        <vt:i4>95</vt:i4>
      </vt:variant>
      <vt:variant>
        <vt:i4>0</vt:i4>
      </vt:variant>
      <vt:variant>
        <vt:i4>5</vt:i4>
      </vt:variant>
      <vt:variant>
        <vt:lpwstr/>
      </vt:variant>
      <vt:variant>
        <vt:lpwstr>_Toc288375284</vt:lpwstr>
      </vt:variant>
      <vt:variant>
        <vt:i4>1507385</vt:i4>
      </vt:variant>
      <vt:variant>
        <vt:i4>86</vt:i4>
      </vt:variant>
      <vt:variant>
        <vt:i4>0</vt:i4>
      </vt:variant>
      <vt:variant>
        <vt:i4>5</vt:i4>
      </vt:variant>
      <vt:variant>
        <vt:lpwstr/>
      </vt:variant>
      <vt:variant>
        <vt:lpwstr>_Toc288379421</vt:lpwstr>
      </vt:variant>
      <vt:variant>
        <vt:i4>1507385</vt:i4>
      </vt:variant>
      <vt:variant>
        <vt:i4>80</vt:i4>
      </vt:variant>
      <vt:variant>
        <vt:i4>0</vt:i4>
      </vt:variant>
      <vt:variant>
        <vt:i4>5</vt:i4>
      </vt:variant>
      <vt:variant>
        <vt:lpwstr/>
      </vt:variant>
      <vt:variant>
        <vt:lpwstr>_Toc288379420</vt:lpwstr>
      </vt:variant>
      <vt:variant>
        <vt:i4>1310777</vt:i4>
      </vt:variant>
      <vt:variant>
        <vt:i4>74</vt:i4>
      </vt:variant>
      <vt:variant>
        <vt:i4>0</vt:i4>
      </vt:variant>
      <vt:variant>
        <vt:i4>5</vt:i4>
      </vt:variant>
      <vt:variant>
        <vt:lpwstr/>
      </vt:variant>
      <vt:variant>
        <vt:lpwstr>_Toc288379419</vt:lpwstr>
      </vt:variant>
      <vt:variant>
        <vt:i4>1310777</vt:i4>
      </vt:variant>
      <vt:variant>
        <vt:i4>68</vt:i4>
      </vt:variant>
      <vt:variant>
        <vt:i4>0</vt:i4>
      </vt:variant>
      <vt:variant>
        <vt:i4>5</vt:i4>
      </vt:variant>
      <vt:variant>
        <vt:lpwstr/>
      </vt:variant>
      <vt:variant>
        <vt:lpwstr>_Toc288379418</vt:lpwstr>
      </vt:variant>
      <vt:variant>
        <vt:i4>1310777</vt:i4>
      </vt:variant>
      <vt:variant>
        <vt:i4>62</vt:i4>
      </vt:variant>
      <vt:variant>
        <vt:i4>0</vt:i4>
      </vt:variant>
      <vt:variant>
        <vt:i4>5</vt:i4>
      </vt:variant>
      <vt:variant>
        <vt:lpwstr/>
      </vt:variant>
      <vt:variant>
        <vt:lpwstr>_Toc288379417</vt:lpwstr>
      </vt:variant>
      <vt:variant>
        <vt:i4>1310777</vt:i4>
      </vt:variant>
      <vt:variant>
        <vt:i4>56</vt:i4>
      </vt:variant>
      <vt:variant>
        <vt:i4>0</vt:i4>
      </vt:variant>
      <vt:variant>
        <vt:i4>5</vt:i4>
      </vt:variant>
      <vt:variant>
        <vt:lpwstr/>
      </vt:variant>
      <vt:variant>
        <vt:lpwstr>_Toc288379416</vt:lpwstr>
      </vt:variant>
      <vt:variant>
        <vt:i4>1310777</vt:i4>
      </vt:variant>
      <vt:variant>
        <vt:i4>50</vt:i4>
      </vt:variant>
      <vt:variant>
        <vt:i4>0</vt:i4>
      </vt:variant>
      <vt:variant>
        <vt:i4>5</vt:i4>
      </vt:variant>
      <vt:variant>
        <vt:lpwstr/>
      </vt:variant>
      <vt:variant>
        <vt:lpwstr>_Toc288379415</vt:lpwstr>
      </vt:variant>
      <vt:variant>
        <vt:i4>1310777</vt:i4>
      </vt:variant>
      <vt:variant>
        <vt:i4>44</vt:i4>
      </vt:variant>
      <vt:variant>
        <vt:i4>0</vt:i4>
      </vt:variant>
      <vt:variant>
        <vt:i4>5</vt:i4>
      </vt:variant>
      <vt:variant>
        <vt:lpwstr/>
      </vt:variant>
      <vt:variant>
        <vt:lpwstr>_Toc288379414</vt:lpwstr>
      </vt:variant>
      <vt:variant>
        <vt:i4>1310777</vt:i4>
      </vt:variant>
      <vt:variant>
        <vt:i4>38</vt:i4>
      </vt:variant>
      <vt:variant>
        <vt:i4>0</vt:i4>
      </vt:variant>
      <vt:variant>
        <vt:i4>5</vt:i4>
      </vt:variant>
      <vt:variant>
        <vt:lpwstr/>
      </vt:variant>
      <vt:variant>
        <vt:lpwstr>_Toc288379413</vt:lpwstr>
      </vt:variant>
      <vt:variant>
        <vt:i4>1310777</vt:i4>
      </vt:variant>
      <vt:variant>
        <vt:i4>32</vt:i4>
      </vt:variant>
      <vt:variant>
        <vt:i4>0</vt:i4>
      </vt:variant>
      <vt:variant>
        <vt:i4>5</vt:i4>
      </vt:variant>
      <vt:variant>
        <vt:lpwstr/>
      </vt:variant>
      <vt:variant>
        <vt:lpwstr>_Toc288379412</vt:lpwstr>
      </vt:variant>
      <vt:variant>
        <vt:i4>1310777</vt:i4>
      </vt:variant>
      <vt:variant>
        <vt:i4>26</vt:i4>
      </vt:variant>
      <vt:variant>
        <vt:i4>0</vt:i4>
      </vt:variant>
      <vt:variant>
        <vt:i4>5</vt:i4>
      </vt:variant>
      <vt:variant>
        <vt:lpwstr/>
      </vt:variant>
      <vt:variant>
        <vt:lpwstr>_Toc288379411</vt:lpwstr>
      </vt:variant>
      <vt:variant>
        <vt:i4>1310777</vt:i4>
      </vt:variant>
      <vt:variant>
        <vt:i4>20</vt:i4>
      </vt:variant>
      <vt:variant>
        <vt:i4>0</vt:i4>
      </vt:variant>
      <vt:variant>
        <vt:i4>5</vt:i4>
      </vt:variant>
      <vt:variant>
        <vt:lpwstr/>
      </vt:variant>
      <vt:variant>
        <vt:lpwstr>_Toc288379410</vt:lpwstr>
      </vt:variant>
      <vt:variant>
        <vt:i4>1376313</vt:i4>
      </vt:variant>
      <vt:variant>
        <vt:i4>14</vt:i4>
      </vt:variant>
      <vt:variant>
        <vt:i4>0</vt:i4>
      </vt:variant>
      <vt:variant>
        <vt:i4>5</vt:i4>
      </vt:variant>
      <vt:variant>
        <vt:lpwstr/>
      </vt:variant>
      <vt:variant>
        <vt:lpwstr>_Toc288379409</vt:lpwstr>
      </vt:variant>
      <vt:variant>
        <vt:i4>1376313</vt:i4>
      </vt:variant>
      <vt:variant>
        <vt:i4>8</vt:i4>
      </vt:variant>
      <vt:variant>
        <vt:i4>0</vt:i4>
      </vt:variant>
      <vt:variant>
        <vt:i4>5</vt:i4>
      </vt:variant>
      <vt:variant>
        <vt:lpwstr/>
      </vt:variant>
      <vt:variant>
        <vt:lpwstr>_Toc288379408</vt:lpwstr>
      </vt:variant>
      <vt:variant>
        <vt:i4>1376313</vt:i4>
      </vt:variant>
      <vt:variant>
        <vt:i4>2</vt:i4>
      </vt:variant>
      <vt:variant>
        <vt:i4>0</vt:i4>
      </vt:variant>
      <vt:variant>
        <vt:i4>5</vt:i4>
      </vt:variant>
      <vt:variant>
        <vt:lpwstr/>
      </vt:variant>
      <vt:variant>
        <vt:lpwstr>_Toc288379407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Agri/ Agro tourism planning of the municipalities of Nepal: A case of Thaha municipality, Makwanpur</dc:title>
  <dc:creator>user</dc:creator>
  <cp:lastModifiedBy>Suraj</cp:lastModifiedBy>
  <cp:revision>9</cp:revision>
  <cp:lastPrinted>2020-09-26T14:39:00Z</cp:lastPrinted>
  <dcterms:created xsi:type="dcterms:W3CDTF">2020-09-26T11:05:00Z</dcterms:created>
  <dcterms:modified xsi:type="dcterms:W3CDTF">2020-09-26T16:19:00Z</dcterms:modified>
</cp:coreProperties>
</file>