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1DFE" w:rsidRDefault="00921DFE" w:rsidP="00921DFE">
      <w:pPr>
        <w:jc w:val="center"/>
        <w:rPr>
          <w:rFonts w:cs="Times New Roman"/>
          <w:szCs w:val="24"/>
        </w:rPr>
      </w:pPr>
      <w:r>
        <w:rPr>
          <w:noProof/>
          <w:lang w:bidi="ne-NP"/>
        </w:rPr>
        <w:drawing>
          <wp:anchor distT="0" distB="0" distL="114300" distR="114300" simplePos="0" relativeHeight="251691008" behindDoc="0" locked="0" layoutInCell="1" allowOverlap="1">
            <wp:simplePos x="0" y="0"/>
            <wp:positionH relativeFrom="column">
              <wp:posOffset>2249805</wp:posOffset>
            </wp:positionH>
            <wp:positionV relativeFrom="paragraph">
              <wp:posOffset>-471170</wp:posOffset>
            </wp:positionV>
            <wp:extent cx="1393825" cy="1454785"/>
            <wp:effectExtent l="19050" t="0" r="0" b="0"/>
            <wp:wrapNone/>
            <wp:docPr id="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1393825" cy="1454785"/>
                    </a:xfrm>
                    <a:prstGeom prst="rect">
                      <a:avLst/>
                    </a:prstGeom>
                    <a:noFill/>
                  </pic:spPr>
                </pic:pic>
              </a:graphicData>
            </a:graphic>
          </wp:anchor>
        </w:drawing>
      </w:r>
      <w:bookmarkStart w:id="0" w:name="_Toc281504219"/>
      <w:bookmarkStart w:id="1" w:name="_Toc281504103"/>
    </w:p>
    <w:p w:rsidR="00921DFE" w:rsidRDefault="00921DFE" w:rsidP="00921DFE">
      <w:pPr>
        <w:jc w:val="center"/>
        <w:rPr>
          <w:rFonts w:cs="Times New Roman"/>
          <w:szCs w:val="24"/>
        </w:rPr>
      </w:pPr>
    </w:p>
    <w:p w:rsidR="00921DFE" w:rsidRDefault="00921DFE" w:rsidP="00921DFE">
      <w:pPr>
        <w:jc w:val="center"/>
        <w:rPr>
          <w:rFonts w:cs="Times New Roman"/>
          <w:szCs w:val="24"/>
        </w:rPr>
      </w:pPr>
    </w:p>
    <w:p w:rsidR="00921DFE" w:rsidRDefault="00921DFE" w:rsidP="00921DFE">
      <w:pPr>
        <w:jc w:val="center"/>
        <w:rPr>
          <w:rFonts w:cs="Times New Roman"/>
          <w:szCs w:val="24"/>
        </w:rPr>
      </w:pPr>
    </w:p>
    <w:p w:rsidR="00921DFE" w:rsidRDefault="00921DFE" w:rsidP="00921DFE">
      <w:pPr>
        <w:jc w:val="center"/>
        <w:rPr>
          <w:rFonts w:cs="Times New Roman"/>
          <w:b/>
          <w:bCs/>
          <w:sz w:val="28"/>
          <w:szCs w:val="28"/>
        </w:rPr>
      </w:pPr>
      <w:proofErr w:type="spellStart"/>
      <w:smartTag w:uri="urn:schemas-microsoft-com:office:smarttags" w:element="place">
        <w:smartTag w:uri="urn:schemas-microsoft-com:office:smarttags" w:element="PlaceName">
          <w:r>
            <w:rPr>
              <w:rFonts w:cs="Times New Roman"/>
              <w:b/>
              <w:bCs/>
              <w:sz w:val="28"/>
              <w:szCs w:val="28"/>
            </w:rPr>
            <w:t>Tribhuvan</w:t>
          </w:r>
        </w:smartTag>
        <w:proofErr w:type="spellEnd"/>
        <w:r>
          <w:rPr>
            <w:rFonts w:cs="Times New Roman"/>
            <w:b/>
            <w:bCs/>
            <w:sz w:val="28"/>
            <w:szCs w:val="28"/>
          </w:rPr>
          <w:t xml:space="preserve"> </w:t>
        </w:r>
        <w:smartTag w:uri="urn:schemas-microsoft-com:office:smarttags" w:element="PlaceType">
          <w:r>
            <w:rPr>
              <w:rFonts w:cs="Times New Roman"/>
              <w:b/>
              <w:bCs/>
              <w:sz w:val="28"/>
              <w:szCs w:val="28"/>
            </w:rPr>
            <w:t>University</w:t>
          </w:r>
        </w:smartTag>
      </w:smartTag>
    </w:p>
    <w:p w:rsidR="00921DFE" w:rsidRDefault="00921DFE" w:rsidP="00921DFE">
      <w:pPr>
        <w:jc w:val="center"/>
        <w:rPr>
          <w:rFonts w:cs="Times New Roman"/>
          <w:b/>
          <w:bCs/>
          <w:sz w:val="28"/>
          <w:szCs w:val="28"/>
        </w:rPr>
      </w:pPr>
      <w:smartTag w:uri="urn:schemas-microsoft-com:office:smarttags" w:element="place">
        <w:smartTag w:uri="urn:schemas-microsoft-com:office:smarttags" w:element="PlaceType">
          <w:r>
            <w:rPr>
              <w:rFonts w:cs="Times New Roman"/>
              <w:b/>
              <w:bCs/>
              <w:sz w:val="28"/>
              <w:szCs w:val="28"/>
            </w:rPr>
            <w:t>Institute</w:t>
          </w:r>
        </w:smartTag>
        <w:r>
          <w:rPr>
            <w:rFonts w:cs="Times New Roman"/>
            <w:b/>
            <w:bCs/>
            <w:sz w:val="28"/>
            <w:szCs w:val="28"/>
          </w:rPr>
          <w:t xml:space="preserve"> of </w:t>
        </w:r>
        <w:smartTag w:uri="urn:schemas-microsoft-com:office:smarttags" w:element="PlaceName">
          <w:r>
            <w:rPr>
              <w:rFonts w:cs="Times New Roman"/>
              <w:b/>
              <w:bCs/>
              <w:sz w:val="28"/>
              <w:szCs w:val="28"/>
            </w:rPr>
            <w:t>Engineering</w:t>
          </w:r>
        </w:smartTag>
      </w:smartTag>
    </w:p>
    <w:p w:rsidR="00921DFE" w:rsidRDefault="00921DFE" w:rsidP="00921DFE">
      <w:pPr>
        <w:jc w:val="center"/>
        <w:rPr>
          <w:rFonts w:cs="Times New Roman"/>
          <w:sz w:val="28"/>
          <w:szCs w:val="28"/>
        </w:rPr>
      </w:pPr>
      <w:proofErr w:type="spellStart"/>
      <w:r>
        <w:rPr>
          <w:rFonts w:cs="Times New Roman"/>
          <w:b/>
          <w:bCs/>
          <w:sz w:val="28"/>
          <w:szCs w:val="28"/>
        </w:rPr>
        <w:t>Pulchowk</w:t>
      </w:r>
      <w:proofErr w:type="spellEnd"/>
      <w:r>
        <w:rPr>
          <w:rFonts w:cs="Times New Roman"/>
          <w:b/>
          <w:bCs/>
          <w:sz w:val="28"/>
          <w:szCs w:val="28"/>
        </w:rPr>
        <w:t xml:space="preserve"> Campus</w:t>
      </w:r>
    </w:p>
    <w:p w:rsidR="00921DFE" w:rsidRDefault="00921DFE" w:rsidP="00921DFE">
      <w:pPr>
        <w:spacing w:line="240" w:lineRule="auto"/>
        <w:jc w:val="center"/>
        <w:rPr>
          <w:rFonts w:cs="Times New Roman"/>
          <w:sz w:val="28"/>
          <w:szCs w:val="28"/>
        </w:rPr>
      </w:pPr>
    </w:p>
    <w:p w:rsidR="00921DFE" w:rsidRDefault="00921DFE" w:rsidP="00921DFE">
      <w:pPr>
        <w:spacing w:line="240" w:lineRule="auto"/>
        <w:jc w:val="center"/>
        <w:rPr>
          <w:rFonts w:cs="Times New Roman"/>
          <w:sz w:val="28"/>
          <w:szCs w:val="28"/>
        </w:rPr>
      </w:pPr>
    </w:p>
    <w:p w:rsidR="00921DFE" w:rsidRDefault="00921DFE" w:rsidP="00921DFE">
      <w:pPr>
        <w:spacing w:line="240" w:lineRule="auto"/>
        <w:jc w:val="center"/>
        <w:rPr>
          <w:rFonts w:cs="Times New Roman"/>
          <w:sz w:val="28"/>
          <w:szCs w:val="28"/>
        </w:rPr>
      </w:pPr>
    </w:p>
    <w:p w:rsidR="00921DFE" w:rsidRDefault="00921DFE" w:rsidP="00921DFE">
      <w:pPr>
        <w:spacing w:line="240" w:lineRule="auto"/>
        <w:jc w:val="center"/>
        <w:rPr>
          <w:rFonts w:cs="Times New Roman"/>
          <w:b/>
          <w:bCs/>
          <w:sz w:val="28"/>
          <w:szCs w:val="28"/>
        </w:rPr>
      </w:pPr>
      <w:r>
        <w:rPr>
          <w:rFonts w:cs="Times New Roman"/>
          <w:b/>
          <w:bCs/>
          <w:sz w:val="28"/>
          <w:szCs w:val="28"/>
        </w:rPr>
        <w:t>Thesis No: IC065616</w:t>
      </w:r>
    </w:p>
    <w:p w:rsidR="00921DFE" w:rsidRDefault="00921DFE" w:rsidP="00921DFE">
      <w:pPr>
        <w:spacing w:line="240" w:lineRule="auto"/>
        <w:jc w:val="center"/>
        <w:rPr>
          <w:rFonts w:cs="Times New Roman"/>
          <w:b/>
          <w:bCs/>
          <w:sz w:val="28"/>
          <w:szCs w:val="28"/>
        </w:rPr>
      </w:pPr>
    </w:p>
    <w:p w:rsidR="00921DFE" w:rsidRDefault="00921DFE" w:rsidP="00921DFE">
      <w:pPr>
        <w:jc w:val="center"/>
        <w:rPr>
          <w:rFonts w:cs="Times New Roman"/>
          <w:b/>
          <w:bCs/>
          <w:sz w:val="28"/>
          <w:szCs w:val="28"/>
        </w:rPr>
      </w:pPr>
      <w:r>
        <w:rPr>
          <w:rFonts w:cs="Times New Roman"/>
          <w:b/>
          <w:bCs/>
          <w:sz w:val="28"/>
          <w:szCs w:val="28"/>
        </w:rPr>
        <w:t>Network Planning for Re-Configurable Networks-Cognitive System Design</w:t>
      </w:r>
    </w:p>
    <w:p w:rsidR="00921DFE" w:rsidRDefault="00921DFE" w:rsidP="00921DFE">
      <w:pPr>
        <w:jc w:val="center"/>
        <w:rPr>
          <w:rFonts w:cs="Times New Roman"/>
          <w:b/>
          <w:bCs/>
          <w:sz w:val="28"/>
          <w:szCs w:val="28"/>
        </w:rPr>
      </w:pPr>
    </w:p>
    <w:p w:rsidR="00921DFE" w:rsidRDefault="00921DFE" w:rsidP="00921DFE">
      <w:pPr>
        <w:jc w:val="center"/>
        <w:rPr>
          <w:rFonts w:cs="Times New Roman"/>
          <w:b/>
          <w:bCs/>
          <w:sz w:val="28"/>
          <w:szCs w:val="28"/>
        </w:rPr>
      </w:pPr>
    </w:p>
    <w:p w:rsidR="00921DFE" w:rsidRDefault="00921DFE" w:rsidP="00921DFE">
      <w:pPr>
        <w:jc w:val="center"/>
        <w:rPr>
          <w:rFonts w:cs="Times New Roman"/>
          <w:b/>
          <w:bCs/>
          <w:sz w:val="28"/>
          <w:szCs w:val="28"/>
        </w:rPr>
      </w:pPr>
      <w:r>
        <w:rPr>
          <w:rFonts w:cs="Times New Roman"/>
          <w:b/>
          <w:bCs/>
          <w:sz w:val="28"/>
          <w:szCs w:val="28"/>
        </w:rPr>
        <w:t>Submitted by</w:t>
      </w:r>
    </w:p>
    <w:p w:rsidR="00921DFE" w:rsidRDefault="00921DFE" w:rsidP="00921DFE">
      <w:pPr>
        <w:jc w:val="center"/>
        <w:rPr>
          <w:rFonts w:cs="Times New Roman"/>
          <w:b/>
          <w:bCs/>
          <w:sz w:val="28"/>
          <w:szCs w:val="28"/>
        </w:rPr>
      </w:pPr>
      <w:proofErr w:type="spellStart"/>
      <w:r>
        <w:rPr>
          <w:rFonts w:cs="Times New Roman"/>
          <w:b/>
          <w:bCs/>
          <w:sz w:val="28"/>
          <w:szCs w:val="28"/>
        </w:rPr>
        <w:t>Shraddha</w:t>
      </w:r>
      <w:proofErr w:type="spellEnd"/>
      <w:r>
        <w:rPr>
          <w:rFonts w:cs="Times New Roman"/>
          <w:b/>
          <w:bCs/>
          <w:sz w:val="28"/>
          <w:szCs w:val="28"/>
        </w:rPr>
        <w:t xml:space="preserve"> </w:t>
      </w:r>
      <w:proofErr w:type="spellStart"/>
      <w:r>
        <w:rPr>
          <w:rFonts w:cs="Times New Roman"/>
          <w:b/>
          <w:bCs/>
          <w:sz w:val="28"/>
          <w:szCs w:val="28"/>
        </w:rPr>
        <w:t>Manandhar</w:t>
      </w:r>
      <w:proofErr w:type="spellEnd"/>
      <w:r>
        <w:rPr>
          <w:rFonts w:cs="Times New Roman"/>
          <w:b/>
          <w:bCs/>
          <w:sz w:val="28"/>
          <w:szCs w:val="28"/>
        </w:rPr>
        <w:t xml:space="preserve"> </w:t>
      </w:r>
    </w:p>
    <w:p w:rsidR="00921DFE" w:rsidRDefault="00921DFE" w:rsidP="00921DFE">
      <w:pPr>
        <w:jc w:val="center"/>
        <w:rPr>
          <w:rFonts w:cs="Times New Roman"/>
          <w:b/>
          <w:bCs/>
          <w:sz w:val="28"/>
          <w:szCs w:val="28"/>
        </w:rPr>
      </w:pPr>
      <w:r>
        <w:rPr>
          <w:rFonts w:cs="Times New Roman"/>
          <w:b/>
          <w:bCs/>
          <w:sz w:val="28"/>
          <w:szCs w:val="28"/>
        </w:rPr>
        <w:t>(065/MSI/616)</w:t>
      </w:r>
    </w:p>
    <w:p w:rsidR="00921DFE" w:rsidRDefault="00921DFE" w:rsidP="00921DFE">
      <w:pPr>
        <w:jc w:val="center"/>
        <w:rPr>
          <w:rFonts w:cs="Times New Roman"/>
          <w:b/>
          <w:bCs/>
          <w:sz w:val="28"/>
          <w:szCs w:val="28"/>
        </w:rPr>
      </w:pPr>
      <w:r>
        <w:rPr>
          <w:rFonts w:cs="Times New Roman"/>
          <w:b/>
          <w:bCs/>
          <w:sz w:val="28"/>
          <w:szCs w:val="28"/>
        </w:rPr>
        <w:lastRenderedPageBreak/>
        <w:t>Thesis</w:t>
      </w:r>
    </w:p>
    <w:p w:rsidR="00921DFE" w:rsidRDefault="00921DFE" w:rsidP="00921DFE">
      <w:pPr>
        <w:jc w:val="center"/>
        <w:rPr>
          <w:rFonts w:cs="Times New Roman"/>
          <w:b/>
          <w:bCs/>
          <w:sz w:val="28"/>
          <w:szCs w:val="28"/>
        </w:rPr>
      </w:pPr>
      <w:r>
        <w:rPr>
          <w:rFonts w:cs="Times New Roman"/>
          <w:b/>
          <w:bCs/>
          <w:sz w:val="28"/>
          <w:szCs w:val="28"/>
        </w:rPr>
        <w:t>Submitted to</w:t>
      </w:r>
    </w:p>
    <w:p w:rsidR="00921DFE" w:rsidRDefault="00921DFE" w:rsidP="00921DFE">
      <w:pPr>
        <w:jc w:val="center"/>
        <w:rPr>
          <w:rFonts w:cs="Times New Roman"/>
          <w:b/>
          <w:bCs/>
          <w:sz w:val="28"/>
          <w:szCs w:val="28"/>
        </w:rPr>
      </w:pPr>
      <w:r>
        <w:rPr>
          <w:rFonts w:cs="Times New Roman"/>
          <w:b/>
          <w:bCs/>
          <w:sz w:val="28"/>
          <w:szCs w:val="28"/>
        </w:rPr>
        <w:t>Masters of Science in Information and Communication Engineering</w:t>
      </w:r>
    </w:p>
    <w:p w:rsidR="00921DFE" w:rsidRDefault="00921DFE" w:rsidP="00921DFE">
      <w:pPr>
        <w:jc w:val="center"/>
        <w:rPr>
          <w:rFonts w:cs="Times New Roman"/>
          <w:b/>
          <w:bCs/>
          <w:sz w:val="28"/>
          <w:szCs w:val="28"/>
        </w:rPr>
      </w:pPr>
      <w:r>
        <w:rPr>
          <w:rFonts w:cs="Times New Roman"/>
          <w:b/>
          <w:bCs/>
          <w:sz w:val="28"/>
          <w:szCs w:val="28"/>
        </w:rPr>
        <w:t>(MSICE) Committee</w:t>
      </w:r>
    </w:p>
    <w:p w:rsidR="00921DFE" w:rsidRDefault="00921DFE" w:rsidP="00921DFE">
      <w:pPr>
        <w:jc w:val="center"/>
        <w:rPr>
          <w:rFonts w:cs="Times New Roman"/>
          <w:b/>
          <w:bCs/>
          <w:sz w:val="28"/>
          <w:szCs w:val="28"/>
        </w:rPr>
      </w:pPr>
      <w:r>
        <w:rPr>
          <w:rFonts w:cs="Times New Roman"/>
          <w:b/>
          <w:bCs/>
          <w:sz w:val="28"/>
          <w:szCs w:val="28"/>
        </w:rPr>
        <w:t>(Department of Electronics and Computer Engineering)</w:t>
      </w:r>
    </w:p>
    <w:p w:rsidR="00921DFE" w:rsidRDefault="00921DFE" w:rsidP="00921DFE">
      <w:pPr>
        <w:jc w:val="center"/>
        <w:rPr>
          <w:rFonts w:cs="Times New Roman"/>
          <w:b/>
          <w:bCs/>
          <w:sz w:val="28"/>
          <w:szCs w:val="28"/>
        </w:rPr>
      </w:pPr>
    </w:p>
    <w:p w:rsidR="00921DFE" w:rsidRDefault="00921DFE" w:rsidP="00921DFE">
      <w:pPr>
        <w:jc w:val="center"/>
        <w:rPr>
          <w:rFonts w:cs="Times New Roman"/>
          <w:sz w:val="28"/>
          <w:szCs w:val="28"/>
        </w:rPr>
      </w:pPr>
    </w:p>
    <w:p w:rsidR="00921DFE" w:rsidRDefault="00921DFE" w:rsidP="00921DFE">
      <w:pPr>
        <w:jc w:val="center"/>
        <w:rPr>
          <w:rFonts w:cs="Times New Roman"/>
          <w:sz w:val="24"/>
          <w:szCs w:val="24"/>
        </w:rPr>
      </w:pPr>
    </w:p>
    <w:p w:rsidR="00921DFE" w:rsidRDefault="00921DFE" w:rsidP="00921DFE">
      <w:pPr>
        <w:jc w:val="center"/>
        <w:rPr>
          <w:rFonts w:cs="Times New Roman"/>
          <w:szCs w:val="24"/>
        </w:rPr>
      </w:pPr>
    </w:p>
    <w:p w:rsidR="00921DFE" w:rsidRDefault="00921DFE" w:rsidP="00921DFE">
      <w:pPr>
        <w:jc w:val="center"/>
        <w:rPr>
          <w:rFonts w:cs="Times New Roman"/>
          <w:szCs w:val="24"/>
        </w:rPr>
      </w:pPr>
    </w:p>
    <w:p w:rsidR="00921DFE" w:rsidRDefault="00921DFE" w:rsidP="00921DFE">
      <w:pPr>
        <w:spacing w:line="240" w:lineRule="auto"/>
        <w:rPr>
          <w:rFonts w:cs="Times New Roman"/>
          <w:sz w:val="28"/>
          <w:szCs w:val="28"/>
        </w:rPr>
      </w:pPr>
    </w:p>
    <w:p w:rsidR="00921DFE" w:rsidRDefault="00921DFE" w:rsidP="00921DFE">
      <w:pPr>
        <w:jc w:val="center"/>
        <w:rPr>
          <w:rFonts w:cs="Times New Roman"/>
          <w:b/>
          <w:bCs/>
          <w:sz w:val="28"/>
          <w:szCs w:val="28"/>
        </w:rPr>
      </w:pPr>
      <w:r>
        <w:rPr>
          <w:rFonts w:cs="Times New Roman"/>
          <w:b/>
          <w:bCs/>
          <w:sz w:val="28"/>
          <w:szCs w:val="28"/>
        </w:rPr>
        <w:t>Thesis No: IC065616</w:t>
      </w:r>
    </w:p>
    <w:p w:rsidR="00921DFE" w:rsidRDefault="00921DFE" w:rsidP="00921DFE">
      <w:pPr>
        <w:jc w:val="center"/>
        <w:rPr>
          <w:rFonts w:cs="Times New Roman"/>
          <w:b/>
          <w:bCs/>
          <w:sz w:val="32"/>
          <w:szCs w:val="32"/>
        </w:rPr>
      </w:pPr>
      <w:r>
        <w:rPr>
          <w:rFonts w:cs="Times New Roman"/>
          <w:b/>
          <w:bCs/>
          <w:sz w:val="32"/>
          <w:szCs w:val="32"/>
        </w:rPr>
        <w:t>Network Planning for Re-Configurable Networks-Cognitive System Design</w:t>
      </w:r>
    </w:p>
    <w:p w:rsidR="00921DFE" w:rsidRDefault="00921DFE" w:rsidP="00921DFE">
      <w:pPr>
        <w:rPr>
          <w:rFonts w:cs="Times New Roman"/>
          <w:b/>
          <w:bCs/>
          <w:sz w:val="24"/>
          <w:szCs w:val="24"/>
        </w:rPr>
      </w:pPr>
    </w:p>
    <w:p w:rsidR="00921DFE" w:rsidRDefault="00921DFE" w:rsidP="00921DFE">
      <w:pPr>
        <w:jc w:val="center"/>
        <w:rPr>
          <w:rFonts w:cs="Times New Roman"/>
          <w:b/>
          <w:bCs/>
          <w:sz w:val="28"/>
          <w:szCs w:val="28"/>
        </w:rPr>
      </w:pPr>
      <w:r>
        <w:rPr>
          <w:rFonts w:cs="Times New Roman"/>
          <w:b/>
          <w:bCs/>
          <w:sz w:val="28"/>
          <w:szCs w:val="28"/>
        </w:rPr>
        <w:t>By</w:t>
      </w:r>
    </w:p>
    <w:p w:rsidR="00921DFE" w:rsidRDefault="00921DFE" w:rsidP="00921DFE">
      <w:pPr>
        <w:jc w:val="center"/>
        <w:rPr>
          <w:rFonts w:cs="Times New Roman"/>
          <w:b/>
          <w:bCs/>
          <w:sz w:val="28"/>
          <w:szCs w:val="28"/>
        </w:rPr>
      </w:pPr>
      <w:proofErr w:type="spellStart"/>
      <w:r>
        <w:rPr>
          <w:rFonts w:cs="Times New Roman"/>
          <w:b/>
          <w:bCs/>
          <w:sz w:val="28"/>
          <w:szCs w:val="28"/>
        </w:rPr>
        <w:t>Shraddha</w:t>
      </w:r>
      <w:proofErr w:type="spellEnd"/>
      <w:r>
        <w:rPr>
          <w:rFonts w:cs="Times New Roman"/>
          <w:b/>
          <w:bCs/>
          <w:sz w:val="28"/>
          <w:szCs w:val="28"/>
        </w:rPr>
        <w:t xml:space="preserve"> </w:t>
      </w:r>
      <w:proofErr w:type="spellStart"/>
      <w:r>
        <w:rPr>
          <w:rFonts w:cs="Times New Roman"/>
          <w:b/>
          <w:bCs/>
          <w:sz w:val="28"/>
          <w:szCs w:val="28"/>
        </w:rPr>
        <w:t>Manandhar</w:t>
      </w:r>
      <w:proofErr w:type="spellEnd"/>
    </w:p>
    <w:p w:rsidR="00921DFE" w:rsidRDefault="00921DFE" w:rsidP="00921DFE">
      <w:pPr>
        <w:jc w:val="center"/>
        <w:rPr>
          <w:rFonts w:cs="Times New Roman"/>
          <w:b/>
          <w:bCs/>
          <w:sz w:val="28"/>
          <w:szCs w:val="28"/>
        </w:rPr>
      </w:pPr>
      <w:r>
        <w:rPr>
          <w:rFonts w:cs="Times New Roman"/>
          <w:b/>
          <w:bCs/>
          <w:sz w:val="28"/>
          <w:szCs w:val="28"/>
        </w:rPr>
        <w:t>(065/MSI/616)</w:t>
      </w:r>
    </w:p>
    <w:p w:rsidR="00921DFE" w:rsidRDefault="00921DFE" w:rsidP="00921DFE">
      <w:pPr>
        <w:jc w:val="center"/>
        <w:rPr>
          <w:rFonts w:cs="Times New Roman"/>
          <w:b/>
          <w:bCs/>
          <w:sz w:val="28"/>
          <w:szCs w:val="28"/>
        </w:rPr>
      </w:pPr>
    </w:p>
    <w:p w:rsidR="00921DFE" w:rsidRDefault="00921DFE" w:rsidP="00921DFE">
      <w:pPr>
        <w:rPr>
          <w:rFonts w:cs="Times New Roman"/>
          <w:b/>
          <w:bCs/>
          <w:sz w:val="28"/>
          <w:szCs w:val="28"/>
        </w:rPr>
      </w:pPr>
    </w:p>
    <w:p w:rsidR="00921DFE" w:rsidRDefault="00921DFE" w:rsidP="00921DFE">
      <w:pPr>
        <w:jc w:val="center"/>
        <w:rPr>
          <w:rFonts w:cs="Times New Roman"/>
          <w:b/>
          <w:bCs/>
          <w:sz w:val="28"/>
          <w:szCs w:val="28"/>
        </w:rPr>
      </w:pPr>
      <w:r>
        <w:rPr>
          <w:rFonts w:cs="Times New Roman"/>
          <w:b/>
          <w:bCs/>
          <w:sz w:val="28"/>
          <w:szCs w:val="28"/>
        </w:rPr>
        <w:t>Thesis Supervisor</w:t>
      </w:r>
    </w:p>
    <w:p w:rsidR="00921DFE" w:rsidRDefault="00921DFE" w:rsidP="00921DFE">
      <w:pPr>
        <w:jc w:val="center"/>
        <w:rPr>
          <w:rFonts w:cs="Times New Roman"/>
          <w:b/>
          <w:bCs/>
          <w:sz w:val="28"/>
          <w:szCs w:val="28"/>
        </w:rPr>
      </w:pPr>
      <w:r>
        <w:rPr>
          <w:rFonts w:cs="Times New Roman"/>
          <w:b/>
          <w:bCs/>
          <w:sz w:val="28"/>
          <w:szCs w:val="28"/>
        </w:rPr>
        <w:t xml:space="preserve">Asst Prof </w:t>
      </w:r>
      <w:proofErr w:type="spellStart"/>
      <w:r>
        <w:rPr>
          <w:rFonts w:cs="Times New Roman"/>
          <w:b/>
          <w:bCs/>
          <w:sz w:val="28"/>
          <w:szCs w:val="28"/>
        </w:rPr>
        <w:t>Sharad</w:t>
      </w:r>
      <w:proofErr w:type="spellEnd"/>
      <w:r>
        <w:rPr>
          <w:rFonts w:cs="Times New Roman"/>
          <w:b/>
          <w:bCs/>
          <w:sz w:val="28"/>
          <w:szCs w:val="28"/>
        </w:rPr>
        <w:t xml:space="preserve"> Kumar </w:t>
      </w:r>
      <w:proofErr w:type="spellStart"/>
      <w:r>
        <w:rPr>
          <w:rFonts w:cs="Times New Roman"/>
          <w:b/>
          <w:bCs/>
          <w:sz w:val="28"/>
          <w:szCs w:val="28"/>
        </w:rPr>
        <w:t>Ghimire</w:t>
      </w:r>
      <w:proofErr w:type="spellEnd"/>
      <w:r>
        <w:rPr>
          <w:rFonts w:cs="Times New Roman"/>
          <w:b/>
          <w:bCs/>
          <w:sz w:val="28"/>
          <w:szCs w:val="28"/>
        </w:rPr>
        <w:t xml:space="preserve"> </w:t>
      </w:r>
    </w:p>
    <w:p w:rsidR="00921DFE" w:rsidRDefault="00921DFE" w:rsidP="00921DFE">
      <w:pPr>
        <w:rPr>
          <w:rFonts w:cs="Times New Roman"/>
          <w:b/>
          <w:bCs/>
          <w:sz w:val="28"/>
          <w:szCs w:val="28"/>
        </w:rPr>
      </w:pPr>
    </w:p>
    <w:p w:rsidR="00921DFE" w:rsidRDefault="00921DFE" w:rsidP="00921DFE">
      <w:pPr>
        <w:jc w:val="center"/>
        <w:rPr>
          <w:rFonts w:cs="Times New Roman"/>
          <w:b/>
          <w:bCs/>
          <w:sz w:val="28"/>
          <w:szCs w:val="28"/>
        </w:rPr>
      </w:pPr>
      <w:r>
        <w:rPr>
          <w:rFonts w:cs="Times New Roman"/>
          <w:b/>
          <w:bCs/>
          <w:sz w:val="28"/>
          <w:szCs w:val="28"/>
        </w:rPr>
        <w:t>A thesis submitted in partial fulfillment of the requirements for the degree of Master of Science in Information and Communication Engineering.</w:t>
      </w:r>
    </w:p>
    <w:p w:rsidR="00921DFE" w:rsidRDefault="00921DFE" w:rsidP="00921DFE">
      <w:pPr>
        <w:jc w:val="center"/>
        <w:rPr>
          <w:rFonts w:cs="Times New Roman"/>
          <w:b/>
          <w:bCs/>
          <w:sz w:val="28"/>
          <w:szCs w:val="28"/>
        </w:rPr>
      </w:pPr>
    </w:p>
    <w:p w:rsidR="00921DFE" w:rsidRDefault="00921DFE" w:rsidP="00921DFE">
      <w:pPr>
        <w:jc w:val="center"/>
        <w:rPr>
          <w:rFonts w:cs="Times New Roman"/>
          <w:b/>
          <w:bCs/>
          <w:sz w:val="28"/>
          <w:szCs w:val="28"/>
        </w:rPr>
      </w:pPr>
    </w:p>
    <w:p w:rsidR="00921DFE" w:rsidRDefault="00921DFE" w:rsidP="00921DFE">
      <w:pPr>
        <w:jc w:val="center"/>
        <w:rPr>
          <w:rFonts w:cs="Times New Roman"/>
          <w:b/>
          <w:bCs/>
          <w:sz w:val="28"/>
          <w:szCs w:val="28"/>
        </w:rPr>
      </w:pPr>
    </w:p>
    <w:p w:rsidR="00921DFE" w:rsidRDefault="00921DFE" w:rsidP="00921DFE">
      <w:pPr>
        <w:jc w:val="center"/>
        <w:rPr>
          <w:rFonts w:cs="Times New Roman"/>
          <w:b/>
          <w:bCs/>
          <w:sz w:val="28"/>
          <w:szCs w:val="28"/>
        </w:rPr>
      </w:pPr>
      <w:r>
        <w:rPr>
          <w:rFonts w:cs="Times New Roman"/>
          <w:b/>
          <w:bCs/>
          <w:sz w:val="28"/>
          <w:szCs w:val="28"/>
        </w:rPr>
        <w:t>Department of Electronics and Computer Engineering</w:t>
      </w:r>
    </w:p>
    <w:p w:rsidR="00921DFE" w:rsidRDefault="00921DFE" w:rsidP="00921DFE">
      <w:pPr>
        <w:jc w:val="center"/>
        <w:rPr>
          <w:rFonts w:cs="Times New Roman"/>
          <w:b/>
          <w:bCs/>
          <w:sz w:val="28"/>
          <w:szCs w:val="28"/>
        </w:rPr>
      </w:pPr>
      <w:smartTag w:uri="urn:schemas-microsoft-com:office:smarttags" w:element="place">
        <w:smartTag w:uri="urn:schemas-microsoft-com:office:smarttags" w:element="PlaceType">
          <w:r>
            <w:rPr>
              <w:rFonts w:cs="Times New Roman"/>
              <w:b/>
              <w:bCs/>
              <w:sz w:val="28"/>
              <w:szCs w:val="28"/>
            </w:rPr>
            <w:t>Institute</w:t>
          </w:r>
        </w:smartTag>
        <w:r>
          <w:rPr>
            <w:rFonts w:cs="Times New Roman"/>
            <w:b/>
            <w:bCs/>
            <w:sz w:val="28"/>
            <w:szCs w:val="28"/>
          </w:rPr>
          <w:t xml:space="preserve"> of </w:t>
        </w:r>
        <w:smartTag w:uri="urn:schemas-microsoft-com:office:smarttags" w:element="PlaceName">
          <w:r>
            <w:rPr>
              <w:rFonts w:cs="Times New Roman"/>
              <w:b/>
              <w:bCs/>
              <w:sz w:val="28"/>
              <w:szCs w:val="28"/>
            </w:rPr>
            <w:t>Engineering</w:t>
          </w:r>
        </w:smartTag>
      </w:smartTag>
      <w:r>
        <w:rPr>
          <w:rFonts w:cs="Times New Roman"/>
          <w:b/>
          <w:bCs/>
          <w:sz w:val="28"/>
          <w:szCs w:val="28"/>
        </w:rPr>
        <w:t xml:space="preserve">, </w:t>
      </w:r>
      <w:proofErr w:type="spellStart"/>
      <w:r>
        <w:rPr>
          <w:rFonts w:cs="Times New Roman"/>
          <w:b/>
          <w:bCs/>
          <w:sz w:val="28"/>
          <w:szCs w:val="28"/>
        </w:rPr>
        <w:t>Pulchowk</w:t>
      </w:r>
      <w:proofErr w:type="spellEnd"/>
      <w:r>
        <w:rPr>
          <w:rFonts w:cs="Times New Roman"/>
          <w:b/>
          <w:bCs/>
          <w:sz w:val="28"/>
          <w:szCs w:val="28"/>
        </w:rPr>
        <w:t xml:space="preserve"> Campus</w:t>
      </w:r>
    </w:p>
    <w:p w:rsidR="00921DFE" w:rsidRDefault="00921DFE" w:rsidP="00921DFE">
      <w:pPr>
        <w:jc w:val="center"/>
        <w:rPr>
          <w:rFonts w:cs="Times New Roman"/>
          <w:b/>
          <w:bCs/>
          <w:sz w:val="28"/>
          <w:szCs w:val="28"/>
        </w:rPr>
      </w:pPr>
      <w:proofErr w:type="spellStart"/>
      <w:smartTag w:uri="urn:schemas-microsoft-com:office:smarttags" w:element="place">
        <w:smartTag w:uri="urn:schemas-microsoft-com:office:smarttags" w:element="City">
          <w:r>
            <w:rPr>
              <w:rFonts w:cs="Times New Roman"/>
              <w:b/>
              <w:bCs/>
              <w:sz w:val="28"/>
              <w:szCs w:val="28"/>
            </w:rPr>
            <w:t>Lalitpur</w:t>
          </w:r>
        </w:smartTag>
        <w:proofErr w:type="spellEnd"/>
        <w:r>
          <w:rPr>
            <w:rFonts w:cs="Times New Roman"/>
            <w:b/>
            <w:bCs/>
            <w:sz w:val="28"/>
            <w:szCs w:val="28"/>
          </w:rPr>
          <w:t xml:space="preserve">, </w:t>
        </w:r>
        <w:smartTag w:uri="urn:schemas-microsoft-com:office:smarttags" w:element="country-region">
          <w:r>
            <w:rPr>
              <w:rFonts w:cs="Times New Roman"/>
              <w:b/>
              <w:bCs/>
              <w:sz w:val="28"/>
              <w:szCs w:val="28"/>
            </w:rPr>
            <w:t>Nepal</w:t>
          </w:r>
        </w:smartTag>
      </w:smartTag>
    </w:p>
    <w:p w:rsidR="00921DFE" w:rsidRDefault="00921DFE" w:rsidP="00921DFE">
      <w:pPr>
        <w:jc w:val="center"/>
        <w:rPr>
          <w:rFonts w:cs="Times New Roman"/>
          <w:sz w:val="24"/>
          <w:szCs w:val="24"/>
        </w:rPr>
      </w:pPr>
    </w:p>
    <w:p w:rsidR="00921DFE" w:rsidRDefault="00921DFE" w:rsidP="00921DFE">
      <w:pPr>
        <w:jc w:val="center"/>
        <w:rPr>
          <w:rFonts w:cs="Times New Roman"/>
          <w:szCs w:val="24"/>
        </w:rPr>
      </w:pPr>
    </w:p>
    <w:p w:rsidR="00921DFE" w:rsidRDefault="00921DFE" w:rsidP="00921DFE">
      <w:pPr>
        <w:rPr>
          <w:rFonts w:cs="Times New Roman"/>
          <w:szCs w:val="24"/>
        </w:rPr>
      </w:pPr>
    </w:p>
    <w:p w:rsidR="00921DFE" w:rsidRDefault="00921DFE" w:rsidP="00921DFE">
      <w:pPr>
        <w:jc w:val="center"/>
        <w:rPr>
          <w:rFonts w:cs="Times New Roman"/>
          <w:b/>
          <w:bCs/>
          <w:szCs w:val="24"/>
        </w:rPr>
      </w:pPr>
      <w:r>
        <w:rPr>
          <w:rFonts w:cs="Times New Roman"/>
          <w:b/>
          <w:bCs/>
          <w:szCs w:val="24"/>
        </w:rPr>
        <w:t xml:space="preserve"> March 2011</w:t>
      </w:r>
    </w:p>
    <w:p w:rsidR="00921DFE" w:rsidRDefault="00921DFE" w:rsidP="00921DFE">
      <w:pPr>
        <w:spacing w:line="240" w:lineRule="auto"/>
        <w:rPr>
          <w:rFonts w:cs="Mangal"/>
        </w:rPr>
      </w:pPr>
      <w:r>
        <w:lastRenderedPageBreak/>
        <w:br w:type="page"/>
      </w:r>
    </w:p>
    <w:p w:rsidR="00921DFE" w:rsidRDefault="00921DFE" w:rsidP="00921DFE">
      <w:pPr>
        <w:spacing w:line="240" w:lineRule="auto"/>
        <w:rPr>
          <w:rFonts w:cs="Times New Roman"/>
        </w:rPr>
      </w:pPr>
      <w:r>
        <w:lastRenderedPageBreak/>
        <w:t xml:space="preserve">COPYRIGHT </w:t>
      </w:r>
      <w:r>
        <w:rPr>
          <w:rFonts w:cs="Times New Roman"/>
        </w:rPr>
        <w:t>©</w:t>
      </w:r>
    </w:p>
    <w:p w:rsidR="00921DFE" w:rsidRDefault="00921DFE" w:rsidP="00921DFE">
      <w:pPr>
        <w:spacing w:line="240" w:lineRule="auto"/>
        <w:rPr>
          <w:rFonts w:cs="Times New Roman"/>
        </w:rPr>
      </w:pPr>
    </w:p>
    <w:p w:rsidR="00921DFE" w:rsidRDefault="00921DFE" w:rsidP="00921DFE">
      <w:pPr>
        <w:spacing w:line="240" w:lineRule="auto"/>
        <w:rPr>
          <w:rFonts w:cs="Times New Roman"/>
          <w:szCs w:val="24"/>
        </w:rPr>
      </w:pPr>
    </w:p>
    <w:p w:rsidR="00921DFE" w:rsidRDefault="00921DFE" w:rsidP="00921DFE">
      <w:pPr>
        <w:rPr>
          <w:rFonts w:cs="Mangal"/>
          <w:szCs w:val="24"/>
        </w:rPr>
      </w:pPr>
      <w:r>
        <w:t xml:space="preserve">The author has agreed that the library, Department of Electronics and Computer Engineering, </w:t>
      </w:r>
      <w:smartTag w:uri="urn:schemas-microsoft-com:office:smarttags" w:element="place">
        <w:smartTag w:uri="urn:schemas-microsoft-com:office:smarttags" w:element="PlaceType">
          <w:r>
            <w:t>Institute</w:t>
          </w:r>
        </w:smartTag>
        <w:r>
          <w:t xml:space="preserve"> of </w:t>
        </w:r>
        <w:smartTag w:uri="urn:schemas-microsoft-com:office:smarttags" w:element="PlaceName">
          <w:r>
            <w:t>Engineering</w:t>
          </w:r>
        </w:smartTag>
      </w:smartTag>
      <w:r>
        <w:t xml:space="preserve">, </w:t>
      </w:r>
      <w:proofErr w:type="spellStart"/>
      <w:r>
        <w:t>Pulchowk</w:t>
      </w:r>
      <w:proofErr w:type="spellEnd"/>
      <w:r>
        <w:t xml:space="preserve"> Campus, may make this thesis freely available for inspection. Moreover the author has agreed that the permission for extensive copying of this thesis for scholarly purpose may be granted by the professor, who supervised the thesis work or, in his absence, by the head of the institute in which the thesis work was done. It is understood that the recognition will be given to the author of thesis and to the Department of Electronics and Computer Engineering, </w:t>
      </w:r>
      <w:proofErr w:type="spellStart"/>
      <w:r>
        <w:t>Pulchowk</w:t>
      </w:r>
      <w:proofErr w:type="spellEnd"/>
      <w:r>
        <w:t xml:space="preserve"> Campus in any use of the material of this thesis. Copying of publication or other use of this thesis for financial gain without approval of the Department of Electronics and Computer Engineering, </w:t>
      </w:r>
      <w:smartTag w:uri="urn:schemas-microsoft-com:office:smarttags" w:element="place">
        <w:smartTag w:uri="urn:schemas-microsoft-com:office:smarttags" w:element="PlaceType">
          <w:r>
            <w:t>Institute</w:t>
          </w:r>
        </w:smartTag>
        <w:r>
          <w:t xml:space="preserve"> of </w:t>
        </w:r>
        <w:smartTag w:uri="urn:schemas-microsoft-com:office:smarttags" w:element="PlaceName">
          <w:r>
            <w:t>Engineering</w:t>
          </w:r>
        </w:smartTag>
      </w:smartTag>
      <w:r>
        <w:t xml:space="preserve">, </w:t>
      </w:r>
      <w:proofErr w:type="spellStart"/>
      <w:r>
        <w:t>Pulchowk</w:t>
      </w:r>
      <w:proofErr w:type="spellEnd"/>
      <w:r>
        <w:t xml:space="preserve"> Campus and author’s written permission is prohibited.</w:t>
      </w:r>
    </w:p>
    <w:p w:rsidR="00921DFE" w:rsidRDefault="00921DFE" w:rsidP="00921DFE">
      <w:pPr>
        <w:rPr>
          <w:rFonts w:cs="Times New Roman"/>
        </w:rPr>
      </w:pPr>
    </w:p>
    <w:p w:rsidR="00921DFE" w:rsidRDefault="00921DFE" w:rsidP="00921DFE">
      <w:pPr>
        <w:rPr>
          <w:rFonts w:cs="Times New Roman"/>
        </w:rPr>
      </w:pPr>
      <w:r>
        <w:rPr>
          <w:rFonts w:cs="Times New Roman"/>
        </w:rPr>
        <w:t>Request for permission to copy or to make any use of the material in this thesis in whole or part should be addressed to:</w:t>
      </w:r>
    </w:p>
    <w:p w:rsidR="00921DFE" w:rsidRDefault="00921DFE" w:rsidP="00921DFE">
      <w:pPr>
        <w:rPr>
          <w:rFonts w:cs="Times New Roman"/>
        </w:rPr>
      </w:pPr>
    </w:p>
    <w:p w:rsidR="00921DFE" w:rsidRDefault="00921DFE" w:rsidP="00921DFE">
      <w:pPr>
        <w:rPr>
          <w:rFonts w:cs="Times New Roman"/>
        </w:rPr>
      </w:pPr>
      <w:r>
        <w:rPr>
          <w:rFonts w:cs="Times New Roman"/>
        </w:rPr>
        <w:t>Head of the Department</w:t>
      </w:r>
    </w:p>
    <w:p w:rsidR="00921DFE" w:rsidRDefault="00921DFE" w:rsidP="00921DFE">
      <w:pPr>
        <w:rPr>
          <w:rFonts w:cs="Times New Roman"/>
        </w:rPr>
      </w:pPr>
      <w:r>
        <w:rPr>
          <w:rFonts w:cs="Times New Roman"/>
        </w:rPr>
        <w:t>Department of Electronics and Computer Engineering</w:t>
      </w:r>
    </w:p>
    <w:p w:rsidR="00921DFE" w:rsidRDefault="00921DFE" w:rsidP="00921DFE">
      <w:pPr>
        <w:rPr>
          <w:rFonts w:cs="Times New Roman"/>
        </w:rPr>
      </w:pPr>
      <w:smartTag w:uri="urn:schemas-microsoft-com:office:smarttags" w:element="place">
        <w:smartTag w:uri="urn:schemas-microsoft-com:office:smarttags" w:element="PlaceType">
          <w:r>
            <w:rPr>
              <w:rFonts w:cs="Times New Roman"/>
            </w:rPr>
            <w:t>Institute</w:t>
          </w:r>
        </w:smartTag>
        <w:r>
          <w:rPr>
            <w:rFonts w:cs="Times New Roman"/>
          </w:rPr>
          <w:t xml:space="preserve"> of </w:t>
        </w:r>
        <w:smartTag w:uri="urn:schemas-microsoft-com:office:smarttags" w:element="PlaceName">
          <w:r>
            <w:rPr>
              <w:rFonts w:cs="Times New Roman"/>
            </w:rPr>
            <w:t>Engineering</w:t>
          </w:r>
        </w:smartTag>
      </w:smartTag>
    </w:p>
    <w:p w:rsidR="00921DFE" w:rsidRDefault="00921DFE" w:rsidP="00921DFE">
      <w:pPr>
        <w:rPr>
          <w:rFonts w:cs="Times New Roman"/>
        </w:rPr>
      </w:pPr>
      <w:proofErr w:type="spellStart"/>
      <w:r>
        <w:rPr>
          <w:rFonts w:cs="Times New Roman"/>
        </w:rPr>
        <w:t>Pulchowk</w:t>
      </w:r>
      <w:proofErr w:type="spellEnd"/>
      <w:r>
        <w:rPr>
          <w:rFonts w:cs="Times New Roman"/>
        </w:rPr>
        <w:t xml:space="preserve"> Campus</w:t>
      </w:r>
    </w:p>
    <w:p w:rsidR="00921DFE" w:rsidRDefault="00921DFE" w:rsidP="00921DFE">
      <w:pPr>
        <w:rPr>
          <w:rFonts w:cs="Times New Roman"/>
        </w:rPr>
      </w:pPr>
      <w:proofErr w:type="spellStart"/>
      <w:r>
        <w:rPr>
          <w:rFonts w:cs="Times New Roman"/>
        </w:rPr>
        <w:t>Lalitpur</w:t>
      </w:r>
      <w:proofErr w:type="spellEnd"/>
    </w:p>
    <w:p w:rsidR="00921DFE" w:rsidRDefault="00921DFE" w:rsidP="00921DFE">
      <w:pPr>
        <w:rPr>
          <w:rFonts w:cs="Times New Roman"/>
        </w:rPr>
      </w:pPr>
      <w:smartTag w:uri="urn:schemas-microsoft-com:office:smarttags" w:element="country-region">
        <w:smartTag w:uri="urn:schemas-microsoft-com:office:smarttags" w:element="place">
          <w:r>
            <w:rPr>
              <w:rFonts w:cs="Times New Roman"/>
            </w:rPr>
            <w:t>Nepal</w:t>
          </w:r>
        </w:smartTag>
      </w:smartTag>
    </w:p>
    <w:p w:rsidR="00921DFE" w:rsidRDefault="00921DFE" w:rsidP="00921DFE">
      <w:pPr>
        <w:spacing w:line="240" w:lineRule="auto"/>
        <w:rPr>
          <w:rFonts w:cs="Mangal"/>
        </w:rPr>
      </w:pPr>
    </w:p>
    <w:p w:rsidR="00921DFE" w:rsidRDefault="00921DFE" w:rsidP="00921DFE">
      <w:pPr>
        <w:spacing w:line="276" w:lineRule="auto"/>
        <w:jc w:val="center"/>
      </w:pPr>
      <w:r>
        <w:rPr>
          <w:b/>
          <w:bCs/>
        </w:rPr>
        <w:br w:type="page"/>
      </w:r>
      <w:proofErr w:type="spellStart"/>
      <w:smartTag w:uri="urn:schemas-microsoft-com:office:smarttags" w:element="place">
        <w:smartTag w:uri="urn:schemas-microsoft-com:office:smarttags" w:element="PlaceName">
          <w:r>
            <w:rPr>
              <w:b/>
              <w:bCs/>
            </w:rPr>
            <w:lastRenderedPageBreak/>
            <w:t>Tribhuvan</w:t>
          </w:r>
        </w:smartTag>
        <w:proofErr w:type="spellEnd"/>
        <w:r>
          <w:rPr>
            <w:b/>
            <w:bCs/>
          </w:rPr>
          <w:t xml:space="preserve"> </w:t>
        </w:r>
        <w:smartTag w:uri="urn:schemas-microsoft-com:office:smarttags" w:element="PlaceType">
          <w:r>
            <w:rPr>
              <w:b/>
              <w:bCs/>
            </w:rPr>
            <w:t>University</w:t>
          </w:r>
        </w:smartTag>
      </w:smartTag>
    </w:p>
    <w:p w:rsidR="00921DFE" w:rsidRDefault="00921DFE" w:rsidP="00921DFE">
      <w:pPr>
        <w:jc w:val="center"/>
        <w:rPr>
          <w:b/>
          <w:bCs/>
        </w:rPr>
      </w:pPr>
      <w:smartTag w:uri="urn:schemas-microsoft-com:office:smarttags" w:element="place">
        <w:smartTag w:uri="urn:schemas-microsoft-com:office:smarttags" w:element="PlaceType">
          <w:r>
            <w:rPr>
              <w:b/>
              <w:bCs/>
            </w:rPr>
            <w:t>Institute</w:t>
          </w:r>
        </w:smartTag>
        <w:r>
          <w:rPr>
            <w:b/>
            <w:bCs/>
          </w:rPr>
          <w:t xml:space="preserve"> of </w:t>
        </w:r>
        <w:smartTag w:uri="urn:schemas-microsoft-com:office:smarttags" w:element="PlaceName">
          <w:r>
            <w:rPr>
              <w:b/>
              <w:bCs/>
            </w:rPr>
            <w:t>Engineering</w:t>
          </w:r>
        </w:smartTag>
      </w:smartTag>
    </w:p>
    <w:p w:rsidR="00921DFE" w:rsidRDefault="00921DFE" w:rsidP="00921DFE">
      <w:pPr>
        <w:jc w:val="center"/>
        <w:rPr>
          <w:b/>
          <w:bCs/>
        </w:rPr>
      </w:pPr>
      <w:proofErr w:type="spellStart"/>
      <w:r>
        <w:rPr>
          <w:b/>
          <w:bCs/>
        </w:rPr>
        <w:t>Pulchowk</w:t>
      </w:r>
      <w:proofErr w:type="spellEnd"/>
      <w:r>
        <w:rPr>
          <w:b/>
          <w:bCs/>
        </w:rPr>
        <w:t xml:space="preserve"> Campus</w:t>
      </w:r>
    </w:p>
    <w:p w:rsidR="00921DFE" w:rsidRDefault="00921DFE" w:rsidP="00921DFE">
      <w:pPr>
        <w:jc w:val="center"/>
        <w:rPr>
          <w:b/>
          <w:bCs/>
        </w:rPr>
      </w:pPr>
    </w:p>
    <w:p w:rsidR="00921DFE" w:rsidRDefault="00921DFE" w:rsidP="00921DFE">
      <w:pPr>
        <w:jc w:val="center"/>
        <w:rPr>
          <w:b/>
          <w:bCs/>
        </w:rPr>
      </w:pPr>
      <w:r>
        <w:rPr>
          <w:b/>
          <w:bCs/>
        </w:rPr>
        <w:t>DEPARTMENT OF ELECTRONICS AND COMPUTER ENGINEERING</w:t>
      </w:r>
    </w:p>
    <w:p w:rsidR="00921DFE" w:rsidRDefault="00921DFE" w:rsidP="00921DFE">
      <w:pPr>
        <w:jc w:val="center"/>
        <w:rPr>
          <w:b/>
          <w:bCs/>
        </w:rPr>
      </w:pPr>
      <w:r>
        <w:rPr>
          <w:b/>
          <w:bCs/>
        </w:rPr>
        <w:t>RECOMMENDATION</w:t>
      </w:r>
    </w:p>
    <w:p w:rsidR="00921DFE" w:rsidRDefault="00921DFE" w:rsidP="00921DFE">
      <w:pPr>
        <w:jc w:val="center"/>
        <w:rPr>
          <w:b/>
          <w:bCs/>
        </w:rPr>
      </w:pPr>
    </w:p>
    <w:p w:rsidR="00921DFE" w:rsidRDefault="00921DFE" w:rsidP="00921DFE">
      <w:r>
        <w:t xml:space="preserve">The undersigned certify that the thesis that they had read and recommended to the Department of Electronics and Computer Engineering for the acceptance of the thesis entitled </w:t>
      </w:r>
      <w:r>
        <w:rPr>
          <w:b/>
          <w:bCs/>
        </w:rPr>
        <w:t>“Network Planning for Re-Configurable Network-Cognitive System Design”</w:t>
      </w:r>
      <w:r>
        <w:t xml:space="preserve">, submitted by </w:t>
      </w:r>
      <w:proofErr w:type="spellStart"/>
      <w:r>
        <w:rPr>
          <w:b/>
          <w:bCs/>
        </w:rPr>
        <w:t>Shraddha</w:t>
      </w:r>
      <w:proofErr w:type="spellEnd"/>
      <w:r>
        <w:rPr>
          <w:b/>
          <w:bCs/>
        </w:rPr>
        <w:t xml:space="preserve"> </w:t>
      </w:r>
      <w:proofErr w:type="spellStart"/>
      <w:r>
        <w:rPr>
          <w:b/>
          <w:bCs/>
        </w:rPr>
        <w:t>Manandhar</w:t>
      </w:r>
      <w:proofErr w:type="spellEnd"/>
      <w:r>
        <w:t xml:space="preserve"> in partial fulfillment of the requirement for the award of the degree of “Master of Science in Information and Communication Engineering” as a </w:t>
      </w:r>
      <w:proofErr w:type="spellStart"/>
      <w:r>
        <w:t>bonafide</w:t>
      </w:r>
      <w:proofErr w:type="spellEnd"/>
      <w:r>
        <w:t xml:space="preserve"> work carried out by her.</w:t>
      </w:r>
    </w:p>
    <w:p w:rsidR="00921DFE" w:rsidRDefault="00921DFE" w:rsidP="00921DFE"/>
    <w:p w:rsidR="00921DFE" w:rsidRDefault="00921DFE" w:rsidP="00921DFE"/>
    <w:p w:rsidR="00921DFE" w:rsidRDefault="00921DFE" w:rsidP="00921DFE"/>
    <w:p w:rsidR="00921DFE" w:rsidRDefault="00921DFE" w:rsidP="00921DFE"/>
    <w:p w:rsidR="00921DFE" w:rsidRDefault="00921DFE" w:rsidP="00921DFE">
      <w:r>
        <w:t>…………………………………</w:t>
      </w:r>
    </w:p>
    <w:p w:rsidR="00921DFE" w:rsidRDefault="00921DFE" w:rsidP="00921DFE">
      <w:pPr>
        <w:rPr>
          <w:b/>
          <w:bCs/>
        </w:rPr>
      </w:pPr>
      <w:proofErr w:type="spellStart"/>
      <w:r>
        <w:rPr>
          <w:b/>
          <w:bCs/>
        </w:rPr>
        <w:t>Sharad</w:t>
      </w:r>
      <w:proofErr w:type="spellEnd"/>
      <w:r>
        <w:rPr>
          <w:b/>
          <w:bCs/>
        </w:rPr>
        <w:t xml:space="preserve"> Kumar </w:t>
      </w:r>
      <w:proofErr w:type="spellStart"/>
      <w:r>
        <w:rPr>
          <w:b/>
          <w:bCs/>
        </w:rPr>
        <w:t>Ghimire</w:t>
      </w:r>
      <w:proofErr w:type="spellEnd"/>
      <w:r>
        <w:rPr>
          <w:b/>
          <w:bCs/>
        </w:rPr>
        <w:t xml:space="preserve"> </w:t>
      </w:r>
    </w:p>
    <w:p w:rsidR="00921DFE" w:rsidRDefault="00921DFE" w:rsidP="00921DFE">
      <w:r>
        <w:t>Assistant Professor</w:t>
      </w:r>
    </w:p>
    <w:p w:rsidR="00921DFE" w:rsidRDefault="00921DFE" w:rsidP="00921DFE">
      <w:r>
        <w:t>Department of Electronics and</w:t>
      </w:r>
    </w:p>
    <w:p w:rsidR="00921DFE" w:rsidRDefault="00921DFE" w:rsidP="00921DFE">
      <w:r>
        <w:t>Computer Engineering,</w:t>
      </w:r>
    </w:p>
    <w:p w:rsidR="00921DFE" w:rsidRDefault="00921DFE" w:rsidP="00921DFE">
      <w:smartTag w:uri="urn:schemas-microsoft-com:office:smarttags" w:element="place">
        <w:smartTag w:uri="urn:schemas-microsoft-com:office:smarttags" w:element="PlaceType">
          <w:r>
            <w:lastRenderedPageBreak/>
            <w:t>Institute</w:t>
          </w:r>
        </w:smartTag>
        <w:r>
          <w:t xml:space="preserve"> of </w:t>
        </w:r>
        <w:smartTag w:uri="urn:schemas-microsoft-com:office:smarttags" w:element="PlaceName">
          <w:r>
            <w:t>Engineering</w:t>
          </w:r>
        </w:smartTag>
      </w:smartTag>
      <w:r>
        <w:t xml:space="preserve"> (IOE),</w:t>
      </w:r>
    </w:p>
    <w:p w:rsidR="00921DFE" w:rsidRDefault="00921DFE" w:rsidP="00921DFE">
      <w:proofErr w:type="spellStart"/>
      <w:smartTag w:uri="urn:schemas-microsoft-com:office:smarttags" w:element="place">
        <w:smartTag w:uri="urn:schemas-microsoft-com:office:smarttags" w:element="City">
          <w:r>
            <w:t>Pulchowk</w:t>
          </w:r>
        </w:smartTag>
        <w:proofErr w:type="spellEnd"/>
        <w:r>
          <w:t xml:space="preserve">, </w:t>
        </w:r>
        <w:smartTag w:uri="urn:schemas-microsoft-com:office:smarttags" w:element="country-region">
          <w:r>
            <w:t>Nepal</w:t>
          </w:r>
        </w:smartTag>
      </w:smartTag>
    </w:p>
    <w:p w:rsidR="00921DFE" w:rsidRDefault="00921DFE" w:rsidP="00921DFE">
      <w:r>
        <w:t>(Thesis Supervisor)</w:t>
      </w:r>
    </w:p>
    <w:p w:rsidR="00921DFE" w:rsidRDefault="00921DFE" w:rsidP="00921DFE"/>
    <w:p w:rsidR="00921DFE" w:rsidRDefault="00921DFE" w:rsidP="00921DFE"/>
    <w:p w:rsidR="00921DFE" w:rsidRDefault="00921DFE" w:rsidP="00921DFE">
      <w:bookmarkStart w:id="2" w:name="_Toc281504215"/>
    </w:p>
    <w:p w:rsidR="00921DFE" w:rsidRDefault="00921DFE" w:rsidP="00921DFE">
      <w:pPr>
        <w:spacing w:line="276" w:lineRule="auto"/>
        <w:rPr>
          <w:b/>
          <w:bCs/>
        </w:rPr>
      </w:pPr>
      <w:r>
        <w:rPr>
          <w:b/>
          <w:bCs/>
        </w:rPr>
        <w:br w:type="page"/>
      </w:r>
    </w:p>
    <w:p w:rsidR="00921DFE" w:rsidRDefault="00921DFE" w:rsidP="00921DFE">
      <w:pPr>
        <w:spacing w:line="240" w:lineRule="auto"/>
        <w:jc w:val="center"/>
        <w:rPr>
          <w:b/>
          <w:bCs/>
        </w:rPr>
      </w:pPr>
      <w:r>
        <w:rPr>
          <w:b/>
          <w:bCs/>
        </w:rPr>
        <w:lastRenderedPageBreak/>
        <w:t>DEPARTMENTAL ACCEPTANCE</w:t>
      </w:r>
    </w:p>
    <w:p w:rsidR="00921DFE" w:rsidRDefault="00921DFE" w:rsidP="00921DFE">
      <w:pPr>
        <w:spacing w:line="240" w:lineRule="auto"/>
        <w:rPr>
          <w:b/>
          <w:bCs/>
        </w:rPr>
      </w:pPr>
    </w:p>
    <w:p w:rsidR="00921DFE" w:rsidRDefault="00921DFE" w:rsidP="00921DFE">
      <w:r>
        <w:t xml:space="preserve">The thesis entitled </w:t>
      </w:r>
      <w:r>
        <w:rPr>
          <w:b/>
          <w:bCs/>
        </w:rPr>
        <w:t>“Network Planning for Re-Configurable Network-Cognitive System Design”</w:t>
      </w:r>
      <w:r>
        <w:t xml:space="preserve">, submitted by </w:t>
      </w:r>
      <w:proofErr w:type="spellStart"/>
      <w:r>
        <w:rPr>
          <w:b/>
          <w:bCs/>
        </w:rPr>
        <w:t>Shraddha</w:t>
      </w:r>
      <w:proofErr w:type="spellEnd"/>
      <w:r>
        <w:rPr>
          <w:b/>
          <w:bCs/>
        </w:rPr>
        <w:t xml:space="preserve"> </w:t>
      </w:r>
      <w:proofErr w:type="spellStart"/>
      <w:r>
        <w:rPr>
          <w:b/>
          <w:bCs/>
        </w:rPr>
        <w:t>Manandhar</w:t>
      </w:r>
      <w:proofErr w:type="spellEnd"/>
      <w:r>
        <w:t xml:space="preserve"> in partial fulfillment of the requirement for the award of the degree of “Master of Science in Information and Communication Engineering” has been accepted as a </w:t>
      </w:r>
      <w:proofErr w:type="spellStart"/>
      <w:r>
        <w:t>bonafide</w:t>
      </w:r>
      <w:proofErr w:type="spellEnd"/>
      <w:r>
        <w:t xml:space="preserve"> record of work carried out by him in our department.</w:t>
      </w:r>
    </w:p>
    <w:p w:rsidR="00921DFE" w:rsidRDefault="00921DFE" w:rsidP="00921DFE"/>
    <w:p w:rsidR="00921DFE" w:rsidRDefault="00921DFE" w:rsidP="00921DFE"/>
    <w:p w:rsidR="00921DFE" w:rsidRDefault="00921DFE" w:rsidP="00921DFE"/>
    <w:p w:rsidR="00921DFE" w:rsidRDefault="00921DFE" w:rsidP="00921DFE">
      <w:pPr>
        <w:ind w:left="5040"/>
        <w:jc w:val="center"/>
      </w:pPr>
    </w:p>
    <w:p w:rsidR="00921DFE" w:rsidRDefault="00921DFE" w:rsidP="00921DFE">
      <w:pPr>
        <w:ind w:left="5040"/>
        <w:jc w:val="center"/>
      </w:pPr>
    </w:p>
    <w:p w:rsidR="00921DFE" w:rsidRDefault="00921DFE" w:rsidP="00921DFE">
      <w:pPr>
        <w:ind w:left="5040"/>
        <w:jc w:val="center"/>
      </w:pPr>
    </w:p>
    <w:p w:rsidR="00921DFE" w:rsidRDefault="00921DFE" w:rsidP="00921DFE">
      <w:pPr>
        <w:ind w:left="5040"/>
        <w:jc w:val="center"/>
      </w:pPr>
      <w:r>
        <w:t>……………………………………….</w:t>
      </w:r>
    </w:p>
    <w:p w:rsidR="00921DFE" w:rsidRDefault="00921DFE" w:rsidP="00921DFE">
      <w:pPr>
        <w:jc w:val="right"/>
      </w:pPr>
      <w:r>
        <w:t xml:space="preserve">Dr. </w:t>
      </w:r>
      <w:proofErr w:type="spellStart"/>
      <w:r>
        <w:t>Shashidhar</w:t>
      </w:r>
      <w:proofErr w:type="spellEnd"/>
      <w:r>
        <w:t xml:space="preserve"> Ram Joshi</w:t>
      </w:r>
    </w:p>
    <w:p w:rsidR="00921DFE" w:rsidRDefault="00921DFE" w:rsidP="00921DFE">
      <w:pPr>
        <w:jc w:val="right"/>
      </w:pPr>
      <w:r>
        <w:t>Professor and Head of Department</w:t>
      </w:r>
    </w:p>
    <w:p w:rsidR="00921DFE" w:rsidRDefault="00921DFE" w:rsidP="00921DFE">
      <w:pPr>
        <w:jc w:val="right"/>
      </w:pPr>
      <w:r>
        <w:t>Department of Electronics and Computer Engineering,</w:t>
      </w:r>
    </w:p>
    <w:p w:rsidR="00921DFE" w:rsidRDefault="00921DFE" w:rsidP="00921DFE">
      <w:pPr>
        <w:jc w:val="right"/>
      </w:pPr>
      <w:smartTag w:uri="urn:schemas-microsoft-com:office:smarttags" w:element="place">
        <w:smartTag w:uri="urn:schemas-microsoft-com:office:smarttags" w:element="PlaceType">
          <w:r>
            <w:t>Institute</w:t>
          </w:r>
        </w:smartTag>
        <w:r>
          <w:t xml:space="preserve"> of </w:t>
        </w:r>
        <w:smartTag w:uri="urn:schemas-microsoft-com:office:smarttags" w:element="PlaceName">
          <w:r>
            <w:t>Engineering</w:t>
          </w:r>
        </w:smartTag>
      </w:smartTag>
      <w:r>
        <w:t>,</w:t>
      </w:r>
    </w:p>
    <w:p w:rsidR="00921DFE" w:rsidRDefault="00921DFE" w:rsidP="00921DFE">
      <w:pPr>
        <w:jc w:val="right"/>
      </w:pPr>
      <w:proofErr w:type="spellStart"/>
      <w:smartTag w:uri="urn:schemas-microsoft-com:office:smarttags" w:element="place">
        <w:smartTag w:uri="urn:schemas-microsoft-com:office:smarttags" w:element="City">
          <w:r>
            <w:t>Pulchowk</w:t>
          </w:r>
        </w:smartTag>
        <w:proofErr w:type="spellEnd"/>
        <w:r>
          <w:t xml:space="preserve">, </w:t>
        </w:r>
        <w:smartTag w:uri="urn:schemas-microsoft-com:office:smarttags" w:element="country-region">
          <w:r>
            <w:t>Nepal</w:t>
          </w:r>
        </w:smartTag>
      </w:smartTag>
    </w:p>
    <w:p w:rsidR="00921DFE" w:rsidRDefault="00921DFE" w:rsidP="00921DFE">
      <w:pPr>
        <w:jc w:val="right"/>
      </w:pPr>
      <w:r>
        <w:t>(Head of Department)</w:t>
      </w:r>
    </w:p>
    <w:p w:rsidR="00921DFE" w:rsidRDefault="00921DFE" w:rsidP="00921DFE">
      <w:pPr>
        <w:jc w:val="right"/>
      </w:pPr>
    </w:p>
    <w:p w:rsidR="00921DFE" w:rsidRDefault="00921DFE" w:rsidP="00921DFE">
      <w:pPr>
        <w:jc w:val="right"/>
      </w:pPr>
    </w:p>
    <w:p w:rsidR="00921DFE" w:rsidRDefault="00921DFE" w:rsidP="00921DFE">
      <w:pPr>
        <w:jc w:val="center"/>
      </w:pPr>
    </w:p>
    <w:p w:rsidR="00921DFE" w:rsidRDefault="00921DFE" w:rsidP="00921DFE">
      <w:pPr>
        <w:jc w:val="center"/>
      </w:pPr>
    </w:p>
    <w:p w:rsidR="00921DFE" w:rsidRDefault="00921DFE" w:rsidP="00921DFE">
      <w:pPr>
        <w:jc w:val="center"/>
      </w:pPr>
    </w:p>
    <w:p w:rsidR="00921DFE" w:rsidRDefault="00921DFE" w:rsidP="00921DFE">
      <w:pPr>
        <w:jc w:val="center"/>
      </w:pPr>
    </w:p>
    <w:p w:rsidR="00921DFE" w:rsidRDefault="00921DFE" w:rsidP="00921DFE">
      <w:pPr>
        <w:jc w:val="center"/>
      </w:pPr>
    </w:p>
    <w:p w:rsidR="00921DFE" w:rsidRDefault="00921DFE" w:rsidP="00921DFE">
      <w:pPr>
        <w:jc w:val="center"/>
      </w:pPr>
    </w:p>
    <w:p w:rsidR="00921DFE" w:rsidRDefault="00921DFE" w:rsidP="00921DFE">
      <w:pPr>
        <w:jc w:val="center"/>
      </w:pPr>
    </w:p>
    <w:p w:rsidR="00921DFE" w:rsidRDefault="00921DFE" w:rsidP="00921DFE">
      <w:pPr>
        <w:jc w:val="center"/>
      </w:pPr>
    </w:p>
    <w:p w:rsidR="00921DFE" w:rsidRDefault="00921DFE" w:rsidP="00921DFE">
      <w:pPr>
        <w:jc w:val="center"/>
      </w:pPr>
    </w:p>
    <w:p w:rsidR="00921DFE" w:rsidRDefault="00921DFE" w:rsidP="00921DFE">
      <w:pPr>
        <w:jc w:val="center"/>
      </w:pPr>
    </w:p>
    <w:p w:rsidR="00921DFE" w:rsidRDefault="00921DFE" w:rsidP="00921DFE">
      <w:pPr>
        <w:jc w:val="center"/>
      </w:pPr>
    </w:p>
    <w:p w:rsidR="00921DFE" w:rsidRDefault="00921DFE" w:rsidP="00921DFE">
      <w:pPr>
        <w:rPr>
          <w:b/>
          <w:sz w:val="32"/>
          <w:szCs w:val="32"/>
        </w:rPr>
      </w:pPr>
      <w:r>
        <w:rPr>
          <w:b/>
          <w:sz w:val="32"/>
          <w:szCs w:val="32"/>
        </w:rPr>
        <w:t>ACKNOWLEDGEMENT</w:t>
      </w:r>
    </w:p>
    <w:p w:rsidR="00921DFE" w:rsidRDefault="00921DFE" w:rsidP="00921DFE">
      <w:pPr>
        <w:rPr>
          <w:b/>
          <w:sz w:val="32"/>
          <w:szCs w:val="32"/>
        </w:rPr>
      </w:pPr>
    </w:p>
    <w:p w:rsidR="00921DFE" w:rsidRDefault="00921DFE" w:rsidP="00921DFE">
      <w:pPr>
        <w:rPr>
          <w:sz w:val="24"/>
        </w:rPr>
      </w:pPr>
      <w:r>
        <w:t xml:space="preserve">It is a pleasure that Department of Electronics and Computer Engineering, IOE, </w:t>
      </w:r>
      <w:proofErr w:type="spellStart"/>
      <w:r>
        <w:t>Pulchowk</w:t>
      </w:r>
      <w:proofErr w:type="spellEnd"/>
      <w:r>
        <w:t xml:space="preserve"> has granted me an opportunity to develop the Thesis entitled </w:t>
      </w:r>
      <w:r>
        <w:rPr>
          <w:b/>
          <w:bCs/>
        </w:rPr>
        <w:t>“Network Planning for Re-Configurable Network-Cognitive System Design”</w:t>
      </w:r>
      <w:r>
        <w:t xml:space="preserve">,  as a practical subject in its </w:t>
      </w:r>
      <w:proofErr w:type="spellStart"/>
      <w:r>
        <w:t>M.Sc</w:t>
      </w:r>
      <w:proofErr w:type="spellEnd"/>
      <w:r>
        <w:t xml:space="preserve"> (Information and Communication) curriculum.</w:t>
      </w:r>
    </w:p>
    <w:p w:rsidR="00921DFE" w:rsidRDefault="00921DFE" w:rsidP="00921DFE"/>
    <w:p w:rsidR="00921DFE" w:rsidRDefault="00921DFE" w:rsidP="00921DFE">
      <w:r>
        <w:t xml:space="preserve">I would like to thank Department of Electronics and Computer Engineering for providing me this opportunity. I would like to extend my sincere gratitude to my project Supervisor Assistant Professor </w:t>
      </w:r>
      <w:proofErr w:type="spellStart"/>
      <w:r>
        <w:t>Sharad</w:t>
      </w:r>
      <w:proofErr w:type="spellEnd"/>
      <w:r>
        <w:t xml:space="preserve"> Kumar </w:t>
      </w:r>
      <w:proofErr w:type="spellStart"/>
      <w:r>
        <w:t>Ghimire</w:t>
      </w:r>
      <w:proofErr w:type="spellEnd"/>
      <w:r>
        <w:t xml:space="preserve">, Program coordinator of Master of Science in Information and Communication Engineering of </w:t>
      </w:r>
      <w:proofErr w:type="spellStart"/>
      <w:r>
        <w:t>Pulchowk</w:t>
      </w:r>
      <w:proofErr w:type="spellEnd"/>
      <w:r>
        <w:t xml:space="preserve"> Campus. I would also like to thank </w:t>
      </w:r>
      <w:r>
        <w:lastRenderedPageBreak/>
        <w:t xml:space="preserve">my supervisors of Aalborg </w:t>
      </w:r>
      <w:proofErr w:type="spellStart"/>
      <w:r>
        <w:t>Univesity</w:t>
      </w:r>
      <w:proofErr w:type="spellEnd"/>
      <w:r>
        <w:t xml:space="preserve">   Professor Dr. </w:t>
      </w:r>
      <w:proofErr w:type="spellStart"/>
      <w:r>
        <w:t>Neeli</w:t>
      </w:r>
      <w:proofErr w:type="spellEnd"/>
      <w:r>
        <w:t xml:space="preserve"> </w:t>
      </w:r>
      <w:proofErr w:type="spellStart"/>
      <w:r>
        <w:t>Parasad</w:t>
      </w:r>
      <w:proofErr w:type="spellEnd"/>
      <w:proofErr w:type="gramStart"/>
      <w:r>
        <w:t>,,</w:t>
      </w:r>
      <w:proofErr w:type="gramEnd"/>
      <w:r>
        <w:t xml:space="preserve"> Assistant Professor </w:t>
      </w:r>
      <w:proofErr w:type="spellStart"/>
      <w:r>
        <w:t>Nuno</w:t>
      </w:r>
      <w:proofErr w:type="spellEnd"/>
      <w:r>
        <w:t xml:space="preserve"> </w:t>
      </w:r>
      <w:proofErr w:type="spellStart"/>
      <w:r>
        <w:t>Pratas</w:t>
      </w:r>
      <w:proofErr w:type="spellEnd"/>
      <w:r>
        <w:t xml:space="preserve">, Assistant Professor Nicola </w:t>
      </w:r>
      <w:proofErr w:type="spellStart"/>
      <w:r>
        <w:t>Marchetti</w:t>
      </w:r>
      <w:proofErr w:type="spellEnd"/>
      <w:r>
        <w:t xml:space="preserve"> for their valuable suggestions and guidelines.</w:t>
      </w:r>
    </w:p>
    <w:p w:rsidR="00921DFE" w:rsidRDefault="00921DFE" w:rsidP="00921DFE"/>
    <w:p w:rsidR="00921DFE" w:rsidRDefault="00921DFE" w:rsidP="00921DFE">
      <w:r>
        <w:t xml:space="preserve">I am highly obliged to Prof. Dr. </w:t>
      </w:r>
      <w:proofErr w:type="spellStart"/>
      <w:r>
        <w:t>Shashidhar</w:t>
      </w:r>
      <w:proofErr w:type="spellEnd"/>
      <w:r>
        <w:t xml:space="preserve"> Ram Joshi, Head of the Department of Electronics and Communication Engineering for his   guidance and advice. </w:t>
      </w:r>
    </w:p>
    <w:p w:rsidR="00921DFE" w:rsidRDefault="00921DFE" w:rsidP="00921DFE"/>
    <w:p w:rsidR="00921DFE" w:rsidRDefault="00921DFE" w:rsidP="00921DFE">
      <w:r>
        <w:t xml:space="preserve">I am also thankful to my friends Andrei Lucian Stefan, </w:t>
      </w:r>
      <w:proofErr w:type="spellStart"/>
      <w:r>
        <w:t>Juras</w:t>
      </w:r>
      <w:proofErr w:type="spellEnd"/>
      <w:r>
        <w:t xml:space="preserve"> </w:t>
      </w:r>
      <w:proofErr w:type="spellStart"/>
      <w:r>
        <w:t>Klimasaukas</w:t>
      </w:r>
      <w:proofErr w:type="spellEnd"/>
      <w:r>
        <w:t xml:space="preserve">, Cyril Rota, and </w:t>
      </w:r>
      <w:proofErr w:type="spellStart"/>
      <w:r>
        <w:t>Vikramajeet</w:t>
      </w:r>
      <w:proofErr w:type="spellEnd"/>
      <w:r>
        <w:t xml:space="preserve"> </w:t>
      </w:r>
      <w:proofErr w:type="spellStart"/>
      <w:r>
        <w:t>Khatri</w:t>
      </w:r>
      <w:proofErr w:type="spellEnd"/>
      <w:r>
        <w:t xml:space="preserve"> for their helpful contribution in every possible way. </w:t>
      </w:r>
    </w:p>
    <w:p w:rsidR="00921DFE" w:rsidRDefault="00921DFE" w:rsidP="00921DFE"/>
    <w:p w:rsidR="00921DFE" w:rsidRDefault="00921DFE" w:rsidP="00921DFE">
      <w:pPr>
        <w:jc w:val="center"/>
      </w:pPr>
    </w:p>
    <w:p w:rsidR="00921DFE" w:rsidRDefault="00921DFE" w:rsidP="00921DFE">
      <w:pPr>
        <w:jc w:val="center"/>
      </w:pPr>
    </w:p>
    <w:p w:rsidR="00921DFE" w:rsidRDefault="00921DFE" w:rsidP="00921DFE">
      <w:pPr>
        <w:jc w:val="center"/>
      </w:pPr>
    </w:p>
    <w:p w:rsidR="00921DFE" w:rsidRDefault="00921DFE" w:rsidP="00921DFE">
      <w:pPr>
        <w:jc w:val="center"/>
      </w:pPr>
    </w:p>
    <w:p w:rsidR="00921DFE" w:rsidRDefault="00921DFE" w:rsidP="00921DFE">
      <w:pPr>
        <w:jc w:val="center"/>
      </w:pPr>
    </w:p>
    <w:p w:rsidR="00921DFE" w:rsidRDefault="00921DFE" w:rsidP="00921DFE">
      <w:pPr>
        <w:jc w:val="center"/>
      </w:pPr>
    </w:p>
    <w:p w:rsidR="00921DFE" w:rsidRDefault="00921DFE" w:rsidP="00921DFE">
      <w:pPr>
        <w:jc w:val="center"/>
      </w:pPr>
    </w:p>
    <w:p w:rsidR="00921DFE" w:rsidRDefault="00921DFE" w:rsidP="00921DFE">
      <w:pPr>
        <w:jc w:val="center"/>
      </w:pPr>
    </w:p>
    <w:p w:rsidR="00921DFE" w:rsidRDefault="00921DFE" w:rsidP="00921DFE">
      <w:pPr>
        <w:jc w:val="center"/>
      </w:pPr>
    </w:p>
    <w:p w:rsidR="00921DFE" w:rsidRDefault="00921DFE" w:rsidP="00921DFE">
      <w:pPr>
        <w:jc w:val="center"/>
      </w:pPr>
    </w:p>
    <w:p w:rsidR="00921DFE" w:rsidRDefault="00921DFE" w:rsidP="00921DFE">
      <w:pPr>
        <w:jc w:val="center"/>
      </w:pPr>
    </w:p>
    <w:p w:rsidR="00921DFE" w:rsidRDefault="00921DFE" w:rsidP="00921DFE">
      <w:pPr>
        <w:jc w:val="center"/>
      </w:pPr>
    </w:p>
    <w:p w:rsidR="00921DFE" w:rsidRDefault="00921DFE" w:rsidP="00921DFE">
      <w:pPr>
        <w:pStyle w:val="H1"/>
      </w:pPr>
      <w:bookmarkStart w:id="3" w:name="_Toc282976256"/>
      <w:bookmarkEnd w:id="2"/>
      <w:r>
        <w:lastRenderedPageBreak/>
        <w:t>Abstract</w:t>
      </w:r>
      <w:bookmarkEnd w:id="3"/>
    </w:p>
    <w:p w:rsidR="00921DFE" w:rsidRDefault="00921DFE" w:rsidP="00921DFE">
      <w:r>
        <w:t xml:space="preserve">In the past, spectrum allocation to various service providers was based on the specific band assignments for a particular service. This method of frequency allocation shows inefficiency in the optimum utilization of available spectrum. Thus inefficiency due to fixed spectrum allocation can be improved through opportunistic access to spectrum by users. Cognitive </w:t>
      </w:r>
      <w:proofErr w:type="gramStart"/>
      <w:r>
        <w:t>Radio(</w:t>
      </w:r>
      <w:proofErr w:type="gramEnd"/>
      <w:r>
        <w:t xml:space="preserve">CR) is a technology that implements dynamic spectrum access which provides capacity to share the wireless channel with the licensed user in an opportunistic way. Networks based on CR has reconfigurable capabilities in terms of frequency usage, transmit power, modulation schemes, etc. The work presented in this report can be divided into two features both of which are the part of a network planning tool referred to as Cognitive radio Network Planning Tool (CNPT). It is developed with two features: first feature determines coverage of a deployed WRAN base station (IEEE 802.22 standard), and calculate number of base stations required to serve the area; second features estimates the price of the unused spectrum of the TV broadcasters that is to be sold to WRAN operators. This feature also calculates the service tariff defined for WRAN operator to be charged to </w:t>
      </w:r>
      <w:proofErr w:type="spellStart"/>
      <w:proofErr w:type="gramStart"/>
      <w:r>
        <w:t>it’s</w:t>
      </w:r>
      <w:proofErr w:type="spellEnd"/>
      <w:proofErr w:type="gramEnd"/>
      <w:r>
        <w:t xml:space="preserve"> subscriber such that the WRAN operator maximizes his profit.    </w:t>
      </w:r>
    </w:p>
    <w:p w:rsidR="00921DFE" w:rsidRDefault="00921DFE" w:rsidP="00921DFE">
      <w:pPr>
        <w:spacing w:before="360" w:after="360" w:line="240" w:lineRule="auto"/>
        <w:rPr>
          <w:rFonts w:cs="Times New Roman"/>
          <w:sz w:val="32"/>
          <w:szCs w:val="32"/>
        </w:rPr>
      </w:pPr>
      <w:r>
        <w:br w:type="page"/>
      </w:r>
      <w:bookmarkStart w:id="4" w:name="_Toc282976257"/>
      <w:r>
        <w:rPr>
          <w:rFonts w:cs="Times New Roman"/>
          <w:sz w:val="32"/>
          <w:szCs w:val="32"/>
        </w:rPr>
        <w:lastRenderedPageBreak/>
        <w:t>Table of Contents</w:t>
      </w:r>
    </w:p>
    <w:p w:rsidR="00921DFE" w:rsidRDefault="00921DFE" w:rsidP="00921DFE">
      <w:pPr>
        <w:pStyle w:val="TOC2"/>
        <w:rPr>
          <w:rFonts w:cs="Mangal"/>
          <w:noProof/>
          <w:sz w:val="24"/>
          <w:szCs w:val="22"/>
        </w:rPr>
      </w:pPr>
    </w:p>
    <w:p w:rsidR="00921DFE" w:rsidRDefault="00921DFE" w:rsidP="00921DFE">
      <w:pPr>
        <w:pStyle w:val="TOC2"/>
        <w:rPr>
          <w:noProof/>
          <w:lang w:eastAsia="fi-FI"/>
        </w:rPr>
      </w:pPr>
      <w:r>
        <w:rPr>
          <w:noProof/>
        </w:rPr>
        <w:t>ACKNOWLEDGEMENT</w:t>
      </w:r>
      <w:r>
        <w:rPr>
          <w:noProof/>
        </w:rPr>
        <w:tab/>
        <w:t>vi</w:t>
      </w:r>
    </w:p>
    <w:p w:rsidR="00921DFE" w:rsidRDefault="00921DFE" w:rsidP="00921DFE">
      <w:pPr>
        <w:pStyle w:val="TOC2"/>
        <w:rPr>
          <w:b w:val="0"/>
          <w:bCs w:val="0"/>
          <w:noProof/>
          <w:lang w:eastAsia="fi-FI"/>
        </w:rPr>
      </w:pPr>
      <w:r>
        <w:rPr>
          <w:noProof/>
        </w:rPr>
        <w:t>ABSTRACT</w:t>
      </w:r>
      <w:r>
        <w:rPr>
          <w:noProof/>
        </w:rPr>
        <w:tab/>
        <w:t>vii</w:t>
      </w:r>
    </w:p>
    <w:p w:rsidR="00921DFE" w:rsidRDefault="00921DFE" w:rsidP="00921DFE">
      <w:pPr>
        <w:pStyle w:val="TOC2"/>
        <w:rPr>
          <w:b w:val="0"/>
          <w:bCs w:val="0"/>
          <w:noProof/>
          <w:lang w:eastAsia="fi-FI"/>
        </w:rPr>
      </w:pPr>
      <w:r>
        <w:rPr>
          <w:noProof/>
        </w:rPr>
        <w:t>TABLE OF CONTENT</w:t>
      </w:r>
      <w:r>
        <w:rPr>
          <w:noProof/>
        </w:rPr>
        <w:tab/>
        <w:t>viii</w:t>
      </w:r>
      <w:r>
        <w:fldChar w:fldCharType="begin"/>
      </w:r>
      <w:r>
        <w:rPr>
          <w:i/>
          <w:iCs/>
          <w:caps/>
          <w:lang w:eastAsia="ar-SA"/>
        </w:rPr>
        <w:instrText xml:space="preserve"> TOC \o </w:instrText>
      </w:r>
      <w:r>
        <w:fldChar w:fldCharType="separate"/>
      </w:r>
    </w:p>
    <w:p w:rsidR="00921DFE" w:rsidRDefault="00921DFE" w:rsidP="00921DFE">
      <w:pPr>
        <w:pStyle w:val="TOC2"/>
        <w:rPr>
          <w:b w:val="0"/>
          <w:bCs w:val="0"/>
          <w:noProof/>
          <w:lang w:eastAsia="fi-FI"/>
        </w:rPr>
      </w:pPr>
      <w:r>
        <w:rPr>
          <w:noProof/>
        </w:rPr>
        <w:t>LIST OF FIGURES</w:t>
      </w:r>
      <w:r>
        <w:rPr>
          <w:noProof/>
        </w:rPr>
        <w:tab/>
        <w:t>xi</w:t>
      </w:r>
    </w:p>
    <w:p w:rsidR="00921DFE" w:rsidRDefault="00921DFE" w:rsidP="00921DFE">
      <w:pPr>
        <w:pStyle w:val="TOC2"/>
        <w:rPr>
          <w:b w:val="0"/>
          <w:bCs w:val="0"/>
          <w:noProof/>
        </w:rPr>
      </w:pPr>
      <w:r>
        <w:rPr>
          <w:noProof/>
        </w:rPr>
        <w:t>LIST OF TABLES</w:t>
      </w:r>
      <w:r>
        <w:rPr>
          <w:noProof/>
        </w:rPr>
        <w:tab/>
        <w:t>xiii</w:t>
      </w:r>
    </w:p>
    <w:p w:rsidR="00921DFE" w:rsidRDefault="00921DFE" w:rsidP="00921DFE">
      <w:pPr>
        <w:pStyle w:val="TOC2"/>
        <w:rPr>
          <w:noProof/>
          <w:lang w:eastAsia="fi-FI"/>
        </w:rPr>
      </w:pPr>
      <w:r>
        <w:rPr>
          <w:noProof/>
        </w:rPr>
        <w:t>LIST OF ACRONYMS</w:t>
      </w:r>
      <w:r>
        <w:rPr>
          <w:noProof/>
        </w:rPr>
        <w:tab/>
        <w:t>xiv</w:t>
      </w:r>
    </w:p>
    <w:p w:rsidR="00921DFE" w:rsidRDefault="00921DFE" w:rsidP="00921DFE">
      <w:pPr>
        <w:pStyle w:val="TOC2"/>
        <w:rPr>
          <w:b w:val="0"/>
          <w:bCs w:val="0"/>
          <w:noProof/>
        </w:rPr>
      </w:pPr>
    </w:p>
    <w:p w:rsidR="00921DFE" w:rsidRDefault="00921DFE" w:rsidP="00921DFE">
      <w:pPr>
        <w:pStyle w:val="TOC2"/>
        <w:rPr>
          <w:noProof/>
          <w:lang w:eastAsia="fi-FI"/>
        </w:rPr>
      </w:pPr>
      <w:r>
        <w:rPr>
          <w:noProof/>
        </w:rPr>
        <w:t>1.</w:t>
      </w:r>
      <w:r>
        <w:rPr>
          <w:b w:val="0"/>
          <w:bCs w:val="0"/>
          <w:noProof/>
          <w:lang w:eastAsia="fi-FI"/>
        </w:rPr>
        <w:t xml:space="preserve"> </w:t>
      </w:r>
      <w:r>
        <w:rPr>
          <w:noProof/>
        </w:rPr>
        <w:t>INTRODUCTION</w:t>
      </w:r>
      <w:r>
        <w:rPr>
          <w:noProof/>
        </w:rPr>
        <w:tab/>
        <w:t>1</w:t>
      </w:r>
    </w:p>
    <w:p w:rsidR="00921DFE" w:rsidRDefault="00921DFE" w:rsidP="00921DFE">
      <w:pPr>
        <w:pStyle w:val="TOC2"/>
        <w:rPr>
          <w:b w:val="0"/>
          <w:bCs w:val="0"/>
          <w:noProof/>
          <w:lang w:eastAsia="fi-FI"/>
        </w:rPr>
      </w:pPr>
      <w:r>
        <w:rPr>
          <w:noProof/>
        </w:rPr>
        <w:tab/>
        <w:t>1.1 Background</w:t>
      </w:r>
      <w:r>
        <w:rPr>
          <w:noProof/>
        </w:rPr>
        <w:tab/>
        <w:t>1</w:t>
      </w:r>
    </w:p>
    <w:p w:rsidR="00921DFE" w:rsidRDefault="00921DFE" w:rsidP="00921DFE">
      <w:pPr>
        <w:pStyle w:val="TOC2"/>
        <w:rPr>
          <w:b w:val="0"/>
          <w:bCs w:val="0"/>
          <w:noProof/>
          <w:lang w:eastAsia="fi-FI"/>
        </w:rPr>
      </w:pPr>
      <w:r>
        <w:rPr>
          <w:noProof/>
        </w:rPr>
        <w:tab/>
        <w:t>1.2 Objective</w:t>
      </w:r>
      <w:r>
        <w:rPr>
          <w:noProof/>
        </w:rPr>
        <w:tab/>
        <w:t>2</w:t>
      </w:r>
    </w:p>
    <w:p w:rsidR="00921DFE" w:rsidRDefault="00921DFE" w:rsidP="00921DFE">
      <w:pPr>
        <w:pStyle w:val="TOC2"/>
        <w:rPr>
          <w:b w:val="0"/>
          <w:bCs w:val="0"/>
          <w:noProof/>
          <w:lang w:eastAsia="fi-FI"/>
        </w:rPr>
      </w:pPr>
      <w:r>
        <w:rPr>
          <w:noProof/>
        </w:rPr>
        <w:tab/>
        <w:t>1.3 Methodology</w:t>
      </w:r>
      <w:r>
        <w:rPr>
          <w:noProof/>
        </w:rPr>
        <w:tab/>
        <w:t>4</w:t>
      </w:r>
    </w:p>
    <w:p w:rsidR="00921DFE" w:rsidRDefault="00921DFE" w:rsidP="00921DFE">
      <w:pPr>
        <w:pStyle w:val="TOC2"/>
        <w:rPr>
          <w:b w:val="0"/>
          <w:bCs w:val="0"/>
          <w:noProof/>
          <w:lang w:eastAsia="fi-FI"/>
        </w:rPr>
      </w:pPr>
      <w:r>
        <w:rPr>
          <w:noProof/>
        </w:rPr>
        <w:t>References for Chapter 1</w:t>
      </w:r>
      <w:r>
        <w:rPr>
          <w:noProof/>
        </w:rPr>
        <w:tab/>
        <w:t>6</w:t>
      </w:r>
    </w:p>
    <w:p w:rsidR="00921DFE" w:rsidRDefault="00921DFE" w:rsidP="00921DFE">
      <w:pPr>
        <w:pStyle w:val="TOC1"/>
        <w:rPr>
          <w:b w:val="0"/>
          <w:bCs w:val="0"/>
          <w:noProof/>
        </w:rPr>
      </w:pPr>
      <w:r>
        <w:rPr>
          <w:noProof/>
        </w:rPr>
        <w:t>2. LITERATURE REVIEW</w:t>
      </w:r>
      <w:r>
        <w:rPr>
          <w:noProof/>
        </w:rPr>
        <w:tab/>
        <w:t>7</w:t>
      </w:r>
    </w:p>
    <w:p w:rsidR="00921DFE" w:rsidRDefault="00921DFE" w:rsidP="00921DFE">
      <w:pPr>
        <w:pStyle w:val="TOC2"/>
        <w:rPr>
          <w:noProof/>
        </w:rPr>
      </w:pPr>
      <w:r>
        <w:rPr>
          <w:noProof/>
        </w:rPr>
        <w:t>2.1</w:t>
      </w:r>
      <w:r>
        <w:rPr>
          <w:b w:val="0"/>
          <w:bCs w:val="0"/>
          <w:noProof/>
          <w:lang w:eastAsia="fi-FI"/>
        </w:rPr>
        <w:tab/>
      </w:r>
      <w:r>
        <w:rPr>
          <w:noProof/>
          <w:lang w:eastAsia="fi-FI"/>
        </w:rPr>
        <w:t>Introduction to Cognitive Radio</w:t>
      </w:r>
      <w:r>
        <w:rPr>
          <w:noProof/>
        </w:rPr>
        <w:tab/>
        <w:t>7</w:t>
      </w:r>
    </w:p>
    <w:p w:rsidR="00921DFE" w:rsidRDefault="00921DFE" w:rsidP="00921DFE">
      <w:pPr>
        <w:pStyle w:val="TOC2"/>
        <w:rPr>
          <w:noProof/>
          <w:lang w:eastAsia="fi-FI"/>
        </w:rPr>
      </w:pPr>
      <w:r>
        <w:rPr>
          <w:noProof/>
        </w:rPr>
        <w:tab/>
        <w:t>2.1.1</w:t>
      </w:r>
      <w:r>
        <w:rPr>
          <w:noProof/>
          <w:lang w:eastAsia="fi-FI"/>
        </w:rPr>
        <w:t xml:space="preserve"> Overview of </w:t>
      </w:r>
      <w:r>
        <w:rPr>
          <w:noProof/>
        </w:rPr>
        <w:t>Advance Spectrum Management</w:t>
      </w:r>
      <w:r>
        <w:rPr>
          <w:noProof/>
        </w:rPr>
        <w:tab/>
        <w:t>9</w:t>
      </w:r>
    </w:p>
    <w:p w:rsidR="00921DFE" w:rsidRDefault="00921DFE" w:rsidP="00921DFE">
      <w:pPr>
        <w:pStyle w:val="TOC2"/>
        <w:rPr>
          <w:noProof/>
          <w:lang w:eastAsia="fi-FI"/>
        </w:rPr>
      </w:pPr>
      <w:r>
        <w:rPr>
          <w:noProof/>
        </w:rPr>
        <w:tab/>
        <w:t xml:space="preserve">2.1.2 </w:t>
      </w:r>
      <w:r>
        <w:rPr>
          <w:noProof/>
          <w:lang w:eastAsia="fi-FI"/>
        </w:rPr>
        <w:t xml:space="preserve">Challenges for </w:t>
      </w:r>
      <w:r>
        <w:rPr>
          <w:noProof/>
        </w:rPr>
        <w:t>Advance Spectrum Management</w:t>
      </w:r>
      <w:r>
        <w:rPr>
          <w:noProof/>
        </w:rPr>
        <w:tab/>
        <w:t>10</w:t>
      </w:r>
    </w:p>
    <w:p w:rsidR="00921DFE" w:rsidRDefault="00921DFE" w:rsidP="00921DFE">
      <w:pPr>
        <w:pStyle w:val="TOC2"/>
        <w:rPr>
          <w:noProof/>
        </w:rPr>
      </w:pPr>
      <w:r>
        <w:rPr>
          <w:noProof/>
        </w:rPr>
        <w:t>2.2</w:t>
      </w:r>
      <w:r>
        <w:rPr>
          <w:noProof/>
          <w:lang w:eastAsia="fi-FI"/>
        </w:rPr>
        <w:tab/>
        <w:t>IEEE 802.22 Standard</w:t>
      </w:r>
      <w:r>
        <w:rPr>
          <w:noProof/>
        </w:rPr>
        <w:tab/>
        <w:t>11</w:t>
      </w:r>
    </w:p>
    <w:p w:rsidR="00921DFE" w:rsidRDefault="00921DFE" w:rsidP="00921DFE">
      <w:pPr>
        <w:pStyle w:val="TOC2"/>
        <w:rPr>
          <w:noProof/>
          <w:lang w:eastAsia="fi-FI"/>
        </w:rPr>
      </w:pPr>
      <w:r>
        <w:rPr>
          <w:noProof/>
        </w:rPr>
        <w:tab/>
        <w:t xml:space="preserve">2.2.1 </w:t>
      </w:r>
      <w:r>
        <w:rPr>
          <w:noProof/>
          <w:lang w:eastAsia="fi-FI"/>
        </w:rPr>
        <w:t>Overview</w:t>
      </w:r>
      <w:r>
        <w:rPr>
          <w:noProof/>
        </w:rPr>
        <w:tab/>
        <w:t>11</w:t>
      </w:r>
    </w:p>
    <w:p w:rsidR="00921DFE" w:rsidRDefault="00921DFE" w:rsidP="00921DFE">
      <w:pPr>
        <w:pStyle w:val="TOC2"/>
        <w:rPr>
          <w:noProof/>
          <w:lang w:eastAsia="fi-FI"/>
        </w:rPr>
      </w:pPr>
      <w:r>
        <w:rPr>
          <w:noProof/>
        </w:rPr>
        <w:tab/>
        <w:t xml:space="preserve">2.2.2 </w:t>
      </w:r>
      <w:r>
        <w:rPr>
          <w:noProof/>
          <w:lang w:eastAsia="fi-FI"/>
        </w:rPr>
        <w:t>802.22 Vs Competing Stardards</w:t>
      </w:r>
      <w:r>
        <w:rPr>
          <w:noProof/>
        </w:rPr>
        <w:tab/>
        <w:t>12</w:t>
      </w:r>
    </w:p>
    <w:p w:rsidR="00921DFE" w:rsidRDefault="00921DFE" w:rsidP="00921DFE">
      <w:pPr>
        <w:pStyle w:val="TOC2"/>
        <w:rPr>
          <w:noProof/>
          <w:lang w:eastAsia="fi-FI"/>
        </w:rPr>
      </w:pPr>
      <w:r>
        <w:rPr>
          <w:noProof/>
        </w:rPr>
        <w:tab/>
        <w:t xml:space="preserve">2.2.3 </w:t>
      </w:r>
      <w:r>
        <w:rPr>
          <w:noProof/>
          <w:lang w:eastAsia="fi-FI"/>
        </w:rPr>
        <w:t>A new working group for VHF/UHF bands</w:t>
      </w:r>
      <w:r>
        <w:rPr>
          <w:noProof/>
          <w:lang w:eastAsia="fi-FI"/>
        </w:rPr>
        <w:tab/>
      </w:r>
      <w:r>
        <w:rPr>
          <w:noProof/>
        </w:rPr>
        <w:t>..................................13</w:t>
      </w:r>
    </w:p>
    <w:p w:rsidR="00921DFE" w:rsidRDefault="00921DFE" w:rsidP="00921DFE">
      <w:pPr>
        <w:pStyle w:val="TOC2"/>
        <w:rPr>
          <w:noProof/>
          <w:lang w:eastAsia="fi-FI"/>
        </w:rPr>
      </w:pPr>
      <w:r>
        <w:rPr>
          <w:noProof/>
        </w:rPr>
        <w:t>References for Chapter 2</w:t>
      </w:r>
      <w:r>
        <w:rPr>
          <w:noProof/>
        </w:rPr>
        <w:tab/>
        <w:t>14</w:t>
      </w:r>
    </w:p>
    <w:p w:rsidR="00921DFE" w:rsidRDefault="00921DFE" w:rsidP="00921DFE">
      <w:pPr>
        <w:pStyle w:val="TOC1"/>
        <w:rPr>
          <w:b w:val="0"/>
          <w:bCs w:val="0"/>
          <w:noProof/>
        </w:rPr>
      </w:pPr>
      <w:r>
        <w:rPr>
          <w:noProof/>
        </w:rPr>
        <w:t>3. NETWORK  PLANNING TOOL</w:t>
      </w:r>
      <w:r>
        <w:rPr>
          <w:noProof/>
        </w:rPr>
        <w:tab/>
        <w:t>15</w:t>
      </w:r>
    </w:p>
    <w:p w:rsidR="00921DFE" w:rsidRDefault="00921DFE" w:rsidP="00921DFE">
      <w:pPr>
        <w:pStyle w:val="TOC2"/>
        <w:rPr>
          <w:noProof/>
          <w:lang w:eastAsia="fi-FI"/>
        </w:rPr>
      </w:pPr>
      <w:r>
        <w:rPr>
          <w:noProof/>
        </w:rPr>
        <w:t>3.1</w:t>
      </w:r>
      <w:r>
        <w:rPr>
          <w:b w:val="0"/>
          <w:bCs w:val="0"/>
          <w:noProof/>
          <w:lang w:eastAsia="fi-FI"/>
        </w:rPr>
        <w:tab/>
      </w:r>
      <w:r>
        <w:rPr>
          <w:noProof/>
        </w:rPr>
        <w:t>Examples of successful commercial entities</w:t>
      </w:r>
      <w:r>
        <w:rPr>
          <w:noProof/>
        </w:rPr>
        <w:tab/>
        <w:t>15</w:t>
      </w:r>
    </w:p>
    <w:p w:rsidR="00921DFE" w:rsidRDefault="00921DFE" w:rsidP="00921DFE">
      <w:pPr>
        <w:pStyle w:val="TOC2"/>
        <w:rPr>
          <w:b w:val="0"/>
          <w:bCs w:val="0"/>
          <w:noProof/>
          <w:lang w:eastAsia="fi-FI"/>
        </w:rPr>
      </w:pPr>
      <w:r>
        <w:rPr>
          <w:noProof/>
        </w:rPr>
        <w:tab/>
        <w:t>31.1  LS Telcom</w:t>
      </w:r>
      <w:r>
        <w:rPr>
          <w:noProof/>
        </w:rPr>
        <w:tab/>
        <w:t>15</w:t>
      </w:r>
    </w:p>
    <w:p w:rsidR="00921DFE" w:rsidRDefault="00921DFE" w:rsidP="00921DFE">
      <w:pPr>
        <w:pStyle w:val="TOC2"/>
        <w:rPr>
          <w:b w:val="0"/>
          <w:bCs w:val="0"/>
          <w:noProof/>
          <w:lang w:eastAsia="fi-FI"/>
        </w:rPr>
      </w:pPr>
      <w:r>
        <w:rPr>
          <w:noProof/>
        </w:rPr>
        <w:tab/>
        <w:t>3.1.2 Hnit-Baltic</w:t>
      </w:r>
      <w:r>
        <w:rPr>
          <w:noProof/>
        </w:rPr>
        <w:tab/>
        <w:t>17</w:t>
      </w:r>
    </w:p>
    <w:p w:rsidR="00921DFE" w:rsidRDefault="00921DFE" w:rsidP="00921DFE">
      <w:pPr>
        <w:pStyle w:val="TOC2"/>
        <w:rPr>
          <w:b w:val="0"/>
          <w:bCs w:val="0"/>
          <w:noProof/>
          <w:lang w:eastAsia="fi-FI"/>
        </w:rPr>
      </w:pPr>
      <w:r>
        <w:rPr>
          <w:noProof/>
        </w:rPr>
        <w:t>3.2</w:t>
      </w:r>
      <w:r>
        <w:rPr>
          <w:noProof/>
        </w:rPr>
        <w:tab/>
        <w:t>Comparision between various tools</w:t>
      </w:r>
      <w:r>
        <w:rPr>
          <w:noProof/>
        </w:rPr>
        <w:tab/>
        <w:t>19</w:t>
      </w:r>
    </w:p>
    <w:p w:rsidR="00921DFE" w:rsidRDefault="00921DFE" w:rsidP="00921DFE">
      <w:pPr>
        <w:pStyle w:val="TOC2"/>
        <w:rPr>
          <w:b w:val="0"/>
          <w:bCs w:val="0"/>
          <w:noProof/>
          <w:lang w:eastAsia="fi-FI"/>
        </w:rPr>
      </w:pPr>
      <w:r>
        <w:rPr>
          <w:noProof/>
        </w:rPr>
        <w:t>3.3       Propagation Model</w:t>
      </w:r>
      <w:r>
        <w:rPr>
          <w:noProof/>
        </w:rPr>
        <w:tab/>
        <w:t>20</w:t>
      </w:r>
    </w:p>
    <w:p w:rsidR="00921DFE" w:rsidRDefault="00921DFE" w:rsidP="00921DFE">
      <w:pPr>
        <w:pStyle w:val="TOC2"/>
        <w:rPr>
          <w:b w:val="0"/>
          <w:bCs w:val="0"/>
          <w:noProof/>
          <w:lang w:eastAsia="fi-FI"/>
        </w:rPr>
      </w:pPr>
      <w:r>
        <w:rPr>
          <w:noProof/>
        </w:rPr>
        <w:tab/>
        <w:t>3.3.1 ITU-R P.1546-1</w:t>
      </w:r>
      <w:r>
        <w:rPr>
          <w:noProof/>
        </w:rPr>
        <w:tab/>
        <w:t>20</w:t>
      </w:r>
    </w:p>
    <w:p w:rsidR="00921DFE" w:rsidRDefault="00921DFE" w:rsidP="00921DFE">
      <w:pPr>
        <w:pStyle w:val="TOC2"/>
        <w:rPr>
          <w:b w:val="0"/>
          <w:bCs w:val="0"/>
          <w:noProof/>
          <w:lang w:eastAsia="fi-FI"/>
        </w:rPr>
      </w:pPr>
      <w:r>
        <w:rPr>
          <w:noProof/>
        </w:rPr>
        <w:t>References for Chapter 3</w:t>
      </w:r>
      <w:r>
        <w:rPr>
          <w:noProof/>
        </w:rPr>
        <w:tab/>
        <w:t>21</w:t>
      </w:r>
    </w:p>
    <w:p w:rsidR="00921DFE" w:rsidRDefault="00921DFE" w:rsidP="00921DFE">
      <w:pPr>
        <w:pStyle w:val="TOC1"/>
        <w:rPr>
          <w:b w:val="0"/>
          <w:bCs w:val="0"/>
          <w:noProof/>
          <w:lang w:eastAsia="fi-FI"/>
        </w:rPr>
      </w:pPr>
      <w:r>
        <w:rPr>
          <w:noProof/>
        </w:rPr>
        <w:t>4. DEVELOPMENT OF A NETWORK PLANNING TOOL</w:t>
      </w:r>
      <w:r>
        <w:rPr>
          <w:noProof/>
        </w:rPr>
        <w:tab/>
        <w:t>22</w:t>
      </w:r>
    </w:p>
    <w:p w:rsidR="00921DFE" w:rsidRDefault="00921DFE" w:rsidP="00921DFE">
      <w:pPr>
        <w:pStyle w:val="TOC2"/>
        <w:rPr>
          <w:b w:val="0"/>
          <w:bCs w:val="0"/>
          <w:noProof/>
          <w:lang w:eastAsia="fi-FI"/>
        </w:rPr>
      </w:pPr>
      <w:r>
        <w:rPr>
          <w:noProof/>
        </w:rPr>
        <w:lastRenderedPageBreak/>
        <w:t>4.1</w:t>
      </w:r>
      <w:r>
        <w:rPr>
          <w:b w:val="0"/>
          <w:bCs w:val="0"/>
          <w:noProof/>
          <w:lang w:eastAsia="fi-FI"/>
        </w:rPr>
        <w:tab/>
      </w:r>
      <w:r>
        <w:rPr>
          <w:noProof/>
        </w:rPr>
        <w:t>Introduction</w:t>
      </w:r>
      <w:r>
        <w:rPr>
          <w:noProof/>
        </w:rPr>
        <w:tab/>
        <w:t>22</w:t>
      </w:r>
    </w:p>
    <w:p w:rsidR="00921DFE" w:rsidRDefault="00921DFE" w:rsidP="00921DFE">
      <w:pPr>
        <w:pStyle w:val="TOC2"/>
        <w:rPr>
          <w:noProof/>
        </w:rPr>
      </w:pPr>
      <w:r>
        <w:rPr>
          <w:noProof/>
        </w:rPr>
        <w:t>4.2</w:t>
      </w:r>
      <w:r>
        <w:rPr>
          <w:noProof/>
          <w:lang w:eastAsia="fi-FI"/>
        </w:rPr>
        <w:tab/>
        <w:t>Coverage Dimensioning</w:t>
      </w:r>
      <w:r>
        <w:rPr>
          <w:noProof/>
        </w:rPr>
        <w:tab/>
        <w:t>22</w:t>
      </w:r>
    </w:p>
    <w:p w:rsidR="00921DFE" w:rsidRDefault="00921DFE" w:rsidP="00921DFE">
      <w:pPr>
        <w:pStyle w:val="TOC2"/>
        <w:rPr>
          <w:noProof/>
          <w:lang w:eastAsia="fi-FI"/>
        </w:rPr>
      </w:pPr>
      <w:r>
        <w:rPr>
          <w:noProof/>
        </w:rPr>
        <w:t>4.3</w:t>
      </w:r>
      <w:r>
        <w:rPr>
          <w:noProof/>
          <w:lang w:eastAsia="fi-FI"/>
        </w:rPr>
        <w:tab/>
      </w:r>
      <w:r>
        <w:rPr>
          <w:noProof/>
        </w:rPr>
        <w:t>Capacity Dimensioning</w:t>
      </w:r>
      <w:r>
        <w:rPr>
          <w:noProof/>
        </w:rPr>
        <w:tab/>
        <w:t>22</w:t>
      </w:r>
    </w:p>
    <w:p w:rsidR="00921DFE" w:rsidRDefault="00921DFE" w:rsidP="00921DFE">
      <w:pPr>
        <w:pStyle w:val="TOC2"/>
        <w:rPr>
          <w:noProof/>
          <w:lang w:eastAsia="fi-FI"/>
        </w:rPr>
      </w:pPr>
      <w:r>
        <w:rPr>
          <w:noProof/>
        </w:rPr>
        <w:t>4.4</w:t>
      </w:r>
      <w:r>
        <w:rPr>
          <w:noProof/>
          <w:lang w:eastAsia="fi-FI"/>
        </w:rPr>
        <w:tab/>
      </w:r>
      <w:r>
        <w:rPr>
          <w:noProof/>
        </w:rPr>
        <w:t>Network Dimensioning</w:t>
      </w:r>
      <w:r>
        <w:rPr>
          <w:noProof/>
        </w:rPr>
        <w:tab/>
        <w:t>23</w:t>
      </w:r>
    </w:p>
    <w:p w:rsidR="00921DFE" w:rsidRDefault="00921DFE" w:rsidP="00921DFE">
      <w:pPr>
        <w:pStyle w:val="TOC2"/>
        <w:rPr>
          <w:noProof/>
        </w:rPr>
      </w:pPr>
      <w:r>
        <w:rPr>
          <w:noProof/>
        </w:rPr>
        <w:t>4.5</w:t>
      </w:r>
      <w:r>
        <w:rPr>
          <w:noProof/>
          <w:lang w:eastAsia="fi-FI"/>
        </w:rPr>
        <w:tab/>
        <w:t>Traffic Analysis</w:t>
      </w:r>
      <w:r>
        <w:rPr>
          <w:noProof/>
        </w:rPr>
        <w:tab/>
        <w:t>23</w:t>
      </w:r>
    </w:p>
    <w:p w:rsidR="00921DFE" w:rsidRDefault="00921DFE" w:rsidP="00921DFE">
      <w:pPr>
        <w:pStyle w:val="TOC2"/>
        <w:rPr>
          <w:noProof/>
        </w:rPr>
      </w:pPr>
      <w:r>
        <w:rPr>
          <w:noProof/>
        </w:rPr>
        <w:t>4.6</w:t>
      </w:r>
      <w:r>
        <w:rPr>
          <w:noProof/>
        </w:rPr>
        <w:tab/>
        <w:t>Financial Analysis</w:t>
      </w:r>
      <w:r>
        <w:rPr>
          <w:noProof/>
        </w:rPr>
        <w:tab/>
        <w:t>23</w:t>
      </w:r>
    </w:p>
    <w:p w:rsidR="00921DFE" w:rsidRDefault="00921DFE" w:rsidP="00921DFE">
      <w:pPr>
        <w:pStyle w:val="TOC2"/>
        <w:rPr>
          <w:noProof/>
          <w:lang w:eastAsia="fi-FI"/>
        </w:rPr>
      </w:pPr>
      <w:r>
        <w:rPr>
          <w:noProof/>
        </w:rPr>
        <w:t>References for Chapter 4</w:t>
      </w:r>
      <w:r>
        <w:rPr>
          <w:noProof/>
        </w:rPr>
        <w:tab/>
        <w:t>25</w:t>
      </w:r>
    </w:p>
    <w:p w:rsidR="00921DFE" w:rsidRDefault="00921DFE" w:rsidP="00921DFE">
      <w:pPr>
        <w:pStyle w:val="TOC1"/>
        <w:rPr>
          <w:b w:val="0"/>
          <w:bCs w:val="0"/>
          <w:noProof/>
          <w:lang w:eastAsia="fi-FI"/>
        </w:rPr>
      </w:pPr>
      <w:r>
        <w:rPr>
          <w:noProof/>
        </w:rPr>
        <w:t>5. GAME TEORY</w:t>
      </w:r>
      <w:r>
        <w:rPr>
          <w:noProof/>
        </w:rPr>
        <w:tab/>
        <w:t>26</w:t>
      </w:r>
    </w:p>
    <w:p w:rsidR="00921DFE" w:rsidRDefault="00921DFE" w:rsidP="00921DFE">
      <w:pPr>
        <w:pStyle w:val="TOC2"/>
        <w:rPr>
          <w:b w:val="0"/>
          <w:bCs w:val="0"/>
          <w:noProof/>
        </w:rPr>
      </w:pPr>
      <w:r>
        <w:rPr>
          <w:noProof/>
        </w:rPr>
        <w:t>5.1</w:t>
      </w:r>
      <w:r>
        <w:rPr>
          <w:b w:val="0"/>
          <w:bCs w:val="0"/>
          <w:noProof/>
          <w:lang w:eastAsia="fi-FI"/>
        </w:rPr>
        <w:tab/>
      </w:r>
      <w:r>
        <w:rPr>
          <w:noProof/>
        </w:rPr>
        <w:t>Introduction to Game Theory</w:t>
      </w:r>
      <w:r>
        <w:rPr>
          <w:noProof/>
        </w:rPr>
        <w:tab/>
        <w:t>26</w:t>
      </w:r>
    </w:p>
    <w:p w:rsidR="00921DFE" w:rsidRDefault="00921DFE" w:rsidP="00921DFE">
      <w:pPr>
        <w:pStyle w:val="TOC2"/>
        <w:rPr>
          <w:noProof/>
          <w:lang w:eastAsia="fi-FI"/>
        </w:rPr>
      </w:pPr>
      <w:r>
        <w:rPr>
          <w:noProof/>
        </w:rPr>
        <w:t>5.2</w:t>
      </w:r>
      <w:r>
        <w:rPr>
          <w:b w:val="0"/>
          <w:bCs w:val="0"/>
          <w:noProof/>
          <w:lang w:eastAsia="fi-FI"/>
        </w:rPr>
        <w:tab/>
      </w:r>
      <w:r>
        <w:rPr>
          <w:noProof/>
        </w:rPr>
        <w:t>Demand function</w:t>
      </w:r>
      <w:r>
        <w:rPr>
          <w:noProof/>
        </w:rPr>
        <w:tab/>
        <w:t>28</w:t>
      </w:r>
    </w:p>
    <w:p w:rsidR="00921DFE" w:rsidRDefault="00921DFE" w:rsidP="00921DFE">
      <w:pPr>
        <w:pStyle w:val="TOC2"/>
        <w:rPr>
          <w:b w:val="0"/>
          <w:bCs w:val="0"/>
          <w:noProof/>
          <w:lang w:eastAsia="fi-FI"/>
        </w:rPr>
      </w:pPr>
      <w:r>
        <w:rPr>
          <w:noProof/>
        </w:rPr>
        <w:tab/>
        <w:t>5.2.1 Different kind of goods</w:t>
      </w:r>
      <w:r>
        <w:rPr>
          <w:noProof/>
        </w:rPr>
        <w:tab/>
        <w:t>29</w:t>
      </w:r>
    </w:p>
    <w:p w:rsidR="00921DFE" w:rsidRDefault="00921DFE" w:rsidP="00921DFE">
      <w:pPr>
        <w:pStyle w:val="TOC2"/>
        <w:rPr>
          <w:b w:val="0"/>
          <w:bCs w:val="0"/>
          <w:noProof/>
          <w:lang w:eastAsia="fi-FI"/>
        </w:rPr>
      </w:pPr>
      <w:r>
        <w:rPr>
          <w:noProof/>
        </w:rPr>
        <w:tab/>
        <w:t>5.2.2 Cross elasticity price of demand</w:t>
      </w:r>
      <w:r>
        <w:rPr>
          <w:noProof/>
        </w:rPr>
        <w:tab/>
        <w:t>30</w:t>
      </w:r>
    </w:p>
    <w:p w:rsidR="00921DFE" w:rsidRDefault="00921DFE" w:rsidP="00921DFE">
      <w:pPr>
        <w:pStyle w:val="TOC2"/>
        <w:rPr>
          <w:b w:val="0"/>
          <w:bCs w:val="0"/>
          <w:noProof/>
          <w:lang w:eastAsia="fi-FI"/>
        </w:rPr>
      </w:pPr>
      <w:r>
        <w:rPr>
          <w:noProof/>
        </w:rPr>
        <w:t>5.3</w:t>
      </w:r>
      <w:r>
        <w:rPr>
          <w:b w:val="0"/>
          <w:bCs w:val="0"/>
          <w:noProof/>
          <w:lang w:eastAsia="fi-FI"/>
        </w:rPr>
        <w:tab/>
      </w:r>
      <w:r>
        <w:rPr>
          <w:noProof/>
        </w:rPr>
        <w:t>Different types demand functions</w:t>
      </w:r>
      <w:r>
        <w:rPr>
          <w:noProof/>
        </w:rPr>
        <w:tab/>
        <w:t>31</w:t>
      </w:r>
    </w:p>
    <w:p w:rsidR="00921DFE" w:rsidRDefault="00921DFE" w:rsidP="00921DFE">
      <w:pPr>
        <w:pStyle w:val="TOC2"/>
        <w:rPr>
          <w:b w:val="0"/>
          <w:bCs w:val="0"/>
          <w:noProof/>
        </w:rPr>
      </w:pPr>
      <w:r>
        <w:rPr>
          <w:noProof/>
        </w:rPr>
        <w:t>5.4</w:t>
      </w:r>
      <w:r>
        <w:rPr>
          <w:b w:val="0"/>
          <w:bCs w:val="0"/>
          <w:noProof/>
          <w:lang w:eastAsia="fi-FI"/>
        </w:rPr>
        <w:tab/>
      </w:r>
      <w:r>
        <w:rPr>
          <w:noProof/>
        </w:rPr>
        <w:t>Objective of using Game theory</w:t>
      </w:r>
      <w:r>
        <w:rPr>
          <w:noProof/>
        </w:rPr>
        <w:tab/>
        <w:t>33</w:t>
      </w:r>
    </w:p>
    <w:p w:rsidR="00921DFE" w:rsidRDefault="00921DFE" w:rsidP="00921DFE">
      <w:pPr>
        <w:pStyle w:val="TOC2"/>
        <w:rPr>
          <w:noProof/>
          <w:lang w:eastAsia="fi-FI"/>
        </w:rPr>
      </w:pPr>
      <w:r>
        <w:rPr>
          <w:noProof/>
        </w:rPr>
        <w:t>References for Chapter 5</w:t>
      </w:r>
      <w:r>
        <w:rPr>
          <w:noProof/>
        </w:rPr>
        <w:tab/>
        <w:t>34</w:t>
      </w:r>
    </w:p>
    <w:p w:rsidR="00921DFE" w:rsidRDefault="00921DFE" w:rsidP="00921DFE"/>
    <w:p w:rsidR="00921DFE" w:rsidRDefault="00921DFE" w:rsidP="00921DFE">
      <w:pPr>
        <w:pStyle w:val="TOC1"/>
        <w:rPr>
          <w:noProof/>
          <w:lang w:eastAsia="fi-FI"/>
        </w:rPr>
      </w:pPr>
      <w:r>
        <w:rPr>
          <w:noProof/>
        </w:rPr>
        <w:t>6. Competition Simulator</w:t>
      </w:r>
      <w:r>
        <w:rPr>
          <w:noProof/>
        </w:rPr>
        <w:tab/>
        <w:t>35</w:t>
      </w:r>
    </w:p>
    <w:p w:rsidR="00921DFE" w:rsidRDefault="00921DFE" w:rsidP="00921DFE">
      <w:pPr>
        <w:pStyle w:val="TOC2"/>
        <w:rPr>
          <w:b w:val="0"/>
          <w:bCs w:val="0"/>
          <w:noProof/>
          <w:lang w:eastAsia="fi-FI"/>
        </w:rPr>
      </w:pPr>
      <w:r>
        <w:rPr>
          <w:noProof/>
        </w:rPr>
        <w:t>6.1</w:t>
      </w:r>
      <w:r>
        <w:rPr>
          <w:noProof/>
        </w:rPr>
        <w:tab/>
        <w:t>Features of Competition Simulator</w:t>
      </w:r>
      <w:r>
        <w:rPr>
          <w:noProof/>
        </w:rPr>
        <w:tab/>
        <w:t>35</w:t>
      </w:r>
    </w:p>
    <w:p w:rsidR="00921DFE" w:rsidRDefault="00921DFE" w:rsidP="00921DFE">
      <w:pPr>
        <w:pStyle w:val="TOC2"/>
        <w:rPr>
          <w:b w:val="0"/>
          <w:bCs w:val="0"/>
          <w:noProof/>
          <w:lang w:eastAsia="fi-FI"/>
        </w:rPr>
      </w:pPr>
      <w:r>
        <w:rPr>
          <w:noProof/>
          <w:lang w:eastAsia="fi-FI"/>
        </w:rPr>
        <w:t>6.2</w:t>
      </w:r>
      <w:r>
        <w:rPr>
          <w:noProof/>
          <w:lang w:eastAsia="fi-FI"/>
        </w:rPr>
        <w:tab/>
      </w:r>
      <w:r>
        <w:rPr>
          <w:noProof/>
        </w:rPr>
        <w:t>Description of a Game</w:t>
      </w:r>
      <w:r>
        <w:rPr>
          <w:noProof/>
        </w:rPr>
        <w:tab/>
        <w:t>35</w:t>
      </w:r>
    </w:p>
    <w:p w:rsidR="00921DFE" w:rsidRDefault="00921DFE" w:rsidP="00921DFE">
      <w:pPr>
        <w:pStyle w:val="TOC2"/>
        <w:rPr>
          <w:noProof/>
          <w:lang w:eastAsia="fi-FI"/>
        </w:rPr>
      </w:pPr>
      <w:r>
        <w:rPr>
          <w:noProof/>
        </w:rPr>
        <w:t>6.3</w:t>
      </w:r>
      <w:r>
        <w:rPr>
          <w:noProof/>
          <w:lang w:eastAsia="fi-FI"/>
        </w:rPr>
        <w:tab/>
      </w:r>
      <w:r>
        <w:rPr>
          <w:noProof/>
        </w:rPr>
        <w:t>Implementation of Game Theory</w:t>
      </w:r>
      <w:r>
        <w:rPr>
          <w:noProof/>
        </w:rPr>
        <w:tab/>
        <w:t>37</w:t>
      </w:r>
    </w:p>
    <w:p w:rsidR="00921DFE" w:rsidRDefault="00921DFE" w:rsidP="00921DFE">
      <w:pPr>
        <w:pStyle w:val="TOC2"/>
        <w:rPr>
          <w:noProof/>
          <w:lang w:eastAsia="fi-FI"/>
        </w:rPr>
      </w:pPr>
      <w:r>
        <w:rPr>
          <w:noProof/>
        </w:rPr>
        <w:t>6.4</w:t>
      </w:r>
      <w:r>
        <w:rPr>
          <w:noProof/>
          <w:lang w:eastAsia="fi-FI"/>
        </w:rPr>
        <w:tab/>
        <w:t>Profit</w:t>
      </w:r>
      <w:r>
        <w:rPr>
          <w:noProof/>
        </w:rPr>
        <w:t xml:space="preserve"> Function</w:t>
      </w:r>
      <w:r>
        <w:rPr>
          <w:noProof/>
        </w:rPr>
        <w:tab/>
        <w:t>38</w:t>
      </w:r>
    </w:p>
    <w:p w:rsidR="00921DFE" w:rsidRDefault="00921DFE" w:rsidP="00921DFE">
      <w:pPr>
        <w:pStyle w:val="TOC2"/>
        <w:rPr>
          <w:noProof/>
          <w:lang w:eastAsia="fi-FI"/>
        </w:rPr>
      </w:pPr>
      <w:r>
        <w:rPr>
          <w:noProof/>
          <w:lang w:eastAsia="fi-FI"/>
        </w:rPr>
        <w:t>6.5</w:t>
      </w:r>
      <w:r>
        <w:rPr>
          <w:noProof/>
          <w:lang w:eastAsia="fi-FI"/>
        </w:rPr>
        <w:tab/>
      </w:r>
      <w:r>
        <w:rPr>
          <w:noProof/>
        </w:rPr>
        <w:t>Demand function</w:t>
      </w:r>
      <w:r>
        <w:rPr>
          <w:noProof/>
        </w:rPr>
        <w:tab/>
        <w:t>39</w:t>
      </w:r>
    </w:p>
    <w:p w:rsidR="00921DFE" w:rsidRDefault="00921DFE" w:rsidP="00921DFE">
      <w:pPr>
        <w:pStyle w:val="TOC2"/>
        <w:rPr>
          <w:noProof/>
          <w:lang w:eastAsia="fi-FI"/>
        </w:rPr>
      </w:pPr>
      <w:r>
        <w:rPr>
          <w:noProof/>
        </w:rPr>
        <w:tab/>
        <w:t xml:space="preserve">6.5.1 </w:t>
      </w:r>
      <w:r>
        <w:rPr>
          <w:noProof/>
          <w:lang w:eastAsia="fi-FI"/>
        </w:rPr>
        <w:t>Elasticity of Price</w:t>
      </w:r>
      <w:r>
        <w:rPr>
          <w:noProof/>
        </w:rPr>
        <w:tab/>
        <w:t>39</w:t>
      </w:r>
    </w:p>
    <w:p w:rsidR="00921DFE" w:rsidRDefault="00921DFE" w:rsidP="00921DFE">
      <w:pPr>
        <w:pStyle w:val="TOC2"/>
        <w:rPr>
          <w:noProof/>
          <w:lang w:eastAsia="fi-FI"/>
        </w:rPr>
      </w:pPr>
      <w:r>
        <w:rPr>
          <w:noProof/>
        </w:rPr>
        <w:tab/>
        <w:t>6.5.2 Constant determination</w:t>
      </w:r>
      <w:r>
        <w:rPr>
          <w:noProof/>
        </w:rPr>
        <w:tab/>
        <w:t>40</w:t>
      </w:r>
    </w:p>
    <w:p w:rsidR="00921DFE" w:rsidRDefault="00921DFE" w:rsidP="00921DFE">
      <w:pPr>
        <w:pStyle w:val="TOC2"/>
        <w:rPr>
          <w:b w:val="0"/>
          <w:bCs w:val="0"/>
          <w:noProof/>
          <w:lang w:eastAsia="fi-FI"/>
        </w:rPr>
      </w:pPr>
      <w:r>
        <w:rPr>
          <w:noProof/>
        </w:rPr>
        <w:t>6.6</w:t>
      </w:r>
      <w:r>
        <w:rPr>
          <w:b w:val="0"/>
          <w:bCs w:val="0"/>
          <w:noProof/>
          <w:lang w:eastAsia="fi-FI"/>
        </w:rPr>
        <w:tab/>
      </w:r>
      <w:r>
        <w:rPr>
          <w:noProof/>
        </w:rPr>
        <w:t>Cost Function</w:t>
      </w:r>
      <w:r>
        <w:rPr>
          <w:noProof/>
        </w:rPr>
        <w:tab/>
        <w:t>41</w:t>
      </w:r>
    </w:p>
    <w:p w:rsidR="00921DFE" w:rsidRDefault="00921DFE" w:rsidP="00921DFE">
      <w:pPr>
        <w:pStyle w:val="TOC2"/>
        <w:rPr>
          <w:b w:val="0"/>
          <w:bCs w:val="0"/>
          <w:noProof/>
          <w:lang w:eastAsia="fi-FI"/>
        </w:rPr>
      </w:pPr>
      <w:r>
        <w:rPr>
          <w:noProof/>
        </w:rPr>
        <w:t>6.7</w:t>
      </w:r>
      <w:r>
        <w:rPr>
          <w:noProof/>
        </w:rPr>
        <w:tab/>
        <w:t>Estimation of original cost of spectrum:</w:t>
      </w:r>
      <w:r>
        <w:rPr>
          <w:noProof/>
        </w:rPr>
        <w:tab/>
        <w:t>42</w:t>
      </w:r>
    </w:p>
    <w:p w:rsidR="00921DFE" w:rsidRDefault="00921DFE" w:rsidP="00921DFE">
      <w:pPr>
        <w:pStyle w:val="TOC2"/>
        <w:rPr>
          <w:b w:val="0"/>
          <w:bCs w:val="0"/>
          <w:noProof/>
          <w:lang w:eastAsia="fi-FI"/>
        </w:rPr>
      </w:pPr>
      <w:r>
        <w:rPr>
          <w:noProof/>
        </w:rPr>
        <w:t>6.8</w:t>
      </w:r>
      <w:r>
        <w:rPr>
          <w:b w:val="0"/>
          <w:bCs w:val="0"/>
          <w:noProof/>
          <w:lang w:eastAsia="fi-FI"/>
        </w:rPr>
        <w:tab/>
      </w:r>
      <w:r>
        <w:rPr>
          <w:noProof/>
        </w:rPr>
        <w:t>Nash Equilibrium</w:t>
      </w:r>
      <w:r>
        <w:rPr>
          <w:noProof/>
        </w:rPr>
        <w:tab/>
        <w:t>44</w:t>
      </w:r>
    </w:p>
    <w:p w:rsidR="00921DFE" w:rsidRDefault="00921DFE" w:rsidP="00921DFE">
      <w:pPr>
        <w:pStyle w:val="TOC2"/>
        <w:rPr>
          <w:b w:val="0"/>
          <w:bCs w:val="0"/>
          <w:noProof/>
          <w:lang w:eastAsia="fi-FI"/>
        </w:rPr>
      </w:pPr>
      <w:r>
        <w:rPr>
          <w:noProof/>
        </w:rPr>
        <w:t>6.9</w:t>
      </w:r>
      <w:r>
        <w:rPr>
          <w:b w:val="0"/>
          <w:bCs w:val="0"/>
          <w:noProof/>
          <w:lang w:eastAsia="fi-FI"/>
        </w:rPr>
        <w:tab/>
      </w:r>
      <w:r>
        <w:rPr>
          <w:noProof/>
        </w:rPr>
        <w:t>Estimating the price of a channel</w:t>
      </w:r>
      <w:r>
        <w:rPr>
          <w:noProof/>
        </w:rPr>
        <w:tab/>
        <w:t>44</w:t>
      </w:r>
    </w:p>
    <w:p w:rsidR="00921DFE" w:rsidRDefault="00921DFE" w:rsidP="00921DFE">
      <w:pPr>
        <w:pStyle w:val="TOC2"/>
        <w:rPr>
          <w:b w:val="0"/>
          <w:bCs w:val="0"/>
          <w:noProof/>
          <w:lang w:eastAsia="fi-FI"/>
        </w:rPr>
      </w:pPr>
      <w:r>
        <w:rPr>
          <w:noProof/>
        </w:rPr>
        <w:t>6.10</w:t>
      </w:r>
      <w:r>
        <w:rPr>
          <w:b w:val="0"/>
          <w:bCs w:val="0"/>
          <w:noProof/>
          <w:lang w:eastAsia="fi-FI"/>
        </w:rPr>
        <w:tab/>
        <w:t xml:space="preserve"> </w:t>
      </w:r>
      <w:r>
        <w:rPr>
          <w:noProof/>
        </w:rPr>
        <w:t>Scenario utilized for determining the price of the service</w:t>
      </w:r>
      <w:r>
        <w:rPr>
          <w:noProof/>
        </w:rPr>
        <w:tab/>
      </w:r>
      <w:r>
        <w:rPr>
          <w:noProof/>
        </w:rPr>
        <w:tab/>
        <w:t>50</w:t>
      </w:r>
    </w:p>
    <w:p w:rsidR="00921DFE" w:rsidRDefault="00921DFE" w:rsidP="00921DFE">
      <w:pPr>
        <w:pStyle w:val="TOC2"/>
        <w:rPr>
          <w:b w:val="0"/>
          <w:bCs w:val="0"/>
          <w:noProof/>
          <w:lang w:eastAsia="fi-FI"/>
        </w:rPr>
      </w:pPr>
      <w:r>
        <w:rPr>
          <w:noProof/>
        </w:rPr>
        <w:t>6.11</w:t>
      </w:r>
      <w:r>
        <w:rPr>
          <w:b w:val="0"/>
          <w:bCs w:val="0"/>
          <w:noProof/>
          <w:lang w:eastAsia="fi-FI"/>
        </w:rPr>
        <w:t xml:space="preserve"> </w:t>
      </w:r>
      <w:r>
        <w:rPr>
          <w:noProof/>
        </w:rPr>
        <w:t>ServiceTariff</w:t>
      </w:r>
      <w:r>
        <w:rPr>
          <w:noProof/>
        </w:rPr>
        <w:tab/>
        <w:t>52</w:t>
      </w:r>
    </w:p>
    <w:p w:rsidR="00921DFE" w:rsidRDefault="00921DFE" w:rsidP="00921DFE">
      <w:pPr>
        <w:pStyle w:val="TOC2"/>
        <w:rPr>
          <w:b w:val="0"/>
          <w:bCs w:val="0"/>
          <w:noProof/>
          <w:lang w:eastAsia="fi-FI"/>
        </w:rPr>
      </w:pPr>
      <w:r>
        <w:rPr>
          <w:noProof/>
        </w:rPr>
        <w:t>6.12 Demand function for the service tariff</w:t>
      </w:r>
      <w:r>
        <w:rPr>
          <w:noProof/>
        </w:rPr>
        <w:tab/>
        <w:t>53</w:t>
      </w:r>
    </w:p>
    <w:p w:rsidR="00921DFE" w:rsidRDefault="00921DFE" w:rsidP="00921DFE">
      <w:pPr>
        <w:pStyle w:val="TOC2"/>
        <w:rPr>
          <w:b w:val="0"/>
          <w:bCs w:val="0"/>
          <w:noProof/>
        </w:rPr>
      </w:pPr>
      <w:r>
        <w:rPr>
          <w:noProof/>
        </w:rPr>
        <w:t>6.12.1 Types of demand function</w:t>
      </w:r>
      <w:r>
        <w:rPr>
          <w:noProof/>
        </w:rPr>
        <w:tab/>
        <w:t>53</w:t>
      </w:r>
    </w:p>
    <w:p w:rsidR="00921DFE" w:rsidRDefault="00921DFE" w:rsidP="00921DFE">
      <w:pPr>
        <w:pStyle w:val="TOC2"/>
        <w:rPr>
          <w:noProof/>
          <w:lang w:eastAsia="fi-FI"/>
        </w:rPr>
      </w:pPr>
      <w:r>
        <w:rPr>
          <w:noProof/>
        </w:rPr>
        <w:t>6.13 Demand function builder</w:t>
      </w:r>
      <w:r>
        <w:rPr>
          <w:noProof/>
        </w:rPr>
        <w:tab/>
        <w:t>55</w:t>
      </w:r>
    </w:p>
    <w:p w:rsidR="00921DFE" w:rsidRDefault="00921DFE" w:rsidP="00921DFE">
      <w:pPr>
        <w:pStyle w:val="TOC2"/>
        <w:rPr>
          <w:b w:val="0"/>
          <w:bCs w:val="0"/>
          <w:noProof/>
          <w:lang w:eastAsia="fi-FI"/>
        </w:rPr>
      </w:pPr>
      <w:r>
        <w:rPr>
          <w:noProof/>
        </w:rPr>
        <w:t>6.14Estimating the service tariff</w:t>
      </w:r>
      <w:r>
        <w:rPr>
          <w:noProof/>
        </w:rPr>
        <w:tab/>
        <w:t>58</w:t>
      </w:r>
    </w:p>
    <w:p w:rsidR="00921DFE" w:rsidRDefault="00921DFE" w:rsidP="00921DFE">
      <w:pPr>
        <w:pStyle w:val="TOC2"/>
        <w:rPr>
          <w:b w:val="0"/>
          <w:bCs w:val="0"/>
          <w:noProof/>
          <w:lang w:eastAsia="fi-FI"/>
        </w:rPr>
      </w:pPr>
      <w:r>
        <w:rPr>
          <w:noProof/>
        </w:rPr>
        <w:t>References for Chapter 6</w:t>
      </w:r>
      <w:r>
        <w:rPr>
          <w:noProof/>
        </w:rPr>
        <w:tab/>
        <w:t>65</w:t>
      </w:r>
    </w:p>
    <w:p w:rsidR="00921DFE" w:rsidRDefault="00921DFE" w:rsidP="00921DFE">
      <w:pPr>
        <w:pStyle w:val="TOC1"/>
        <w:rPr>
          <w:b w:val="0"/>
          <w:bCs w:val="0"/>
          <w:noProof/>
        </w:rPr>
      </w:pPr>
      <w:r>
        <w:rPr>
          <w:noProof/>
        </w:rPr>
        <w:lastRenderedPageBreak/>
        <w:t>7. RESULT AND CONCLUSION</w:t>
      </w:r>
      <w:r>
        <w:rPr>
          <w:noProof/>
        </w:rPr>
        <w:tab/>
        <w:t>68</w:t>
      </w:r>
    </w:p>
    <w:p w:rsidR="00921DFE" w:rsidRDefault="00921DFE" w:rsidP="00921DFE">
      <w:pPr>
        <w:pStyle w:val="TOC2"/>
        <w:rPr>
          <w:noProof/>
        </w:rPr>
      </w:pPr>
      <w:r>
        <w:rPr>
          <w:noProof/>
        </w:rPr>
        <w:t>7.1</w:t>
      </w:r>
      <w:r>
        <w:rPr>
          <w:b w:val="0"/>
          <w:bCs w:val="0"/>
          <w:noProof/>
          <w:lang w:eastAsia="fi-FI"/>
        </w:rPr>
        <w:tab/>
      </w:r>
      <w:r>
        <w:rPr>
          <w:noProof/>
        </w:rPr>
        <w:t>Results</w:t>
      </w:r>
      <w:r>
        <w:rPr>
          <w:noProof/>
        </w:rPr>
        <w:tab/>
        <w:t>68</w:t>
      </w:r>
    </w:p>
    <w:p w:rsidR="00921DFE" w:rsidRDefault="00921DFE" w:rsidP="00921DFE">
      <w:pPr>
        <w:pStyle w:val="TOC2"/>
        <w:rPr>
          <w:noProof/>
          <w:lang w:eastAsia="fi-FI"/>
        </w:rPr>
      </w:pPr>
      <w:r>
        <w:rPr>
          <w:noProof/>
        </w:rPr>
        <w:t>7.2</w:t>
      </w:r>
      <w:r>
        <w:rPr>
          <w:b w:val="0"/>
          <w:bCs w:val="0"/>
          <w:noProof/>
          <w:lang w:eastAsia="fi-FI"/>
        </w:rPr>
        <w:tab/>
      </w:r>
      <w:r>
        <w:rPr>
          <w:noProof/>
        </w:rPr>
        <w:t>Conclusion</w:t>
      </w:r>
      <w:r>
        <w:rPr>
          <w:noProof/>
        </w:rPr>
        <w:tab/>
        <w:t>73</w:t>
      </w:r>
    </w:p>
    <w:p w:rsidR="00921DFE" w:rsidRDefault="00921DFE" w:rsidP="00921DFE">
      <w:pPr>
        <w:pStyle w:val="TOC1"/>
        <w:rPr>
          <w:b w:val="0"/>
          <w:bCs w:val="0"/>
          <w:noProof/>
          <w:lang w:eastAsia="fi-FI"/>
        </w:rPr>
      </w:pPr>
      <w:r>
        <w:rPr>
          <w:noProof/>
        </w:rPr>
        <w:t>Appendix A</w:t>
      </w:r>
      <w:r>
        <w:rPr>
          <w:noProof/>
        </w:rPr>
        <w:tab/>
        <w:t>74</w:t>
      </w:r>
    </w:p>
    <w:p w:rsidR="00921DFE" w:rsidRDefault="00921DFE" w:rsidP="00921DFE">
      <w:pPr>
        <w:jc w:val="center"/>
        <w:rPr>
          <w:rFonts w:cs="Times New Roman"/>
          <w:i/>
          <w:iCs/>
          <w:caps/>
          <w:szCs w:val="24"/>
          <w:lang w:eastAsia="ar-SA"/>
        </w:rPr>
      </w:pPr>
      <w:r>
        <w:fldChar w:fldCharType="end"/>
      </w:r>
    </w:p>
    <w:p w:rsidR="00921DFE" w:rsidRDefault="00921DFE" w:rsidP="00921DFE">
      <w:pPr>
        <w:jc w:val="center"/>
        <w:rPr>
          <w:rFonts w:cs="Times New Roman"/>
          <w:caps/>
          <w:szCs w:val="24"/>
          <w:lang w:eastAsia="ar-SA"/>
        </w:rPr>
      </w:pPr>
    </w:p>
    <w:p w:rsidR="00921DFE" w:rsidRDefault="00921DFE" w:rsidP="00921DFE">
      <w:pPr>
        <w:jc w:val="center"/>
        <w:rPr>
          <w:rFonts w:cs="Times New Roman"/>
          <w:caps/>
          <w:szCs w:val="24"/>
          <w:lang w:eastAsia="ar-SA"/>
        </w:rPr>
      </w:pPr>
    </w:p>
    <w:p w:rsidR="00921DFE" w:rsidRDefault="00921DFE" w:rsidP="00921DFE">
      <w:pPr>
        <w:jc w:val="center"/>
        <w:rPr>
          <w:rFonts w:cs="Times New Roman"/>
          <w:caps/>
          <w:szCs w:val="24"/>
          <w:lang w:eastAsia="ar-SA"/>
        </w:rPr>
      </w:pPr>
    </w:p>
    <w:p w:rsidR="00921DFE" w:rsidRDefault="00921DFE" w:rsidP="00921DFE">
      <w:pPr>
        <w:jc w:val="center"/>
        <w:rPr>
          <w:rFonts w:cs="Times New Roman"/>
          <w:caps/>
          <w:szCs w:val="24"/>
          <w:lang w:eastAsia="ar-SA"/>
        </w:rPr>
      </w:pPr>
    </w:p>
    <w:p w:rsidR="00921DFE" w:rsidRDefault="00921DFE" w:rsidP="00921DFE">
      <w:pPr>
        <w:jc w:val="center"/>
        <w:rPr>
          <w:rFonts w:cs="Times New Roman"/>
          <w:caps/>
          <w:szCs w:val="24"/>
          <w:lang w:eastAsia="ar-SA"/>
        </w:rPr>
      </w:pPr>
    </w:p>
    <w:p w:rsidR="00921DFE" w:rsidRDefault="00921DFE" w:rsidP="00921DFE">
      <w:pPr>
        <w:jc w:val="center"/>
        <w:rPr>
          <w:rFonts w:cs="Times New Roman"/>
          <w:caps/>
          <w:szCs w:val="24"/>
          <w:lang w:eastAsia="ar-SA"/>
        </w:rPr>
      </w:pPr>
    </w:p>
    <w:p w:rsidR="00921DFE" w:rsidRDefault="00921DFE" w:rsidP="00921DFE">
      <w:pPr>
        <w:jc w:val="center"/>
        <w:rPr>
          <w:rFonts w:cs="Times New Roman"/>
          <w:caps/>
          <w:szCs w:val="24"/>
          <w:lang w:eastAsia="ar-SA"/>
        </w:rPr>
      </w:pPr>
    </w:p>
    <w:p w:rsidR="00921DFE" w:rsidRDefault="00921DFE" w:rsidP="00921DFE">
      <w:pPr>
        <w:jc w:val="center"/>
        <w:rPr>
          <w:rFonts w:cs="Times New Roman"/>
          <w:caps/>
          <w:szCs w:val="24"/>
          <w:lang w:eastAsia="ar-SA"/>
        </w:rPr>
      </w:pPr>
    </w:p>
    <w:p w:rsidR="00921DFE" w:rsidRDefault="00921DFE" w:rsidP="00921DFE">
      <w:pPr>
        <w:jc w:val="center"/>
        <w:rPr>
          <w:rFonts w:cs="Times New Roman"/>
          <w:caps/>
          <w:szCs w:val="24"/>
          <w:lang w:eastAsia="ar-SA"/>
        </w:rPr>
      </w:pPr>
    </w:p>
    <w:p w:rsidR="00921DFE" w:rsidRDefault="00921DFE" w:rsidP="00921DFE">
      <w:pPr>
        <w:jc w:val="center"/>
        <w:rPr>
          <w:rFonts w:cs="Times New Roman"/>
          <w:caps/>
          <w:szCs w:val="24"/>
          <w:lang w:eastAsia="ar-SA"/>
        </w:rPr>
      </w:pPr>
    </w:p>
    <w:p w:rsidR="00921DFE" w:rsidRDefault="00921DFE" w:rsidP="00921DFE">
      <w:pPr>
        <w:jc w:val="center"/>
        <w:rPr>
          <w:rFonts w:cs="Times New Roman"/>
          <w:caps/>
          <w:szCs w:val="24"/>
          <w:lang w:eastAsia="ar-SA"/>
        </w:rPr>
      </w:pPr>
    </w:p>
    <w:p w:rsidR="00921DFE" w:rsidRDefault="00921DFE" w:rsidP="00921DFE">
      <w:pPr>
        <w:pStyle w:val="Heading2"/>
        <w:tabs>
          <w:tab w:val="left" w:pos="0"/>
        </w:tabs>
        <w:jc w:val="left"/>
        <w:rPr>
          <w:rFonts w:cs="Times New Roman"/>
          <w:szCs w:val="26"/>
          <w:lang w:eastAsia="en-US"/>
        </w:rPr>
      </w:pPr>
    </w:p>
    <w:p w:rsidR="00921DFE" w:rsidRDefault="00921DFE" w:rsidP="00921DFE">
      <w:pPr>
        <w:rPr>
          <w:rFonts w:cs="Mangal"/>
        </w:rPr>
      </w:pPr>
    </w:p>
    <w:p w:rsidR="00921DFE" w:rsidRDefault="00921DFE" w:rsidP="00921DFE"/>
    <w:p w:rsidR="00921DFE" w:rsidRDefault="00921DFE" w:rsidP="00921DFE"/>
    <w:p w:rsidR="00921DFE" w:rsidRDefault="00921DFE" w:rsidP="00921DFE">
      <w:pPr>
        <w:pStyle w:val="Heading2"/>
        <w:tabs>
          <w:tab w:val="left" w:pos="0"/>
        </w:tabs>
        <w:jc w:val="left"/>
        <w:rPr>
          <w:rFonts w:cs="Times New Roman"/>
        </w:rPr>
      </w:pPr>
    </w:p>
    <w:p w:rsidR="00921DFE" w:rsidRDefault="00921DFE" w:rsidP="00921DFE">
      <w:pPr>
        <w:pStyle w:val="Heading2"/>
        <w:tabs>
          <w:tab w:val="left" w:pos="0"/>
        </w:tabs>
        <w:jc w:val="left"/>
        <w:rPr>
          <w:rFonts w:cs="Times New Roman"/>
          <w:b w:val="0"/>
          <w:bCs w:val="0"/>
        </w:rPr>
      </w:pPr>
    </w:p>
    <w:p w:rsidR="00921DFE" w:rsidRDefault="00921DFE" w:rsidP="00921DFE">
      <w:pPr>
        <w:pStyle w:val="Heading2"/>
        <w:tabs>
          <w:tab w:val="left" w:pos="0"/>
        </w:tabs>
        <w:jc w:val="left"/>
        <w:rPr>
          <w:rFonts w:cs="Times New Roman"/>
          <w:b w:val="0"/>
          <w:bCs w:val="0"/>
        </w:rPr>
      </w:pPr>
    </w:p>
    <w:p w:rsidR="00921DFE" w:rsidRDefault="00921DFE" w:rsidP="00921DFE">
      <w:pPr>
        <w:pStyle w:val="Heading2"/>
        <w:tabs>
          <w:tab w:val="left" w:pos="0"/>
        </w:tabs>
        <w:jc w:val="left"/>
        <w:rPr>
          <w:rFonts w:cs="Times New Roman"/>
          <w:b w:val="0"/>
          <w:bCs w:val="0"/>
        </w:rPr>
      </w:pPr>
    </w:p>
    <w:p w:rsidR="00921DFE" w:rsidRDefault="00921DFE" w:rsidP="00921DFE">
      <w:pPr>
        <w:rPr>
          <w:rStyle w:val="apple-style-span"/>
          <w:szCs w:val="24"/>
        </w:rPr>
      </w:pPr>
    </w:p>
    <w:p w:rsidR="00921DFE" w:rsidRDefault="00921DFE" w:rsidP="00921DFE">
      <w:pPr>
        <w:rPr>
          <w:rStyle w:val="apple-style-span"/>
          <w:rFonts w:cs="Times New Roman"/>
          <w:szCs w:val="24"/>
        </w:rPr>
      </w:pPr>
    </w:p>
    <w:p w:rsidR="00921DFE" w:rsidRDefault="00921DFE" w:rsidP="00921DFE">
      <w:pPr>
        <w:rPr>
          <w:rStyle w:val="apple-style-span"/>
          <w:rFonts w:cs="Times New Roman"/>
          <w:sz w:val="32"/>
          <w:szCs w:val="32"/>
        </w:rPr>
      </w:pPr>
      <w:r>
        <w:rPr>
          <w:rStyle w:val="apple-style-span"/>
          <w:rFonts w:cs="Times New Roman"/>
          <w:sz w:val="32"/>
          <w:szCs w:val="32"/>
        </w:rPr>
        <w:t>LIST OF FIGURES</w:t>
      </w:r>
    </w:p>
    <w:p w:rsidR="00921DFE" w:rsidRDefault="00921DFE" w:rsidP="00921DFE">
      <w:pPr>
        <w:tabs>
          <w:tab w:val="left" w:pos="8640"/>
          <w:tab w:val="left" w:pos="8730"/>
        </w:tabs>
        <w:rPr>
          <w:rStyle w:val="apple-style-span"/>
          <w:rFonts w:cs="Times New Roman"/>
          <w:sz w:val="24"/>
          <w:szCs w:val="24"/>
        </w:rPr>
      </w:pPr>
      <w:r>
        <w:rPr>
          <w:rStyle w:val="apple-style-span"/>
          <w:rFonts w:cs="Times New Roman"/>
          <w:szCs w:val="24"/>
        </w:rPr>
        <w:t>Figure 2.1: Generic Cognitive radio…………………………………………………………. 8</w:t>
      </w:r>
    </w:p>
    <w:p w:rsidR="00921DFE" w:rsidRDefault="00921DFE" w:rsidP="00921DFE">
      <w:pPr>
        <w:tabs>
          <w:tab w:val="left" w:pos="8640"/>
          <w:tab w:val="left" w:pos="8730"/>
          <w:tab w:val="left" w:pos="8820"/>
        </w:tabs>
        <w:rPr>
          <w:rStyle w:val="apple-style-span"/>
          <w:rFonts w:cs="Times New Roman"/>
          <w:szCs w:val="24"/>
        </w:rPr>
      </w:pPr>
      <w:r>
        <w:rPr>
          <w:rStyle w:val="apple-style-span"/>
          <w:rFonts w:cs="Times New Roman"/>
          <w:szCs w:val="24"/>
        </w:rPr>
        <w:t>Figure 2.2: Cognitive Cycle………………………………………………………………….</w:t>
      </w:r>
      <w:r>
        <w:rPr>
          <w:rStyle w:val="apple-style-span"/>
          <w:rFonts w:cs="Times New Roman"/>
          <w:szCs w:val="24"/>
        </w:rPr>
        <w:tab/>
        <w:t>8</w:t>
      </w:r>
    </w:p>
    <w:p w:rsidR="00921DFE" w:rsidRDefault="00921DFE" w:rsidP="00921DFE">
      <w:pPr>
        <w:tabs>
          <w:tab w:val="left" w:pos="8640"/>
          <w:tab w:val="left" w:pos="8730"/>
        </w:tabs>
        <w:rPr>
          <w:rStyle w:val="apple-style-span"/>
          <w:rFonts w:cs="Times New Roman"/>
          <w:szCs w:val="24"/>
        </w:rPr>
      </w:pPr>
      <w:r>
        <w:rPr>
          <w:rStyle w:val="apple-style-span"/>
          <w:rFonts w:cs="Times New Roman"/>
          <w:szCs w:val="24"/>
        </w:rPr>
        <w:t>Figure 2.3: White Spaces…………………………………………………………………….</w:t>
      </w:r>
      <w:r>
        <w:rPr>
          <w:rStyle w:val="apple-style-span"/>
          <w:rFonts w:cs="Times New Roman"/>
          <w:szCs w:val="24"/>
        </w:rPr>
        <w:tab/>
        <w:t xml:space="preserve"> 9</w:t>
      </w:r>
    </w:p>
    <w:p w:rsidR="00921DFE" w:rsidRDefault="00921DFE" w:rsidP="00921DFE">
      <w:pPr>
        <w:tabs>
          <w:tab w:val="left" w:pos="8640"/>
          <w:tab w:val="left" w:pos="8730"/>
        </w:tabs>
        <w:rPr>
          <w:rStyle w:val="apple-style-span"/>
          <w:rFonts w:cs="Times New Roman"/>
          <w:szCs w:val="24"/>
        </w:rPr>
      </w:pPr>
      <w:r>
        <w:rPr>
          <w:rStyle w:val="apple-style-span"/>
          <w:rFonts w:cs="Times New Roman"/>
          <w:szCs w:val="24"/>
        </w:rPr>
        <w:t xml:space="preserve">Figure 3.1: Functionalities of LS </w:t>
      </w:r>
      <w:proofErr w:type="spellStart"/>
      <w:r>
        <w:rPr>
          <w:rStyle w:val="apple-style-span"/>
          <w:rFonts w:cs="Times New Roman"/>
          <w:szCs w:val="24"/>
        </w:rPr>
        <w:t>Telcom</w:t>
      </w:r>
      <w:proofErr w:type="spellEnd"/>
      <w:r>
        <w:rPr>
          <w:rStyle w:val="apple-style-span"/>
          <w:rFonts w:cs="Times New Roman"/>
          <w:szCs w:val="24"/>
        </w:rPr>
        <w:t xml:space="preserve"> planning tool.…………………...…...………..</w:t>
      </w:r>
      <w:r>
        <w:rPr>
          <w:rStyle w:val="apple-style-span"/>
          <w:rFonts w:cs="Times New Roman"/>
          <w:szCs w:val="24"/>
        </w:rPr>
        <w:tab/>
      </w:r>
      <w:r>
        <w:rPr>
          <w:rStyle w:val="apple-style-span"/>
          <w:rFonts w:cs="Times New Roman"/>
          <w:szCs w:val="24"/>
        </w:rPr>
        <w:tab/>
        <w:t>18</w:t>
      </w:r>
    </w:p>
    <w:p w:rsidR="00921DFE" w:rsidRDefault="00921DFE" w:rsidP="00921DFE">
      <w:pPr>
        <w:tabs>
          <w:tab w:val="left" w:pos="8640"/>
          <w:tab w:val="left" w:pos="8730"/>
        </w:tabs>
      </w:pPr>
      <w:r>
        <w:rPr>
          <w:rFonts w:cs="Times New Roman"/>
          <w:szCs w:val="24"/>
        </w:rPr>
        <w:t>Figure 4.1: Flow of developed Network Planning Tool</w:t>
      </w:r>
      <w:proofErr w:type="gramStart"/>
      <w:r>
        <w:rPr>
          <w:rStyle w:val="apple-style-span"/>
          <w:rFonts w:cs="Times New Roman"/>
          <w:szCs w:val="24"/>
        </w:rPr>
        <w:t>…………………..….…………...</w:t>
      </w:r>
      <w:proofErr w:type="gramEnd"/>
      <w:r>
        <w:rPr>
          <w:rStyle w:val="apple-style-span"/>
          <w:rFonts w:cs="Times New Roman"/>
          <w:szCs w:val="24"/>
        </w:rPr>
        <w:tab/>
      </w:r>
      <w:r>
        <w:rPr>
          <w:rStyle w:val="apple-style-span"/>
          <w:rFonts w:cs="Times New Roman"/>
          <w:szCs w:val="24"/>
        </w:rPr>
        <w:tab/>
        <w:t>19</w:t>
      </w:r>
    </w:p>
    <w:p w:rsidR="00921DFE" w:rsidRDefault="00921DFE" w:rsidP="00921DFE">
      <w:pPr>
        <w:tabs>
          <w:tab w:val="left" w:pos="8640"/>
          <w:tab w:val="left" w:pos="8730"/>
        </w:tabs>
        <w:rPr>
          <w:rStyle w:val="apple-style-span"/>
        </w:rPr>
      </w:pPr>
      <w:r>
        <w:rPr>
          <w:rStyle w:val="apple-style-span"/>
          <w:rFonts w:cs="Times New Roman"/>
          <w:szCs w:val="24"/>
        </w:rPr>
        <w:t>Figure 5.1 (a): Linear demand function in 2D ……………………………………............</w:t>
      </w:r>
      <w:r>
        <w:rPr>
          <w:rStyle w:val="apple-style-span"/>
          <w:rFonts w:cs="Times New Roman"/>
          <w:szCs w:val="24"/>
        </w:rPr>
        <w:tab/>
      </w:r>
      <w:r>
        <w:rPr>
          <w:rStyle w:val="apple-style-span"/>
          <w:rFonts w:cs="Times New Roman"/>
          <w:szCs w:val="24"/>
        </w:rPr>
        <w:tab/>
        <w:t>31</w:t>
      </w:r>
    </w:p>
    <w:p w:rsidR="00921DFE" w:rsidRDefault="00921DFE" w:rsidP="00921DFE">
      <w:pPr>
        <w:tabs>
          <w:tab w:val="left" w:pos="8730"/>
        </w:tabs>
        <w:rPr>
          <w:rStyle w:val="apple-style-span"/>
          <w:rFonts w:cs="Times New Roman"/>
          <w:szCs w:val="24"/>
        </w:rPr>
      </w:pPr>
      <w:r>
        <w:rPr>
          <w:rStyle w:val="apple-style-span"/>
          <w:rFonts w:cs="Times New Roman"/>
          <w:szCs w:val="24"/>
        </w:rPr>
        <w:t>Figure 5.1 (b): Linear demand function in 3D……………………………………….……</w:t>
      </w:r>
      <w:r>
        <w:rPr>
          <w:rStyle w:val="apple-style-span"/>
          <w:rFonts w:cs="Times New Roman"/>
          <w:szCs w:val="24"/>
        </w:rPr>
        <w:tab/>
        <w:t>31</w:t>
      </w:r>
    </w:p>
    <w:p w:rsidR="00921DFE" w:rsidRDefault="00921DFE" w:rsidP="00921DFE">
      <w:pPr>
        <w:tabs>
          <w:tab w:val="left" w:pos="8640"/>
          <w:tab w:val="left" w:pos="8730"/>
        </w:tabs>
        <w:rPr>
          <w:rStyle w:val="apple-style-span"/>
          <w:rFonts w:cs="Times New Roman"/>
          <w:szCs w:val="24"/>
        </w:rPr>
      </w:pPr>
      <w:r>
        <w:rPr>
          <w:rStyle w:val="apple-style-span"/>
          <w:rFonts w:cs="Times New Roman"/>
          <w:szCs w:val="24"/>
        </w:rPr>
        <w:t>Figure 5.2 (a): Power demand function in 2D ……………………………………….……</w:t>
      </w:r>
      <w:r>
        <w:rPr>
          <w:rStyle w:val="apple-style-span"/>
          <w:rFonts w:cs="Times New Roman"/>
          <w:szCs w:val="24"/>
        </w:rPr>
        <w:tab/>
      </w:r>
      <w:r>
        <w:rPr>
          <w:rStyle w:val="apple-style-span"/>
          <w:rFonts w:cs="Times New Roman"/>
          <w:szCs w:val="24"/>
        </w:rPr>
        <w:tab/>
        <w:t>32</w:t>
      </w:r>
    </w:p>
    <w:p w:rsidR="00921DFE" w:rsidRDefault="00921DFE" w:rsidP="00921DFE">
      <w:pPr>
        <w:tabs>
          <w:tab w:val="left" w:pos="8730"/>
        </w:tabs>
        <w:rPr>
          <w:rStyle w:val="apple-style-span"/>
          <w:rFonts w:cs="Times New Roman"/>
          <w:szCs w:val="24"/>
        </w:rPr>
      </w:pPr>
      <w:r>
        <w:rPr>
          <w:rStyle w:val="apple-style-span"/>
          <w:rFonts w:cs="Times New Roman"/>
          <w:szCs w:val="24"/>
        </w:rPr>
        <w:t>Figure 5.2 (b): Power demand function in 3D ………………………………………........</w:t>
      </w:r>
      <w:r>
        <w:rPr>
          <w:rStyle w:val="apple-style-span"/>
          <w:rFonts w:cs="Times New Roman"/>
          <w:szCs w:val="24"/>
        </w:rPr>
        <w:tab/>
        <w:t>32</w:t>
      </w:r>
    </w:p>
    <w:p w:rsidR="00921DFE" w:rsidRDefault="00921DFE" w:rsidP="00921DFE">
      <w:pPr>
        <w:tabs>
          <w:tab w:val="left" w:pos="8730"/>
        </w:tabs>
        <w:rPr>
          <w:rStyle w:val="apple-style-span"/>
          <w:rFonts w:cs="Times New Roman"/>
          <w:szCs w:val="24"/>
        </w:rPr>
      </w:pPr>
      <w:r>
        <w:rPr>
          <w:rStyle w:val="apple-style-span"/>
          <w:rFonts w:cs="Times New Roman"/>
          <w:szCs w:val="24"/>
        </w:rPr>
        <w:t>Figure 5.3 (a): Exponential demand function in 2D ……………………...………...........</w:t>
      </w:r>
      <w:r>
        <w:rPr>
          <w:rStyle w:val="apple-style-span"/>
          <w:rFonts w:cs="Times New Roman"/>
          <w:szCs w:val="24"/>
        </w:rPr>
        <w:tab/>
        <w:t>33</w:t>
      </w:r>
    </w:p>
    <w:p w:rsidR="00921DFE" w:rsidRDefault="00921DFE" w:rsidP="00921DFE">
      <w:pPr>
        <w:tabs>
          <w:tab w:val="left" w:pos="8730"/>
        </w:tabs>
        <w:rPr>
          <w:rStyle w:val="apple-style-span"/>
          <w:rFonts w:cs="Times New Roman"/>
          <w:szCs w:val="24"/>
        </w:rPr>
      </w:pPr>
      <w:r>
        <w:rPr>
          <w:rStyle w:val="apple-style-span"/>
          <w:rFonts w:cs="Times New Roman"/>
          <w:szCs w:val="24"/>
        </w:rPr>
        <w:t>Figure 5.3 (b): Exponential demand function in 3D ………………………………..…….</w:t>
      </w:r>
      <w:r>
        <w:rPr>
          <w:rStyle w:val="apple-style-span"/>
          <w:rFonts w:cs="Times New Roman"/>
          <w:szCs w:val="24"/>
        </w:rPr>
        <w:tab/>
        <w:t>33</w:t>
      </w:r>
    </w:p>
    <w:p w:rsidR="00921DFE" w:rsidRDefault="00921DFE" w:rsidP="00921DFE">
      <w:pPr>
        <w:tabs>
          <w:tab w:val="left" w:pos="8730"/>
        </w:tabs>
        <w:rPr>
          <w:rStyle w:val="apple-style-span"/>
          <w:rFonts w:cs="Times New Roman"/>
          <w:szCs w:val="24"/>
        </w:rPr>
      </w:pPr>
      <w:r>
        <w:rPr>
          <w:rStyle w:val="apple-style-span"/>
          <w:rFonts w:cs="Times New Roman"/>
          <w:szCs w:val="24"/>
        </w:rPr>
        <w:t>Figure 6.1: 70 channels divided into 7 groups ……………………….……………...……</w:t>
      </w:r>
      <w:r>
        <w:rPr>
          <w:rStyle w:val="apple-style-span"/>
          <w:rFonts w:cs="Times New Roman"/>
          <w:szCs w:val="24"/>
        </w:rPr>
        <w:tab/>
        <w:t>36</w:t>
      </w:r>
    </w:p>
    <w:p w:rsidR="00921DFE" w:rsidRDefault="00921DFE" w:rsidP="00921DFE">
      <w:pPr>
        <w:tabs>
          <w:tab w:val="left" w:pos="8640"/>
          <w:tab w:val="left" w:pos="8730"/>
        </w:tabs>
        <w:rPr>
          <w:rStyle w:val="apple-style-span"/>
          <w:rFonts w:cs="Times New Roman"/>
          <w:szCs w:val="24"/>
        </w:rPr>
      </w:pPr>
      <w:r>
        <w:rPr>
          <w:rStyle w:val="apple-style-span"/>
          <w:rFonts w:cs="Times New Roman"/>
          <w:szCs w:val="24"/>
        </w:rPr>
        <w:lastRenderedPageBreak/>
        <w:t xml:space="preserve">Figure 6.2: </w:t>
      </w:r>
      <w:r>
        <w:rPr>
          <w:rFonts w:cs="Times New Roman"/>
          <w:szCs w:val="24"/>
          <w:lang w:val="en-GB"/>
        </w:rPr>
        <w:t>Price variation considering a uniform distribution of channels in each group</w:t>
      </w:r>
      <w:proofErr w:type="gramStart"/>
      <w:r>
        <w:rPr>
          <w:rStyle w:val="apple-style-span"/>
          <w:rFonts w:cs="Times New Roman"/>
          <w:szCs w:val="24"/>
        </w:rPr>
        <w:t>……………………………………………………………………..……………..……</w:t>
      </w:r>
      <w:proofErr w:type="gramEnd"/>
      <w:r>
        <w:rPr>
          <w:rStyle w:val="apple-style-span"/>
          <w:rFonts w:cs="Times New Roman"/>
          <w:szCs w:val="24"/>
        </w:rPr>
        <w:tab/>
        <w:t>45</w:t>
      </w:r>
    </w:p>
    <w:p w:rsidR="00921DFE" w:rsidRDefault="00921DFE" w:rsidP="00921DFE">
      <w:pPr>
        <w:tabs>
          <w:tab w:val="left" w:pos="8730"/>
        </w:tabs>
        <w:rPr>
          <w:rStyle w:val="apple-style-span"/>
          <w:rFonts w:cs="Times New Roman"/>
          <w:szCs w:val="24"/>
        </w:rPr>
      </w:pPr>
      <w:r>
        <w:rPr>
          <w:rStyle w:val="apple-style-span"/>
          <w:rFonts w:cs="Times New Roman"/>
          <w:szCs w:val="24"/>
        </w:rPr>
        <w:t xml:space="preserve">Figure 6.3: </w:t>
      </w:r>
      <w:r>
        <w:rPr>
          <w:rFonts w:cs="Times New Roman"/>
          <w:szCs w:val="24"/>
          <w:lang w:val="en-GB"/>
        </w:rPr>
        <w:t>Price variation considering an increasing/decreasing distribution of channels in each group ..................................................................................................................</w:t>
      </w:r>
      <w:r>
        <w:rPr>
          <w:rStyle w:val="apple-style-span"/>
          <w:rFonts w:cs="Times New Roman"/>
          <w:szCs w:val="24"/>
        </w:rPr>
        <w:t>.</w:t>
      </w:r>
      <w:r>
        <w:rPr>
          <w:rStyle w:val="apple-style-span"/>
          <w:rFonts w:cs="Times New Roman"/>
          <w:szCs w:val="24"/>
        </w:rPr>
        <w:tab/>
        <w:t>46</w:t>
      </w:r>
    </w:p>
    <w:p w:rsidR="00921DFE" w:rsidRDefault="00921DFE" w:rsidP="00921DFE">
      <w:pPr>
        <w:tabs>
          <w:tab w:val="left" w:pos="8730"/>
        </w:tabs>
        <w:ind w:left="1276" w:hanging="1276"/>
      </w:pPr>
      <w:r>
        <w:rPr>
          <w:rFonts w:cs="Times New Roman"/>
          <w:szCs w:val="24"/>
        </w:rPr>
        <w:t xml:space="preserve">Figure 6.4:  </w:t>
      </w:r>
      <w:r>
        <w:rPr>
          <w:rFonts w:cs="Times New Roman"/>
          <w:szCs w:val="24"/>
          <w:lang w:val="en-GB"/>
        </w:rPr>
        <w:t xml:space="preserve">Price variation considering a random distribution of channels in each group </w:t>
      </w:r>
      <w:r>
        <w:rPr>
          <w:rFonts w:cs="Times New Roman"/>
          <w:szCs w:val="24"/>
        </w:rPr>
        <w:t>………………………………………………………………………..………</w:t>
      </w:r>
      <w:r>
        <w:rPr>
          <w:rFonts w:cs="Times New Roman"/>
          <w:szCs w:val="24"/>
        </w:rPr>
        <w:tab/>
      </w:r>
      <w:r>
        <w:rPr>
          <w:rStyle w:val="apple-style-span"/>
          <w:rFonts w:cs="Times New Roman"/>
          <w:szCs w:val="24"/>
        </w:rPr>
        <w:t>47</w:t>
      </w:r>
    </w:p>
    <w:p w:rsidR="00921DFE" w:rsidRDefault="00921DFE" w:rsidP="00921DFE">
      <w:pPr>
        <w:tabs>
          <w:tab w:val="left" w:pos="8640"/>
          <w:tab w:val="left" w:pos="8730"/>
        </w:tabs>
        <w:spacing w:line="276" w:lineRule="auto"/>
        <w:rPr>
          <w:rStyle w:val="apple-style-span"/>
        </w:rPr>
      </w:pPr>
      <w:r>
        <w:rPr>
          <w:rStyle w:val="apple-style-span"/>
          <w:rFonts w:cs="Times New Roman"/>
          <w:szCs w:val="24"/>
        </w:rPr>
        <w:t xml:space="preserve">Figure 6.5: </w:t>
      </w:r>
      <w:r>
        <w:rPr>
          <w:rFonts w:cs="Times New Roman"/>
          <w:szCs w:val="24"/>
          <w:lang w:val="en-GB"/>
        </w:rPr>
        <w:t>Effect of ν on prices</w:t>
      </w:r>
      <w:r>
        <w:rPr>
          <w:rStyle w:val="apple-style-span"/>
          <w:rFonts w:cs="Times New Roman"/>
          <w:szCs w:val="24"/>
        </w:rPr>
        <w:t xml:space="preserve"> </w:t>
      </w:r>
      <w:proofErr w:type="gramStart"/>
      <w:r>
        <w:rPr>
          <w:rStyle w:val="apple-style-span"/>
          <w:rFonts w:cs="Times New Roman"/>
          <w:szCs w:val="24"/>
        </w:rPr>
        <w:t>………………………………………..………..………</w:t>
      </w:r>
      <w:proofErr w:type="gramEnd"/>
      <w:r>
        <w:rPr>
          <w:rStyle w:val="apple-style-span"/>
          <w:rFonts w:cs="Times New Roman"/>
          <w:szCs w:val="24"/>
        </w:rPr>
        <w:tab/>
      </w:r>
      <w:r>
        <w:rPr>
          <w:rStyle w:val="apple-style-span"/>
          <w:rFonts w:cs="Times New Roman"/>
          <w:szCs w:val="24"/>
        </w:rPr>
        <w:tab/>
        <w:t>48</w:t>
      </w:r>
    </w:p>
    <w:p w:rsidR="00921DFE" w:rsidRDefault="00921DFE" w:rsidP="00921DFE">
      <w:pPr>
        <w:tabs>
          <w:tab w:val="left" w:pos="8730"/>
        </w:tabs>
        <w:rPr>
          <w:rStyle w:val="apple-style-span"/>
          <w:rFonts w:cs="Times New Roman"/>
          <w:szCs w:val="24"/>
        </w:rPr>
      </w:pPr>
      <w:r>
        <w:rPr>
          <w:rStyle w:val="apple-style-span"/>
          <w:rFonts w:cs="Times New Roman"/>
          <w:szCs w:val="24"/>
        </w:rPr>
        <w:t xml:space="preserve">Figure 6.6: </w:t>
      </w:r>
      <w:r>
        <w:rPr>
          <w:rFonts w:cs="Times New Roman"/>
          <w:szCs w:val="24"/>
          <w:lang w:val="en-GB"/>
        </w:rPr>
        <w:t>Effect of changing the original cost of channel</w:t>
      </w:r>
      <w:r>
        <w:rPr>
          <w:rStyle w:val="apple-style-span"/>
          <w:rFonts w:cs="Times New Roman"/>
          <w:szCs w:val="24"/>
        </w:rPr>
        <w:t xml:space="preserve">…………………….…..…… </w:t>
      </w:r>
      <w:r>
        <w:rPr>
          <w:rStyle w:val="apple-style-span"/>
          <w:rFonts w:cs="Times New Roman"/>
          <w:szCs w:val="24"/>
        </w:rPr>
        <w:tab/>
        <w:t>49</w:t>
      </w:r>
    </w:p>
    <w:p w:rsidR="00921DFE" w:rsidRDefault="00921DFE" w:rsidP="00921DFE">
      <w:pPr>
        <w:tabs>
          <w:tab w:val="left" w:pos="8730"/>
        </w:tabs>
        <w:rPr>
          <w:rStyle w:val="apple-style-span"/>
          <w:rFonts w:cs="Times New Roman"/>
          <w:szCs w:val="24"/>
        </w:rPr>
      </w:pPr>
      <w:r>
        <w:rPr>
          <w:rStyle w:val="apple-style-span"/>
          <w:rFonts w:cs="Times New Roman"/>
          <w:szCs w:val="24"/>
        </w:rPr>
        <w:t>Figure 6.7: Overlapping service areas of WRAN operators .......………….....…………..</w:t>
      </w:r>
      <w:r>
        <w:rPr>
          <w:rStyle w:val="apple-style-span"/>
          <w:rFonts w:cs="Times New Roman"/>
          <w:szCs w:val="24"/>
        </w:rPr>
        <w:tab/>
        <w:t>51</w:t>
      </w:r>
    </w:p>
    <w:p w:rsidR="00921DFE" w:rsidRDefault="00921DFE" w:rsidP="00921DFE">
      <w:pPr>
        <w:tabs>
          <w:tab w:val="left" w:pos="8730"/>
        </w:tabs>
      </w:pPr>
      <w:r>
        <w:rPr>
          <w:rFonts w:cs="Times New Roman"/>
          <w:szCs w:val="24"/>
        </w:rPr>
        <w:t xml:space="preserve">Figure 6.8: </w:t>
      </w:r>
      <w:r>
        <w:rPr>
          <w:rFonts w:cs="Times New Roman"/>
          <w:szCs w:val="24"/>
          <w:lang w:eastAsia="ar-SA"/>
        </w:rPr>
        <w:t xml:space="preserve">Amount of data used as function of best price </w:t>
      </w:r>
      <w:proofErr w:type="gramStart"/>
      <w:r>
        <w:rPr>
          <w:rFonts w:cs="Times New Roman"/>
          <w:szCs w:val="24"/>
        </w:rPr>
        <w:t>………………..……...……</w:t>
      </w:r>
      <w:proofErr w:type="gramEnd"/>
      <w:r>
        <w:rPr>
          <w:rFonts w:cs="Times New Roman"/>
          <w:szCs w:val="24"/>
        </w:rPr>
        <w:t xml:space="preserve">. </w:t>
      </w:r>
      <w:r>
        <w:rPr>
          <w:rFonts w:cs="Times New Roman"/>
          <w:szCs w:val="24"/>
        </w:rPr>
        <w:tab/>
        <w:t>58</w:t>
      </w:r>
    </w:p>
    <w:p w:rsidR="00921DFE" w:rsidRDefault="00921DFE" w:rsidP="00921DFE">
      <w:pPr>
        <w:tabs>
          <w:tab w:val="left" w:pos="8730"/>
        </w:tabs>
        <w:ind w:left="1276" w:hanging="1276"/>
        <w:rPr>
          <w:rFonts w:cs="Times New Roman"/>
          <w:szCs w:val="24"/>
        </w:rPr>
      </w:pPr>
      <w:r>
        <w:rPr>
          <w:rFonts w:cs="Times New Roman"/>
          <w:szCs w:val="24"/>
        </w:rPr>
        <w:t>Figure 6.9:  3D relationship between best price, price of rival and percentage of area under competition using exponential demand function</w:t>
      </w:r>
      <w:r>
        <w:rPr>
          <w:rStyle w:val="apple-style-span"/>
          <w:rFonts w:cs="Times New Roman"/>
          <w:szCs w:val="24"/>
        </w:rPr>
        <w:t>………………………...…</w:t>
      </w:r>
      <w:r>
        <w:rPr>
          <w:rStyle w:val="apple-style-span"/>
          <w:rFonts w:cs="Times New Roman"/>
          <w:szCs w:val="24"/>
        </w:rPr>
        <w:tab/>
        <w:t>59</w:t>
      </w:r>
    </w:p>
    <w:p w:rsidR="00921DFE" w:rsidRDefault="00921DFE" w:rsidP="00921DFE">
      <w:pPr>
        <w:tabs>
          <w:tab w:val="left" w:pos="8730"/>
        </w:tabs>
        <w:ind w:left="1276" w:hanging="1276"/>
        <w:rPr>
          <w:rFonts w:cs="Times New Roman"/>
          <w:szCs w:val="24"/>
        </w:rPr>
      </w:pPr>
      <w:r>
        <w:rPr>
          <w:rFonts w:cs="Times New Roman"/>
          <w:szCs w:val="24"/>
        </w:rPr>
        <w:t>Figure 6.10: 3D relationship between best price, price of rival and percentage of area under competition using linear demand function</w:t>
      </w:r>
      <w:r>
        <w:rPr>
          <w:rStyle w:val="apple-style-span"/>
          <w:rFonts w:cs="Times New Roman"/>
          <w:szCs w:val="24"/>
        </w:rPr>
        <w:t xml:space="preserve"> ………………………..……….</w:t>
      </w:r>
      <w:r>
        <w:rPr>
          <w:rStyle w:val="apple-style-span"/>
          <w:rFonts w:cs="Times New Roman"/>
          <w:szCs w:val="24"/>
        </w:rPr>
        <w:tab/>
        <w:t>60</w:t>
      </w:r>
    </w:p>
    <w:p w:rsidR="00921DFE" w:rsidRDefault="00921DFE" w:rsidP="00921DFE">
      <w:pPr>
        <w:tabs>
          <w:tab w:val="left" w:pos="8730"/>
        </w:tabs>
        <w:ind w:left="1276" w:hanging="1276"/>
        <w:rPr>
          <w:rFonts w:cs="Times New Roman"/>
          <w:szCs w:val="24"/>
          <w:lang w:eastAsia="ar-SA"/>
        </w:rPr>
      </w:pPr>
      <w:r>
        <w:rPr>
          <w:rFonts w:cs="Times New Roman"/>
          <w:szCs w:val="24"/>
          <w:lang w:eastAsia="ar-SA"/>
        </w:rPr>
        <w:t xml:space="preserve">Figure 6.11: </w:t>
      </w:r>
      <w:r>
        <w:rPr>
          <w:rFonts w:cs="Times New Roman"/>
          <w:szCs w:val="24"/>
        </w:rPr>
        <w:t>3D relationship between average profit, price of rival and area under competition using exponential demand function</w:t>
      </w:r>
      <w:r>
        <w:rPr>
          <w:rFonts w:cs="Times New Roman"/>
          <w:szCs w:val="24"/>
          <w:lang w:eastAsia="ar-SA"/>
        </w:rPr>
        <w:t xml:space="preserve"> ……………………………………… </w:t>
      </w:r>
      <w:r>
        <w:rPr>
          <w:rFonts w:cs="Times New Roman"/>
          <w:szCs w:val="24"/>
          <w:lang w:eastAsia="ar-SA"/>
        </w:rPr>
        <w:tab/>
        <w:t>61</w:t>
      </w:r>
    </w:p>
    <w:p w:rsidR="00921DFE" w:rsidRDefault="00921DFE" w:rsidP="00921DFE">
      <w:pPr>
        <w:tabs>
          <w:tab w:val="left" w:pos="8730"/>
        </w:tabs>
        <w:ind w:left="1276" w:hanging="1276"/>
        <w:rPr>
          <w:rFonts w:cs="Times New Roman"/>
          <w:szCs w:val="24"/>
        </w:rPr>
      </w:pPr>
      <w:r>
        <w:rPr>
          <w:rFonts w:cs="Times New Roman"/>
          <w:szCs w:val="24"/>
        </w:rPr>
        <w:t xml:space="preserve">Figure 6.12: 3D relationship between average profit, price of rival and area under competition using linear demand function ……………………………………………... </w:t>
      </w:r>
      <w:r>
        <w:rPr>
          <w:rFonts w:cs="Times New Roman"/>
          <w:szCs w:val="24"/>
        </w:rPr>
        <w:tab/>
        <w:t>62</w:t>
      </w:r>
    </w:p>
    <w:p w:rsidR="00921DFE" w:rsidRDefault="00921DFE" w:rsidP="00921DFE">
      <w:pPr>
        <w:tabs>
          <w:tab w:val="left" w:pos="8730"/>
        </w:tabs>
        <w:ind w:left="1276" w:hanging="1276"/>
        <w:rPr>
          <w:rFonts w:cs="Times New Roman"/>
          <w:szCs w:val="24"/>
        </w:rPr>
      </w:pPr>
      <w:r>
        <w:rPr>
          <w:rFonts w:cs="Times New Roman"/>
          <w:szCs w:val="24"/>
        </w:rPr>
        <w:t xml:space="preserve">Figure 6.13: Best price as a function of area under competition for the two demand functions </w:t>
      </w:r>
      <w:r>
        <w:rPr>
          <w:rStyle w:val="apple-style-span"/>
          <w:rFonts w:cs="Times New Roman"/>
          <w:szCs w:val="24"/>
        </w:rPr>
        <w:t xml:space="preserve">………………………………………………………….………….……….. </w:t>
      </w:r>
      <w:r>
        <w:rPr>
          <w:rStyle w:val="apple-style-span"/>
          <w:rFonts w:cs="Times New Roman"/>
          <w:szCs w:val="24"/>
        </w:rPr>
        <w:tab/>
        <w:t>62</w:t>
      </w:r>
    </w:p>
    <w:p w:rsidR="00921DFE" w:rsidRDefault="00921DFE" w:rsidP="00921DFE">
      <w:pPr>
        <w:tabs>
          <w:tab w:val="left" w:pos="8730"/>
        </w:tabs>
        <w:ind w:left="1276" w:hanging="1276"/>
        <w:rPr>
          <w:rFonts w:cs="Times New Roman"/>
          <w:szCs w:val="24"/>
        </w:rPr>
      </w:pPr>
      <w:r>
        <w:rPr>
          <w:rFonts w:cs="Times New Roman"/>
          <w:szCs w:val="24"/>
        </w:rPr>
        <w:t xml:space="preserve">Figure 6.14: Average profit as a function of area under competition for the two models </w:t>
      </w:r>
      <w:r>
        <w:rPr>
          <w:rStyle w:val="apple-style-span"/>
          <w:rFonts w:cs="Times New Roman"/>
          <w:szCs w:val="24"/>
        </w:rPr>
        <w:t>………………………………………………………………………………….63</w:t>
      </w:r>
    </w:p>
    <w:p w:rsidR="00921DFE" w:rsidRDefault="00921DFE" w:rsidP="00921DFE">
      <w:pPr>
        <w:tabs>
          <w:tab w:val="left" w:pos="8730"/>
        </w:tabs>
        <w:spacing w:line="276" w:lineRule="auto"/>
        <w:rPr>
          <w:rStyle w:val="apple-style-span"/>
        </w:rPr>
      </w:pPr>
      <w:r>
        <w:rPr>
          <w:rFonts w:cs="Times New Roman"/>
          <w:szCs w:val="24"/>
        </w:rPr>
        <w:t xml:space="preserve">Figure 6.15: Best price as a function of the rival’s price </w:t>
      </w:r>
      <w:r>
        <w:rPr>
          <w:rStyle w:val="apple-style-span"/>
          <w:rFonts w:cs="Times New Roman"/>
          <w:szCs w:val="24"/>
        </w:rPr>
        <w:t>…………………..……..............</w:t>
      </w:r>
      <w:r>
        <w:rPr>
          <w:rStyle w:val="apple-style-span"/>
          <w:rFonts w:cs="Times New Roman"/>
          <w:szCs w:val="24"/>
        </w:rPr>
        <w:tab/>
        <w:t>64</w:t>
      </w:r>
    </w:p>
    <w:p w:rsidR="00921DFE" w:rsidRDefault="00921DFE" w:rsidP="00921DFE">
      <w:pPr>
        <w:spacing w:line="276" w:lineRule="auto"/>
      </w:pPr>
    </w:p>
    <w:p w:rsidR="00921DFE" w:rsidRDefault="00921DFE" w:rsidP="00921DFE">
      <w:pPr>
        <w:tabs>
          <w:tab w:val="left" w:pos="8730"/>
        </w:tabs>
        <w:spacing w:line="276" w:lineRule="auto"/>
        <w:rPr>
          <w:rFonts w:cs="Times New Roman"/>
          <w:szCs w:val="24"/>
        </w:rPr>
      </w:pPr>
      <w:r>
        <w:rPr>
          <w:rFonts w:cs="Times New Roman"/>
          <w:szCs w:val="24"/>
        </w:rPr>
        <w:lastRenderedPageBreak/>
        <w:t>Figure 6.16: Average profit as a function of the rival’s price …………………………….</w:t>
      </w:r>
      <w:r>
        <w:rPr>
          <w:rFonts w:cs="Times New Roman"/>
          <w:szCs w:val="24"/>
        </w:rPr>
        <w:tab/>
        <w:t>64</w:t>
      </w:r>
    </w:p>
    <w:p w:rsidR="00921DFE" w:rsidRDefault="00921DFE" w:rsidP="00921DFE">
      <w:pPr>
        <w:tabs>
          <w:tab w:val="left" w:pos="8730"/>
          <w:tab w:val="left" w:pos="8820"/>
        </w:tabs>
        <w:ind w:right="116"/>
        <w:rPr>
          <w:rFonts w:cs="Times New Roman"/>
          <w:szCs w:val="24"/>
        </w:rPr>
      </w:pPr>
      <w:r>
        <w:rPr>
          <w:rFonts w:cs="Times New Roman"/>
          <w:szCs w:val="24"/>
        </w:rPr>
        <w:t>Figure 7.1: Selecting a certain region in WWJ</w:t>
      </w:r>
      <w:proofErr w:type="gramStart"/>
      <w:r>
        <w:rPr>
          <w:rFonts w:cs="Times New Roman"/>
          <w:szCs w:val="24"/>
        </w:rPr>
        <w:t>…………….…..…………………………...</w:t>
      </w:r>
      <w:proofErr w:type="gramEnd"/>
      <w:r>
        <w:rPr>
          <w:rFonts w:cs="Times New Roman"/>
          <w:szCs w:val="24"/>
        </w:rPr>
        <w:t>68</w:t>
      </w:r>
    </w:p>
    <w:p w:rsidR="00921DFE" w:rsidRDefault="00921DFE" w:rsidP="00921DFE">
      <w:pPr>
        <w:rPr>
          <w:rFonts w:cs="Times New Roman"/>
          <w:szCs w:val="24"/>
        </w:rPr>
      </w:pPr>
      <w:r>
        <w:rPr>
          <w:rFonts w:cs="Times New Roman"/>
          <w:szCs w:val="24"/>
        </w:rPr>
        <w:t>Figure 7.2: Input for the position of the base stations...………………….…………..…..  69</w:t>
      </w:r>
    </w:p>
    <w:p w:rsidR="00921DFE" w:rsidRDefault="00921DFE" w:rsidP="00921DFE">
      <w:pPr>
        <w:tabs>
          <w:tab w:val="left" w:pos="8820"/>
        </w:tabs>
        <w:rPr>
          <w:rFonts w:cs="Times New Roman"/>
          <w:szCs w:val="24"/>
        </w:rPr>
      </w:pPr>
      <w:r>
        <w:rPr>
          <w:rFonts w:cs="Times New Roman"/>
          <w:szCs w:val="24"/>
        </w:rPr>
        <w:t xml:space="preserve">Figure 7.3: Placing a Base Station on the map </w:t>
      </w:r>
      <w:proofErr w:type="gramStart"/>
      <w:r>
        <w:rPr>
          <w:rStyle w:val="apple-style-span"/>
          <w:rFonts w:cs="Times New Roman"/>
          <w:szCs w:val="24"/>
        </w:rPr>
        <w:t>………………………...………….............</w:t>
      </w:r>
      <w:proofErr w:type="gramEnd"/>
      <w:r>
        <w:rPr>
          <w:rStyle w:val="apple-style-span"/>
          <w:rFonts w:cs="Times New Roman"/>
          <w:szCs w:val="24"/>
        </w:rPr>
        <w:t xml:space="preserve">  69</w:t>
      </w:r>
    </w:p>
    <w:p w:rsidR="00921DFE" w:rsidRDefault="00921DFE" w:rsidP="00921DFE">
      <w:pPr>
        <w:rPr>
          <w:rFonts w:cs="Times New Roman"/>
          <w:szCs w:val="24"/>
        </w:rPr>
      </w:pPr>
      <w:r>
        <w:rPr>
          <w:rFonts w:cs="Times New Roman"/>
          <w:szCs w:val="24"/>
        </w:rPr>
        <w:t xml:space="preserve">Figure 7.4: Context Menu for a Base Station </w:t>
      </w:r>
      <w:r>
        <w:rPr>
          <w:rStyle w:val="apple-style-span"/>
          <w:rFonts w:cs="Times New Roman"/>
          <w:szCs w:val="24"/>
        </w:rPr>
        <w:t>……………………………………...……… 70</w:t>
      </w:r>
    </w:p>
    <w:p w:rsidR="00921DFE" w:rsidRDefault="00921DFE" w:rsidP="00921DFE">
      <w:pPr>
        <w:rPr>
          <w:rFonts w:cs="Times New Roman"/>
          <w:szCs w:val="24"/>
        </w:rPr>
      </w:pPr>
      <w:r>
        <w:rPr>
          <w:rFonts w:cs="Times New Roman"/>
          <w:szCs w:val="24"/>
        </w:rPr>
        <w:t>Figure 7.5: Illustrating the maximum coverage of a Base Station ……………………….. 71</w:t>
      </w:r>
    </w:p>
    <w:p w:rsidR="00921DFE" w:rsidRDefault="00921DFE" w:rsidP="00921DFE">
      <w:pPr>
        <w:rPr>
          <w:rFonts w:cs="Times New Roman"/>
          <w:szCs w:val="24"/>
        </w:rPr>
      </w:pPr>
      <w:r>
        <w:rPr>
          <w:rFonts w:cs="Times New Roman"/>
          <w:szCs w:val="24"/>
        </w:rPr>
        <w:t xml:space="preserve">Figure 7.6: Entering the position of a node </w:t>
      </w:r>
      <w:r>
        <w:rPr>
          <w:rStyle w:val="apple-style-span"/>
          <w:rFonts w:cs="Times New Roman"/>
          <w:szCs w:val="24"/>
        </w:rPr>
        <w:t>……………………………………………..… 71</w:t>
      </w:r>
    </w:p>
    <w:p w:rsidR="00921DFE" w:rsidRDefault="00921DFE" w:rsidP="00921DFE">
      <w:pPr>
        <w:rPr>
          <w:rFonts w:cs="Times New Roman"/>
          <w:szCs w:val="24"/>
        </w:rPr>
      </w:pPr>
      <w:r>
        <w:rPr>
          <w:rFonts w:cs="Times New Roman"/>
          <w:szCs w:val="24"/>
        </w:rPr>
        <w:t xml:space="preserve">Figure7.7: Path profile for a random node </w:t>
      </w:r>
      <w:r>
        <w:rPr>
          <w:rStyle w:val="apple-style-span"/>
          <w:rFonts w:cs="Times New Roman"/>
          <w:szCs w:val="24"/>
        </w:rPr>
        <w:t>………………………………………….…….. 71</w:t>
      </w:r>
    </w:p>
    <w:p w:rsidR="00921DFE" w:rsidRDefault="00921DFE" w:rsidP="00921DFE">
      <w:pPr>
        <w:tabs>
          <w:tab w:val="left" w:pos="8730"/>
          <w:tab w:val="left" w:pos="8820"/>
        </w:tabs>
        <w:rPr>
          <w:rFonts w:cs="Times New Roman"/>
          <w:szCs w:val="24"/>
        </w:rPr>
      </w:pPr>
      <w:r>
        <w:rPr>
          <w:rFonts w:cs="Times New Roman"/>
          <w:szCs w:val="24"/>
        </w:rPr>
        <w:t xml:space="preserve">Figure 7.8: </w:t>
      </w:r>
      <w:r>
        <w:rPr>
          <w:rStyle w:val="apple-style-span"/>
          <w:rFonts w:cs="Times New Roman"/>
          <w:szCs w:val="24"/>
        </w:rPr>
        <w:t>Overlapping service areas of WRAN operators …………………………..</w:t>
      </w:r>
      <w:r>
        <w:rPr>
          <w:rFonts w:cs="Times New Roman"/>
          <w:szCs w:val="24"/>
        </w:rPr>
        <w:t>…</w:t>
      </w:r>
      <w:proofErr w:type="gramStart"/>
      <w:r>
        <w:rPr>
          <w:rFonts w:cs="Times New Roman"/>
          <w:szCs w:val="24"/>
        </w:rPr>
        <w:t>.  72</w:t>
      </w:r>
      <w:proofErr w:type="gramEnd"/>
    </w:p>
    <w:p w:rsidR="00921DFE" w:rsidRDefault="00921DFE" w:rsidP="00921DFE">
      <w:pPr>
        <w:rPr>
          <w:rFonts w:cs="Times New Roman"/>
          <w:szCs w:val="24"/>
        </w:rPr>
      </w:pPr>
    </w:p>
    <w:p w:rsidR="00921DFE" w:rsidRDefault="00921DFE" w:rsidP="00921DFE">
      <w:pPr>
        <w:spacing w:before="360" w:after="360"/>
        <w:rPr>
          <w:rStyle w:val="apple-style-span"/>
          <w:sz w:val="32"/>
          <w:szCs w:val="32"/>
        </w:rPr>
      </w:pPr>
    </w:p>
    <w:p w:rsidR="00921DFE" w:rsidRDefault="00921DFE" w:rsidP="00921DFE">
      <w:pPr>
        <w:spacing w:before="360" w:after="360"/>
        <w:rPr>
          <w:rStyle w:val="apple-style-span"/>
          <w:rFonts w:cs="Times New Roman"/>
          <w:sz w:val="32"/>
          <w:szCs w:val="32"/>
        </w:rPr>
      </w:pPr>
      <w:r>
        <w:rPr>
          <w:rStyle w:val="apple-style-span"/>
          <w:rFonts w:cs="Times New Roman"/>
          <w:sz w:val="32"/>
          <w:szCs w:val="32"/>
        </w:rPr>
        <w:t>LIST OF TABLES</w:t>
      </w:r>
    </w:p>
    <w:p w:rsidR="00921DFE" w:rsidRDefault="00921DFE" w:rsidP="00921DFE">
      <w:pPr>
        <w:rPr>
          <w:sz w:val="24"/>
          <w:szCs w:val="24"/>
        </w:rPr>
      </w:pPr>
      <w:r>
        <w:rPr>
          <w:rFonts w:cs="Times New Roman"/>
          <w:szCs w:val="24"/>
        </w:rPr>
        <w:t xml:space="preserve">Table: 2.1 </w:t>
      </w:r>
      <w:proofErr w:type="spellStart"/>
      <w:r>
        <w:rPr>
          <w:rFonts w:cs="Times New Roman"/>
          <w:szCs w:val="24"/>
        </w:rPr>
        <w:t>Comparision</w:t>
      </w:r>
      <w:proofErr w:type="spellEnd"/>
      <w:r>
        <w:rPr>
          <w:rFonts w:cs="Times New Roman"/>
          <w:szCs w:val="24"/>
        </w:rPr>
        <w:t xml:space="preserve"> between 802.16 and 802.22………………………………………13</w:t>
      </w:r>
    </w:p>
    <w:p w:rsidR="00921DFE" w:rsidRDefault="00921DFE" w:rsidP="00921DFE">
      <w:pPr>
        <w:spacing w:line="276" w:lineRule="auto"/>
        <w:rPr>
          <w:rFonts w:cs="Times New Roman"/>
          <w:szCs w:val="24"/>
        </w:rPr>
      </w:pPr>
      <w:r>
        <w:rPr>
          <w:rFonts w:cs="Times New Roman"/>
          <w:szCs w:val="24"/>
        </w:rPr>
        <w:t xml:space="preserve">Table 3.1: Cellular Expert capabilities </w:t>
      </w:r>
      <w:r>
        <w:rPr>
          <w:rStyle w:val="apple-style-span"/>
          <w:rFonts w:cs="Times New Roman"/>
          <w:szCs w:val="24"/>
        </w:rPr>
        <w:t>…………………...………………………………….18</w:t>
      </w:r>
    </w:p>
    <w:p w:rsidR="00921DFE" w:rsidRDefault="00921DFE" w:rsidP="00921DFE">
      <w:pPr>
        <w:spacing w:line="276" w:lineRule="auto"/>
        <w:rPr>
          <w:rFonts w:cs="Times New Roman"/>
          <w:szCs w:val="24"/>
        </w:rPr>
      </w:pPr>
      <w:r>
        <w:rPr>
          <w:rFonts w:cs="Times New Roman"/>
          <w:szCs w:val="24"/>
        </w:rPr>
        <w:t xml:space="preserve">Table 3.2: Comparison of functional characteristics between </w:t>
      </w:r>
      <w:proofErr w:type="spellStart"/>
      <w:r>
        <w:rPr>
          <w:rFonts w:cs="Times New Roman"/>
          <w:szCs w:val="24"/>
        </w:rPr>
        <w:t>ArcGIS</w:t>
      </w:r>
      <w:proofErr w:type="spellEnd"/>
      <w:r>
        <w:rPr>
          <w:rFonts w:cs="Times New Roman"/>
          <w:szCs w:val="24"/>
        </w:rPr>
        <w:t xml:space="preserve">, </w:t>
      </w:r>
      <w:proofErr w:type="spellStart"/>
      <w:r>
        <w:rPr>
          <w:rFonts w:cs="Times New Roman"/>
          <w:szCs w:val="24"/>
        </w:rPr>
        <w:t>LSTelcom</w:t>
      </w:r>
      <w:proofErr w:type="spellEnd"/>
      <w:r>
        <w:rPr>
          <w:rFonts w:cs="Times New Roman"/>
          <w:szCs w:val="24"/>
        </w:rPr>
        <w:t xml:space="preserve"> and        Developed tool……………………….……………………………...</w:t>
      </w:r>
      <w:r>
        <w:rPr>
          <w:rStyle w:val="apple-style-span"/>
          <w:rFonts w:cs="Times New Roman"/>
          <w:szCs w:val="24"/>
        </w:rPr>
        <w:t>……………………….19</w:t>
      </w:r>
    </w:p>
    <w:p w:rsidR="00921DFE" w:rsidRDefault="00921DFE" w:rsidP="00921DFE">
      <w:pPr>
        <w:jc w:val="center"/>
        <w:rPr>
          <w:rFonts w:cs="Times New Roman"/>
          <w:b/>
          <w:szCs w:val="24"/>
        </w:rPr>
      </w:pPr>
    </w:p>
    <w:p w:rsidR="00921DFE" w:rsidRDefault="00921DFE" w:rsidP="00921DFE">
      <w:pPr>
        <w:jc w:val="center"/>
        <w:rPr>
          <w:rFonts w:cs="Times New Roman"/>
          <w:b/>
          <w:szCs w:val="24"/>
        </w:rPr>
      </w:pPr>
    </w:p>
    <w:p w:rsidR="00921DFE" w:rsidRDefault="00921DFE" w:rsidP="00921DFE">
      <w:pPr>
        <w:jc w:val="center"/>
        <w:rPr>
          <w:rFonts w:cs="Times New Roman"/>
          <w:b/>
          <w:szCs w:val="24"/>
        </w:rPr>
      </w:pPr>
    </w:p>
    <w:p w:rsidR="00921DFE" w:rsidRDefault="00921DFE" w:rsidP="00921DFE">
      <w:pPr>
        <w:jc w:val="center"/>
        <w:rPr>
          <w:rFonts w:cs="Times New Roman"/>
          <w:b/>
          <w:szCs w:val="24"/>
        </w:rPr>
      </w:pPr>
    </w:p>
    <w:p w:rsidR="00921DFE" w:rsidRDefault="00921DFE" w:rsidP="00921DFE">
      <w:pPr>
        <w:jc w:val="center"/>
        <w:rPr>
          <w:rFonts w:cs="Times New Roman"/>
          <w:b/>
          <w:szCs w:val="24"/>
        </w:rPr>
      </w:pPr>
    </w:p>
    <w:p w:rsidR="00921DFE" w:rsidRDefault="00921DFE" w:rsidP="00921DFE">
      <w:pPr>
        <w:jc w:val="center"/>
        <w:rPr>
          <w:rFonts w:cs="Times New Roman"/>
          <w:b/>
          <w:szCs w:val="24"/>
        </w:rPr>
      </w:pPr>
    </w:p>
    <w:p w:rsidR="00921DFE" w:rsidRDefault="00921DFE" w:rsidP="00921DFE">
      <w:pPr>
        <w:jc w:val="center"/>
        <w:rPr>
          <w:rFonts w:cs="Times New Roman"/>
          <w:b/>
          <w:szCs w:val="24"/>
        </w:rPr>
      </w:pPr>
    </w:p>
    <w:p w:rsidR="00921DFE" w:rsidRDefault="00921DFE" w:rsidP="00921DFE">
      <w:pPr>
        <w:jc w:val="center"/>
        <w:rPr>
          <w:rFonts w:cs="Times New Roman"/>
          <w:b/>
          <w:szCs w:val="24"/>
        </w:rPr>
      </w:pPr>
    </w:p>
    <w:p w:rsidR="00921DFE" w:rsidRDefault="00921DFE" w:rsidP="00921DFE">
      <w:pPr>
        <w:jc w:val="center"/>
        <w:rPr>
          <w:rFonts w:cs="Times New Roman"/>
          <w:b/>
          <w:szCs w:val="24"/>
        </w:rPr>
      </w:pPr>
    </w:p>
    <w:p w:rsidR="00921DFE" w:rsidRDefault="00921DFE" w:rsidP="00921DFE">
      <w:pPr>
        <w:jc w:val="center"/>
        <w:rPr>
          <w:rFonts w:cs="Times New Roman"/>
          <w:b/>
          <w:szCs w:val="24"/>
        </w:rPr>
      </w:pPr>
    </w:p>
    <w:p w:rsidR="00921DFE" w:rsidRDefault="00921DFE" w:rsidP="00921DFE">
      <w:pPr>
        <w:jc w:val="center"/>
        <w:rPr>
          <w:rFonts w:cs="Times New Roman"/>
          <w:b/>
          <w:szCs w:val="24"/>
        </w:rPr>
      </w:pPr>
    </w:p>
    <w:p w:rsidR="00921DFE" w:rsidRDefault="00921DFE" w:rsidP="00921DFE">
      <w:pPr>
        <w:jc w:val="center"/>
        <w:rPr>
          <w:rFonts w:cs="Times New Roman"/>
          <w:b/>
          <w:szCs w:val="24"/>
        </w:rPr>
      </w:pPr>
    </w:p>
    <w:p w:rsidR="00921DFE" w:rsidRDefault="00921DFE" w:rsidP="00921DFE">
      <w:pPr>
        <w:jc w:val="center"/>
        <w:rPr>
          <w:rFonts w:cs="Times New Roman"/>
          <w:b/>
          <w:szCs w:val="24"/>
        </w:rPr>
      </w:pPr>
    </w:p>
    <w:p w:rsidR="00921DFE" w:rsidRDefault="00921DFE" w:rsidP="00921DFE">
      <w:pPr>
        <w:jc w:val="center"/>
        <w:rPr>
          <w:rFonts w:cs="Times New Roman"/>
          <w:b/>
          <w:szCs w:val="24"/>
        </w:rPr>
      </w:pPr>
    </w:p>
    <w:p w:rsidR="00921DFE" w:rsidRDefault="00921DFE" w:rsidP="00921DFE">
      <w:pPr>
        <w:rPr>
          <w:rStyle w:val="apple-style-span"/>
          <w:sz w:val="32"/>
          <w:szCs w:val="32"/>
        </w:rPr>
      </w:pPr>
      <w:r>
        <w:rPr>
          <w:rStyle w:val="apple-style-span"/>
          <w:rFonts w:cs="Times New Roman"/>
          <w:sz w:val="32"/>
          <w:szCs w:val="32"/>
        </w:rPr>
        <w:t>LIST OF ACRONYMS</w:t>
      </w:r>
    </w:p>
    <w:p w:rsidR="00921DFE" w:rsidRDefault="00921DFE" w:rsidP="00921DFE">
      <w:pPr>
        <w:rPr>
          <w:rStyle w:val="apple-style-span"/>
          <w:rFonts w:cs="Times New Roman"/>
          <w:sz w:val="32"/>
          <w:szCs w:val="32"/>
        </w:rPr>
      </w:pPr>
    </w:p>
    <w:p w:rsidR="00921DFE" w:rsidRDefault="00921DFE" w:rsidP="00921DFE">
      <w:pPr>
        <w:rPr>
          <w:sz w:val="24"/>
        </w:rPr>
      </w:pPr>
      <w:r>
        <w:rPr>
          <w:rFonts w:cs="Times New Roman"/>
          <w:b/>
          <w:szCs w:val="32"/>
        </w:rPr>
        <w:t>3D</w:t>
      </w:r>
      <w:r>
        <w:rPr>
          <w:rFonts w:cs="Times New Roman"/>
          <w:szCs w:val="32"/>
        </w:rPr>
        <w:t xml:space="preserve"> – 3 Dimensional</w:t>
      </w:r>
    </w:p>
    <w:p w:rsidR="00921DFE" w:rsidRDefault="00921DFE" w:rsidP="00921DFE">
      <w:pPr>
        <w:rPr>
          <w:rFonts w:cs="Times New Roman"/>
          <w:szCs w:val="32"/>
        </w:rPr>
      </w:pPr>
      <w:r>
        <w:rPr>
          <w:rFonts w:cs="Times New Roman"/>
          <w:b/>
          <w:szCs w:val="32"/>
        </w:rPr>
        <w:t>BS</w:t>
      </w:r>
      <w:r>
        <w:rPr>
          <w:rFonts w:cs="Times New Roman"/>
          <w:szCs w:val="32"/>
        </w:rPr>
        <w:t xml:space="preserve"> – Base Station</w:t>
      </w:r>
    </w:p>
    <w:p w:rsidR="00921DFE" w:rsidRDefault="00921DFE" w:rsidP="00921DFE">
      <w:pPr>
        <w:rPr>
          <w:rFonts w:cs="Times New Roman"/>
          <w:szCs w:val="32"/>
        </w:rPr>
      </w:pPr>
      <w:r>
        <w:rPr>
          <w:rFonts w:cs="Times New Roman"/>
          <w:b/>
          <w:szCs w:val="32"/>
        </w:rPr>
        <w:t>CAPEX</w:t>
      </w:r>
      <w:r>
        <w:rPr>
          <w:rFonts w:cs="Times New Roman"/>
          <w:szCs w:val="32"/>
        </w:rPr>
        <w:t xml:space="preserve"> – Capital Expenditure</w:t>
      </w:r>
    </w:p>
    <w:p w:rsidR="00921DFE" w:rsidRDefault="00921DFE" w:rsidP="00921DFE">
      <w:pPr>
        <w:rPr>
          <w:rFonts w:cs="Times New Roman"/>
          <w:iCs/>
          <w:szCs w:val="32"/>
        </w:rPr>
      </w:pPr>
      <w:r>
        <w:rPr>
          <w:rFonts w:cs="Times New Roman"/>
          <w:b/>
          <w:iCs/>
          <w:szCs w:val="32"/>
        </w:rPr>
        <w:t xml:space="preserve">CDMA </w:t>
      </w:r>
      <w:r>
        <w:rPr>
          <w:rFonts w:cs="Times New Roman"/>
          <w:iCs/>
          <w:szCs w:val="32"/>
        </w:rPr>
        <w:t>– Code Division Multiple Access</w:t>
      </w:r>
    </w:p>
    <w:p w:rsidR="00921DFE" w:rsidRDefault="00921DFE" w:rsidP="00921DFE">
      <w:pPr>
        <w:rPr>
          <w:rFonts w:cs="Times New Roman"/>
          <w:szCs w:val="32"/>
        </w:rPr>
      </w:pPr>
      <w:r>
        <w:rPr>
          <w:rFonts w:cs="Times New Roman"/>
          <w:b/>
          <w:szCs w:val="32"/>
        </w:rPr>
        <w:t>CNPT</w:t>
      </w:r>
      <w:r>
        <w:rPr>
          <w:rFonts w:cs="Times New Roman"/>
          <w:szCs w:val="32"/>
        </w:rPr>
        <w:t xml:space="preserve"> – Name </w:t>
      </w:r>
      <w:proofErr w:type="gramStart"/>
      <w:r>
        <w:rPr>
          <w:rFonts w:cs="Times New Roman"/>
          <w:szCs w:val="32"/>
        </w:rPr>
        <w:t>of  developed</w:t>
      </w:r>
      <w:proofErr w:type="gramEnd"/>
      <w:r>
        <w:rPr>
          <w:rFonts w:cs="Times New Roman"/>
          <w:szCs w:val="32"/>
        </w:rPr>
        <w:t xml:space="preserve"> Cognitive radio Network Planning Tool </w:t>
      </w:r>
    </w:p>
    <w:p w:rsidR="00921DFE" w:rsidRDefault="00921DFE" w:rsidP="00921DFE">
      <w:pPr>
        <w:rPr>
          <w:rFonts w:cs="Times New Roman"/>
          <w:szCs w:val="32"/>
        </w:rPr>
      </w:pPr>
      <w:r>
        <w:rPr>
          <w:rFonts w:cs="Times New Roman"/>
          <w:b/>
          <w:szCs w:val="32"/>
        </w:rPr>
        <w:t>CR</w:t>
      </w:r>
      <w:r>
        <w:rPr>
          <w:rFonts w:cs="Times New Roman"/>
          <w:szCs w:val="32"/>
        </w:rPr>
        <w:t xml:space="preserve"> – Cognitive Radio </w:t>
      </w:r>
    </w:p>
    <w:p w:rsidR="00921DFE" w:rsidRDefault="00921DFE" w:rsidP="00921DFE">
      <w:pPr>
        <w:rPr>
          <w:rFonts w:cs="Times New Roman"/>
          <w:iCs/>
          <w:szCs w:val="32"/>
        </w:rPr>
      </w:pPr>
      <w:r>
        <w:rPr>
          <w:rFonts w:cs="Times New Roman"/>
          <w:b/>
          <w:iCs/>
          <w:szCs w:val="32"/>
        </w:rPr>
        <w:t xml:space="preserve">DL </w:t>
      </w:r>
      <w:r>
        <w:rPr>
          <w:rFonts w:cs="Times New Roman"/>
          <w:iCs/>
          <w:szCs w:val="32"/>
        </w:rPr>
        <w:t>- Downlink</w:t>
      </w:r>
    </w:p>
    <w:p w:rsidR="00921DFE" w:rsidRDefault="00921DFE" w:rsidP="00921DFE">
      <w:pPr>
        <w:rPr>
          <w:rFonts w:cs="Times New Roman"/>
          <w:iCs/>
          <w:szCs w:val="32"/>
          <w:lang w:val="da-DK"/>
        </w:rPr>
      </w:pPr>
      <w:r>
        <w:rPr>
          <w:rFonts w:cs="Times New Roman"/>
          <w:b/>
          <w:iCs/>
          <w:szCs w:val="32"/>
          <w:lang w:val="da-DK"/>
        </w:rPr>
        <w:t xml:space="preserve">DTM </w:t>
      </w:r>
      <w:r>
        <w:rPr>
          <w:rFonts w:cs="Times New Roman"/>
          <w:iCs/>
          <w:szCs w:val="32"/>
          <w:lang w:val="da-DK"/>
        </w:rPr>
        <w:t>– Digital Terrain Model</w:t>
      </w:r>
    </w:p>
    <w:p w:rsidR="00921DFE" w:rsidRDefault="00921DFE" w:rsidP="00921DFE">
      <w:pPr>
        <w:rPr>
          <w:rFonts w:cs="Times New Roman"/>
          <w:iCs/>
          <w:szCs w:val="32"/>
        </w:rPr>
      </w:pPr>
      <w:r>
        <w:rPr>
          <w:rFonts w:cs="Times New Roman"/>
          <w:b/>
          <w:iCs/>
          <w:szCs w:val="32"/>
        </w:rPr>
        <w:lastRenderedPageBreak/>
        <w:t xml:space="preserve">ERP </w:t>
      </w:r>
      <w:r>
        <w:rPr>
          <w:rFonts w:cs="Times New Roman"/>
          <w:iCs/>
          <w:szCs w:val="32"/>
        </w:rPr>
        <w:t>– Effective Radiated Power</w:t>
      </w:r>
    </w:p>
    <w:p w:rsidR="00921DFE" w:rsidRDefault="00921DFE" w:rsidP="00921DFE">
      <w:pPr>
        <w:rPr>
          <w:rFonts w:cs="Times New Roman"/>
          <w:szCs w:val="32"/>
        </w:rPr>
      </w:pPr>
      <w:r>
        <w:rPr>
          <w:rFonts w:cs="Times New Roman"/>
          <w:b/>
          <w:szCs w:val="32"/>
        </w:rPr>
        <w:t>FCC</w:t>
      </w:r>
      <w:r>
        <w:rPr>
          <w:rFonts w:cs="Times New Roman"/>
          <w:szCs w:val="32"/>
        </w:rPr>
        <w:t xml:space="preserve"> – Federal Communications Commission </w:t>
      </w:r>
    </w:p>
    <w:p w:rsidR="00921DFE" w:rsidRDefault="00921DFE" w:rsidP="00921DFE">
      <w:pPr>
        <w:rPr>
          <w:rFonts w:cs="Times New Roman"/>
          <w:szCs w:val="32"/>
        </w:rPr>
      </w:pPr>
      <w:r>
        <w:rPr>
          <w:rFonts w:cs="Times New Roman"/>
          <w:b/>
          <w:szCs w:val="32"/>
        </w:rPr>
        <w:t xml:space="preserve">FDD </w:t>
      </w:r>
      <w:r>
        <w:rPr>
          <w:rFonts w:cs="Times New Roman"/>
          <w:szCs w:val="32"/>
        </w:rPr>
        <w:t>– Frequency Division Duplex</w:t>
      </w:r>
    </w:p>
    <w:p w:rsidR="00921DFE" w:rsidRDefault="00921DFE" w:rsidP="00921DFE">
      <w:pPr>
        <w:rPr>
          <w:rFonts w:cs="Times New Roman"/>
          <w:szCs w:val="32"/>
        </w:rPr>
      </w:pPr>
      <w:r>
        <w:rPr>
          <w:rFonts w:cs="Times New Roman"/>
          <w:b/>
          <w:szCs w:val="32"/>
        </w:rPr>
        <w:t>FTP</w:t>
      </w:r>
      <w:r>
        <w:rPr>
          <w:rFonts w:cs="Times New Roman"/>
          <w:szCs w:val="32"/>
        </w:rPr>
        <w:t xml:space="preserve"> – File Transfer Protocol</w:t>
      </w:r>
    </w:p>
    <w:p w:rsidR="00921DFE" w:rsidRDefault="00921DFE" w:rsidP="00921DFE">
      <w:pPr>
        <w:rPr>
          <w:rFonts w:cs="Times New Roman"/>
          <w:szCs w:val="32"/>
        </w:rPr>
      </w:pPr>
      <w:r>
        <w:rPr>
          <w:rFonts w:cs="Times New Roman"/>
          <w:b/>
          <w:szCs w:val="32"/>
        </w:rPr>
        <w:t xml:space="preserve">GIS </w:t>
      </w:r>
      <w:r>
        <w:rPr>
          <w:rFonts w:cs="Times New Roman"/>
          <w:szCs w:val="32"/>
        </w:rPr>
        <w:t>– Geographic Information System</w:t>
      </w:r>
    </w:p>
    <w:p w:rsidR="00921DFE" w:rsidRDefault="00921DFE" w:rsidP="00921DFE">
      <w:pPr>
        <w:rPr>
          <w:rFonts w:cs="Times New Roman"/>
          <w:szCs w:val="32"/>
        </w:rPr>
      </w:pPr>
      <w:r>
        <w:rPr>
          <w:rFonts w:cs="Times New Roman"/>
          <w:b/>
          <w:szCs w:val="32"/>
        </w:rPr>
        <w:t xml:space="preserve">GPRS </w:t>
      </w:r>
      <w:r>
        <w:rPr>
          <w:rFonts w:cs="Times New Roman"/>
          <w:szCs w:val="32"/>
        </w:rPr>
        <w:t>– General Packet Radio Service</w:t>
      </w:r>
    </w:p>
    <w:p w:rsidR="00921DFE" w:rsidRDefault="00921DFE" w:rsidP="00921DFE">
      <w:pPr>
        <w:rPr>
          <w:rFonts w:cs="Times New Roman"/>
          <w:szCs w:val="32"/>
        </w:rPr>
      </w:pPr>
      <w:r>
        <w:rPr>
          <w:rFonts w:cs="Times New Roman"/>
          <w:b/>
          <w:szCs w:val="32"/>
        </w:rPr>
        <w:t>GUI</w:t>
      </w:r>
      <w:r>
        <w:rPr>
          <w:rFonts w:cs="Times New Roman"/>
          <w:szCs w:val="32"/>
        </w:rPr>
        <w:t xml:space="preserve"> – Graphical User Interface</w:t>
      </w:r>
    </w:p>
    <w:p w:rsidR="00921DFE" w:rsidRDefault="00921DFE" w:rsidP="00921DFE">
      <w:pPr>
        <w:rPr>
          <w:rFonts w:cs="Times New Roman"/>
          <w:bCs/>
          <w:szCs w:val="32"/>
        </w:rPr>
      </w:pPr>
      <w:r>
        <w:rPr>
          <w:rFonts w:cs="Times New Roman"/>
          <w:b/>
          <w:szCs w:val="32"/>
        </w:rPr>
        <w:t>IEEE</w:t>
      </w:r>
      <w:r>
        <w:rPr>
          <w:rFonts w:cs="Times New Roman"/>
          <w:szCs w:val="32"/>
        </w:rPr>
        <w:t xml:space="preserve"> – </w:t>
      </w:r>
      <w:r>
        <w:rPr>
          <w:rFonts w:cs="Times New Roman"/>
          <w:bCs/>
          <w:szCs w:val="32"/>
        </w:rPr>
        <w:t>Institute of Electrical and Electronics Engineers</w:t>
      </w:r>
    </w:p>
    <w:p w:rsidR="00921DFE" w:rsidRDefault="00921DFE" w:rsidP="00921DFE">
      <w:pPr>
        <w:rPr>
          <w:rFonts w:cs="Times New Roman"/>
          <w:bCs/>
          <w:szCs w:val="32"/>
        </w:rPr>
      </w:pPr>
      <w:r>
        <w:rPr>
          <w:rFonts w:cs="Times New Roman"/>
          <w:b/>
          <w:bCs/>
          <w:szCs w:val="32"/>
        </w:rPr>
        <w:t xml:space="preserve">ITU </w:t>
      </w:r>
      <w:r>
        <w:rPr>
          <w:rFonts w:cs="Times New Roman"/>
          <w:bCs/>
          <w:szCs w:val="32"/>
        </w:rPr>
        <w:t>– International Telecommunication Union</w:t>
      </w:r>
    </w:p>
    <w:p w:rsidR="00921DFE" w:rsidRDefault="00921DFE" w:rsidP="00921DFE">
      <w:pPr>
        <w:rPr>
          <w:rFonts w:cs="Times New Roman"/>
          <w:szCs w:val="32"/>
        </w:rPr>
      </w:pPr>
      <w:r>
        <w:rPr>
          <w:rFonts w:cs="Times New Roman"/>
          <w:b/>
          <w:szCs w:val="32"/>
        </w:rPr>
        <w:t>LOS</w:t>
      </w:r>
      <w:r>
        <w:rPr>
          <w:rFonts w:cs="Times New Roman"/>
          <w:szCs w:val="32"/>
        </w:rPr>
        <w:t xml:space="preserve"> – Line of Sight</w:t>
      </w:r>
    </w:p>
    <w:p w:rsidR="00921DFE" w:rsidRDefault="00921DFE" w:rsidP="00921DFE">
      <w:pPr>
        <w:rPr>
          <w:rFonts w:cs="Times New Roman"/>
          <w:szCs w:val="32"/>
        </w:rPr>
      </w:pPr>
      <w:r>
        <w:rPr>
          <w:rFonts w:cs="Times New Roman"/>
          <w:b/>
          <w:szCs w:val="32"/>
        </w:rPr>
        <w:t>LTE</w:t>
      </w:r>
      <w:r>
        <w:rPr>
          <w:rFonts w:cs="Times New Roman"/>
          <w:szCs w:val="32"/>
        </w:rPr>
        <w:t xml:space="preserve"> – Long Term Evolution</w:t>
      </w:r>
    </w:p>
    <w:p w:rsidR="00921DFE" w:rsidRDefault="00921DFE" w:rsidP="00921DFE">
      <w:pPr>
        <w:rPr>
          <w:rFonts w:cs="Times New Roman"/>
          <w:szCs w:val="32"/>
        </w:rPr>
      </w:pPr>
      <w:r>
        <w:rPr>
          <w:rFonts w:cs="Times New Roman"/>
          <w:b/>
          <w:szCs w:val="32"/>
        </w:rPr>
        <w:t xml:space="preserve">MAPL </w:t>
      </w:r>
      <w:r>
        <w:rPr>
          <w:rFonts w:cs="Times New Roman"/>
          <w:szCs w:val="32"/>
        </w:rPr>
        <w:t>– Maximum Allowed Path Loss</w:t>
      </w:r>
    </w:p>
    <w:p w:rsidR="00921DFE" w:rsidRDefault="00921DFE" w:rsidP="00921DFE">
      <w:pPr>
        <w:rPr>
          <w:rFonts w:cs="Times New Roman"/>
          <w:szCs w:val="32"/>
        </w:rPr>
      </w:pPr>
      <w:r>
        <w:rPr>
          <w:rFonts w:cs="Times New Roman"/>
          <w:b/>
          <w:szCs w:val="32"/>
        </w:rPr>
        <w:t xml:space="preserve">MCS </w:t>
      </w:r>
      <w:r>
        <w:rPr>
          <w:rFonts w:cs="Times New Roman"/>
          <w:szCs w:val="32"/>
        </w:rPr>
        <w:t>– Modulation and Coding Schemes</w:t>
      </w:r>
    </w:p>
    <w:p w:rsidR="00921DFE" w:rsidRDefault="00921DFE" w:rsidP="00921DFE">
      <w:pPr>
        <w:rPr>
          <w:rFonts w:cs="Times New Roman"/>
          <w:szCs w:val="32"/>
        </w:rPr>
      </w:pPr>
      <w:r>
        <w:rPr>
          <w:rFonts w:cs="Times New Roman"/>
          <w:b/>
          <w:szCs w:val="32"/>
        </w:rPr>
        <w:t xml:space="preserve">NASA </w:t>
      </w:r>
      <w:r>
        <w:rPr>
          <w:rFonts w:cs="Times New Roman"/>
          <w:szCs w:val="32"/>
        </w:rPr>
        <w:t>–</w:t>
      </w:r>
      <w:r>
        <w:rPr>
          <w:rFonts w:cs="Times New Roman"/>
          <w:b/>
          <w:szCs w:val="32"/>
        </w:rPr>
        <w:t xml:space="preserve"> </w:t>
      </w:r>
      <w:r>
        <w:rPr>
          <w:rFonts w:cs="Times New Roman"/>
          <w:szCs w:val="32"/>
        </w:rPr>
        <w:t>National Aeronautics and Space Administration</w:t>
      </w:r>
    </w:p>
    <w:p w:rsidR="00921DFE" w:rsidRDefault="00921DFE" w:rsidP="00921DFE">
      <w:pPr>
        <w:rPr>
          <w:rFonts w:cs="Times New Roman"/>
          <w:szCs w:val="32"/>
        </w:rPr>
      </w:pPr>
      <w:r>
        <w:rPr>
          <w:rFonts w:cs="Times New Roman"/>
          <w:b/>
          <w:szCs w:val="32"/>
        </w:rPr>
        <w:t xml:space="preserve">NGN </w:t>
      </w:r>
      <w:r>
        <w:rPr>
          <w:rFonts w:cs="Times New Roman"/>
          <w:szCs w:val="32"/>
        </w:rPr>
        <w:t>– Next Generation Networking</w:t>
      </w:r>
    </w:p>
    <w:p w:rsidR="00921DFE" w:rsidRDefault="00921DFE" w:rsidP="00921DFE">
      <w:pPr>
        <w:rPr>
          <w:rFonts w:cs="Times New Roman"/>
          <w:szCs w:val="32"/>
        </w:rPr>
      </w:pPr>
      <w:r>
        <w:rPr>
          <w:rFonts w:cs="Times New Roman"/>
          <w:b/>
          <w:szCs w:val="32"/>
        </w:rPr>
        <w:t xml:space="preserve">NLOS </w:t>
      </w:r>
      <w:r>
        <w:rPr>
          <w:rFonts w:cs="Times New Roman"/>
          <w:szCs w:val="32"/>
        </w:rPr>
        <w:t>– Non Line of Sight</w:t>
      </w:r>
    </w:p>
    <w:p w:rsidR="00921DFE" w:rsidRDefault="00921DFE" w:rsidP="00921DFE">
      <w:pPr>
        <w:rPr>
          <w:rFonts w:cs="Times New Roman"/>
          <w:szCs w:val="32"/>
        </w:rPr>
      </w:pPr>
      <w:r>
        <w:rPr>
          <w:rFonts w:cs="Times New Roman"/>
          <w:b/>
          <w:szCs w:val="32"/>
        </w:rPr>
        <w:t>OFDM</w:t>
      </w:r>
      <w:r>
        <w:rPr>
          <w:rFonts w:cs="Times New Roman"/>
          <w:szCs w:val="32"/>
        </w:rPr>
        <w:t xml:space="preserve"> – Orthogonal Frequency Division Multiplexing </w:t>
      </w:r>
    </w:p>
    <w:p w:rsidR="00921DFE" w:rsidRDefault="00921DFE" w:rsidP="00921DFE">
      <w:pPr>
        <w:rPr>
          <w:rFonts w:cs="Times New Roman"/>
          <w:szCs w:val="32"/>
        </w:rPr>
      </w:pPr>
      <w:r>
        <w:rPr>
          <w:rFonts w:cs="Times New Roman"/>
          <w:b/>
          <w:szCs w:val="32"/>
        </w:rPr>
        <w:t>OPEX</w:t>
      </w:r>
      <w:r>
        <w:rPr>
          <w:rFonts w:cs="Times New Roman"/>
          <w:szCs w:val="32"/>
        </w:rPr>
        <w:t xml:space="preserve"> – Operating Expense</w:t>
      </w:r>
    </w:p>
    <w:p w:rsidR="00921DFE" w:rsidRDefault="00921DFE" w:rsidP="00921DFE">
      <w:pPr>
        <w:rPr>
          <w:rFonts w:cs="Times New Roman"/>
          <w:szCs w:val="32"/>
        </w:rPr>
      </w:pPr>
      <w:proofErr w:type="spellStart"/>
      <w:r>
        <w:rPr>
          <w:rFonts w:cs="Times New Roman"/>
          <w:b/>
          <w:szCs w:val="32"/>
        </w:rPr>
        <w:t>QoS</w:t>
      </w:r>
      <w:proofErr w:type="spellEnd"/>
      <w:r>
        <w:rPr>
          <w:rFonts w:cs="Times New Roman"/>
          <w:szCs w:val="32"/>
        </w:rPr>
        <w:t xml:space="preserve"> – Quality of Service</w:t>
      </w:r>
    </w:p>
    <w:p w:rsidR="00921DFE" w:rsidRDefault="00921DFE" w:rsidP="00921DFE">
      <w:pPr>
        <w:rPr>
          <w:rFonts w:cs="Times New Roman"/>
          <w:szCs w:val="32"/>
        </w:rPr>
      </w:pPr>
      <w:r>
        <w:rPr>
          <w:rFonts w:cs="Times New Roman"/>
          <w:b/>
          <w:szCs w:val="32"/>
        </w:rPr>
        <w:t>R&amp;D</w:t>
      </w:r>
      <w:r>
        <w:rPr>
          <w:rFonts w:cs="Times New Roman"/>
          <w:szCs w:val="32"/>
        </w:rPr>
        <w:t xml:space="preserve"> - Research and Development</w:t>
      </w:r>
    </w:p>
    <w:p w:rsidR="00921DFE" w:rsidRDefault="00921DFE" w:rsidP="00921DFE">
      <w:pPr>
        <w:rPr>
          <w:rFonts w:cs="Times New Roman"/>
          <w:szCs w:val="32"/>
        </w:rPr>
      </w:pPr>
      <w:r>
        <w:rPr>
          <w:rFonts w:cs="Times New Roman"/>
          <w:b/>
          <w:szCs w:val="32"/>
        </w:rPr>
        <w:lastRenderedPageBreak/>
        <w:t>RF</w:t>
      </w:r>
      <w:r>
        <w:rPr>
          <w:rFonts w:cs="Times New Roman"/>
          <w:szCs w:val="32"/>
        </w:rPr>
        <w:t xml:space="preserve"> – Radio Frequency </w:t>
      </w:r>
    </w:p>
    <w:p w:rsidR="00921DFE" w:rsidRDefault="00921DFE" w:rsidP="00921DFE">
      <w:pPr>
        <w:rPr>
          <w:rFonts w:cs="Times New Roman"/>
          <w:szCs w:val="32"/>
        </w:rPr>
      </w:pPr>
      <w:r>
        <w:rPr>
          <w:rFonts w:cs="Times New Roman"/>
          <w:b/>
          <w:szCs w:val="32"/>
        </w:rPr>
        <w:t>SDR</w:t>
      </w:r>
      <w:r>
        <w:rPr>
          <w:rFonts w:cs="Times New Roman"/>
          <w:szCs w:val="32"/>
        </w:rPr>
        <w:t xml:space="preserve"> – Software-defined radio system</w:t>
      </w:r>
    </w:p>
    <w:p w:rsidR="00921DFE" w:rsidRDefault="00921DFE" w:rsidP="00921DFE">
      <w:pPr>
        <w:rPr>
          <w:rFonts w:cs="Times New Roman"/>
          <w:b/>
          <w:bCs/>
          <w:szCs w:val="32"/>
        </w:rPr>
      </w:pPr>
      <w:r>
        <w:rPr>
          <w:rFonts w:cs="Times New Roman"/>
          <w:b/>
          <w:szCs w:val="32"/>
        </w:rPr>
        <w:t xml:space="preserve">SNR </w:t>
      </w:r>
      <w:r>
        <w:rPr>
          <w:rFonts w:cs="Times New Roman"/>
          <w:szCs w:val="32"/>
        </w:rPr>
        <w:t>–</w:t>
      </w:r>
      <w:r>
        <w:rPr>
          <w:rFonts w:cs="Times New Roman"/>
          <w:b/>
          <w:szCs w:val="32"/>
        </w:rPr>
        <w:t xml:space="preserve"> </w:t>
      </w:r>
      <w:r>
        <w:rPr>
          <w:rFonts w:cs="Times New Roman"/>
          <w:szCs w:val="32"/>
        </w:rPr>
        <w:t>Signal to Noise Ratio</w:t>
      </w:r>
      <w:r>
        <w:rPr>
          <w:rFonts w:cs="Times New Roman"/>
          <w:b/>
          <w:bCs/>
          <w:szCs w:val="32"/>
        </w:rPr>
        <w:t xml:space="preserve"> </w:t>
      </w:r>
    </w:p>
    <w:p w:rsidR="00921DFE" w:rsidRDefault="00921DFE" w:rsidP="00921DFE">
      <w:pPr>
        <w:rPr>
          <w:rFonts w:cs="Times New Roman"/>
          <w:szCs w:val="32"/>
        </w:rPr>
      </w:pPr>
      <w:r>
        <w:rPr>
          <w:rFonts w:cs="Times New Roman"/>
          <w:b/>
          <w:szCs w:val="32"/>
        </w:rPr>
        <w:t>UHF</w:t>
      </w:r>
      <w:r>
        <w:rPr>
          <w:rFonts w:cs="Times New Roman"/>
          <w:szCs w:val="32"/>
        </w:rPr>
        <w:t xml:space="preserve"> – Ultra High Frequency </w:t>
      </w:r>
    </w:p>
    <w:p w:rsidR="00921DFE" w:rsidRDefault="00921DFE" w:rsidP="00921DFE">
      <w:pPr>
        <w:rPr>
          <w:rFonts w:cs="Times New Roman"/>
          <w:iCs/>
          <w:szCs w:val="32"/>
        </w:rPr>
      </w:pPr>
      <w:r>
        <w:rPr>
          <w:rFonts w:cs="Times New Roman"/>
          <w:b/>
          <w:iCs/>
          <w:szCs w:val="32"/>
        </w:rPr>
        <w:t xml:space="preserve">UL </w:t>
      </w:r>
      <w:r>
        <w:rPr>
          <w:rFonts w:cs="Times New Roman"/>
          <w:iCs/>
          <w:szCs w:val="32"/>
        </w:rPr>
        <w:t>- Uplink</w:t>
      </w:r>
    </w:p>
    <w:p w:rsidR="00921DFE" w:rsidRDefault="00921DFE" w:rsidP="00921DFE">
      <w:pPr>
        <w:rPr>
          <w:rFonts w:cs="Times New Roman"/>
          <w:szCs w:val="32"/>
        </w:rPr>
      </w:pPr>
      <w:r>
        <w:rPr>
          <w:rFonts w:cs="Times New Roman"/>
          <w:b/>
          <w:szCs w:val="32"/>
        </w:rPr>
        <w:t>VHF</w:t>
      </w:r>
      <w:r>
        <w:rPr>
          <w:rFonts w:cs="Times New Roman"/>
          <w:szCs w:val="32"/>
        </w:rPr>
        <w:t xml:space="preserve"> – Very High Frequency</w:t>
      </w:r>
    </w:p>
    <w:p w:rsidR="00921DFE" w:rsidRDefault="00921DFE" w:rsidP="00921DFE">
      <w:pPr>
        <w:rPr>
          <w:rFonts w:cs="Times New Roman"/>
          <w:szCs w:val="32"/>
        </w:rPr>
      </w:pPr>
      <w:r>
        <w:rPr>
          <w:rFonts w:cs="Times New Roman"/>
          <w:b/>
          <w:szCs w:val="32"/>
        </w:rPr>
        <w:t xml:space="preserve">WCDMA </w:t>
      </w:r>
      <w:r>
        <w:rPr>
          <w:rFonts w:cs="Times New Roman"/>
          <w:szCs w:val="32"/>
        </w:rPr>
        <w:t>– Wideband Code Division Multiple Access</w:t>
      </w:r>
    </w:p>
    <w:p w:rsidR="00921DFE" w:rsidRDefault="00921DFE" w:rsidP="00921DFE">
      <w:pPr>
        <w:rPr>
          <w:rFonts w:cs="Times New Roman"/>
          <w:szCs w:val="32"/>
        </w:rPr>
      </w:pPr>
      <w:r>
        <w:rPr>
          <w:rFonts w:cs="Times New Roman"/>
          <w:b/>
          <w:szCs w:val="32"/>
        </w:rPr>
        <w:t>TV</w:t>
      </w:r>
      <w:r>
        <w:rPr>
          <w:rFonts w:cs="Times New Roman"/>
          <w:szCs w:val="32"/>
        </w:rPr>
        <w:t xml:space="preserve"> – Television</w:t>
      </w:r>
    </w:p>
    <w:p w:rsidR="00921DFE" w:rsidRDefault="00921DFE" w:rsidP="00921DFE">
      <w:pPr>
        <w:rPr>
          <w:rFonts w:cs="Times New Roman"/>
          <w:szCs w:val="32"/>
        </w:rPr>
      </w:pPr>
      <w:proofErr w:type="spellStart"/>
      <w:proofErr w:type="gramStart"/>
      <w:r>
        <w:rPr>
          <w:rFonts w:cs="Times New Roman"/>
          <w:b/>
          <w:szCs w:val="32"/>
        </w:rPr>
        <w:t>Tx</w:t>
      </w:r>
      <w:proofErr w:type="spellEnd"/>
      <w:proofErr w:type="gramEnd"/>
      <w:r>
        <w:rPr>
          <w:rFonts w:cs="Times New Roman"/>
          <w:b/>
          <w:szCs w:val="32"/>
        </w:rPr>
        <w:t xml:space="preserve"> </w:t>
      </w:r>
      <w:r>
        <w:rPr>
          <w:rFonts w:cs="Times New Roman"/>
          <w:szCs w:val="32"/>
        </w:rPr>
        <w:t>- Transmission</w:t>
      </w:r>
    </w:p>
    <w:p w:rsidR="00921DFE" w:rsidRDefault="00921DFE" w:rsidP="00921DFE">
      <w:pPr>
        <w:rPr>
          <w:rFonts w:cs="Times New Roman"/>
          <w:szCs w:val="32"/>
        </w:rPr>
      </w:pPr>
      <w:proofErr w:type="spellStart"/>
      <w:r>
        <w:rPr>
          <w:rFonts w:cs="Times New Roman"/>
          <w:b/>
          <w:iCs/>
          <w:szCs w:val="32"/>
        </w:rPr>
        <w:t>WiMAX</w:t>
      </w:r>
      <w:proofErr w:type="spellEnd"/>
      <w:r>
        <w:rPr>
          <w:rFonts w:cs="Times New Roman"/>
          <w:szCs w:val="32"/>
        </w:rPr>
        <w:t xml:space="preserve"> – Worldwide Interoperability for Microwave Access</w:t>
      </w:r>
    </w:p>
    <w:p w:rsidR="00921DFE" w:rsidRDefault="00921DFE" w:rsidP="00921DFE">
      <w:pPr>
        <w:rPr>
          <w:rFonts w:cs="Times New Roman"/>
          <w:szCs w:val="32"/>
        </w:rPr>
      </w:pPr>
      <w:r>
        <w:rPr>
          <w:rFonts w:cs="Times New Roman"/>
          <w:b/>
          <w:szCs w:val="32"/>
        </w:rPr>
        <w:t>WRAN</w:t>
      </w:r>
      <w:r>
        <w:rPr>
          <w:rFonts w:cs="Times New Roman"/>
          <w:szCs w:val="32"/>
        </w:rPr>
        <w:t xml:space="preserve"> – Wireless Regional Access Network</w:t>
      </w:r>
    </w:p>
    <w:p w:rsidR="00921DFE" w:rsidRDefault="00921DFE" w:rsidP="00921DFE">
      <w:pPr>
        <w:rPr>
          <w:rFonts w:cs="Times New Roman"/>
          <w:szCs w:val="32"/>
        </w:rPr>
      </w:pPr>
      <w:r>
        <w:rPr>
          <w:rFonts w:cs="Times New Roman"/>
          <w:b/>
          <w:szCs w:val="32"/>
        </w:rPr>
        <w:t>WWJ</w:t>
      </w:r>
      <w:r>
        <w:rPr>
          <w:rFonts w:cs="Times New Roman"/>
          <w:szCs w:val="32"/>
        </w:rPr>
        <w:t xml:space="preserve"> – World Wind Java</w:t>
      </w:r>
    </w:p>
    <w:p w:rsidR="00921DFE" w:rsidRDefault="00921DFE" w:rsidP="00921DFE">
      <w:pPr>
        <w:rPr>
          <w:rStyle w:val="apple-style-span"/>
          <w:sz w:val="32"/>
        </w:rPr>
      </w:pPr>
    </w:p>
    <w:p w:rsidR="00921DFE" w:rsidRDefault="00921DFE" w:rsidP="00921DFE">
      <w:pPr>
        <w:rPr>
          <w:b/>
          <w:sz w:val="24"/>
          <w:szCs w:val="24"/>
        </w:rPr>
      </w:pPr>
    </w:p>
    <w:p w:rsidR="00921DFE" w:rsidRDefault="00921DFE" w:rsidP="00921DFE">
      <w:pPr>
        <w:jc w:val="center"/>
        <w:rPr>
          <w:rFonts w:cs="Times New Roman"/>
          <w:b/>
          <w:szCs w:val="24"/>
        </w:rPr>
      </w:pPr>
    </w:p>
    <w:p w:rsidR="00921DFE" w:rsidRDefault="00921DFE" w:rsidP="00921DFE">
      <w:pPr>
        <w:jc w:val="center"/>
        <w:rPr>
          <w:rFonts w:cs="Times New Roman"/>
          <w:b/>
          <w:szCs w:val="24"/>
        </w:rPr>
      </w:pPr>
    </w:p>
    <w:p w:rsidR="00921DFE" w:rsidRDefault="00921DFE" w:rsidP="00921DFE">
      <w:pPr>
        <w:jc w:val="center"/>
        <w:rPr>
          <w:rFonts w:cs="Times New Roman"/>
          <w:b/>
          <w:szCs w:val="24"/>
        </w:rPr>
      </w:pPr>
    </w:p>
    <w:p w:rsidR="00921DFE" w:rsidRDefault="00921DFE" w:rsidP="00921DFE">
      <w:pPr>
        <w:jc w:val="center"/>
        <w:rPr>
          <w:rFonts w:cs="Times New Roman"/>
          <w:b/>
          <w:szCs w:val="24"/>
        </w:rPr>
      </w:pPr>
    </w:p>
    <w:p w:rsidR="00921DFE" w:rsidRDefault="00921DFE" w:rsidP="00921DFE">
      <w:pPr>
        <w:jc w:val="center"/>
        <w:rPr>
          <w:rFonts w:cs="Times New Roman"/>
          <w:b/>
          <w:szCs w:val="24"/>
        </w:rPr>
      </w:pPr>
    </w:p>
    <w:p w:rsidR="00921DFE" w:rsidRDefault="00921DFE" w:rsidP="00921DFE">
      <w:pPr>
        <w:jc w:val="center"/>
        <w:rPr>
          <w:rFonts w:cs="Times New Roman"/>
          <w:b/>
          <w:szCs w:val="24"/>
        </w:rPr>
      </w:pPr>
    </w:p>
    <w:p w:rsidR="00921DFE" w:rsidRDefault="00921DFE" w:rsidP="00921DFE">
      <w:pPr>
        <w:jc w:val="center"/>
        <w:rPr>
          <w:rFonts w:cs="Times New Roman"/>
          <w:b/>
          <w:szCs w:val="24"/>
        </w:rPr>
      </w:pPr>
    </w:p>
    <w:bookmarkEnd w:id="0"/>
    <w:bookmarkEnd w:id="1"/>
    <w:bookmarkEnd w:id="4"/>
    <w:p w:rsidR="00921DFE" w:rsidRDefault="00921DFE" w:rsidP="00921DFE">
      <w:pPr>
        <w:jc w:val="center"/>
        <w:rPr>
          <w:rFonts w:cs="Times New Roman"/>
          <w:b/>
          <w:szCs w:val="24"/>
        </w:rPr>
      </w:pPr>
    </w:p>
    <w:p w:rsidR="006912C1" w:rsidRDefault="006912C1" w:rsidP="00031259">
      <w:pPr>
        <w:pStyle w:val="Heading2"/>
        <w:numPr>
          <w:ilvl w:val="0"/>
          <w:numId w:val="0"/>
        </w:numPr>
        <w:spacing w:before="0" w:after="360"/>
        <w:rPr>
          <w:rFonts w:ascii="Times New Roman" w:hAnsi="Times New Roman" w:cs="Times New Roman"/>
          <w:sz w:val="32"/>
          <w:szCs w:val="32"/>
          <w:lang w:val="en-US"/>
        </w:rPr>
      </w:pPr>
    </w:p>
    <w:p w:rsidR="006912C1" w:rsidRDefault="006912C1" w:rsidP="00031259">
      <w:pPr>
        <w:pStyle w:val="Heading2"/>
        <w:numPr>
          <w:ilvl w:val="0"/>
          <w:numId w:val="0"/>
        </w:numPr>
        <w:spacing w:before="0" w:after="360"/>
        <w:rPr>
          <w:rFonts w:ascii="Times New Roman" w:hAnsi="Times New Roman" w:cs="Times New Roman"/>
          <w:sz w:val="32"/>
          <w:szCs w:val="32"/>
          <w:lang w:val="en-US"/>
        </w:rPr>
      </w:pPr>
    </w:p>
    <w:p w:rsidR="00B96C21" w:rsidRDefault="00031259" w:rsidP="00031259">
      <w:pPr>
        <w:pStyle w:val="Heading2"/>
        <w:numPr>
          <w:ilvl w:val="0"/>
          <w:numId w:val="0"/>
        </w:numPr>
        <w:spacing w:before="0" w:after="360"/>
        <w:rPr>
          <w:rFonts w:ascii="Times New Roman" w:hAnsi="Times New Roman" w:cs="Times New Roman"/>
          <w:sz w:val="32"/>
          <w:szCs w:val="32"/>
          <w:lang w:val="en-US"/>
        </w:rPr>
      </w:pPr>
      <w:proofErr w:type="gramStart"/>
      <w:r>
        <w:rPr>
          <w:rFonts w:ascii="Times New Roman" w:hAnsi="Times New Roman" w:cs="Times New Roman"/>
          <w:sz w:val="32"/>
          <w:szCs w:val="32"/>
          <w:lang w:val="en-US"/>
        </w:rPr>
        <w:t>CHAPTER 1.</w:t>
      </w:r>
      <w:proofErr w:type="gramEnd"/>
      <w:r>
        <w:rPr>
          <w:rFonts w:ascii="Times New Roman" w:hAnsi="Times New Roman" w:cs="Times New Roman"/>
          <w:sz w:val="32"/>
          <w:szCs w:val="32"/>
          <w:lang w:val="en-US"/>
        </w:rPr>
        <w:tab/>
      </w:r>
      <w:r w:rsidR="00B96C21">
        <w:rPr>
          <w:rFonts w:ascii="Times New Roman" w:hAnsi="Times New Roman" w:cs="Times New Roman"/>
          <w:sz w:val="32"/>
          <w:szCs w:val="32"/>
          <w:lang w:val="en-US"/>
        </w:rPr>
        <w:t>INTRODUCTION</w:t>
      </w:r>
    </w:p>
    <w:p w:rsidR="002B577B" w:rsidRPr="00B96C21" w:rsidRDefault="00AE0000" w:rsidP="00A17692">
      <w:pPr>
        <w:pStyle w:val="Heading2"/>
        <w:numPr>
          <w:ilvl w:val="1"/>
          <w:numId w:val="35"/>
        </w:numPr>
        <w:spacing w:before="360" w:after="360"/>
        <w:rPr>
          <w:rFonts w:ascii="Times New Roman" w:hAnsi="Times New Roman" w:cs="Times New Roman"/>
          <w:sz w:val="32"/>
          <w:szCs w:val="32"/>
          <w:lang w:val="en-US"/>
        </w:rPr>
      </w:pPr>
      <w:r w:rsidRPr="00B96C21">
        <w:rPr>
          <w:rFonts w:ascii="Times New Roman" w:hAnsi="Times New Roman" w:cs="Times New Roman"/>
          <w:sz w:val="28"/>
          <w:szCs w:val="28"/>
        </w:rPr>
        <w:t>Background</w:t>
      </w:r>
    </w:p>
    <w:p w:rsidR="003D7C40" w:rsidRDefault="002B577B" w:rsidP="00861245">
      <w:pPr>
        <w:pStyle w:val="ListParagraph"/>
        <w:ind w:left="0"/>
        <w:jc w:val="both"/>
        <w:rPr>
          <w:rFonts w:ascii="Times New Roman" w:hAnsi="Times New Roman" w:cs="Times New Roman"/>
          <w:sz w:val="24"/>
          <w:szCs w:val="24"/>
        </w:rPr>
      </w:pPr>
      <w:r w:rsidRPr="003628A5">
        <w:rPr>
          <w:rFonts w:ascii="Times New Roman" w:hAnsi="Times New Roman" w:cs="Times New Roman"/>
          <w:sz w:val="24"/>
          <w:szCs w:val="24"/>
        </w:rPr>
        <w:t>The success of a new technology is influenced by a number of factors such as interests from major players (stakeholders), market possibilities, user side demands (or the possibilities of creating an “artificial” demand function) as wel</w:t>
      </w:r>
      <w:r>
        <w:rPr>
          <w:rFonts w:ascii="Times New Roman" w:hAnsi="Times New Roman" w:cs="Times New Roman"/>
          <w:sz w:val="24"/>
          <w:szCs w:val="24"/>
        </w:rPr>
        <w:t>l as other aspects. This report is</w:t>
      </w:r>
      <w:r w:rsidRPr="003628A5">
        <w:rPr>
          <w:rFonts w:ascii="Times New Roman" w:hAnsi="Times New Roman" w:cs="Times New Roman"/>
          <w:sz w:val="24"/>
          <w:szCs w:val="24"/>
        </w:rPr>
        <w:t xml:space="preserve"> trying to present such a technology, namely cognitive radio as well as the means through which a network operator can prepare its strategy for deploying such a network. This is a completely new field, and this report rep</w:t>
      </w:r>
      <w:r>
        <w:rPr>
          <w:rFonts w:ascii="Times New Roman" w:hAnsi="Times New Roman" w:cs="Times New Roman"/>
          <w:sz w:val="24"/>
          <w:szCs w:val="24"/>
        </w:rPr>
        <w:t>resents just the beginning of the</w:t>
      </w:r>
      <w:r w:rsidRPr="003628A5">
        <w:rPr>
          <w:rFonts w:ascii="Times New Roman" w:hAnsi="Times New Roman" w:cs="Times New Roman"/>
          <w:sz w:val="24"/>
          <w:szCs w:val="24"/>
        </w:rPr>
        <w:t xml:space="preserve"> research </w:t>
      </w:r>
      <w:r>
        <w:rPr>
          <w:rFonts w:ascii="Times New Roman" w:hAnsi="Times New Roman" w:cs="Times New Roman"/>
          <w:sz w:val="24"/>
          <w:szCs w:val="24"/>
        </w:rPr>
        <w:t xml:space="preserve">work </w:t>
      </w:r>
      <w:r w:rsidRPr="003628A5">
        <w:rPr>
          <w:rFonts w:ascii="Times New Roman" w:hAnsi="Times New Roman" w:cs="Times New Roman"/>
          <w:sz w:val="24"/>
          <w:szCs w:val="24"/>
        </w:rPr>
        <w:t xml:space="preserve">holding </w:t>
      </w:r>
      <w:r>
        <w:rPr>
          <w:rFonts w:ascii="Times New Roman" w:hAnsi="Times New Roman" w:cs="Times New Roman"/>
          <w:sz w:val="24"/>
          <w:szCs w:val="24"/>
        </w:rPr>
        <w:t>a</w:t>
      </w:r>
      <w:r w:rsidRPr="003628A5">
        <w:rPr>
          <w:rFonts w:ascii="Times New Roman" w:hAnsi="Times New Roman" w:cs="Times New Roman"/>
          <w:sz w:val="24"/>
          <w:szCs w:val="24"/>
        </w:rPr>
        <w:t xml:space="preserve"> commercial exploitation</w:t>
      </w:r>
      <w:r>
        <w:rPr>
          <w:rFonts w:ascii="Times New Roman" w:hAnsi="Times New Roman" w:cs="Times New Roman"/>
          <w:sz w:val="24"/>
          <w:szCs w:val="24"/>
        </w:rPr>
        <w:t xml:space="preserve"> in the field of Cognitive radio network deployment</w:t>
      </w:r>
      <w:r w:rsidRPr="003628A5">
        <w:rPr>
          <w:rFonts w:ascii="Times New Roman" w:hAnsi="Times New Roman" w:cs="Times New Roman"/>
          <w:sz w:val="24"/>
          <w:szCs w:val="24"/>
        </w:rPr>
        <w:t xml:space="preserve">. </w:t>
      </w:r>
      <w:r w:rsidR="00D76FF4">
        <w:rPr>
          <w:rFonts w:ascii="Times New Roman" w:hAnsi="Times New Roman" w:cs="Times New Roman"/>
          <w:sz w:val="24"/>
          <w:szCs w:val="24"/>
        </w:rPr>
        <w:t>Among a very few sta</w:t>
      </w:r>
      <w:r w:rsidR="00276BC5">
        <w:rPr>
          <w:rFonts w:ascii="Times New Roman" w:hAnsi="Times New Roman" w:cs="Times New Roman"/>
          <w:sz w:val="24"/>
          <w:szCs w:val="24"/>
        </w:rPr>
        <w:t>n</w:t>
      </w:r>
      <w:r w:rsidR="00D76FF4">
        <w:rPr>
          <w:rFonts w:ascii="Times New Roman" w:hAnsi="Times New Roman" w:cs="Times New Roman"/>
          <w:sz w:val="24"/>
          <w:szCs w:val="24"/>
        </w:rPr>
        <w:t>d</w:t>
      </w:r>
      <w:r w:rsidR="00276BC5">
        <w:rPr>
          <w:rFonts w:ascii="Times New Roman" w:hAnsi="Times New Roman" w:cs="Times New Roman"/>
          <w:sz w:val="24"/>
          <w:szCs w:val="24"/>
        </w:rPr>
        <w:t>ard</w:t>
      </w:r>
      <w:r w:rsidR="00D76FF4">
        <w:rPr>
          <w:rFonts w:ascii="Times New Roman" w:hAnsi="Times New Roman" w:cs="Times New Roman"/>
          <w:sz w:val="24"/>
          <w:szCs w:val="24"/>
        </w:rPr>
        <w:t xml:space="preserve">s based on cognitive radio technology, IEEE 802.22 </w:t>
      </w:r>
      <w:r w:rsidR="00276BC5">
        <w:rPr>
          <w:rFonts w:ascii="Times New Roman" w:hAnsi="Times New Roman" w:cs="Times New Roman"/>
          <w:sz w:val="24"/>
          <w:szCs w:val="24"/>
        </w:rPr>
        <w:t xml:space="preserve">Working Group(WG) </w:t>
      </w:r>
      <w:r w:rsidR="00D76FF4">
        <w:rPr>
          <w:rFonts w:ascii="Times New Roman" w:hAnsi="Times New Roman" w:cs="Times New Roman"/>
          <w:sz w:val="24"/>
          <w:szCs w:val="24"/>
        </w:rPr>
        <w:t xml:space="preserve">is one such standard </w:t>
      </w:r>
      <w:r w:rsidR="000732CC">
        <w:rPr>
          <w:rFonts w:ascii="Times New Roman" w:hAnsi="Times New Roman" w:cs="Times New Roman"/>
          <w:sz w:val="24"/>
          <w:szCs w:val="24"/>
        </w:rPr>
        <w:t xml:space="preserve">that is </w:t>
      </w:r>
      <w:r w:rsidR="00276BC5" w:rsidRPr="000732CC">
        <w:rPr>
          <w:rFonts w:ascii="Times New Roman" w:hAnsi="Times New Roman" w:cs="Times New Roman"/>
          <w:sz w:val="24"/>
          <w:szCs w:val="24"/>
        </w:rPr>
        <w:t>chartered with the development of a</w:t>
      </w:r>
      <w:r w:rsidR="000732CC">
        <w:rPr>
          <w:rFonts w:ascii="Times New Roman" w:hAnsi="Times New Roman" w:cs="Times New Roman"/>
          <w:sz w:val="24"/>
          <w:szCs w:val="24"/>
        </w:rPr>
        <w:t xml:space="preserve"> </w:t>
      </w:r>
      <w:r w:rsidR="00276BC5" w:rsidRPr="000732CC">
        <w:rPr>
          <w:rFonts w:ascii="Times New Roman" w:hAnsi="Times New Roman" w:cs="Times New Roman"/>
          <w:sz w:val="24"/>
          <w:szCs w:val="24"/>
        </w:rPr>
        <w:t>CR-based Wireless Regional Area Network (WRAN)</w:t>
      </w:r>
      <w:r w:rsidR="000732CC">
        <w:rPr>
          <w:rFonts w:ascii="Times New Roman" w:hAnsi="Times New Roman" w:cs="Times New Roman"/>
          <w:sz w:val="24"/>
          <w:szCs w:val="24"/>
        </w:rPr>
        <w:t xml:space="preserve"> </w:t>
      </w:r>
      <w:r w:rsidR="00276BC5" w:rsidRPr="000732CC">
        <w:rPr>
          <w:rFonts w:ascii="Times New Roman" w:hAnsi="Times New Roman" w:cs="Times New Roman"/>
          <w:sz w:val="24"/>
          <w:szCs w:val="24"/>
        </w:rPr>
        <w:t>for use by license-exempt devices in the spectrum that is</w:t>
      </w:r>
      <w:r w:rsidR="000732CC">
        <w:rPr>
          <w:rFonts w:ascii="Times New Roman" w:hAnsi="Times New Roman" w:cs="Times New Roman"/>
          <w:sz w:val="24"/>
          <w:szCs w:val="24"/>
        </w:rPr>
        <w:t xml:space="preserve"> </w:t>
      </w:r>
      <w:r w:rsidR="00276BC5" w:rsidRPr="000732CC">
        <w:rPr>
          <w:rFonts w:ascii="Times New Roman" w:hAnsi="Times New Roman" w:cs="Times New Roman"/>
          <w:sz w:val="24"/>
          <w:szCs w:val="24"/>
        </w:rPr>
        <w:t>currently allocated to the Television (TV) service</w:t>
      </w:r>
      <w:r w:rsidR="00F9277C">
        <w:rPr>
          <w:rFonts w:ascii="Times New Roman" w:hAnsi="Times New Roman" w:cs="Times New Roman"/>
          <w:sz w:val="24"/>
          <w:szCs w:val="24"/>
        </w:rPr>
        <w:t>[1</w:t>
      </w:r>
      <w:r w:rsidR="000732CC">
        <w:rPr>
          <w:rFonts w:ascii="Times New Roman" w:hAnsi="Times New Roman" w:cs="Times New Roman"/>
          <w:sz w:val="24"/>
          <w:szCs w:val="24"/>
        </w:rPr>
        <w:t>].</w:t>
      </w:r>
      <w:r w:rsidR="00276BC5" w:rsidRPr="000732CC">
        <w:rPr>
          <w:rFonts w:ascii="Times New Roman" w:hAnsi="Times New Roman" w:cs="Times New Roman"/>
          <w:sz w:val="24"/>
          <w:szCs w:val="24"/>
        </w:rPr>
        <w:t xml:space="preserve"> 802.22</w:t>
      </w:r>
      <w:r w:rsidR="000732CC">
        <w:rPr>
          <w:rFonts w:ascii="Times New Roman" w:hAnsi="Times New Roman" w:cs="Times New Roman"/>
          <w:sz w:val="24"/>
          <w:szCs w:val="24"/>
        </w:rPr>
        <w:t xml:space="preserve"> (WRAN)</w:t>
      </w:r>
      <w:r w:rsidR="00E43AD6">
        <w:rPr>
          <w:rFonts w:ascii="Times New Roman" w:hAnsi="Times New Roman" w:cs="Times New Roman"/>
          <w:sz w:val="24"/>
          <w:szCs w:val="24"/>
        </w:rPr>
        <w:t xml:space="preserve"> </w:t>
      </w:r>
      <w:r w:rsidR="000732CC">
        <w:rPr>
          <w:rFonts w:ascii="Times New Roman" w:hAnsi="Times New Roman" w:cs="Times New Roman"/>
          <w:sz w:val="24"/>
          <w:szCs w:val="24"/>
        </w:rPr>
        <w:t xml:space="preserve">(referred to as secondary operators) </w:t>
      </w:r>
      <w:r w:rsidR="00276BC5" w:rsidRPr="000732CC">
        <w:rPr>
          <w:rFonts w:ascii="Times New Roman" w:hAnsi="Times New Roman" w:cs="Times New Roman"/>
          <w:sz w:val="24"/>
          <w:szCs w:val="24"/>
        </w:rPr>
        <w:t xml:space="preserve">is </w:t>
      </w:r>
      <w:r w:rsidR="000732CC">
        <w:rPr>
          <w:rFonts w:ascii="Times New Roman" w:hAnsi="Times New Roman" w:cs="Times New Roman"/>
          <w:sz w:val="24"/>
          <w:szCs w:val="24"/>
        </w:rPr>
        <w:t>based on reusing</w:t>
      </w:r>
      <w:r w:rsidR="00276BC5" w:rsidRPr="000732CC">
        <w:rPr>
          <w:rFonts w:ascii="Times New Roman" w:hAnsi="Times New Roman" w:cs="Times New Roman"/>
          <w:sz w:val="24"/>
          <w:szCs w:val="24"/>
        </w:rPr>
        <w:t xml:space="preserve"> the </w:t>
      </w:r>
      <w:r w:rsidR="000732CC">
        <w:rPr>
          <w:rFonts w:ascii="Times New Roman" w:hAnsi="Times New Roman" w:cs="Times New Roman"/>
          <w:sz w:val="24"/>
          <w:szCs w:val="24"/>
        </w:rPr>
        <w:t xml:space="preserve">vacant </w:t>
      </w:r>
      <w:r w:rsidR="00276BC5" w:rsidRPr="000732CC">
        <w:rPr>
          <w:rFonts w:ascii="Times New Roman" w:hAnsi="Times New Roman" w:cs="Times New Roman"/>
          <w:sz w:val="24"/>
          <w:szCs w:val="24"/>
        </w:rPr>
        <w:t xml:space="preserve">TV spectrum </w:t>
      </w:r>
      <w:r w:rsidR="000732CC">
        <w:rPr>
          <w:rFonts w:ascii="Times New Roman" w:hAnsi="Times New Roman" w:cs="Times New Roman"/>
          <w:sz w:val="24"/>
          <w:szCs w:val="24"/>
        </w:rPr>
        <w:t xml:space="preserve">(UHF/VHF band) </w:t>
      </w:r>
      <w:r w:rsidR="00276BC5" w:rsidRPr="000732CC">
        <w:rPr>
          <w:rFonts w:ascii="Times New Roman" w:hAnsi="Times New Roman" w:cs="Times New Roman"/>
          <w:sz w:val="24"/>
          <w:szCs w:val="24"/>
        </w:rPr>
        <w:t>without</w:t>
      </w:r>
      <w:r w:rsidR="000732CC">
        <w:rPr>
          <w:rFonts w:ascii="Times New Roman" w:hAnsi="Times New Roman" w:cs="Times New Roman"/>
          <w:sz w:val="24"/>
          <w:szCs w:val="24"/>
        </w:rPr>
        <w:t xml:space="preserve"> causing any </w:t>
      </w:r>
      <w:r w:rsidR="00276BC5" w:rsidRPr="000732CC">
        <w:rPr>
          <w:rFonts w:ascii="Times New Roman" w:hAnsi="Times New Roman" w:cs="Times New Roman"/>
          <w:sz w:val="24"/>
          <w:szCs w:val="24"/>
        </w:rPr>
        <w:t>in</w:t>
      </w:r>
      <w:r w:rsidR="000732CC">
        <w:rPr>
          <w:rFonts w:ascii="Times New Roman" w:hAnsi="Times New Roman" w:cs="Times New Roman"/>
          <w:sz w:val="24"/>
          <w:szCs w:val="24"/>
        </w:rPr>
        <w:t xml:space="preserve">terference to </w:t>
      </w:r>
      <w:r w:rsidR="00276BC5" w:rsidRPr="000732CC">
        <w:rPr>
          <w:rFonts w:ascii="Times New Roman" w:hAnsi="Times New Roman" w:cs="Times New Roman"/>
          <w:sz w:val="24"/>
          <w:szCs w:val="24"/>
        </w:rPr>
        <w:t>the TV</w:t>
      </w:r>
      <w:r w:rsidR="000732CC">
        <w:rPr>
          <w:rFonts w:ascii="Times New Roman" w:hAnsi="Times New Roman" w:cs="Times New Roman"/>
          <w:sz w:val="24"/>
          <w:szCs w:val="24"/>
        </w:rPr>
        <w:t xml:space="preserve"> </w:t>
      </w:r>
      <w:r w:rsidR="00276BC5" w:rsidRPr="000732CC">
        <w:rPr>
          <w:rFonts w:ascii="Times New Roman" w:hAnsi="Times New Roman" w:cs="Times New Roman"/>
          <w:sz w:val="24"/>
          <w:szCs w:val="24"/>
        </w:rPr>
        <w:t>r</w:t>
      </w:r>
      <w:r w:rsidR="000732CC">
        <w:rPr>
          <w:rFonts w:ascii="Times New Roman" w:hAnsi="Times New Roman" w:cs="Times New Roman"/>
          <w:sz w:val="24"/>
          <w:szCs w:val="24"/>
        </w:rPr>
        <w:t>eceivers</w:t>
      </w:r>
      <w:r w:rsidR="00E43AD6">
        <w:rPr>
          <w:rFonts w:ascii="Times New Roman" w:hAnsi="Times New Roman" w:cs="Times New Roman"/>
          <w:sz w:val="24"/>
          <w:szCs w:val="24"/>
        </w:rPr>
        <w:t xml:space="preserve"> </w:t>
      </w:r>
      <w:r w:rsidR="000732CC">
        <w:rPr>
          <w:rFonts w:ascii="Times New Roman" w:hAnsi="Times New Roman" w:cs="Times New Roman"/>
          <w:sz w:val="24"/>
          <w:szCs w:val="24"/>
        </w:rPr>
        <w:t>(referred to as primary operators).</w:t>
      </w:r>
      <w:r w:rsidR="00276BC5" w:rsidRPr="000732CC">
        <w:rPr>
          <w:rFonts w:ascii="Times New Roman" w:hAnsi="Times New Roman" w:cs="Times New Roman"/>
          <w:sz w:val="24"/>
          <w:szCs w:val="24"/>
        </w:rPr>
        <w:t xml:space="preserve"> </w:t>
      </w:r>
      <w:r w:rsidR="00D76FF4">
        <w:rPr>
          <w:rFonts w:ascii="Times New Roman" w:hAnsi="Times New Roman" w:cs="Times New Roman"/>
          <w:sz w:val="24"/>
          <w:szCs w:val="24"/>
        </w:rPr>
        <w:t xml:space="preserve">IEEE 802.22 is still in the standardization process. </w:t>
      </w:r>
      <w:r w:rsidR="000732CC">
        <w:rPr>
          <w:rFonts w:ascii="Times New Roman" w:hAnsi="Times New Roman" w:cs="Times New Roman"/>
          <w:sz w:val="24"/>
          <w:szCs w:val="24"/>
        </w:rPr>
        <w:t xml:space="preserve">Predicted reasons </w:t>
      </w:r>
      <w:r w:rsidR="00E43AD6">
        <w:rPr>
          <w:rFonts w:ascii="Times New Roman" w:hAnsi="Times New Roman" w:cs="Times New Roman"/>
          <w:sz w:val="24"/>
          <w:szCs w:val="24"/>
        </w:rPr>
        <w:t>for this could be</w:t>
      </w:r>
      <w:r w:rsidR="000732CC">
        <w:rPr>
          <w:rFonts w:ascii="Times New Roman" w:hAnsi="Times New Roman" w:cs="Times New Roman"/>
          <w:sz w:val="24"/>
          <w:szCs w:val="24"/>
        </w:rPr>
        <w:t xml:space="preserve"> the </w:t>
      </w:r>
      <w:r w:rsidR="003D7C40">
        <w:rPr>
          <w:rFonts w:ascii="Times New Roman" w:hAnsi="Times New Roman" w:cs="Times New Roman"/>
          <w:sz w:val="24"/>
          <w:szCs w:val="24"/>
        </w:rPr>
        <w:t xml:space="preserve">lack of proper regulatory acts in the spectrum management and re-farming, technical and financial issues related to the </w:t>
      </w:r>
      <w:r w:rsidR="000732CC" w:rsidRPr="000732CC">
        <w:rPr>
          <w:rFonts w:ascii="Times New Roman" w:hAnsi="Times New Roman" w:cs="Times New Roman"/>
          <w:sz w:val="24"/>
          <w:szCs w:val="24"/>
        </w:rPr>
        <w:t xml:space="preserve">telecom equipment developers, </w:t>
      </w:r>
      <w:r w:rsidR="003D7C40" w:rsidRPr="000732CC">
        <w:rPr>
          <w:rFonts w:ascii="Times New Roman" w:hAnsi="Times New Roman" w:cs="Times New Roman"/>
          <w:sz w:val="24"/>
          <w:szCs w:val="24"/>
        </w:rPr>
        <w:t xml:space="preserve">conflicts between </w:t>
      </w:r>
      <w:r w:rsidR="003D7C40" w:rsidRPr="000732CC">
        <w:rPr>
          <w:rFonts w:ascii="Times New Roman" w:hAnsi="Times New Roman" w:cs="Times New Roman"/>
          <w:sz w:val="24"/>
          <w:szCs w:val="24"/>
        </w:rPr>
        <w:lastRenderedPageBreak/>
        <w:t xml:space="preserve">the different stakeholders </w:t>
      </w:r>
      <w:r w:rsidR="003D7C40">
        <w:rPr>
          <w:rFonts w:ascii="Times New Roman" w:hAnsi="Times New Roman" w:cs="Times New Roman"/>
          <w:sz w:val="24"/>
          <w:szCs w:val="24"/>
        </w:rPr>
        <w:t xml:space="preserve">(may be TV operators, WRAN operators, </w:t>
      </w:r>
      <w:r w:rsidR="00E43AD6">
        <w:rPr>
          <w:rFonts w:ascii="Times New Roman" w:hAnsi="Times New Roman" w:cs="Times New Roman"/>
          <w:sz w:val="24"/>
          <w:szCs w:val="24"/>
        </w:rPr>
        <w:t>and equipment</w:t>
      </w:r>
      <w:r w:rsidR="003D7C40">
        <w:rPr>
          <w:rFonts w:ascii="Times New Roman" w:hAnsi="Times New Roman" w:cs="Times New Roman"/>
          <w:sz w:val="24"/>
          <w:szCs w:val="24"/>
        </w:rPr>
        <w:t xml:space="preserve"> developers)</w:t>
      </w:r>
      <w:r w:rsidR="000732CC" w:rsidRPr="000732CC">
        <w:rPr>
          <w:rFonts w:ascii="Times New Roman" w:hAnsi="Times New Roman" w:cs="Times New Roman"/>
          <w:sz w:val="24"/>
          <w:szCs w:val="24"/>
        </w:rPr>
        <w:t xml:space="preserve">. </w:t>
      </w:r>
    </w:p>
    <w:p w:rsidR="000C6463" w:rsidRDefault="000C6463" w:rsidP="000732CC">
      <w:pPr>
        <w:pStyle w:val="ListParagraph"/>
        <w:jc w:val="both"/>
        <w:rPr>
          <w:rFonts w:ascii="Times New Roman" w:hAnsi="Times New Roman" w:cs="Times New Roman"/>
          <w:sz w:val="24"/>
          <w:szCs w:val="24"/>
        </w:rPr>
      </w:pPr>
    </w:p>
    <w:p w:rsidR="002B577B" w:rsidRDefault="003D7C40" w:rsidP="00861245">
      <w:pPr>
        <w:pStyle w:val="ListParagraph"/>
        <w:spacing w:after="360"/>
        <w:ind w:left="0"/>
        <w:jc w:val="both"/>
        <w:rPr>
          <w:rFonts w:ascii="Times New Roman" w:hAnsi="Times New Roman" w:cs="Times New Roman"/>
          <w:sz w:val="24"/>
          <w:szCs w:val="24"/>
        </w:rPr>
      </w:pPr>
      <w:r>
        <w:rPr>
          <w:rFonts w:ascii="Times New Roman" w:hAnsi="Times New Roman" w:cs="Times New Roman"/>
          <w:sz w:val="24"/>
          <w:szCs w:val="24"/>
        </w:rPr>
        <w:t xml:space="preserve">Many research and preliminary works are ongoing in this emerging field. Secure Cognitive Network Laboratory (S-Cogito Lab) </w:t>
      </w:r>
      <w:r w:rsidR="00E43AD6">
        <w:rPr>
          <w:rFonts w:ascii="Times New Roman" w:hAnsi="Times New Roman" w:cs="Times New Roman"/>
          <w:sz w:val="24"/>
          <w:szCs w:val="24"/>
        </w:rPr>
        <w:t xml:space="preserve">of Aalborg </w:t>
      </w:r>
      <w:proofErr w:type="spellStart"/>
      <w:r w:rsidR="00E43AD6">
        <w:rPr>
          <w:rFonts w:ascii="Times New Roman" w:hAnsi="Times New Roman" w:cs="Times New Roman"/>
          <w:sz w:val="24"/>
          <w:szCs w:val="24"/>
        </w:rPr>
        <w:t>Univerty</w:t>
      </w:r>
      <w:proofErr w:type="spellEnd"/>
      <w:r w:rsidR="00E43AD6">
        <w:rPr>
          <w:rFonts w:ascii="Times New Roman" w:hAnsi="Times New Roman" w:cs="Times New Roman"/>
          <w:sz w:val="24"/>
          <w:szCs w:val="24"/>
        </w:rPr>
        <w:t xml:space="preserve">, Denmark </w:t>
      </w:r>
      <w:r>
        <w:rPr>
          <w:rFonts w:ascii="Times New Roman" w:hAnsi="Times New Roman" w:cs="Times New Roman"/>
          <w:sz w:val="24"/>
          <w:szCs w:val="24"/>
        </w:rPr>
        <w:t xml:space="preserve">is one </w:t>
      </w:r>
      <w:r w:rsidR="00E43AD6">
        <w:rPr>
          <w:rFonts w:ascii="Times New Roman" w:hAnsi="Times New Roman" w:cs="Times New Roman"/>
          <w:sz w:val="24"/>
          <w:szCs w:val="24"/>
        </w:rPr>
        <w:t>such entity</w:t>
      </w:r>
      <w:r>
        <w:rPr>
          <w:rFonts w:ascii="Times New Roman" w:hAnsi="Times New Roman" w:cs="Times New Roman"/>
          <w:sz w:val="24"/>
          <w:szCs w:val="24"/>
        </w:rPr>
        <w:t xml:space="preserve"> that has established a universal test bed for the innovation research in the field of Cognitive network. S-Cogito </w:t>
      </w:r>
      <w:proofErr w:type="spellStart"/>
      <w:r>
        <w:rPr>
          <w:rFonts w:ascii="Times New Roman" w:hAnsi="Times New Roman" w:cs="Times New Roman"/>
          <w:sz w:val="24"/>
          <w:szCs w:val="24"/>
        </w:rPr>
        <w:t>testbed</w:t>
      </w:r>
      <w:proofErr w:type="spellEnd"/>
      <w:r>
        <w:rPr>
          <w:rFonts w:ascii="Times New Roman" w:hAnsi="Times New Roman" w:cs="Times New Roman"/>
          <w:sz w:val="24"/>
          <w:szCs w:val="24"/>
        </w:rPr>
        <w:t xml:space="preserve"> has provided a platform for determining the simulations and results presented further in this report. </w:t>
      </w:r>
      <w:r w:rsidR="00855841">
        <w:rPr>
          <w:rFonts w:ascii="Times New Roman" w:hAnsi="Times New Roman" w:cs="Times New Roman"/>
          <w:sz w:val="24"/>
          <w:szCs w:val="24"/>
        </w:rPr>
        <w:t xml:space="preserve">As the </w:t>
      </w:r>
      <w:r>
        <w:rPr>
          <w:rFonts w:ascii="Times New Roman" w:hAnsi="Times New Roman" w:cs="Times New Roman"/>
          <w:sz w:val="24"/>
          <w:szCs w:val="24"/>
        </w:rPr>
        <w:t xml:space="preserve">work presented in this report </w:t>
      </w:r>
      <w:r w:rsidR="00855841">
        <w:rPr>
          <w:rFonts w:ascii="Times New Roman" w:hAnsi="Times New Roman" w:cs="Times New Roman"/>
          <w:sz w:val="24"/>
          <w:szCs w:val="24"/>
        </w:rPr>
        <w:t xml:space="preserve">is related to network planning of reconfigurable network, such a network based on cognitive technology – IEEE 802.22 (WRAN) is introduced here. For analyzing the technical and economical aspects for such cognitive system network, this </w:t>
      </w:r>
      <w:r w:rsidR="00E43AD6">
        <w:rPr>
          <w:rFonts w:ascii="Times New Roman" w:hAnsi="Times New Roman" w:cs="Times New Roman"/>
          <w:sz w:val="24"/>
          <w:szCs w:val="24"/>
        </w:rPr>
        <w:t>research work</w:t>
      </w:r>
      <w:r w:rsidR="00855841">
        <w:rPr>
          <w:rFonts w:ascii="Times New Roman" w:hAnsi="Times New Roman" w:cs="Times New Roman"/>
          <w:sz w:val="24"/>
          <w:szCs w:val="24"/>
        </w:rPr>
        <w:t xml:space="preserve"> is </w:t>
      </w:r>
      <w:r w:rsidR="007F4E8C">
        <w:rPr>
          <w:rFonts w:ascii="Times New Roman" w:hAnsi="Times New Roman" w:cs="Times New Roman"/>
          <w:sz w:val="24"/>
          <w:szCs w:val="24"/>
        </w:rPr>
        <w:t>inspired by the</w:t>
      </w:r>
      <w:r w:rsidR="002B577B" w:rsidRPr="00855841">
        <w:rPr>
          <w:rFonts w:ascii="Times New Roman" w:hAnsi="Times New Roman" w:cs="Times New Roman"/>
          <w:sz w:val="24"/>
          <w:szCs w:val="24"/>
        </w:rPr>
        <w:t xml:space="preserve">, “Case Study of an 802.22 network deployment”, developed by Andrei Stefan Lucian, </w:t>
      </w:r>
      <w:proofErr w:type="spellStart"/>
      <w:r w:rsidR="002B577B" w:rsidRPr="00855841">
        <w:rPr>
          <w:rFonts w:ascii="Times New Roman" w:hAnsi="Times New Roman" w:cs="Times New Roman"/>
          <w:sz w:val="24"/>
          <w:szCs w:val="24"/>
        </w:rPr>
        <w:t>Juras</w:t>
      </w:r>
      <w:proofErr w:type="spellEnd"/>
      <w:r w:rsidR="002B577B" w:rsidRPr="00855841">
        <w:rPr>
          <w:rFonts w:ascii="Times New Roman" w:hAnsi="Times New Roman" w:cs="Times New Roman"/>
          <w:sz w:val="24"/>
          <w:szCs w:val="24"/>
        </w:rPr>
        <w:t xml:space="preserve"> </w:t>
      </w:r>
      <w:proofErr w:type="spellStart"/>
      <w:r w:rsidR="002B577B" w:rsidRPr="00855841">
        <w:rPr>
          <w:rFonts w:ascii="Times New Roman" w:hAnsi="Times New Roman" w:cs="Times New Roman"/>
          <w:sz w:val="24"/>
          <w:szCs w:val="24"/>
        </w:rPr>
        <w:t>Klimasauskas</w:t>
      </w:r>
      <w:proofErr w:type="spellEnd"/>
      <w:r w:rsidR="002B577B" w:rsidRPr="00855841">
        <w:rPr>
          <w:rFonts w:ascii="Times New Roman" w:hAnsi="Times New Roman" w:cs="Times New Roman"/>
          <w:sz w:val="24"/>
          <w:szCs w:val="24"/>
        </w:rPr>
        <w:t xml:space="preserve"> and Milan </w:t>
      </w:r>
      <w:proofErr w:type="spellStart"/>
      <w:r w:rsidR="002B577B" w:rsidRPr="00855841">
        <w:rPr>
          <w:rFonts w:ascii="Times New Roman" w:hAnsi="Times New Roman" w:cs="Times New Roman"/>
          <w:sz w:val="24"/>
          <w:szCs w:val="24"/>
        </w:rPr>
        <w:t>Bako</w:t>
      </w:r>
      <w:proofErr w:type="spellEnd"/>
      <w:r w:rsidR="002B577B" w:rsidRPr="00855841">
        <w:rPr>
          <w:rFonts w:ascii="Times New Roman" w:hAnsi="Times New Roman" w:cs="Times New Roman"/>
          <w:sz w:val="24"/>
          <w:szCs w:val="24"/>
        </w:rPr>
        <w:t xml:space="preserve">. </w:t>
      </w:r>
      <w:r w:rsidR="00E41985">
        <w:rPr>
          <w:rFonts w:ascii="Times New Roman" w:hAnsi="Times New Roman" w:cs="Times New Roman"/>
          <w:sz w:val="24"/>
          <w:szCs w:val="24"/>
        </w:rPr>
        <w:t>In t</w:t>
      </w:r>
      <w:r w:rsidR="007F4E8C">
        <w:rPr>
          <w:rFonts w:ascii="Times New Roman" w:hAnsi="Times New Roman" w:cs="Times New Roman"/>
          <w:sz w:val="24"/>
          <w:szCs w:val="24"/>
        </w:rPr>
        <w:t xml:space="preserve">his case study, Romania has been selected as an area of deployment of such network. </w:t>
      </w:r>
      <w:proofErr w:type="gramStart"/>
      <w:r w:rsidR="007F4E8C">
        <w:rPr>
          <w:rFonts w:ascii="Times New Roman" w:hAnsi="Times New Roman" w:cs="Times New Roman"/>
          <w:sz w:val="24"/>
          <w:szCs w:val="24"/>
        </w:rPr>
        <w:t>Hence, the estimated technical</w:t>
      </w:r>
      <w:r w:rsidR="00F9277C">
        <w:rPr>
          <w:rFonts w:ascii="Times New Roman" w:hAnsi="Times New Roman" w:cs="Times New Roman"/>
          <w:sz w:val="24"/>
          <w:szCs w:val="24"/>
        </w:rPr>
        <w:t xml:space="preserve"> </w:t>
      </w:r>
      <w:r w:rsidR="007F4E8C">
        <w:rPr>
          <w:rFonts w:ascii="Times New Roman" w:hAnsi="Times New Roman" w:cs="Times New Roman"/>
          <w:sz w:val="24"/>
          <w:szCs w:val="24"/>
        </w:rPr>
        <w:t>(capacity and traffic parameters) and economical</w:t>
      </w:r>
      <w:r w:rsidR="00F9277C">
        <w:rPr>
          <w:rFonts w:ascii="Times New Roman" w:hAnsi="Times New Roman" w:cs="Times New Roman"/>
          <w:sz w:val="24"/>
          <w:szCs w:val="24"/>
        </w:rPr>
        <w:t xml:space="preserve"> </w:t>
      </w:r>
      <w:r w:rsidR="007F4E8C">
        <w:rPr>
          <w:rFonts w:ascii="Times New Roman" w:hAnsi="Times New Roman" w:cs="Times New Roman"/>
          <w:sz w:val="24"/>
          <w:szCs w:val="24"/>
        </w:rPr>
        <w:t xml:space="preserve">(service tariff, </w:t>
      </w:r>
      <w:proofErr w:type="spellStart"/>
      <w:r w:rsidR="007F4E8C">
        <w:rPr>
          <w:rFonts w:ascii="Times New Roman" w:hAnsi="Times New Roman" w:cs="Times New Roman"/>
          <w:sz w:val="24"/>
          <w:szCs w:val="24"/>
        </w:rPr>
        <w:t>capex</w:t>
      </w:r>
      <w:proofErr w:type="spellEnd"/>
      <w:r w:rsidR="007F4E8C">
        <w:rPr>
          <w:rFonts w:ascii="Times New Roman" w:hAnsi="Times New Roman" w:cs="Times New Roman"/>
          <w:sz w:val="24"/>
          <w:szCs w:val="24"/>
        </w:rPr>
        <w:t xml:space="preserve"> and </w:t>
      </w:r>
      <w:proofErr w:type="spellStart"/>
      <w:r w:rsidR="007F4E8C">
        <w:rPr>
          <w:rFonts w:ascii="Times New Roman" w:hAnsi="Times New Roman" w:cs="Times New Roman"/>
          <w:sz w:val="24"/>
          <w:szCs w:val="24"/>
        </w:rPr>
        <w:t>opex</w:t>
      </w:r>
      <w:proofErr w:type="spellEnd"/>
      <w:r w:rsidR="007F4E8C">
        <w:rPr>
          <w:rFonts w:ascii="Times New Roman" w:hAnsi="Times New Roman" w:cs="Times New Roman"/>
          <w:sz w:val="24"/>
          <w:szCs w:val="24"/>
        </w:rPr>
        <w:t>) outcomes of this case study forms the basis of the Simulations and results presented in this report.</w:t>
      </w:r>
      <w:proofErr w:type="gramEnd"/>
    </w:p>
    <w:p w:rsidR="00B96C21" w:rsidRDefault="00B96C21" w:rsidP="00855841">
      <w:pPr>
        <w:pStyle w:val="ListParagraph"/>
        <w:jc w:val="both"/>
        <w:rPr>
          <w:rFonts w:ascii="Times New Roman" w:hAnsi="Times New Roman" w:cs="Times New Roman"/>
          <w:sz w:val="24"/>
          <w:szCs w:val="24"/>
        </w:rPr>
      </w:pPr>
    </w:p>
    <w:p w:rsidR="006A07A4" w:rsidRPr="00B96C21" w:rsidRDefault="006A07A4" w:rsidP="00A17692">
      <w:pPr>
        <w:pStyle w:val="ListParagraph"/>
        <w:numPr>
          <w:ilvl w:val="1"/>
          <w:numId w:val="35"/>
        </w:numPr>
        <w:spacing w:before="360" w:after="360"/>
        <w:jc w:val="both"/>
        <w:rPr>
          <w:rFonts w:ascii="Times New Roman" w:hAnsi="Times New Roman" w:cs="Times New Roman"/>
          <w:b/>
          <w:bCs/>
          <w:sz w:val="28"/>
          <w:szCs w:val="28"/>
        </w:rPr>
      </w:pPr>
      <w:r w:rsidRPr="00B96C21">
        <w:rPr>
          <w:rFonts w:ascii="Times New Roman" w:hAnsi="Times New Roman" w:cs="Times New Roman"/>
          <w:b/>
          <w:bCs/>
          <w:sz w:val="28"/>
          <w:szCs w:val="28"/>
        </w:rPr>
        <w:t>Objective</w:t>
      </w:r>
    </w:p>
    <w:p w:rsidR="006A07A4" w:rsidRDefault="006A07A4" w:rsidP="006A07A4">
      <w:pPr>
        <w:pStyle w:val="ListParagraph"/>
        <w:jc w:val="both"/>
        <w:rPr>
          <w:rFonts w:ascii="Times New Roman" w:hAnsi="Times New Roman" w:cs="Times New Roman"/>
          <w:sz w:val="24"/>
          <w:szCs w:val="24"/>
        </w:rPr>
      </w:pPr>
    </w:p>
    <w:p w:rsidR="002B577B" w:rsidRPr="003628A5" w:rsidRDefault="007F4E8C" w:rsidP="00E43AD6">
      <w:pPr>
        <w:pStyle w:val="ListParagraph"/>
        <w:spacing w:before="360"/>
        <w:ind w:left="0"/>
        <w:jc w:val="both"/>
        <w:rPr>
          <w:rFonts w:ascii="Times New Roman" w:hAnsi="Times New Roman" w:cs="Times New Roman"/>
          <w:sz w:val="24"/>
          <w:szCs w:val="24"/>
        </w:rPr>
      </w:pPr>
      <w:r>
        <w:rPr>
          <w:rFonts w:ascii="Times New Roman" w:hAnsi="Times New Roman" w:cs="Times New Roman"/>
          <w:sz w:val="24"/>
          <w:szCs w:val="24"/>
        </w:rPr>
        <w:t>T</w:t>
      </w:r>
      <w:r w:rsidR="002B577B" w:rsidRPr="003628A5">
        <w:rPr>
          <w:rFonts w:ascii="Times New Roman" w:hAnsi="Times New Roman" w:cs="Times New Roman"/>
          <w:sz w:val="24"/>
          <w:szCs w:val="24"/>
        </w:rPr>
        <w:t xml:space="preserve">he 802.22 IEEE </w:t>
      </w:r>
      <w:proofErr w:type="gramStart"/>
      <w:r w:rsidR="002B577B" w:rsidRPr="003628A5">
        <w:rPr>
          <w:rFonts w:ascii="Times New Roman" w:hAnsi="Times New Roman" w:cs="Times New Roman"/>
          <w:sz w:val="24"/>
          <w:szCs w:val="24"/>
        </w:rPr>
        <w:t>standard</w:t>
      </w:r>
      <w:proofErr w:type="gramEnd"/>
      <w:r w:rsidR="002B577B" w:rsidRPr="003628A5">
        <w:rPr>
          <w:rFonts w:ascii="Times New Roman" w:hAnsi="Times New Roman" w:cs="Times New Roman"/>
          <w:sz w:val="24"/>
          <w:szCs w:val="24"/>
        </w:rPr>
        <w:t xml:space="preserve"> for cognitive radio networks, which at the moment of writing</w:t>
      </w:r>
      <w:r w:rsidR="00E43AD6">
        <w:rPr>
          <w:rFonts w:ascii="Times New Roman" w:hAnsi="Times New Roman" w:cs="Times New Roman"/>
          <w:sz w:val="24"/>
          <w:szCs w:val="24"/>
        </w:rPr>
        <w:t xml:space="preserve"> this report</w:t>
      </w:r>
      <w:r w:rsidR="002B577B" w:rsidRPr="003628A5">
        <w:rPr>
          <w:rFonts w:ascii="Times New Roman" w:hAnsi="Times New Roman" w:cs="Times New Roman"/>
          <w:sz w:val="24"/>
          <w:szCs w:val="24"/>
        </w:rPr>
        <w:t xml:space="preserve"> is still at the stage of </w:t>
      </w:r>
      <w:r>
        <w:rPr>
          <w:rFonts w:ascii="Times New Roman" w:hAnsi="Times New Roman" w:cs="Times New Roman"/>
          <w:sz w:val="24"/>
          <w:szCs w:val="24"/>
        </w:rPr>
        <w:t xml:space="preserve">draft. </w:t>
      </w:r>
      <w:r w:rsidR="002B577B" w:rsidRPr="003628A5">
        <w:rPr>
          <w:rFonts w:ascii="Times New Roman" w:hAnsi="Times New Roman" w:cs="Times New Roman"/>
          <w:sz w:val="24"/>
          <w:szCs w:val="24"/>
        </w:rPr>
        <w:t>As it appears, the demand for standardization and cognitive radio from manufacturers such as Nokia and Ericsson is quite high [</w:t>
      </w:r>
      <w:r w:rsidR="00F9277C">
        <w:rPr>
          <w:rFonts w:ascii="Times New Roman" w:hAnsi="Times New Roman" w:cs="Times New Roman"/>
          <w:sz w:val="24"/>
          <w:szCs w:val="24"/>
        </w:rPr>
        <w:t>2</w:t>
      </w:r>
      <w:r w:rsidR="002B577B" w:rsidRPr="003628A5">
        <w:rPr>
          <w:rFonts w:ascii="Times New Roman" w:hAnsi="Times New Roman" w:cs="Times New Roman"/>
          <w:sz w:val="24"/>
          <w:szCs w:val="24"/>
        </w:rPr>
        <w:t>] [</w:t>
      </w:r>
      <w:r w:rsidR="00F9277C">
        <w:rPr>
          <w:rFonts w:ascii="Times New Roman" w:hAnsi="Times New Roman" w:cs="Times New Roman"/>
          <w:sz w:val="24"/>
          <w:szCs w:val="24"/>
        </w:rPr>
        <w:t>3</w:t>
      </w:r>
      <w:r w:rsidR="002B577B" w:rsidRPr="003628A5">
        <w:rPr>
          <w:rFonts w:ascii="Times New Roman" w:hAnsi="Times New Roman" w:cs="Times New Roman"/>
          <w:sz w:val="24"/>
          <w:szCs w:val="24"/>
        </w:rPr>
        <w:t>] and investments for research on this technology are a</w:t>
      </w:r>
      <w:r w:rsidR="00F9277C">
        <w:rPr>
          <w:rFonts w:ascii="Times New Roman" w:hAnsi="Times New Roman" w:cs="Times New Roman"/>
          <w:sz w:val="24"/>
          <w:szCs w:val="24"/>
        </w:rPr>
        <w:t>ctively being granted [2</w:t>
      </w:r>
      <w:r w:rsidR="002B577B" w:rsidRPr="003628A5">
        <w:rPr>
          <w:rFonts w:ascii="Times New Roman" w:hAnsi="Times New Roman" w:cs="Times New Roman"/>
          <w:sz w:val="24"/>
          <w:szCs w:val="24"/>
        </w:rPr>
        <w:t>]. In one of their presentations called Cognitive Radio in Europe</w:t>
      </w:r>
      <w:r w:rsidR="00F9277C">
        <w:rPr>
          <w:rFonts w:ascii="Times New Roman" w:hAnsi="Times New Roman" w:cs="Times New Roman"/>
          <w:sz w:val="24"/>
          <w:szCs w:val="24"/>
        </w:rPr>
        <w:t xml:space="preserve"> [2</w:t>
      </w:r>
      <w:r w:rsidR="002B577B" w:rsidRPr="003628A5">
        <w:rPr>
          <w:rFonts w:ascii="Times New Roman" w:hAnsi="Times New Roman" w:cs="Times New Roman"/>
          <w:sz w:val="24"/>
          <w:szCs w:val="24"/>
        </w:rPr>
        <w:t xml:space="preserve">], Ericsson researchers are actually expressing their desire for harmonized spectrum and standards. The benefits resulting from this harmonization are related to a “successful response to national policy goals, economies of scale (based on a mass market, easy cross-border coordination, cross-border operation, global roaming capabilities, </w:t>
      </w:r>
      <w:r w:rsidR="002B577B" w:rsidRPr="003628A5">
        <w:rPr>
          <w:rFonts w:ascii="Times New Roman" w:hAnsi="Times New Roman" w:cs="Times New Roman"/>
          <w:sz w:val="24"/>
          <w:szCs w:val="24"/>
        </w:rPr>
        <w:lastRenderedPageBreak/>
        <w:t>interoperability choice and convenience, efficient use of spectrum” [</w:t>
      </w:r>
      <w:r w:rsidR="00F9277C">
        <w:rPr>
          <w:rFonts w:ascii="Times New Roman" w:hAnsi="Times New Roman" w:cs="Times New Roman"/>
          <w:sz w:val="24"/>
          <w:szCs w:val="24"/>
        </w:rPr>
        <w:t>2</w:t>
      </w:r>
      <w:r w:rsidR="002B577B" w:rsidRPr="003628A5">
        <w:rPr>
          <w:rFonts w:ascii="Times New Roman" w:hAnsi="Times New Roman" w:cs="Times New Roman"/>
          <w:sz w:val="24"/>
          <w:szCs w:val="24"/>
        </w:rPr>
        <w:t xml:space="preserve">]. </w:t>
      </w:r>
      <w:r w:rsidR="00E859EC">
        <w:rPr>
          <w:rFonts w:ascii="Times New Roman" w:hAnsi="Times New Roman" w:cs="Times New Roman"/>
          <w:sz w:val="24"/>
          <w:szCs w:val="24"/>
        </w:rPr>
        <w:t xml:space="preserve">Moreover it can be predicted that </w:t>
      </w:r>
      <w:r w:rsidR="002B577B" w:rsidRPr="003628A5">
        <w:rPr>
          <w:rFonts w:ascii="Times New Roman" w:hAnsi="Times New Roman" w:cs="Times New Roman"/>
          <w:sz w:val="24"/>
          <w:szCs w:val="24"/>
        </w:rPr>
        <w:t>financial aspects weigh more than the technical aspects. Ericsson claims that “there are still no valid business models at the date” and facts presented in [</w:t>
      </w:r>
      <w:r w:rsidR="00F9277C">
        <w:rPr>
          <w:rFonts w:ascii="Times New Roman" w:hAnsi="Times New Roman" w:cs="Times New Roman"/>
          <w:sz w:val="24"/>
          <w:szCs w:val="24"/>
        </w:rPr>
        <w:t>4</w:t>
      </w:r>
      <w:r w:rsidR="002B577B" w:rsidRPr="003628A5">
        <w:rPr>
          <w:rFonts w:ascii="Times New Roman" w:hAnsi="Times New Roman" w:cs="Times New Roman"/>
          <w:sz w:val="24"/>
          <w:szCs w:val="24"/>
        </w:rPr>
        <w:t xml:space="preserve">] support this statement. </w:t>
      </w:r>
      <w:r w:rsidR="00D83A3C">
        <w:rPr>
          <w:rFonts w:ascii="Times New Roman" w:hAnsi="Times New Roman" w:cs="Times New Roman"/>
          <w:sz w:val="24"/>
          <w:szCs w:val="24"/>
        </w:rPr>
        <w:t>Hence, it appears that some means is required that helps to present the scenario for the</w:t>
      </w:r>
      <w:r w:rsidR="00D83A3C" w:rsidRPr="003628A5">
        <w:rPr>
          <w:rFonts w:ascii="Times New Roman" w:hAnsi="Times New Roman" w:cs="Times New Roman"/>
          <w:sz w:val="24"/>
          <w:szCs w:val="24"/>
        </w:rPr>
        <w:t xml:space="preserve"> co-existence between network operators and TV broadcasters, as well as identifying and researching possible interest from network operators in this new technology.</w:t>
      </w:r>
    </w:p>
    <w:p w:rsidR="006A07A4" w:rsidRDefault="006A07A4" w:rsidP="00E43AD6">
      <w:pPr>
        <w:pStyle w:val="BodyText"/>
        <w:jc w:val="both"/>
        <w:rPr>
          <w:rFonts w:ascii="Times New Roman" w:hAnsi="Times New Roman" w:cs="Times New Roman"/>
          <w:sz w:val="24"/>
          <w:szCs w:val="24"/>
        </w:rPr>
      </w:pPr>
      <w:r>
        <w:rPr>
          <w:rFonts w:ascii="Times New Roman" w:hAnsi="Times New Roman" w:cs="Times New Roman"/>
          <w:sz w:val="24"/>
          <w:szCs w:val="24"/>
        </w:rPr>
        <w:t>Considering</w:t>
      </w:r>
      <w:r w:rsidR="00803594">
        <w:rPr>
          <w:rFonts w:ascii="Times New Roman" w:hAnsi="Times New Roman" w:cs="Times New Roman"/>
          <w:sz w:val="24"/>
          <w:szCs w:val="24"/>
        </w:rPr>
        <w:t xml:space="preserve"> all the above issues and a detail research work, </w:t>
      </w:r>
      <w:r>
        <w:rPr>
          <w:rFonts w:ascii="Times New Roman" w:hAnsi="Times New Roman" w:cs="Times New Roman"/>
          <w:sz w:val="24"/>
          <w:szCs w:val="24"/>
        </w:rPr>
        <w:t>resulted in the following objectives:</w:t>
      </w:r>
    </w:p>
    <w:p w:rsidR="00D4528E" w:rsidRDefault="006A07A4" w:rsidP="00A17692">
      <w:pPr>
        <w:pStyle w:val="BodyText"/>
        <w:numPr>
          <w:ilvl w:val="0"/>
          <w:numId w:val="3"/>
        </w:numPr>
        <w:ind w:left="540"/>
        <w:jc w:val="both"/>
        <w:rPr>
          <w:rFonts w:ascii="Times New Roman" w:hAnsi="Times New Roman" w:cs="Times New Roman"/>
          <w:sz w:val="24"/>
          <w:szCs w:val="24"/>
          <w:lang w:eastAsia="ar-SA"/>
        </w:rPr>
      </w:pPr>
      <w:r>
        <w:rPr>
          <w:rFonts w:ascii="Times New Roman" w:hAnsi="Times New Roman" w:cs="Times New Roman"/>
          <w:sz w:val="24"/>
          <w:szCs w:val="24"/>
        </w:rPr>
        <w:t xml:space="preserve">To study the </w:t>
      </w:r>
      <w:r w:rsidR="0066723A">
        <w:rPr>
          <w:rFonts w:ascii="Times New Roman" w:hAnsi="Times New Roman" w:cs="Times New Roman"/>
          <w:sz w:val="24"/>
          <w:szCs w:val="24"/>
        </w:rPr>
        <w:t xml:space="preserve">technical </w:t>
      </w:r>
      <w:r>
        <w:rPr>
          <w:rFonts w:ascii="Times New Roman" w:hAnsi="Times New Roman" w:cs="Times New Roman"/>
          <w:sz w:val="24"/>
          <w:szCs w:val="24"/>
        </w:rPr>
        <w:t xml:space="preserve">features </w:t>
      </w:r>
      <w:r w:rsidR="0066723A">
        <w:rPr>
          <w:rFonts w:ascii="Times New Roman" w:hAnsi="Times New Roman" w:cs="Times New Roman"/>
          <w:sz w:val="24"/>
          <w:szCs w:val="24"/>
        </w:rPr>
        <w:t xml:space="preserve">and parameters </w:t>
      </w:r>
      <w:r>
        <w:rPr>
          <w:rFonts w:ascii="Times New Roman" w:hAnsi="Times New Roman" w:cs="Times New Roman"/>
          <w:sz w:val="24"/>
          <w:szCs w:val="24"/>
        </w:rPr>
        <w:t xml:space="preserve">required for </w:t>
      </w:r>
      <w:r w:rsidR="0066723A">
        <w:rPr>
          <w:rFonts w:ascii="Times New Roman" w:hAnsi="Times New Roman" w:cs="Times New Roman"/>
          <w:sz w:val="24"/>
          <w:szCs w:val="24"/>
        </w:rPr>
        <w:t xml:space="preserve">analyzing the feasibility of the deployment of a reconfigurable network. Hence, developing </w:t>
      </w:r>
      <w:r w:rsidR="00D83A3C">
        <w:rPr>
          <w:rFonts w:ascii="Times New Roman" w:hAnsi="Times New Roman" w:cs="Times New Roman"/>
          <w:sz w:val="24"/>
          <w:szCs w:val="24"/>
        </w:rPr>
        <w:t>a Network</w:t>
      </w:r>
      <w:r>
        <w:rPr>
          <w:rFonts w:ascii="Times New Roman" w:hAnsi="Times New Roman" w:cs="Times New Roman"/>
          <w:sz w:val="24"/>
          <w:szCs w:val="24"/>
        </w:rPr>
        <w:t xml:space="preserve"> Planning Tool </w:t>
      </w:r>
      <w:r w:rsidR="008774C4">
        <w:rPr>
          <w:rFonts w:ascii="Times New Roman" w:hAnsi="Times New Roman" w:cs="Times New Roman"/>
          <w:sz w:val="24"/>
          <w:szCs w:val="24"/>
        </w:rPr>
        <w:t xml:space="preserve">referred to as CNPT (Cognitive radio Network Planning Tool) </w:t>
      </w:r>
      <w:r>
        <w:rPr>
          <w:rFonts w:ascii="Times New Roman" w:hAnsi="Times New Roman" w:cs="Times New Roman"/>
          <w:sz w:val="24"/>
          <w:szCs w:val="24"/>
        </w:rPr>
        <w:t xml:space="preserve">for IEEE 802.22(WRAN) network </w:t>
      </w:r>
      <w:r w:rsidR="0066723A">
        <w:rPr>
          <w:rFonts w:ascii="Times New Roman" w:hAnsi="Times New Roman" w:cs="Times New Roman"/>
          <w:sz w:val="24"/>
          <w:szCs w:val="24"/>
        </w:rPr>
        <w:t>is an objective as it can</w:t>
      </w:r>
      <w:r w:rsidR="00803594">
        <w:rPr>
          <w:rFonts w:ascii="Times New Roman" w:hAnsi="Times New Roman" w:cs="Times New Roman"/>
          <w:sz w:val="24"/>
          <w:szCs w:val="24"/>
        </w:rPr>
        <w:t xml:space="preserve"> provide stakeholders a platform or overview of the technical </w:t>
      </w:r>
      <w:r w:rsidR="00D83A3C">
        <w:rPr>
          <w:rFonts w:ascii="Times New Roman" w:hAnsi="Times New Roman" w:cs="Times New Roman"/>
          <w:sz w:val="24"/>
          <w:szCs w:val="24"/>
        </w:rPr>
        <w:t>feasibility of</w:t>
      </w:r>
      <w:r w:rsidR="0066723A">
        <w:rPr>
          <w:rFonts w:ascii="Times New Roman" w:hAnsi="Times New Roman" w:cs="Times New Roman"/>
          <w:sz w:val="24"/>
          <w:szCs w:val="24"/>
        </w:rPr>
        <w:t xml:space="preserve"> the deployment of such kind of</w:t>
      </w:r>
      <w:r w:rsidR="00803594">
        <w:rPr>
          <w:rFonts w:ascii="Times New Roman" w:hAnsi="Times New Roman" w:cs="Times New Roman"/>
          <w:sz w:val="24"/>
          <w:szCs w:val="24"/>
        </w:rPr>
        <w:t xml:space="preserve"> network.</w:t>
      </w:r>
    </w:p>
    <w:p w:rsidR="00D4528E" w:rsidRDefault="00803594" w:rsidP="00A17692">
      <w:pPr>
        <w:pStyle w:val="BodyText"/>
        <w:numPr>
          <w:ilvl w:val="0"/>
          <w:numId w:val="3"/>
        </w:numPr>
        <w:ind w:left="540"/>
        <w:jc w:val="both"/>
        <w:rPr>
          <w:rFonts w:ascii="Times New Roman" w:hAnsi="Times New Roman" w:cs="Times New Roman"/>
          <w:sz w:val="24"/>
          <w:szCs w:val="24"/>
          <w:lang w:eastAsia="ar-SA"/>
        </w:rPr>
      </w:pPr>
      <w:r w:rsidRPr="00D4528E">
        <w:rPr>
          <w:rFonts w:ascii="Times New Roman" w:hAnsi="Times New Roman" w:cs="Times New Roman"/>
          <w:sz w:val="24"/>
          <w:szCs w:val="24"/>
        </w:rPr>
        <w:t>Incorporate</w:t>
      </w:r>
      <w:r w:rsidR="002B577B" w:rsidRPr="00D4528E">
        <w:rPr>
          <w:rFonts w:ascii="Times New Roman" w:hAnsi="Times New Roman" w:cs="Times New Roman"/>
          <w:sz w:val="24"/>
          <w:szCs w:val="24"/>
        </w:rPr>
        <w:t xml:space="preserve"> </w:t>
      </w:r>
      <w:r w:rsidRPr="00D4528E">
        <w:rPr>
          <w:rFonts w:ascii="Times New Roman" w:hAnsi="Times New Roman" w:cs="Times New Roman"/>
          <w:sz w:val="24"/>
          <w:szCs w:val="24"/>
        </w:rPr>
        <w:t>concept of game theory to develop Competition Simulator which uses the basic concepts of economics</w:t>
      </w:r>
      <w:r w:rsidR="002B577B" w:rsidRPr="00D4528E">
        <w:rPr>
          <w:rFonts w:ascii="Times New Roman" w:hAnsi="Times New Roman" w:cs="Times New Roman"/>
          <w:sz w:val="24"/>
          <w:szCs w:val="24"/>
        </w:rPr>
        <w:t xml:space="preserve"> </w:t>
      </w:r>
      <w:r w:rsidR="00C84E20" w:rsidRPr="00D4528E">
        <w:rPr>
          <w:rFonts w:ascii="Times New Roman" w:hAnsi="Times New Roman" w:cs="Times New Roman"/>
          <w:sz w:val="24"/>
          <w:szCs w:val="24"/>
        </w:rPr>
        <w:t xml:space="preserve">considering demand analysis, CAPEX, and OPEX </w:t>
      </w:r>
      <w:r w:rsidR="0066723A" w:rsidRPr="00D4528E">
        <w:rPr>
          <w:rFonts w:ascii="Times New Roman" w:hAnsi="Times New Roman" w:cs="Times New Roman"/>
          <w:sz w:val="24"/>
          <w:szCs w:val="24"/>
        </w:rPr>
        <w:t>to</w:t>
      </w:r>
      <w:r w:rsidR="00C84E20" w:rsidRPr="00D4528E">
        <w:rPr>
          <w:rFonts w:ascii="Times New Roman" w:hAnsi="Times New Roman" w:cs="Times New Roman"/>
          <w:sz w:val="24"/>
          <w:szCs w:val="24"/>
        </w:rPr>
        <w:t xml:space="preserve"> serve the following t</w:t>
      </w:r>
      <w:r w:rsidR="00D4528E">
        <w:rPr>
          <w:rFonts w:ascii="Times New Roman" w:hAnsi="Times New Roman" w:cs="Times New Roman"/>
          <w:sz w:val="24"/>
          <w:szCs w:val="24"/>
        </w:rPr>
        <w:t>w</w:t>
      </w:r>
      <w:r w:rsidR="00C84E20" w:rsidRPr="00D4528E">
        <w:rPr>
          <w:rFonts w:ascii="Times New Roman" w:hAnsi="Times New Roman" w:cs="Times New Roman"/>
          <w:sz w:val="24"/>
          <w:szCs w:val="24"/>
        </w:rPr>
        <w:t>o functions</w:t>
      </w:r>
      <w:r w:rsidRPr="00D4528E">
        <w:rPr>
          <w:rFonts w:ascii="Times New Roman" w:hAnsi="Times New Roman" w:cs="Times New Roman"/>
          <w:sz w:val="24"/>
          <w:szCs w:val="24"/>
        </w:rPr>
        <w:t>:</w:t>
      </w:r>
      <w:r w:rsidR="00D4528E">
        <w:rPr>
          <w:rFonts w:ascii="Times New Roman" w:hAnsi="Times New Roman" w:cs="Times New Roman"/>
          <w:sz w:val="24"/>
          <w:szCs w:val="24"/>
        </w:rPr>
        <w:t xml:space="preserve"> </w:t>
      </w:r>
    </w:p>
    <w:p w:rsidR="00D4528E" w:rsidRDefault="00D4528E" w:rsidP="00D4528E">
      <w:pPr>
        <w:pStyle w:val="BodyText"/>
        <w:spacing w:before="360" w:after="360"/>
        <w:ind w:left="900"/>
        <w:jc w:val="both"/>
        <w:rPr>
          <w:rFonts w:ascii="Times New Roman" w:hAnsi="Times New Roman" w:cs="Times New Roman"/>
          <w:sz w:val="24"/>
          <w:szCs w:val="24"/>
        </w:rPr>
      </w:pPr>
      <w:r w:rsidRPr="00D4528E">
        <w:rPr>
          <w:rFonts w:ascii="Times New Roman" w:hAnsi="Times New Roman" w:cs="Times New Roman"/>
          <w:b/>
          <w:bCs/>
          <w:sz w:val="24"/>
          <w:szCs w:val="24"/>
        </w:rPr>
        <w:t>Estimated price for a TV channel</w:t>
      </w:r>
      <w:r w:rsidRPr="00D4528E">
        <w:rPr>
          <w:rFonts w:ascii="Times New Roman" w:hAnsi="Times New Roman" w:cs="Times New Roman"/>
        </w:rPr>
        <w:t xml:space="preserve">: </w:t>
      </w:r>
      <w:r w:rsidRPr="00D4528E">
        <w:rPr>
          <w:rFonts w:ascii="Times New Roman" w:hAnsi="Times New Roman" w:cs="Times New Roman"/>
          <w:sz w:val="24"/>
          <w:szCs w:val="24"/>
        </w:rPr>
        <w:t>CNPT1 utilizes the technical and economic concept of leasing licensed spectrum band by the primary operator to the secondary operator. When the allocated spectrum is not fully utilized, the spectrum owner (or primary operator) has an opportunity to sell the spectrum opportunities to secondary operator, and thereby, generate revenue.</w:t>
      </w:r>
      <w:r>
        <w:rPr>
          <w:rFonts w:ascii="Times New Roman" w:hAnsi="Times New Roman" w:cs="Times New Roman"/>
          <w:sz w:val="24"/>
          <w:szCs w:val="24"/>
        </w:rPr>
        <w:t xml:space="preserve"> </w:t>
      </w:r>
      <w:r w:rsidRPr="00D4528E">
        <w:rPr>
          <w:rFonts w:ascii="Times New Roman" w:hAnsi="Times New Roman" w:cs="Times New Roman"/>
          <w:sz w:val="24"/>
          <w:szCs w:val="24"/>
        </w:rPr>
        <w:t xml:space="preserve">This is referred to as the spectrum trading mechanism which involves spectrum selling and buying processes. For spectrum trading, one of the challenging issues is pricing, for example, how to set the spectrum price in a competitive environment where multiple sellers (or primary </w:t>
      </w:r>
      <w:r w:rsidRPr="00D4528E">
        <w:rPr>
          <w:rFonts w:ascii="Times New Roman" w:hAnsi="Times New Roman" w:cs="Times New Roman"/>
          <w:sz w:val="24"/>
          <w:szCs w:val="24"/>
        </w:rPr>
        <w:lastRenderedPageBreak/>
        <w:t xml:space="preserve">operators) offer spectrum to multiple buyer (or secondary operator), so that the sellers and buyers are satisfied. As a result, an economic model is required for the spectrum sellers and the spectrum buyers such that the competitive environment among them can be addressed to maximize their revenue (i.e. profit). </w:t>
      </w:r>
    </w:p>
    <w:p w:rsidR="00D4528E" w:rsidRPr="00D4528E" w:rsidRDefault="00D4528E" w:rsidP="00D4528E">
      <w:pPr>
        <w:pStyle w:val="BodyText"/>
        <w:spacing w:before="360" w:after="360"/>
        <w:ind w:left="900"/>
        <w:jc w:val="both"/>
        <w:rPr>
          <w:rFonts w:ascii="Times New Roman" w:hAnsi="Times New Roman" w:cs="Times New Roman"/>
          <w:sz w:val="24"/>
          <w:szCs w:val="24"/>
        </w:rPr>
      </w:pPr>
      <w:r w:rsidRPr="00D4528E">
        <w:rPr>
          <w:rFonts w:ascii="Times New Roman" w:hAnsi="Times New Roman" w:cs="Times New Roman"/>
          <w:b/>
          <w:bCs/>
          <w:sz w:val="24"/>
          <w:szCs w:val="24"/>
        </w:rPr>
        <w:t>Profit maximization for a network operator</w:t>
      </w:r>
      <w:r w:rsidRPr="00D4528E">
        <w:rPr>
          <w:rFonts w:ascii="Times New Roman" w:hAnsi="Times New Roman" w:cs="Times New Roman"/>
          <w:sz w:val="24"/>
          <w:szCs w:val="24"/>
        </w:rPr>
        <w:t xml:space="preserve">: This feature of Competition Simulator determines the optimal tariff or best price that a WRAN operator can charge to its customer that ensures gaining maximum profit under the situation of competition. In circumstances where competition between two or more WRAN operators exists, the tariff scheme and revenue of one operator depends upon the other operators’ tariff schemes, </w:t>
      </w:r>
      <w:proofErr w:type="spellStart"/>
      <w:r w:rsidRPr="00D4528E">
        <w:rPr>
          <w:rFonts w:ascii="Times New Roman" w:hAnsi="Times New Roman" w:cs="Times New Roman"/>
          <w:sz w:val="24"/>
          <w:szCs w:val="24"/>
        </w:rPr>
        <w:t>QoS</w:t>
      </w:r>
      <w:proofErr w:type="spellEnd"/>
      <w:r w:rsidRPr="00D4528E">
        <w:rPr>
          <w:rFonts w:ascii="Times New Roman" w:hAnsi="Times New Roman" w:cs="Times New Roman"/>
          <w:sz w:val="24"/>
          <w:szCs w:val="24"/>
        </w:rPr>
        <w:t xml:space="preserve"> and type of services provided. The customers are attracted to the service provider that provides best quality service and who offers lesser tariff. This being the case, the WRAN operator can use this feature of the competition simulator to determine the best price that can be charged to its users given that the rivals’ tariff schemes are known. In the competition simulator, the CAPEX and OPEX of the network operator are used to calculate the profit that can be achieved over a period of 5 years. </w:t>
      </w:r>
      <w:r>
        <w:rPr>
          <w:rFonts w:ascii="Times New Roman" w:hAnsi="Times New Roman" w:cs="Times New Roman"/>
          <w:sz w:val="24"/>
          <w:szCs w:val="24"/>
        </w:rPr>
        <w:t>D</w:t>
      </w:r>
      <w:r w:rsidR="00724D57">
        <w:rPr>
          <w:rFonts w:ascii="Times New Roman" w:hAnsi="Times New Roman" w:cs="Times New Roman"/>
          <w:sz w:val="24"/>
          <w:szCs w:val="24"/>
        </w:rPr>
        <w:t>etail</w:t>
      </w:r>
      <w:r w:rsidRPr="00D4528E">
        <w:rPr>
          <w:rFonts w:ascii="Times New Roman" w:hAnsi="Times New Roman" w:cs="Times New Roman"/>
          <w:sz w:val="24"/>
          <w:szCs w:val="24"/>
        </w:rPr>
        <w:t xml:space="preserve"> about this feature of the Competition Simulator is discussed</w:t>
      </w:r>
      <w:r>
        <w:rPr>
          <w:rFonts w:ascii="Times New Roman" w:hAnsi="Times New Roman" w:cs="Times New Roman"/>
          <w:sz w:val="24"/>
          <w:szCs w:val="24"/>
        </w:rPr>
        <w:t xml:space="preserve"> f</w:t>
      </w:r>
      <w:r w:rsidRPr="00D4528E">
        <w:rPr>
          <w:rFonts w:ascii="Times New Roman" w:hAnsi="Times New Roman" w:cs="Times New Roman"/>
          <w:sz w:val="24"/>
          <w:szCs w:val="24"/>
        </w:rPr>
        <w:t xml:space="preserve">urther in </w:t>
      </w:r>
      <w:r>
        <w:rPr>
          <w:rFonts w:ascii="Times New Roman" w:hAnsi="Times New Roman" w:cs="Times New Roman"/>
          <w:sz w:val="24"/>
          <w:szCs w:val="24"/>
        </w:rPr>
        <w:t>the report</w:t>
      </w:r>
      <w:r w:rsidRPr="00D4528E">
        <w:rPr>
          <w:rFonts w:ascii="Times New Roman" w:hAnsi="Times New Roman" w:cs="Times New Roman"/>
          <w:sz w:val="24"/>
          <w:szCs w:val="24"/>
        </w:rPr>
        <w:t xml:space="preserve">. </w:t>
      </w:r>
    </w:p>
    <w:p w:rsidR="0066723A" w:rsidRPr="00B96C21" w:rsidRDefault="00D4528E" w:rsidP="00D4528E">
      <w:pPr>
        <w:pStyle w:val="Heading2"/>
        <w:numPr>
          <w:ilvl w:val="0"/>
          <w:numId w:val="0"/>
        </w:numPr>
        <w:tabs>
          <w:tab w:val="clear" w:pos="1418"/>
          <w:tab w:val="left" w:pos="900"/>
        </w:tabs>
        <w:spacing w:before="360" w:after="360"/>
        <w:rPr>
          <w:sz w:val="28"/>
          <w:szCs w:val="28"/>
        </w:rPr>
      </w:pPr>
      <w:bookmarkStart w:id="5" w:name="_Toc280016380"/>
      <w:bookmarkStart w:id="6" w:name="_Toc280602385"/>
      <w:r>
        <w:rPr>
          <w:rFonts w:ascii="Times New Roman" w:hAnsi="Times New Roman" w:cs="Times New Roman"/>
        </w:rPr>
        <w:t>1.3.</w:t>
      </w:r>
      <w:r>
        <w:rPr>
          <w:rFonts w:ascii="Times New Roman" w:hAnsi="Times New Roman" w:cs="Times New Roman"/>
        </w:rPr>
        <w:tab/>
      </w:r>
      <w:r w:rsidR="002B577B" w:rsidRPr="00B96C21">
        <w:rPr>
          <w:rFonts w:ascii="Times New Roman" w:hAnsi="Times New Roman" w:cs="Times New Roman"/>
          <w:sz w:val="28"/>
          <w:szCs w:val="28"/>
          <w:lang w:val="en-US"/>
        </w:rPr>
        <w:t>Methodology</w:t>
      </w:r>
      <w:bookmarkEnd w:id="5"/>
      <w:bookmarkEnd w:id="6"/>
    </w:p>
    <w:p w:rsidR="002B577B" w:rsidRPr="003628A5" w:rsidRDefault="002B577B" w:rsidP="008774C4">
      <w:pPr>
        <w:jc w:val="both"/>
        <w:rPr>
          <w:rFonts w:ascii="Times New Roman" w:hAnsi="Times New Roman" w:cs="Times New Roman"/>
          <w:sz w:val="24"/>
          <w:szCs w:val="24"/>
        </w:rPr>
      </w:pPr>
      <w:r w:rsidRPr="003628A5">
        <w:rPr>
          <w:rFonts w:ascii="Times New Roman" w:hAnsi="Times New Roman" w:cs="Times New Roman"/>
          <w:sz w:val="24"/>
          <w:szCs w:val="24"/>
        </w:rPr>
        <w:t xml:space="preserve">Building a network planning tool for an emerging technology </w:t>
      </w:r>
      <w:r w:rsidR="00C84E20">
        <w:rPr>
          <w:rFonts w:ascii="Times New Roman" w:hAnsi="Times New Roman" w:cs="Times New Roman"/>
          <w:sz w:val="24"/>
          <w:szCs w:val="24"/>
        </w:rPr>
        <w:t xml:space="preserve">requires </w:t>
      </w:r>
      <w:r w:rsidR="00AE0000">
        <w:rPr>
          <w:rFonts w:ascii="Times New Roman" w:hAnsi="Times New Roman" w:cs="Times New Roman"/>
          <w:sz w:val="24"/>
          <w:szCs w:val="24"/>
        </w:rPr>
        <w:t>software development</w:t>
      </w:r>
      <w:r w:rsidR="00C84E20">
        <w:rPr>
          <w:rFonts w:ascii="Times New Roman" w:hAnsi="Times New Roman" w:cs="Times New Roman"/>
          <w:sz w:val="24"/>
          <w:szCs w:val="24"/>
        </w:rPr>
        <w:t xml:space="preserve"> </w:t>
      </w:r>
      <w:r w:rsidRPr="003628A5">
        <w:rPr>
          <w:rFonts w:ascii="Times New Roman" w:hAnsi="Times New Roman" w:cs="Times New Roman"/>
          <w:sz w:val="24"/>
          <w:szCs w:val="24"/>
        </w:rPr>
        <w:t>to be combined with new research ideas and this section is meant to explain the steps that were taken in order to reach the final outcome.</w:t>
      </w:r>
    </w:p>
    <w:p w:rsidR="00C84E20" w:rsidRDefault="002B577B" w:rsidP="009B2263">
      <w:pPr>
        <w:jc w:val="both"/>
        <w:rPr>
          <w:rFonts w:ascii="Times New Roman" w:hAnsi="Times New Roman" w:cs="Times New Roman"/>
          <w:sz w:val="24"/>
          <w:szCs w:val="24"/>
        </w:rPr>
      </w:pPr>
      <w:r w:rsidRPr="003628A5">
        <w:rPr>
          <w:rFonts w:ascii="Times New Roman" w:hAnsi="Times New Roman" w:cs="Times New Roman"/>
          <w:sz w:val="24"/>
          <w:szCs w:val="24"/>
        </w:rPr>
        <w:t xml:space="preserve">A thorough investigation of some existing network planning tools has been performed and the results of this investigation are presented in section </w:t>
      </w:r>
      <w:r w:rsidR="00BD1278">
        <w:rPr>
          <w:rFonts w:ascii="Times New Roman" w:hAnsi="Times New Roman" w:cs="Times New Roman"/>
          <w:sz w:val="24"/>
          <w:szCs w:val="24"/>
        </w:rPr>
        <w:t>3.1</w:t>
      </w:r>
      <w:r w:rsidRPr="003628A5">
        <w:rPr>
          <w:rFonts w:ascii="Times New Roman" w:hAnsi="Times New Roman" w:cs="Times New Roman"/>
          <w:sz w:val="24"/>
          <w:szCs w:val="24"/>
        </w:rPr>
        <w:t xml:space="preserve">. Existent software that could help or constitute the </w:t>
      </w:r>
      <w:r w:rsidR="00C84E20">
        <w:rPr>
          <w:rFonts w:ascii="Times New Roman" w:hAnsi="Times New Roman" w:cs="Times New Roman"/>
          <w:sz w:val="24"/>
          <w:szCs w:val="24"/>
        </w:rPr>
        <w:t xml:space="preserve">basic requirement for this presenting tool </w:t>
      </w:r>
      <w:r w:rsidRPr="003628A5">
        <w:rPr>
          <w:rFonts w:ascii="Times New Roman" w:hAnsi="Times New Roman" w:cs="Times New Roman"/>
          <w:sz w:val="24"/>
          <w:szCs w:val="24"/>
        </w:rPr>
        <w:t xml:space="preserve">has been </w:t>
      </w:r>
      <w:r w:rsidRPr="003628A5">
        <w:rPr>
          <w:rFonts w:ascii="Times New Roman" w:hAnsi="Times New Roman" w:cs="Times New Roman"/>
          <w:sz w:val="24"/>
          <w:szCs w:val="24"/>
        </w:rPr>
        <w:lastRenderedPageBreak/>
        <w:t xml:space="preserve">researched and the options that were considered during development have been explained. </w:t>
      </w:r>
    </w:p>
    <w:p w:rsidR="002B577B" w:rsidRDefault="002B577B" w:rsidP="009B2263">
      <w:pPr>
        <w:jc w:val="both"/>
        <w:rPr>
          <w:rFonts w:ascii="Times New Roman" w:hAnsi="Times New Roman" w:cs="Times New Roman"/>
          <w:sz w:val="24"/>
          <w:szCs w:val="24"/>
        </w:rPr>
      </w:pPr>
      <w:r w:rsidRPr="003628A5">
        <w:rPr>
          <w:rFonts w:ascii="Times New Roman" w:hAnsi="Times New Roman" w:cs="Times New Roman"/>
          <w:sz w:val="24"/>
          <w:szCs w:val="24"/>
        </w:rPr>
        <w:t xml:space="preserve">After establishing the differentiating aspects, the next logical step was the investigation of the ways through which these aspects can be applied in the software. Thus, game theory aspects and models have been analyzed and presented to the reader in chapter </w:t>
      </w:r>
      <w:r w:rsidR="00BD1278">
        <w:rPr>
          <w:rFonts w:ascii="Times New Roman" w:hAnsi="Times New Roman" w:cs="Times New Roman"/>
          <w:sz w:val="24"/>
          <w:szCs w:val="24"/>
        </w:rPr>
        <w:t>5</w:t>
      </w:r>
      <w:r w:rsidRPr="003628A5">
        <w:rPr>
          <w:rFonts w:ascii="Times New Roman" w:hAnsi="Times New Roman" w:cs="Times New Roman"/>
          <w:sz w:val="24"/>
          <w:szCs w:val="24"/>
        </w:rPr>
        <w:t xml:space="preserve">. Further on, means of applying game theory for completing the CAPEX and OPEX analysis have been identified and the financial part could thus, be divided into two distinct parts – the first one dealing with the price that a network operator would have to pay for a TV channel while the second dealt with the means of setting the prices for the user, in order to maximize profit. Both of these scenarios have been analyzed under the assumption that, in the area considered, namely Romania, already is a WRAN operator. The results are presented in chapter </w:t>
      </w:r>
      <w:r w:rsidR="00B96C21">
        <w:rPr>
          <w:rFonts w:ascii="Times New Roman" w:hAnsi="Times New Roman" w:cs="Times New Roman"/>
          <w:sz w:val="24"/>
          <w:szCs w:val="24"/>
        </w:rPr>
        <w:t>6</w:t>
      </w:r>
      <w:r w:rsidRPr="003628A5">
        <w:rPr>
          <w:rFonts w:ascii="Times New Roman" w:hAnsi="Times New Roman" w:cs="Times New Roman"/>
          <w:sz w:val="24"/>
          <w:szCs w:val="24"/>
        </w:rPr>
        <w:t>.</w:t>
      </w:r>
    </w:p>
    <w:p w:rsidR="00724D57" w:rsidRDefault="00724D57" w:rsidP="009B2263">
      <w:pPr>
        <w:jc w:val="both"/>
        <w:rPr>
          <w:rFonts w:ascii="Times New Roman" w:hAnsi="Times New Roman" w:cs="Times New Roman"/>
          <w:sz w:val="24"/>
          <w:szCs w:val="24"/>
        </w:rPr>
      </w:pPr>
      <w:r>
        <w:rPr>
          <w:rFonts w:ascii="Times New Roman" w:hAnsi="Times New Roman" w:cs="Times New Roman"/>
          <w:sz w:val="24"/>
          <w:szCs w:val="24"/>
        </w:rPr>
        <w:t xml:space="preserve">CNPT tool is implemented by using JAVA programming language and the economic and mathematical models have been developed using MAPLE programming language. </w:t>
      </w:r>
      <w:proofErr w:type="gramStart"/>
      <w:r>
        <w:rPr>
          <w:rFonts w:ascii="Times New Roman" w:hAnsi="Times New Roman" w:cs="Times New Roman"/>
          <w:sz w:val="24"/>
          <w:szCs w:val="24"/>
        </w:rPr>
        <w:t>MATLAB  has</w:t>
      </w:r>
      <w:proofErr w:type="gramEnd"/>
      <w:r>
        <w:rPr>
          <w:rFonts w:ascii="Times New Roman" w:hAnsi="Times New Roman" w:cs="Times New Roman"/>
          <w:sz w:val="24"/>
          <w:szCs w:val="24"/>
        </w:rPr>
        <w:t xml:space="preserve"> been used for performing traffic calculations, capacity calculation, and CAPEX and OPEX analysis.</w:t>
      </w:r>
    </w:p>
    <w:p w:rsidR="00C84E20" w:rsidRPr="003628A5" w:rsidRDefault="00C84E20" w:rsidP="009B2263">
      <w:pPr>
        <w:jc w:val="both"/>
        <w:rPr>
          <w:rFonts w:ascii="Times New Roman" w:hAnsi="Times New Roman" w:cs="Times New Roman"/>
          <w:sz w:val="24"/>
          <w:szCs w:val="24"/>
        </w:rPr>
      </w:pPr>
      <w:r w:rsidRPr="003628A5">
        <w:rPr>
          <w:rFonts w:ascii="Times New Roman" w:hAnsi="Times New Roman" w:cs="Times New Roman"/>
          <w:sz w:val="24"/>
          <w:szCs w:val="24"/>
        </w:rPr>
        <w:t>As for the gam</w:t>
      </w:r>
      <w:r>
        <w:rPr>
          <w:rFonts w:ascii="Times New Roman" w:hAnsi="Times New Roman" w:cs="Times New Roman"/>
          <w:sz w:val="24"/>
          <w:szCs w:val="24"/>
        </w:rPr>
        <w:t xml:space="preserve">e theory aspects that has been implemented for economic analysis, </w:t>
      </w:r>
      <w:r w:rsidRPr="003628A5">
        <w:rPr>
          <w:rFonts w:ascii="Times New Roman" w:hAnsi="Times New Roman" w:cs="Times New Roman"/>
          <w:sz w:val="24"/>
          <w:szCs w:val="24"/>
        </w:rPr>
        <w:t xml:space="preserve">the most important papers that have to be mentioned being the following: </w:t>
      </w:r>
    </w:p>
    <w:p w:rsidR="00C84E20" w:rsidRPr="003628A5" w:rsidRDefault="00C84E20" w:rsidP="00A17692">
      <w:pPr>
        <w:pStyle w:val="Bibliography"/>
        <w:numPr>
          <w:ilvl w:val="0"/>
          <w:numId w:val="2"/>
        </w:numPr>
        <w:ind w:left="990" w:hanging="540"/>
        <w:jc w:val="both"/>
        <w:rPr>
          <w:rFonts w:ascii="Times New Roman" w:hAnsi="Times New Roman" w:cs="Times New Roman"/>
          <w:noProof/>
          <w:sz w:val="24"/>
          <w:szCs w:val="24"/>
          <w:lang w:val="en-GB"/>
        </w:rPr>
      </w:pPr>
      <w:r w:rsidRPr="003628A5">
        <w:rPr>
          <w:rFonts w:ascii="Times New Roman" w:hAnsi="Times New Roman" w:cs="Times New Roman"/>
          <w:noProof/>
          <w:sz w:val="24"/>
          <w:szCs w:val="24"/>
          <w:lang w:val="en-GB"/>
        </w:rPr>
        <w:t>Mohammad Manshaei, “Spectrum Sharing Games of Network Operators and Cognitive Radios”</w:t>
      </w:r>
    </w:p>
    <w:p w:rsidR="00C84E20" w:rsidRPr="003628A5" w:rsidRDefault="00C84E20" w:rsidP="00A17692">
      <w:pPr>
        <w:pStyle w:val="Bibliography"/>
        <w:numPr>
          <w:ilvl w:val="0"/>
          <w:numId w:val="2"/>
        </w:numPr>
        <w:ind w:left="990" w:hanging="540"/>
        <w:jc w:val="both"/>
        <w:rPr>
          <w:rFonts w:ascii="Times New Roman" w:hAnsi="Times New Roman" w:cs="Times New Roman"/>
          <w:noProof/>
          <w:sz w:val="24"/>
          <w:szCs w:val="24"/>
          <w:lang w:val="en-GB"/>
        </w:rPr>
      </w:pPr>
      <w:r w:rsidRPr="003628A5">
        <w:rPr>
          <w:rFonts w:ascii="Times New Roman" w:hAnsi="Times New Roman" w:cs="Times New Roman"/>
          <w:noProof/>
          <w:sz w:val="24"/>
          <w:szCs w:val="24"/>
          <w:lang w:val="en-GB"/>
        </w:rPr>
        <w:t xml:space="preserve">Dusit Niyato, “Competitive Pricing for Spectrum Sharing in Cognitive Radio Networks: Dynamic Game, Inefﬁciency of Nash Equilibrium, and Collusion”. </w:t>
      </w:r>
    </w:p>
    <w:p w:rsidR="00C84E20" w:rsidRPr="003628A5" w:rsidRDefault="00C84E20" w:rsidP="00A17692">
      <w:pPr>
        <w:pStyle w:val="ListParagraph"/>
        <w:numPr>
          <w:ilvl w:val="0"/>
          <w:numId w:val="2"/>
        </w:numPr>
        <w:ind w:left="990" w:hanging="540"/>
        <w:rPr>
          <w:rFonts w:ascii="Times New Roman" w:hAnsi="Times New Roman" w:cs="Times New Roman"/>
          <w:noProof/>
          <w:sz w:val="24"/>
          <w:szCs w:val="24"/>
          <w:lang w:val="en-GB"/>
        </w:rPr>
      </w:pPr>
      <w:r w:rsidRPr="003628A5">
        <w:rPr>
          <w:rFonts w:ascii="Times New Roman" w:hAnsi="Times New Roman" w:cs="Times New Roman"/>
          <w:noProof/>
          <w:sz w:val="24"/>
          <w:szCs w:val="24"/>
          <w:lang w:val="en-GB"/>
        </w:rPr>
        <w:t xml:space="preserve">Beibei Wang, “Game Theory for Cognitive Radio Networks: A Tutorial Survey”. </w:t>
      </w:r>
    </w:p>
    <w:p w:rsidR="00C84E20" w:rsidRPr="003628A5" w:rsidRDefault="00C84E20" w:rsidP="00A17692">
      <w:pPr>
        <w:pStyle w:val="ListParagraph"/>
        <w:numPr>
          <w:ilvl w:val="0"/>
          <w:numId w:val="2"/>
        </w:numPr>
        <w:ind w:left="990" w:hanging="540"/>
        <w:rPr>
          <w:rFonts w:ascii="Times New Roman" w:hAnsi="Times New Roman" w:cs="Times New Roman"/>
          <w:noProof/>
          <w:sz w:val="24"/>
          <w:szCs w:val="24"/>
          <w:lang w:val="en-GB"/>
        </w:rPr>
      </w:pPr>
      <w:r w:rsidRPr="003628A5">
        <w:rPr>
          <w:rFonts w:ascii="Times New Roman" w:hAnsi="Times New Roman" w:cs="Times New Roman"/>
          <w:noProof/>
          <w:sz w:val="24"/>
          <w:szCs w:val="24"/>
          <w:lang w:val="en-GB"/>
        </w:rPr>
        <w:t>Nirvikar Singh, “Price and Quantity Competition in a Differentiated Duopoly”.</w:t>
      </w:r>
    </w:p>
    <w:p w:rsidR="00C84E20" w:rsidRPr="003628A5" w:rsidRDefault="00C84E20" w:rsidP="00A17692">
      <w:pPr>
        <w:pStyle w:val="ListParagraph"/>
        <w:numPr>
          <w:ilvl w:val="0"/>
          <w:numId w:val="2"/>
        </w:numPr>
        <w:ind w:left="990" w:hanging="540"/>
        <w:rPr>
          <w:rFonts w:ascii="Times New Roman" w:hAnsi="Times New Roman" w:cs="Times New Roman"/>
          <w:noProof/>
          <w:sz w:val="24"/>
          <w:szCs w:val="24"/>
          <w:lang w:val="en-GB"/>
        </w:rPr>
      </w:pPr>
      <w:r w:rsidRPr="003628A5">
        <w:rPr>
          <w:rFonts w:ascii="Times New Roman" w:hAnsi="Times New Roman" w:cs="Times New Roman"/>
          <w:noProof/>
          <w:sz w:val="24"/>
          <w:szCs w:val="24"/>
        </w:rPr>
        <w:lastRenderedPageBreak/>
        <w:t>Ekram Hossain, ”</w:t>
      </w:r>
      <w:r w:rsidRPr="003628A5">
        <w:rPr>
          <w:rFonts w:ascii="Times New Roman" w:hAnsi="Times New Roman" w:cs="Times New Roman"/>
          <w:noProof/>
          <w:sz w:val="24"/>
          <w:szCs w:val="24"/>
          <w:lang w:val="en-GB"/>
        </w:rPr>
        <w:t xml:space="preserve">Game theory for Cognitive Radio Networks”. </w:t>
      </w:r>
    </w:p>
    <w:p w:rsidR="00C84E20" w:rsidRDefault="00C84E20" w:rsidP="002B577B">
      <w:pPr>
        <w:jc w:val="both"/>
        <w:rPr>
          <w:rFonts w:ascii="Times New Roman" w:hAnsi="Times New Roman" w:cs="Times New Roman"/>
          <w:sz w:val="24"/>
          <w:szCs w:val="24"/>
        </w:rPr>
      </w:pPr>
    </w:p>
    <w:p w:rsidR="008774C4" w:rsidRDefault="008774C4" w:rsidP="002B577B">
      <w:pPr>
        <w:jc w:val="both"/>
        <w:rPr>
          <w:rFonts w:ascii="Times New Roman" w:hAnsi="Times New Roman" w:cs="Times New Roman"/>
          <w:sz w:val="24"/>
          <w:szCs w:val="24"/>
        </w:rPr>
      </w:pPr>
    </w:p>
    <w:p w:rsidR="008774C4" w:rsidRDefault="008774C4" w:rsidP="002B577B">
      <w:pPr>
        <w:jc w:val="both"/>
        <w:rPr>
          <w:rFonts w:ascii="Times New Roman" w:hAnsi="Times New Roman" w:cs="Times New Roman"/>
          <w:sz w:val="24"/>
          <w:szCs w:val="24"/>
        </w:rPr>
      </w:pPr>
    </w:p>
    <w:p w:rsidR="008774C4" w:rsidRPr="003628A5" w:rsidRDefault="008774C4" w:rsidP="002B577B">
      <w:pPr>
        <w:jc w:val="both"/>
        <w:rPr>
          <w:rFonts w:ascii="Times New Roman" w:hAnsi="Times New Roman" w:cs="Times New Roman"/>
          <w:sz w:val="24"/>
          <w:szCs w:val="24"/>
        </w:rPr>
      </w:pPr>
    </w:p>
    <w:p w:rsidR="002B577B" w:rsidRPr="003628A5" w:rsidRDefault="002B577B" w:rsidP="009B2263">
      <w:pPr>
        <w:pStyle w:val="Heading2"/>
        <w:numPr>
          <w:ilvl w:val="0"/>
          <w:numId w:val="0"/>
        </w:numPr>
        <w:spacing w:before="360" w:after="360"/>
        <w:rPr>
          <w:rFonts w:ascii="Times New Roman" w:hAnsi="Times New Roman" w:cs="Times New Roman"/>
          <w:lang w:val="en-US"/>
        </w:rPr>
      </w:pPr>
      <w:bookmarkStart w:id="7" w:name="_Toc280016381"/>
      <w:bookmarkStart w:id="8" w:name="_Toc280602386"/>
      <w:r w:rsidRPr="003628A5">
        <w:rPr>
          <w:rFonts w:ascii="Times New Roman" w:hAnsi="Times New Roman" w:cs="Times New Roman"/>
          <w:lang w:val="en-US"/>
        </w:rPr>
        <w:t>References for Chapter 1</w:t>
      </w:r>
      <w:bookmarkEnd w:id="7"/>
      <w:bookmarkEnd w:id="8"/>
    </w:p>
    <w:p w:rsidR="007F4E8C" w:rsidRDefault="00F9277C" w:rsidP="009B2263">
      <w:pPr>
        <w:pStyle w:val="BodyText"/>
        <w:ind w:left="1260" w:hanging="1260"/>
        <w:rPr>
          <w:rFonts w:ascii="Times New Roman" w:hAnsi="Times New Roman" w:cs="Times New Roman"/>
          <w:sz w:val="24"/>
          <w:szCs w:val="24"/>
          <w:lang w:eastAsia="ar-SA"/>
        </w:rPr>
      </w:pPr>
      <w:r>
        <w:rPr>
          <w:rFonts w:ascii="Times New Roman" w:hAnsi="Times New Roman" w:cs="Times New Roman"/>
          <w:sz w:val="24"/>
          <w:szCs w:val="24"/>
          <w:lang w:eastAsia="ar-SA"/>
        </w:rPr>
        <w:t>[1</w:t>
      </w:r>
      <w:r w:rsidR="00B2590D">
        <w:rPr>
          <w:rFonts w:ascii="Times New Roman" w:hAnsi="Times New Roman" w:cs="Times New Roman"/>
          <w:sz w:val="24"/>
          <w:szCs w:val="24"/>
          <w:lang w:eastAsia="ar-SA"/>
        </w:rPr>
        <w:t xml:space="preserve">].     </w:t>
      </w:r>
      <w:r w:rsidR="009B2263">
        <w:rPr>
          <w:rFonts w:ascii="Times New Roman" w:hAnsi="Times New Roman" w:cs="Times New Roman"/>
          <w:sz w:val="24"/>
          <w:szCs w:val="24"/>
          <w:lang w:eastAsia="ar-SA"/>
        </w:rPr>
        <w:tab/>
      </w:r>
      <w:r w:rsidR="00B2590D" w:rsidRPr="007F4E8C">
        <w:rPr>
          <w:rFonts w:ascii="Times New Roman" w:hAnsi="Times New Roman" w:cs="Times New Roman"/>
          <w:sz w:val="24"/>
          <w:szCs w:val="24"/>
          <w:lang w:eastAsia="ar-SA"/>
        </w:rPr>
        <w:t>Carlos</w:t>
      </w:r>
      <w:proofErr w:type="gramStart"/>
      <w:r w:rsidR="00B2590D">
        <w:rPr>
          <w:rFonts w:ascii="Times New Roman" w:hAnsi="Times New Roman" w:cs="Times New Roman"/>
          <w:sz w:val="24"/>
          <w:szCs w:val="24"/>
          <w:lang w:eastAsia="ar-SA"/>
        </w:rPr>
        <w:t xml:space="preserve">, </w:t>
      </w:r>
      <w:r w:rsidR="00B2590D" w:rsidRPr="007F4E8C">
        <w:rPr>
          <w:rFonts w:ascii="Times New Roman" w:hAnsi="Times New Roman" w:cs="Times New Roman"/>
          <w:sz w:val="24"/>
          <w:szCs w:val="24"/>
          <w:lang w:eastAsia="ar-SA"/>
        </w:rPr>
        <w:t xml:space="preserve"> C</w:t>
      </w:r>
      <w:proofErr w:type="gramEnd"/>
      <w:r w:rsidR="00B2590D">
        <w:rPr>
          <w:rFonts w:ascii="Times New Roman" w:hAnsi="Times New Roman" w:cs="Times New Roman"/>
          <w:sz w:val="24"/>
          <w:szCs w:val="24"/>
          <w:lang w:eastAsia="ar-SA"/>
        </w:rPr>
        <w:t xml:space="preserve">. et. </w:t>
      </w:r>
      <w:proofErr w:type="gramStart"/>
      <w:r w:rsidR="00B2590D">
        <w:rPr>
          <w:rFonts w:ascii="Times New Roman" w:hAnsi="Times New Roman" w:cs="Times New Roman"/>
          <w:sz w:val="24"/>
          <w:szCs w:val="24"/>
          <w:lang w:eastAsia="ar-SA"/>
        </w:rPr>
        <w:t>Al. (2006).</w:t>
      </w:r>
      <w:proofErr w:type="gramEnd"/>
      <w:r w:rsidR="00B2590D">
        <w:rPr>
          <w:rFonts w:ascii="Times New Roman" w:hAnsi="Times New Roman" w:cs="Times New Roman"/>
          <w:sz w:val="24"/>
          <w:szCs w:val="24"/>
          <w:lang w:eastAsia="ar-SA"/>
        </w:rPr>
        <w:t xml:space="preserve">  </w:t>
      </w:r>
      <w:r w:rsidR="007F4E8C" w:rsidRPr="007F4E8C">
        <w:rPr>
          <w:rFonts w:ascii="Times New Roman" w:hAnsi="Times New Roman" w:cs="Times New Roman"/>
          <w:sz w:val="24"/>
          <w:szCs w:val="24"/>
          <w:lang w:eastAsia="ar-SA"/>
        </w:rPr>
        <w:t>IEEE 802.22: An Introduction to the First</w:t>
      </w:r>
      <w:r w:rsidR="00B2590D">
        <w:rPr>
          <w:rFonts w:ascii="Times New Roman" w:hAnsi="Times New Roman" w:cs="Times New Roman"/>
          <w:sz w:val="24"/>
          <w:szCs w:val="24"/>
          <w:lang w:eastAsia="ar-SA"/>
        </w:rPr>
        <w:t xml:space="preserve"> </w:t>
      </w:r>
      <w:r w:rsidR="007F4E8C" w:rsidRPr="007F4E8C">
        <w:rPr>
          <w:rFonts w:ascii="Times New Roman" w:hAnsi="Times New Roman" w:cs="Times New Roman"/>
          <w:sz w:val="24"/>
          <w:szCs w:val="24"/>
          <w:lang w:eastAsia="ar-SA"/>
        </w:rPr>
        <w:t>Wireless Standard based on Cognitive Radios</w:t>
      </w:r>
      <w:r w:rsidR="00B2590D">
        <w:rPr>
          <w:rFonts w:ascii="TimesNewRoman" w:hAnsi="TimesNewRoman" w:cs="TimesNewRoman"/>
          <w:sz w:val="16"/>
          <w:szCs w:val="16"/>
          <w:lang w:bidi="ne-NP"/>
        </w:rPr>
        <w:t>.</w:t>
      </w:r>
    </w:p>
    <w:p w:rsidR="002B577B" w:rsidRPr="003628A5" w:rsidRDefault="00F9277C" w:rsidP="009B2263">
      <w:pPr>
        <w:pStyle w:val="Bibliography"/>
        <w:ind w:left="1287" w:hanging="1287"/>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[2].</w:t>
      </w:r>
      <w:r>
        <w:rPr>
          <w:rFonts w:ascii="Times New Roman" w:hAnsi="Times New Roman" w:cs="Times New Roman"/>
          <w:noProof/>
          <w:sz w:val="24"/>
          <w:szCs w:val="24"/>
          <w:lang w:val="en-GB"/>
        </w:rPr>
        <w:tab/>
      </w:r>
      <w:r w:rsidR="002B577B" w:rsidRPr="003628A5">
        <w:rPr>
          <w:rFonts w:ascii="Times New Roman" w:hAnsi="Times New Roman" w:cs="Times New Roman"/>
          <w:noProof/>
          <w:sz w:val="24"/>
          <w:szCs w:val="24"/>
          <w:lang w:val="en-GB"/>
        </w:rPr>
        <w:t xml:space="preserve">Holland, J. (2010, August 11). </w:t>
      </w:r>
      <w:r w:rsidR="002B577B" w:rsidRPr="003628A5">
        <w:rPr>
          <w:rFonts w:ascii="Times New Roman" w:hAnsi="Times New Roman" w:cs="Times New Roman"/>
          <w:i/>
          <w:iCs/>
          <w:noProof/>
          <w:sz w:val="24"/>
          <w:szCs w:val="24"/>
          <w:lang w:val="en-GB"/>
        </w:rPr>
        <w:t>Ericsson Presentation: Cognitive Radio in Europe.</w:t>
      </w:r>
      <w:r w:rsidR="002B577B" w:rsidRPr="003628A5">
        <w:rPr>
          <w:rFonts w:ascii="Times New Roman" w:hAnsi="Times New Roman" w:cs="Times New Roman"/>
          <w:noProof/>
          <w:sz w:val="24"/>
          <w:szCs w:val="24"/>
          <w:lang w:val="en-GB"/>
        </w:rPr>
        <w:t xml:space="preserve"> Retrieved October 16, 2010, from 3G and 4G Wireless Blog: http://3g4g.blogspot.com/2010/08/ericsson-presentation-cognitive-radio.html</w:t>
      </w:r>
    </w:p>
    <w:p w:rsidR="002B577B" w:rsidRPr="003628A5" w:rsidRDefault="00F9277C" w:rsidP="009B2263">
      <w:pPr>
        <w:pStyle w:val="Bibliography"/>
        <w:ind w:left="1287" w:hanging="1287"/>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[3].</w:t>
      </w:r>
      <w:r>
        <w:rPr>
          <w:rFonts w:ascii="Times New Roman" w:hAnsi="Times New Roman" w:cs="Times New Roman"/>
          <w:noProof/>
          <w:sz w:val="24"/>
          <w:szCs w:val="24"/>
          <w:lang w:val="en-GB"/>
        </w:rPr>
        <w:tab/>
      </w:r>
      <w:r w:rsidR="002B577B" w:rsidRPr="003628A5">
        <w:rPr>
          <w:rFonts w:ascii="Times New Roman" w:hAnsi="Times New Roman" w:cs="Times New Roman"/>
          <w:i/>
          <w:iCs/>
          <w:noProof/>
          <w:sz w:val="24"/>
          <w:szCs w:val="24"/>
          <w:lang w:val="en-GB"/>
        </w:rPr>
        <w:t>Cognitive Radio</w:t>
      </w:r>
      <w:r w:rsidR="002B577B" w:rsidRPr="003628A5">
        <w:rPr>
          <w:rFonts w:ascii="Times New Roman" w:hAnsi="Times New Roman" w:cs="Times New Roman"/>
          <w:noProof/>
          <w:sz w:val="24"/>
          <w:szCs w:val="24"/>
          <w:lang w:val="en-GB"/>
        </w:rPr>
        <w:t>. (2010). Retrieved October 18, 2010, from Nokia Research Center: http://research.nokia.com/cognitive_radio</w:t>
      </w:r>
    </w:p>
    <w:p w:rsidR="002B577B" w:rsidRDefault="00F9277C" w:rsidP="009B2263">
      <w:pPr>
        <w:pStyle w:val="Bibliography"/>
        <w:ind w:left="1287" w:hanging="1287"/>
        <w:jc w:val="both"/>
        <w:rPr>
          <w:rFonts w:ascii="Times New Roman" w:hAnsi="Times New Roman" w:cs="Times New Roman"/>
          <w:noProof/>
          <w:sz w:val="24"/>
          <w:szCs w:val="24"/>
          <w:lang w:val="en-GB"/>
        </w:rPr>
      </w:pPr>
      <w:r>
        <w:rPr>
          <w:rFonts w:ascii="Times New Roman" w:hAnsi="Times New Roman" w:cs="Times New Roman"/>
          <w:noProof/>
          <w:sz w:val="24"/>
          <w:szCs w:val="24"/>
          <w:lang w:val="da-DK"/>
        </w:rPr>
        <w:t>[4].</w:t>
      </w:r>
      <w:r>
        <w:rPr>
          <w:rFonts w:ascii="Times New Roman" w:hAnsi="Times New Roman" w:cs="Times New Roman"/>
          <w:noProof/>
          <w:sz w:val="24"/>
          <w:szCs w:val="24"/>
          <w:lang w:val="da-DK"/>
        </w:rPr>
        <w:tab/>
      </w:r>
      <w:r w:rsidR="002B577B" w:rsidRPr="003628A5">
        <w:rPr>
          <w:rFonts w:ascii="Times New Roman" w:hAnsi="Times New Roman" w:cs="Times New Roman"/>
          <w:noProof/>
          <w:sz w:val="24"/>
          <w:szCs w:val="24"/>
          <w:lang w:val="da-DK"/>
        </w:rPr>
        <w:t xml:space="preserve">Stefan, A.L, et. Al. (2010). </w:t>
      </w:r>
      <w:r w:rsidR="002B577B" w:rsidRPr="003628A5">
        <w:rPr>
          <w:rFonts w:ascii="Times New Roman" w:hAnsi="Times New Roman" w:cs="Times New Roman"/>
          <w:i/>
          <w:iCs/>
          <w:noProof/>
          <w:sz w:val="24"/>
          <w:szCs w:val="24"/>
          <w:lang w:val="en-GB"/>
        </w:rPr>
        <w:t>Case study of an 802.22 network deployment.</w:t>
      </w:r>
      <w:r w:rsidR="002B577B" w:rsidRPr="003628A5">
        <w:rPr>
          <w:rFonts w:ascii="Times New Roman" w:hAnsi="Times New Roman" w:cs="Times New Roman"/>
          <w:noProof/>
          <w:sz w:val="24"/>
          <w:szCs w:val="24"/>
          <w:lang w:val="en-GB"/>
        </w:rPr>
        <w:t xml:space="preserve"> ICTE 8th semester project report, CTiF, Aalborg University.</w:t>
      </w:r>
    </w:p>
    <w:p w:rsidR="007B4771" w:rsidRDefault="007B4771" w:rsidP="007B4771">
      <w:pPr>
        <w:rPr>
          <w:lang w:val="en-GB"/>
        </w:rPr>
      </w:pPr>
    </w:p>
    <w:p w:rsidR="007B4771" w:rsidRDefault="007B4771" w:rsidP="007B4771">
      <w:pPr>
        <w:rPr>
          <w:lang w:val="en-GB"/>
        </w:rPr>
      </w:pPr>
    </w:p>
    <w:p w:rsidR="007B4771" w:rsidRDefault="007B4771" w:rsidP="007B4771">
      <w:pPr>
        <w:rPr>
          <w:lang w:val="en-GB"/>
        </w:rPr>
      </w:pPr>
    </w:p>
    <w:p w:rsidR="007B4771" w:rsidRDefault="007B4771" w:rsidP="007B4771">
      <w:pPr>
        <w:rPr>
          <w:lang w:val="en-GB"/>
        </w:rPr>
      </w:pPr>
    </w:p>
    <w:p w:rsidR="000C6463" w:rsidRDefault="000C6463" w:rsidP="007B4771">
      <w:pPr>
        <w:rPr>
          <w:lang w:val="en-GB"/>
        </w:rPr>
      </w:pPr>
    </w:p>
    <w:p w:rsidR="000C6463" w:rsidRDefault="000C6463" w:rsidP="007B4771">
      <w:pPr>
        <w:rPr>
          <w:lang w:val="en-GB"/>
        </w:rPr>
      </w:pPr>
    </w:p>
    <w:p w:rsidR="000C6463" w:rsidRDefault="000C6463" w:rsidP="007B4771">
      <w:pPr>
        <w:rPr>
          <w:lang w:val="en-GB"/>
        </w:rPr>
      </w:pPr>
    </w:p>
    <w:p w:rsidR="000C6463" w:rsidRDefault="000C6463" w:rsidP="007B4771">
      <w:pPr>
        <w:rPr>
          <w:lang w:val="en-GB"/>
        </w:rPr>
      </w:pPr>
    </w:p>
    <w:p w:rsidR="00AB6659" w:rsidRDefault="00AB6659" w:rsidP="007B4771">
      <w:pPr>
        <w:rPr>
          <w:lang w:val="en-GB"/>
        </w:rPr>
      </w:pPr>
    </w:p>
    <w:p w:rsidR="000C6463" w:rsidRDefault="000C6463" w:rsidP="007B4771">
      <w:pPr>
        <w:rPr>
          <w:lang w:val="en-GB"/>
        </w:rPr>
      </w:pPr>
    </w:p>
    <w:p w:rsidR="00274336" w:rsidRPr="000C6463" w:rsidRDefault="00031259" w:rsidP="009B2263">
      <w:pPr>
        <w:spacing w:before="360" w:after="360"/>
        <w:jc w:val="both"/>
        <w:rPr>
          <w:rFonts w:ascii="Times New Roman" w:hAnsi="Times New Roman" w:cs="Times New Roman"/>
          <w:b/>
          <w:bCs/>
          <w:sz w:val="32"/>
          <w:szCs w:val="36"/>
        </w:rPr>
      </w:pPr>
      <w:proofErr w:type="gramStart"/>
      <w:r>
        <w:rPr>
          <w:rFonts w:ascii="Times New Roman" w:hAnsi="Times New Roman" w:cs="Times New Roman"/>
          <w:b/>
          <w:bCs/>
          <w:sz w:val="32"/>
          <w:szCs w:val="36"/>
        </w:rPr>
        <w:t xml:space="preserve">CHAPTER </w:t>
      </w:r>
      <w:r w:rsidR="000C6463">
        <w:rPr>
          <w:rFonts w:ascii="Times New Roman" w:hAnsi="Times New Roman" w:cs="Times New Roman"/>
          <w:b/>
          <w:bCs/>
          <w:sz w:val="32"/>
          <w:szCs w:val="36"/>
        </w:rPr>
        <w:t>2.</w:t>
      </w:r>
      <w:proofErr w:type="gramEnd"/>
      <w:r w:rsidR="000C6463">
        <w:rPr>
          <w:rFonts w:ascii="Times New Roman" w:hAnsi="Times New Roman" w:cs="Times New Roman"/>
          <w:b/>
          <w:bCs/>
          <w:sz w:val="32"/>
          <w:szCs w:val="36"/>
        </w:rPr>
        <w:tab/>
      </w:r>
      <w:r w:rsidR="000C6463" w:rsidRPr="000C6463">
        <w:rPr>
          <w:rFonts w:ascii="Times New Roman" w:hAnsi="Times New Roman" w:cs="Times New Roman"/>
          <w:b/>
          <w:bCs/>
          <w:sz w:val="32"/>
          <w:szCs w:val="36"/>
        </w:rPr>
        <w:t>LITERATURE REVIEW</w:t>
      </w:r>
    </w:p>
    <w:p w:rsidR="007B4771" w:rsidRPr="000C6463" w:rsidRDefault="000C6463" w:rsidP="009B2263">
      <w:pPr>
        <w:spacing w:before="360" w:after="360"/>
        <w:jc w:val="both"/>
        <w:rPr>
          <w:rFonts w:ascii="Times New Roman" w:hAnsi="Times New Roman" w:cs="Times New Roman"/>
          <w:sz w:val="28"/>
          <w:szCs w:val="32"/>
        </w:rPr>
      </w:pPr>
      <w:r>
        <w:rPr>
          <w:rFonts w:ascii="Times New Roman" w:hAnsi="Times New Roman" w:cs="Times New Roman"/>
          <w:b/>
          <w:bCs/>
          <w:sz w:val="28"/>
          <w:szCs w:val="32"/>
        </w:rPr>
        <w:t>2.1.</w:t>
      </w:r>
      <w:r>
        <w:rPr>
          <w:rFonts w:ascii="Times New Roman" w:hAnsi="Times New Roman" w:cs="Times New Roman"/>
          <w:b/>
          <w:bCs/>
          <w:sz w:val="28"/>
          <w:szCs w:val="32"/>
        </w:rPr>
        <w:tab/>
      </w:r>
      <w:r w:rsidR="007B4771" w:rsidRPr="000C6463">
        <w:rPr>
          <w:rFonts w:ascii="Times New Roman" w:hAnsi="Times New Roman" w:cs="Times New Roman"/>
          <w:b/>
          <w:bCs/>
          <w:sz w:val="28"/>
          <w:szCs w:val="32"/>
        </w:rPr>
        <w:t xml:space="preserve">Introduction to Cognitive Radio </w:t>
      </w:r>
    </w:p>
    <w:p w:rsidR="007B4771" w:rsidRDefault="007B4771" w:rsidP="009B2263">
      <w:pPr>
        <w:spacing w:after="360"/>
        <w:jc w:val="both"/>
        <w:rPr>
          <w:rFonts w:ascii="Times New Roman" w:hAnsi="Times New Roman" w:cs="Times New Roman"/>
          <w:sz w:val="24"/>
          <w:szCs w:val="28"/>
        </w:rPr>
      </w:pPr>
      <w:r>
        <w:rPr>
          <w:rFonts w:ascii="Times New Roman" w:hAnsi="Times New Roman" w:cs="Times New Roman"/>
          <w:sz w:val="24"/>
          <w:szCs w:val="28"/>
        </w:rPr>
        <w:t xml:space="preserve">As stated in [1], “Cognitive Radio </w:t>
      </w:r>
      <w:r w:rsidRPr="00B0127A">
        <w:rPr>
          <w:rFonts w:ascii="Times New Roman" w:hAnsi="Times New Roman" w:cs="Times New Roman"/>
          <w:sz w:val="24"/>
          <w:szCs w:val="28"/>
        </w:rPr>
        <w:t>is the key technology that will enable flexible, efficient</w:t>
      </w:r>
      <w:r>
        <w:rPr>
          <w:rFonts w:ascii="Times New Roman" w:hAnsi="Times New Roman" w:cs="Times New Roman"/>
          <w:sz w:val="24"/>
          <w:szCs w:val="28"/>
        </w:rPr>
        <w:t xml:space="preserve"> </w:t>
      </w:r>
      <w:r w:rsidRPr="00B0127A">
        <w:rPr>
          <w:rFonts w:ascii="Times New Roman" w:hAnsi="Times New Roman" w:cs="Times New Roman"/>
          <w:sz w:val="24"/>
          <w:szCs w:val="28"/>
        </w:rPr>
        <w:t>and reliable spectrum use by adapting the radio’s</w:t>
      </w:r>
      <w:r>
        <w:rPr>
          <w:rFonts w:ascii="Times New Roman" w:hAnsi="Times New Roman" w:cs="Times New Roman"/>
          <w:sz w:val="24"/>
          <w:szCs w:val="28"/>
        </w:rPr>
        <w:t xml:space="preserve"> </w:t>
      </w:r>
      <w:r w:rsidRPr="00B0127A">
        <w:rPr>
          <w:rFonts w:ascii="Times New Roman" w:hAnsi="Times New Roman" w:cs="Times New Roman"/>
          <w:sz w:val="24"/>
          <w:szCs w:val="28"/>
        </w:rPr>
        <w:t>operating characteristics to the real-time conditions of the</w:t>
      </w:r>
      <w:r>
        <w:rPr>
          <w:rFonts w:ascii="Times New Roman" w:hAnsi="Times New Roman" w:cs="Times New Roman"/>
          <w:sz w:val="24"/>
          <w:szCs w:val="28"/>
        </w:rPr>
        <w:t xml:space="preserve"> </w:t>
      </w:r>
      <w:r w:rsidRPr="00B0127A">
        <w:rPr>
          <w:rFonts w:ascii="Times New Roman" w:hAnsi="Times New Roman" w:cs="Times New Roman"/>
          <w:sz w:val="24"/>
          <w:szCs w:val="28"/>
        </w:rPr>
        <w:t>environment. CRs have the potential to utilize the large</w:t>
      </w:r>
      <w:r>
        <w:rPr>
          <w:rFonts w:ascii="Times New Roman" w:hAnsi="Times New Roman" w:cs="Times New Roman"/>
          <w:sz w:val="24"/>
          <w:szCs w:val="28"/>
        </w:rPr>
        <w:t xml:space="preserve"> </w:t>
      </w:r>
      <w:r w:rsidRPr="00B0127A">
        <w:rPr>
          <w:rFonts w:ascii="Times New Roman" w:hAnsi="Times New Roman" w:cs="Times New Roman"/>
          <w:sz w:val="24"/>
          <w:szCs w:val="28"/>
        </w:rPr>
        <w:t>amount of unused spectrum in an intelligent way while</w:t>
      </w:r>
      <w:r>
        <w:rPr>
          <w:rFonts w:ascii="Times New Roman" w:hAnsi="Times New Roman" w:cs="Times New Roman"/>
          <w:sz w:val="24"/>
          <w:szCs w:val="28"/>
        </w:rPr>
        <w:t xml:space="preserve"> </w:t>
      </w:r>
      <w:r w:rsidRPr="00B0127A">
        <w:rPr>
          <w:rFonts w:ascii="Times New Roman" w:hAnsi="Times New Roman" w:cs="Times New Roman"/>
          <w:sz w:val="24"/>
          <w:szCs w:val="28"/>
        </w:rPr>
        <w:t>not interfering with other incumbent devices in frequency</w:t>
      </w:r>
      <w:r>
        <w:rPr>
          <w:rFonts w:ascii="Times New Roman" w:hAnsi="Times New Roman" w:cs="Times New Roman"/>
          <w:sz w:val="24"/>
          <w:szCs w:val="28"/>
        </w:rPr>
        <w:t xml:space="preserve"> </w:t>
      </w:r>
      <w:r w:rsidRPr="00B0127A">
        <w:rPr>
          <w:rFonts w:ascii="Times New Roman" w:hAnsi="Times New Roman" w:cs="Times New Roman"/>
          <w:sz w:val="24"/>
          <w:szCs w:val="28"/>
        </w:rPr>
        <w:t>bands already licensed for specific uses.</w:t>
      </w:r>
      <w:r>
        <w:rPr>
          <w:rFonts w:ascii="Times New Roman" w:hAnsi="Times New Roman" w:cs="Times New Roman"/>
          <w:sz w:val="24"/>
          <w:szCs w:val="28"/>
        </w:rPr>
        <w:t xml:space="preserve">” </w:t>
      </w:r>
    </w:p>
    <w:p w:rsidR="007B4771" w:rsidRPr="009F28E1" w:rsidRDefault="007B4771" w:rsidP="009B2263">
      <w:pPr>
        <w:spacing w:before="360" w:after="360"/>
        <w:jc w:val="both"/>
        <w:rPr>
          <w:rFonts w:ascii="Times New Roman" w:hAnsi="Times New Roman" w:cs="Times New Roman"/>
          <w:sz w:val="24"/>
          <w:szCs w:val="28"/>
        </w:rPr>
      </w:pPr>
      <w:r w:rsidRPr="009F28E1">
        <w:rPr>
          <w:rFonts w:ascii="Times New Roman" w:hAnsi="Times New Roman" w:cs="Times New Roman"/>
          <w:sz w:val="24"/>
          <w:szCs w:val="28"/>
        </w:rPr>
        <w:t xml:space="preserve">There are a number of scientists that consider the paper of </w:t>
      </w:r>
      <w:proofErr w:type="spellStart"/>
      <w:r w:rsidRPr="009F28E1">
        <w:rPr>
          <w:rFonts w:ascii="Times New Roman" w:hAnsi="Times New Roman" w:cs="Times New Roman"/>
          <w:sz w:val="24"/>
          <w:szCs w:val="28"/>
        </w:rPr>
        <w:t>Mitola</w:t>
      </w:r>
      <w:proofErr w:type="spellEnd"/>
      <w:r w:rsidRPr="009F28E1">
        <w:rPr>
          <w:rFonts w:ascii="Times New Roman" w:hAnsi="Times New Roman" w:cs="Times New Roman"/>
          <w:sz w:val="24"/>
          <w:szCs w:val="28"/>
        </w:rPr>
        <w:t xml:space="preserve"> “Cognitive Radio: Making </w:t>
      </w:r>
      <w:r>
        <w:rPr>
          <w:rFonts w:ascii="Times New Roman" w:hAnsi="Times New Roman" w:cs="Times New Roman"/>
          <w:sz w:val="24"/>
          <w:szCs w:val="28"/>
        </w:rPr>
        <w:t>Software Radios More Personal” [2]</w:t>
      </w:r>
      <w:r w:rsidR="000C6463">
        <w:rPr>
          <w:rFonts w:ascii="Times New Roman" w:hAnsi="Times New Roman" w:cs="Times New Roman"/>
          <w:sz w:val="24"/>
          <w:szCs w:val="28"/>
        </w:rPr>
        <w:t xml:space="preserve"> </w:t>
      </w:r>
      <w:r w:rsidRPr="009F28E1">
        <w:rPr>
          <w:rFonts w:ascii="Times New Roman" w:hAnsi="Times New Roman" w:cs="Times New Roman"/>
          <w:sz w:val="24"/>
          <w:szCs w:val="28"/>
        </w:rPr>
        <w:t xml:space="preserve">the beginning of cognitive radio research. </w:t>
      </w:r>
      <w:r w:rsidR="000C6463">
        <w:rPr>
          <w:rFonts w:ascii="Times New Roman" w:hAnsi="Times New Roman" w:cs="Times New Roman"/>
          <w:sz w:val="24"/>
          <w:szCs w:val="28"/>
        </w:rPr>
        <w:t xml:space="preserve">In </w:t>
      </w:r>
      <w:r w:rsidRPr="009F28E1">
        <w:rPr>
          <w:rFonts w:ascii="Times New Roman" w:hAnsi="Times New Roman" w:cs="Times New Roman"/>
          <w:sz w:val="24"/>
          <w:szCs w:val="28"/>
        </w:rPr>
        <w:t>paper</w:t>
      </w:r>
      <w:r w:rsidR="000C6463">
        <w:rPr>
          <w:rFonts w:ascii="Times New Roman" w:hAnsi="Times New Roman" w:cs="Times New Roman"/>
          <w:sz w:val="24"/>
          <w:szCs w:val="28"/>
        </w:rPr>
        <w:t xml:space="preserve"> [2]</w:t>
      </w:r>
      <w:r w:rsidRPr="009F28E1">
        <w:rPr>
          <w:rFonts w:ascii="Times New Roman" w:hAnsi="Times New Roman" w:cs="Times New Roman"/>
          <w:sz w:val="24"/>
          <w:szCs w:val="28"/>
        </w:rPr>
        <w:t xml:space="preserve">, </w:t>
      </w:r>
      <w:proofErr w:type="spellStart"/>
      <w:r w:rsidRPr="009F28E1">
        <w:rPr>
          <w:rFonts w:ascii="Times New Roman" w:hAnsi="Times New Roman" w:cs="Times New Roman"/>
          <w:sz w:val="24"/>
          <w:szCs w:val="28"/>
        </w:rPr>
        <w:t>Mitola</w:t>
      </w:r>
      <w:proofErr w:type="spellEnd"/>
      <w:r w:rsidRPr="009F28E1">
        <w:rPr>
          <w:rFonts w:ascii="Times New Roman" w:hAnsi="Times New Roman" w:cs="Times New Roman"/>
          <w:sz w:val="24"/>
          <w:szCs w:val="28"/>
        </w:rPr>
        <w:t xml:space="preserve"> is trying to define a way by which the radio can “know what it knows”-referring to its internal structure and providing intelligence to the existing software design radios. </w:t>
      </w:r>
    </w:p>
    <w:p w:rsidR="007B4771" w:rsidRDefault="007B4771" w:rsidP="009B2263">
      <w:pPr>
        <w:spacing w:before="360" w:after="360"/>
        <w:jc w:val="both"/>
        <w:rPr>
          <w:rFonts w:ascii="Times New Roman" w:hAnsi="Times New Roman" w:cs="Times New Roman"/>
          <w:sz w:val="24"/>
          <w:szCs w:val="28"/>
        </w:rPr>
      </w:pPr>
      <w:r w:rsidRPr="009F28E1">
        <w:rPr>
          <w:rFonts w:ascii="Times New Roman" w:hAnsi="Times New Roman" w:cs="Times New Roman"/>
          <w:sz w:val="24"/>
          <w:szCs w:val="28"/>
        </w:rPr>
        <w:t xml:space="preserve">Thus, a cognitive engine on top of the software defined radio is introduced. An illustration of generic cognitive radio architecture is presented in figure 2.1. The role of the cognitive engine is to use external observations (context awareness) to modify its internal parameters. “Cognitive radio that matches its internal models to external observations to understand” provides one of the first observations over the cognitive radios – radios that learn by understanding from the actions of its user. On the other </w:t>
      </w:r>
      <w:r w:rsidRPr="009F28E1">
        <w:rPr>
          <w:rFonts w:ascii="Times New Roman" w:hAnsi="Times New Roman" w:cs="Times New Roman"/>
          <w:sz w:val="24"/>
          <w:szCs w:val="28"/>
        </w:rPr>
        <w:lastRenderedPageBreak/>
        <w:t>hand, a cognitive radio must also benefit from a policy engine that should be capable of localizing external regulations (such as those given by the regulatory bodies) and create a second bridge between the internal communication system and the external world.</w:t>
      </w:r>
      <w:r>
        <w:rPr>
          <w:rFonts w:ascii="Times New Roman" w:hAnsi="Times New Roman" w:cs="Times New Roman"/>
          <w:sz w:val="24"/>
          <w:szCs w:val="28"/>
        </w:rPr>
        <w:t xml:space="preserve"> Moreover, </w:t>
      </w:r>
      <w:r w:rsidRPr="00B0127A">
        <w:rPr>
          <w:rFonts w:ascii="Times New Roman" w:hAnsi="Times New Roman" w:cs="Times New Roman"/>
          <w:sz w:val="24"/>
          <w:szCs w:val="28"/>
        </w:rPr>
        <w:t xml:space="preserve">Cognitive Radios </w:t>
      </w:r>
      <w:r>
        <w:rPr>
          <w:rFonts w:ascii="Times New Roman" w:hAnsi="Times New Roman" w:cs="Times New Roman"/>
          <w:sz w:val="24"/>
          <w:szCs w:val="28"/>
        </w:rPr>
        <w:t xml:space="preserve">can be </w:t>
      </w:r>
      <w:r w:rsidRPr="00B0127A">
        <w:rPr>
          <w:rFonts w:ascii="Times New Roman" w:hAnsi="Times New Roman" w:cs="Times New Roman"/>
          <w:sz w:val="24"/>
          <w:szCs w:val="28"/>
        </w:rPr>
        <w:t>seen as the</w:t>
      </w:r>
      <w:r>
        <w:rPr>
          <w:rFonts w:ascii="Times New Roman" w:hAnsi="Times New Roman" w:cs="Times New Roman"/>
          <w:sz w:val="24"/>
          <w:szCs w:val="28"/>
        </w:rPr>
        <w:t xml:space="preserve"> solution to optimize underutilization </w:t>
      </w:r>
      <w:r w:rsidRPr="00B0127A">
        <w:rPr>
          <w:rFonts w:ascii="Times New Roman" w:hAnsi="Times New Roman" w:cs="Times New Roman"/>
          <w:sz w:val="24"/>
          <w:szCs w:val="28"/>
        </w:rPr>
        <w:t>of the radio spectrum.</w:t>
      </w:r>
    </w:p>
    <w:p w:rsidR="007B4771" w:rsidRDefault="007B4771" w:rsidP="007B4771">
      <w:pPr>
        <w:jc w:val="both"/>
        <w:rPr>
          <w:rFonts w:ascii="Times New Roman" w:hAnsi="Times New Roman" w:cs="Times New Roman"/>
          <w:sz w:val="24"/>
          <w:szCs w:val="28"/>
        </w:rPr>
      </w:pPr>
    </w:p>
    <w:p w:rsidR="007B4771" w:rsidRDefault="007F170C" w:rsidP="007B4771">
      <w:pPr>
        <w:jc w:val="both"/>
        <w:rPr>
          <w:rFonts w:ascii="Times New Roman" w:hAnsi="Times New Roman" w:cs="Times New Roman"/>
          <w:sz w:val="24"/>
          <w:szCs w:val="28"/>
        </w:rPr>
      </w:pPr>
      <w:r>
        <w:rPr>
          <w:rFonts w:ascii="Times New Roman" w:hAnsi="Times New Roman" w:cs="Times New Roman"/>
          <w:noProof/>
          <w:sz w:val="24"/>
          <w:szCs w:val="28"/>
          <w:lang w:bidi="ne-NP"/>
        </w:rPr>
        <w:pict>
          <v:group id="_x0000_s1026" style="position:absolute;left:0;text-align:left;margin-left:77.4pt;margin-top:-8.55pt;width:285.4pt;height:165.75pt;z-index:251660288" coordorigin="3392,1281" coordsize="3600,3241">
            <v:shapetype id="_x0000_t202" coordsize="21600,21600" o:spt="202" path="m,l,21600r21600,l21600,xe">
              <v:stroke joinstyle="miter"/>
              <v:path gradientshapeok="t" o:connecttype="rect"/>
            </v:shapetype>
            <v:shape id="_x0000_s1027" type="#_x0000_t202" style="position:absolute;left:5792;top:1281;width:1200;height:616">
              <v:textbox style="mso-next-textbox:#_x0000_s1027">
                <w:txbxContent>
                  <w:p w:rsidR="008E06AB" w:rsidRPr="000C6463" w:rsidRDefault="008E06AB" w:rsidP="000C6463">
                    <w:pPr>
                      <w:jc w:val="center"/>
                      <w:rPr>
                        <w:rFonts w:ascii="Calibri" w:eastAsia="Calibri" w:hAnsi="Calibri" w:cs="Mangal"/>
                        <w:b/>
                        <w:bCs/>
                        <w:sz w:val="18"/>
                        <w:szCs w:val="18"/>
                      </w:rPr>
                    </w:pPr>
                    <w:r w:rsidRPr="000C6463">
                      <w:rPr>
                        <w:rFonts w:ascii="Times New Roman" w:eastAsia="Calibri" w:hAnsi="Times New Roman" w:cs="Times New Roman"/>
                        <w:b/>
                        <w:bCs/>
                        <w:sz w:val="18"/>
                        <w:szCs w:val="18"/>
                      </w:rPr>
                      <w:t xml:space="preserve">External </w:t>
                    </w:r>
                    <w:r w:rsidRPr="008774C4">
                      <w:rPr>
                        <w:rFonts w:ascii="Times New Roman" w:eastAsia="Calibri" w:hAnsi="Times New Roman" w:cs="Times New Roman"/>
                        <w:b/>
                        <w:bCs/>
                        <w:sz w:val="18"/>
                        <w:szCs w:val="18"/>
                      </w:rPr>
                      <w:t>Regulations</w:t>
                    </w:r>
                  </w:p>
                </w:txbxContent>
              </v:textbox>
            </v:shape>
            <v:group id="_x0000_s1028" style="position:absolute;left:3392;top:1281;width:3600;height:3241" coordorigin="3392,1281" coordsize="3600,3241">
              <v:group id="_x0000_s1029" style="position:absolute;left:3392;top:1281;width:3300;height:3241" coordorigin="3392,1281" coordsize="3300,3241">
                <v:group id="_x0000_s1030" style="position:absolute;left:3392;top:2515;width:3300;height:2007" coordorigin="3392,2515" coordsize="3300,2007">
                  <v:group id="_x0000_s1031" style="position:absolute;left:3392;top:2515;width:1200;height:1234" coordorigin="3392,2515" coordsize="1200,1234">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1032" type="#_x0000_t70" style="position:absolute;left:3842;top:3132;width:150;height:617;flip:x"/>
                    <v:shape id="_x0000_s1033" type="#_x0000_t202" style="position:absolute;left:3392;top:2515;width:1200;height:617">
                      <v:textbox style="mso-next-textbox:#_x0000_s1033">
                        <w:txbxContent>
                          <w:p w:rsidR="008E06AB" w:rsidRPr="000C6463" w:rsidRDefault="008E06AB" w:rsidP="000C6463">
                            <w:pPr>
                              <w:jc w:val="center"/>
                              <w:rPr>
                                <w:rFonts w:ascii="Times New Roman" w:eastAsia="Calibri" w:hAnsi="Times New Roman" w:cs="Times New Roman"/>
                                <w:b/>
                                <w:bCs/>
                                <w:sz w:val="20"/>
                                <w:szCs w:val="20"/>
                              </w:rPr>
                            </w:pPr>
                            <w:r w:rsidRPr="000C6463">
                              <w:rPr>
                                <w:rFonts w:ascii="Times New Roman" w:eastAsia="Calibri" w:hAnsi="Times New Roman" w:cs="Times New Roman"/>
                                <w:b/>
                                <w:bCs/>
                                <w:sz w:val="20"/>
                                <w:szCs w:val="20"/>
                              </w:rPr>
                              <w:t>Policy</w:t>
                            </w:r>
                          </w:p>
                          <w:p w:rsidR="008E06AB" w:rsidRPr="00BF3420" w:rsidRDefault="008E06AB" w:rsidP="007B4771">
                            <w:pPr>
                              <w:rPr>
                                <w:rFonts w:ascii="Calibri" w:eastAsia="Calibri" w:hAnsi="Calibri" w:cs="Mangal"/>
                                <w:sz w:val="16"/>
                                <w:szCs w:val="16"/>
                              </w:rPr>
                            </w:pPr>
                            <w:r w:rsidRPr="00BF3420">
                              <w:rPr>
                                <w:rFonts w:ascii="Calibri" w:eastAsia="Calibri" w:hAnsi="Calibri" w:cs="Mangal"/>
                                <w:sz w:val="16"/>
                                <w:szCs w:val="16"/>
                              </w:rPr>
                              <w:t>Engine</w:t>
                            </w:r>
                          </w:p>
                        </w:txbxContent>
                      </v:textbox>
                    </v:shape>
                  </v:group>
                  <v:group id="_x0000_s1034" style="position:absolute;left:3542;top:3132;width:3150;height:1390" coordorigin="3542,3132" coordsize="3150,1390">
                    <v:shape id="_x0000_s1035" type="#_x0000_t202" style="position:absolute;left:3542;top:3749;width:3150;height:773">
                      <v:textbox style="mso-next-textbox:#_x0000_s1035">
                        <w:txbxContent>
                          <w:p w:rsidR="008E06AB" w:rsidRPr="000C6463" w:rsidRDefault="008E06AB" w:rsidP="000C6463">
                            <w:pPr>
                              <w:jc w:val="center"/>
                              <w:rPr>
                                <w:rFonts w:ascii="Times New Roman" w:eastAsia="Calibri" w:hAnsi="Times New Roman" w:cs="Times New Roman"/>
                                <w:b/>
                                <w:bCs/>
                                <w:sz w:val="20"/>
                                <w:szCs w:val="20"/>
                              </w:rPr>
                            </w:pPr>
                            <w:r w:rsidRPr="000C6463">
                              <w:rPr>
                                <w:rFonts w:ascii="Times New Roman" w:eastAsia="Calibri" w:hAnsi="Times New Roman" w:cs="Times New Roman"/>
                                <w:b/>
                                <w:bCs/>
                                <w:sz w:val="20"/>
                                <w:szCs w:val="20"/>
                              </w:rPr>
                              <w:t>Internal communication system</w:t>
                            </w:r>
                          </w:p>
                        </w:txbxContent>
                      </v:textbox>
                    </v:shape>
                    <v:shape id="_x0000_s1036" type="#_x0000_t70" style="position:absolute;left:6242;top:3132;width:150;height:617;flip:x"/>
                  </v:group>
                </v:group>
                <v:group id="_x0000_s1037" style="position:absolute;left:3392;top:1281;width:1200;height:1234" coordorigin="3392,1281" coordsize="1200,1234">
                  <v:shape id="_x0000_s1038" type="#_x0000_t202" style="position:absolute;left:3392;top:1281;width:1200;height:617">
                    <v:textbox style="mso-next-textbox:#_x0000_s1038">
                      <w:txbxContent>
                        <w:p w:rsidR="008E06AB" w:rsidRPr="000C6463" w:rsidRDefault="008E06AB" w:rsidP="007B4771">
                          <w:pPr>
                            <w:rPr>
                              <w:rFonts w:ascii="Times New Roman" w:eastAsia="Calibri" w:hAnsi="Times New Roman" w:cs="Times New Roman"/>
                              <w:b/>
                              <w:bCs/>
                              <w:sz w:val="16"/>
                              <w:szCs w:val="16"/>
                            </w:rPr>
                          </w:pPr>
                          <w:r w:rsidRPr="000C6463">
                            <w:rPr>
                              <w:rFonts w:ascii="Times New Roman" w:eastAsia="Calibri" w:hAnsi="Times New Roman" w:cs="Times New Roman"/>
                              <w:b/>
                              <w:bCs/>
                              <w:sz w:val="16"/>
                              <w:szCs w:val="16"/>
                            </w:rPr>
                            <w:t>External parameters</w:t>
                          </w:r>
                        </w:p>
                        <w:p w:rsidR="008E06AB" w:rsidRDefault="008E06AB" w:rsidP="007B4771">
                          <w:pPr>
                            <w:rPr>
                              <w:rFonts w:ascii="Calibri" w:eastAsia="Calibri" w:hAnsi="Calibri" w:cs="Mangal"/>
                            </w:rPr>
                          </w:pPr>
                        </w:p>
                      </w:txbxContent>
                    </v:textbox>
                  </v:shape>
                  <v:shape id="_x0000_s1039" type="#_x0000_t70" style="position:absolute;left:3842;top:1898;width:150;height:617;flip:x"/>
                </v:group>
              </v:group>
              <v:group id="_x0000_s1040" style="position:absolute;left:5792;top:1898;width:1200;height:1234" coordorigin="5792,1898" coordsize="1200,1234">
                <v:shape id="_x0000_s1041" type="#_x0000_t202" style="position:absolute;left:5792;top:2515;width:1200;height:617">
                  <v:textbox style="mso-next-textbox:#_x0000_s1041">
                    <w:txbxContent>
                      <w:p w:rsidR="008E06AB" w:rsidRPr="000C6463" w:rsidRDefault="008E06AB" w:rsidP="000C6463">
                        <w:pPr>
                          <w:jc w:val="center"/>
                          <w:rPr>
                            <w:rFonts w:ascii="Times New Roman" w:eastAsia="Calibri" w:hAnsi="Times New Roman" w:cs="Times New Roman"/>
                            <w:b/>
                            <w:bCs/>
                            <w:sz w:val="20"/>
                            <w:szCs w:val="20"/>
                          </w:rPr>
                        </w:pPr>
                        <w:r w:rsidRPr="000C6463">
                          <w:rPr>
                            <w:rFonts w:ascii="Times New Roman" w:eastAsia="Calibri" w:hAnsi="Times New Roman" w:cs="Times New Roman"/>
                            <w:b/>
                            <w:bCs/>
                            <w:sz w:val="20"/>
                            <w:szCs w:val="20"/>
                          </w:rPr>
                          <w:t>Cognitive</w:t>
                        </w:r>
                      </w:p>
                      <w:p w:rsidR="008E06AB" w:rsidRPr="00BF3420" w:rsidRDefault="008E06AB" w:rsidP="007B4771">
                        <w:pPr>
                          <w:rPr>
                            <w:rFonts w:ascii="Calibri" w:eastAsia="Calibri" w:hAnsi="Calibri" w:cs="Mangal"/>
                            <w:sz w:val="16"/>
                            <w:szCs w:val="16"/>
                          </w:rPr>
                        </w:pPr>
                        <w:r w:rsidRPr="00BF3420">
                          <w:rPr>
                            <w:rFonts w:ascii="Calibri" w:eastAsia="Calibri" w:hAnsi="Calibri" w:cs="Mangal"/>
                            <w:sz w:val="16"/>
                            <w:szCs w:val="16"/>
                          </w:rPr>
                          <w:t>Engine</w:t>
                        </w:r>
                      </w:p>
                    </w:txbxContent>
                  </v:textbox>
                </v:shape>
                <v:shape id="_x0000_s1042" type="#_x0000_t70" style="position:absolute;left:6242;top:1898;width:150;height:618;flip:x"/>
              </v:group>
            </v:group>
          </v:group>
        </w:pict>
      </w:r>
    </w:p>
    <w:p w:rsidR="007B4771" w:rsidRDefault="007B4771" w:rsidP="007B4771">
      <w:pPr>
        <w:jc w:val="both"/>
        <w:rPr>
          <w:rFonts w:ascii="Times New Roman" w:hAnsi="Times New Roman" w:cs="Times New Roman"/>
          <w:sz w:val="24"/>
          <w:szCs w:val="28"/>
        </w:rPr>
      </w:pPr>
    </w:p>
    <w:p w:rsidR="007B4771" w:rsidRDefault="007B4771" w:rsidP="007B4771">
      <w:pPr>
        <w:jc w:val="both"/>
        <w:rPr>
          <w:rFonts w:ascii="Times New Roman" w:hAnsi="Times New Roman" w:cs="Times New Roman"/>
          <w:sz w:val="24"/>
          <w:szCs w:val="28"/>
        </w:rPr>
      </w:pPr>
    </w:p>
    <w:p w:rsidR="000C6463" w:rsidRDefault="000C6463" w:rsidP="007B4771">
      <w:pPr>
        <w:jc w:val="both"/>
        <w:rPr>
          <w:rFonts w:ascii="Times New Roman" w:hAnsi="Times New Roman" w:cs="Times New Roman"/>
          <w:sz w:val="24"/>
          <w:szCs w:val="28"/>
        </w:rPr>
      </w:pPr>
    </w:p>
    <w:p w:rsidR="008774C4" w:rsidRDefault="008774C4" w:rsidP="008774C4">
      <w:pPr>
        <w:spacing w:before="360" w:after="360"/>
        <w:jc w:val="center"/>
        <w:rPr>
          <w:rFonts w:ascii="Times New Roman" w:hAnsi="Times New Roman" w:cs="Times New Roman"/>
          <w:sz w:val="24"/>
          <w:szCs w:val="28"/>
        </w:rPr>
      </w:pPr>
    </w:p>
    <w:p w:rsidR="007B4771" w:rsidRDefault="007B4771" w:rsidP="008774C4">
      <w:pPr>
        <w:spacing w:after="360"/>
        <w:jc w:val="center"/>
        <w:rPr>
          <w:rFonts w:ascii="Times New Roman" w:hAnsi="Times New Roman" w:cs="Times New Roman"/>
          <w:sz w:val="24"/>
          <w:szCs w:val="28"/>
        </w:rPr>
      </w:pPr>
      <w:r>
        <w:rPr>
          <w:rFonts w:ascii="Times New Roman" w:hAnsi="Times New Roman" w:cs="Times New Roman"/>
          <w:sz w:val="24"/>
          <w:szCs w:val="28"/>
        </w:rPr>
        <w:t>Figure 2.1:</w:t>
      </w:r>
      <w:r w:rsidR="001C573C">
        <w:rPr>
          <w:rFonts w:ascii="Times New Roman" w:hAnsi="Times New Roman" w:cs="Times New Roman"/>
          <w:sz w:val="24"/>
          <w:szCs w:val="28"/>
        </w:rPr>
        <w:t xml:space="preserve"> Generic Cognitive Radios</w:t>
      </w:r>
      <w:r w:rsidR="009B2263">
        <w:rPr>
          <w:rFonts w:ascii="Times New Roman" w:hAnsi="Times New Roman" w:cs="Times New Roman"/>
          <w:sz w:val="24"/>
          <w:szCs w:val="28"/>
        </w:rPr>
        <w:t xml:space="preserve"> </w:t>
      </w:r>
      <w:r w:rsidR="001C573C">
        <w:rPr>
          <w:rFonts w:ascii="Times New Roman" w:hAnsi="Times New Roman" w:cs="Times New Roman"/>
          <w:sz w:val="24"/>
          <w:szCs w:val="28"/>
        </w:rPr>
        <w:t>[4]</w:t>
      </w:r>
    </w:p>
    <w:p w:rsidR="00597810" w:rsidRDefault="00597810" w:rsidP="008774C4">
      <w:pPr>
        <w:spacing w:after="360"/>
        <w:jc w:val="center"/>
        <w:rPr>
          <w:rFonts w:ascii="Times New Roman" w:hAnsi="Times New Roman" w:cs="Times New Roman"/>
          <w:sz w:val="24"/>
          <w:szCs w:val="28"/>
        </w:rPr>
      </w:pPr>
    </w:p>
    <w:p w:rsidR="007B4771" w:rsidRDefault="007B4771" w:rsidP="009B2263">
      <w:pPr>
        <w:jc w:val="both"/>
        <w:rPr>
          <w:rFonts w:ascii="Times New Roman" w:hAnsi="Times New Roman" w:cs="Times New Roman"/>
          <w:sz w:val="24"/>
          <w:szCs w:val="28"/>
        </w:rPr>
      </w:pPr>
      <w:r w:rsidRPr="00F57C51">
        <w:rPr>
          <w:rFonts w:ascii="Times New Roman" w:hAnsi="Times New Roman" w:cs="Times New Roman"/>
          <w:sz w:val="24"/>
          <w:szCs w:val="28"/>
        </w:rPr>
        <w:t xml:space="preserve">Alongside a generic architecture for a cognitive radio, </w:t>
      </w:r>
      <w:proofErr w:type="spellStart"/>
      <w:r w:rsidRPr="00F57C51">
        <w:rPr>
          <w:rFonts w:ascii="Times New Roman" w:hAnsi="Times New Roman" w:cs="Times New Roman"/>
          <w:sz w:val="24"/>
          <w:szCs w:val="28"/>
        </w:rPr>
        <w:t>Mitola</w:t>
      </w:r>
      <w:proofErr w:type="spellEnd"/>
      <w:r w:rsidRPr="00F57C51">
        <w:rPr>
          <w:rFonts w:ascii="Times New Roman" w:hAnsi="Times New Roman" w:cs="Times New Roman"/>
          <w:sz w:val="24"/>
          <w:szCs w:val="28"/>
        </w:rPr>
        <w:t xml:space="preserve"> also describes the so called cognition cycle that such a device needs to be able to implement: observe – orient – plan – decide- act, having the learning capability as a key central feature. The cognition cycle is illustrated in figure 2.2.</w:t>
      </w:r>
    </w:p>
    <w:p w:rsidR="007B4771" w:rsidRDefault="007F170C" w:rsidP="007B4771">
      <w:pPr>
        <w:jc w:val="both"/>
        <w:rPr>
          <w:rFonts w:ascii="Times New Roman" w:hAnsi="Times New Roman" w:cs="Times New Roman"/>
          <w:sz w:val="24"/>
          <w:szCs w:val="28"/>
        </w:rPr>
      </w:pPr>
      <w:r>
        <w:rPr>
          <w:rFonts w:ascii="Times New Roman" w:hAnsi="Times New Roman" w:cs="Times New Roman"/>
          <w:noProof/>
          <w:sz w:val="24"/>
          <w:szCs w:val="28"/>
          <w:lang w:bidi="ne-NP"/>
        </w:rPr>
        <w:pict>
          <v:group id="_x0000_s1093" style="position:absolute;left:0;text-align:left;margin-left:77.4pt;margin-top:7.8pt;width:279pt;height:225pt;z-index:251686912" coordorigin="4478,3686" coordsize="4650,3085">
            <v:line id="_x0000_s1094" style="position:absolute;flip:x y" from="5078,4611" to="8378,6154">
              <v:stroke endarrow="block"/>
            </v:line>
            <v:group id="_x0000_s1095" style="position:absolute;left:4478;top:3686;width:4650;height:3085" coordorigin="4478,3686" coordsize="4650,3085">
              <v:line id="_x0000_s1096" style="position:absolute;flip:x" from="8678,5074" to="8828,5846">
                <v:stroke endarrow="block"/>
              </v:line>
              <v:group id="_x0000_s1097" style="position:absolute;left:4478;top:3686;width:4650;height:3085" coordorigin="4478,3686" coordsize="4650,3085">
                <v:shape id="_x0000_s1098" type="#_x0000_t202" style="position:absolute;left:7028;top:6463;width:450;height:308">
                  <v:textbox style="mso-next-textbox:#_x0000_s1098">
                    <w:txbxContent>
                      <w:p w:rsidR="008E06AB" w:rsidRPr="00F25D76" w:rsidRDefault="008E06AB" w:rsidP="002F1138">
                        <w:pPr>
                          <w:rPr>
                            <w:sz w:val="16"/>
                            <w:szCs w:val="16"/>
                          </w:rPr>
                        </w:pPr>
                        <w:r>
                          <w:rPr>
                            <w:sz w:val="16"/>
                            <w:szCs w:val="16"/>
                          </w:rPr>
                          <w:t>Act</w:t>
                        </w:r>
                      </w:p>
                    </w:txbxContent>
                  </v:textbox>
                </v:shape>
                <v:group id="_x0000_s1099" style="position:absolute;left:4778;top:5383;width:1650;height:1388" coordorigin="5828,4920" coordsize="1650,1389">
                  <v:shapetype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_x0000_s1100" type="#_x0000_t71" style="position:absolute;left:5828;top:4920;width:1650;height:1389"/>
                  <v:shape id="_x0000_s1101" type="#_x0000_t202" style="position:absolute;left:6278;top:5383;width:750;height:463">
                    <v:textbox style="mso-next-textbox:#_x0000_s1101">
                      <w:txbxContent>
                        <w:p w:rsidR="008E06AB" w:rsidRPr="00F25D76" w:rsidRDefault="008E06AB" w:rsidP="002F1138">
                          <w:pPr>
                            <w:rPr>
                              <w:sz w:val="16"/>
                              <w:szCs w:val="16"/>
                            </w:rPr>
                          </w:pPr>
                          <w:r>
                            <w:rPr>
                              <w:sz w:val="16"/>
                              <w:szCs w:val="16"/>
                            </w:rPr>
                            <w:t>Outside World</w:t>
                          </w:r>
                        </w:p>
                      </w:txbxContent>
                    </v:textbox>
                  </v:shape>
                </v:group>
                <v:group id="_x0000_s1102" style="position:absolute;left:4478;top:3686;width:4650;height:2931" coordorigin="4478,3686" coordsize="4650,2931">
                  <v:line id="_x0000_s1103" style="position:absolute" from="7478,3994" to="8678,4766">
                    <v:stroke endarrow="block"/>
                  </v:line>
                  <v:group id="_x0000_s1104" style="position:absolute;left:4478;top:3686;width:4650;height:2931" coordorigin="4478,3686" coordsize="4650,2931">
                    <v:shape id="_x0000_s1105" type="#_x0000_t202" style="position:absolute;left:8528;top:4766;width:600;height:309">
                      <v:textbox style="mso-next-textbox:#_x0000_s1105">
                        <w:txbxContent>
                          <w:p w:rsidR="008E06AB" w:rsidRPr="00F25D76" w:rsidRDefault="008E06AB" w:rsidP="002F1138">
                            <w:pPr>
                              <w:rPr>
                                <w:sz w:val="16"/>
                                <w:szCs w:val="16"/>
                              </w:rPr>
                            </w:pPr>
                            <w:r>
                              <w:rPr>
                                <w:sz w:val="16"/>
                                <w:szCs w:val="16"/>
                              </w:rPr>
                              <w:t>Plan</w:t>
                            </w:r>
                          </w:p>
                        </w:txbxContent>
                      </v:textbox>
                    </v:shape>
                    <v:line id="_x0000_s1106" style="position:absolute;flip:x" from="7628,4920" to="8528,5229">
                      <v:stroke endarrow="block"/>
                    </v:line>
                    <v:group id="_x0000_s1107" style="position:absolute;left:4478;top:3686;width:4650;height:2931" coordorigin="4478,3686" coordsize="4650,2931">
                      <v:shape id="_x0000_s1108" type="#_x0000_t202" style="position:absolute;left:7178;top:5229;width:600;height:307">
                        <v:textbox style="mso-next-textbox:#_x0000_s1108">
                          <w:txbxContent>
                            <w:p w:rsidR="008E06AB" w:rsidRPr="00F25D76" w:rsidRDefault="008E06AB" w:rsidP="002F1138">
                              <w:pPr>
                                <w:rPr>
                                  <w:sz w:val="16"/>
                                  <w:szCs w:val="16"/>
                                </w:rPr>
                              </w:pPr>
                              <w:r>
                                <w:rPr>
                                  <w:sz w:val="16"/>
                                  <w:szCs w:val="16"/>
                                </w:rPr>
                                <w:t>Learn</w:t>
                              </w:r>
                            </w:p>
                          </w:txbxContent>
                        </v:textbox>
                      </v:shape>
                      <v:shape id="_x0000_s1109" type="#_x0000_t202" style="position:absolute;left:8378;top:5846;width:750;height:375">
                        <v:textbox style="mso-next-textbox:#_x0000_s1109">
                          <w:txbxContent>
                            <w:p w:rsidR="008E06AB" w:rsidRPr="00F25D76" w:rsidRDefault="008E06AB" w:rsidP="002F1138">
                              <w:pPr>
                                <w:rPr>
                                  <w:sz w:val="16"/>
                                  <w:szCs w:val="16"/>
                                </w:rPr>
                              </w:pPr>
                              <w:r>
                                <w:rPr>
                                  <w:sz w:val="16"/>
                                  <w:szCs w:val="16"/>
                                </w:rPr>
                                <w:t>Decide</w:t>
                              </w:r>
                            </w:p>
                          </w:txbxContent>
                        </v:textbox>
                      </v:shape>
                      <v:line id="_x0000_s1110" style="position:absolute;flip:x y" from="7628,5537" to="8378,6154">
                        <v:stroke endarrow="block"/>
                      </v:line>
                      <v:line id="_x0000_s1111" style="position:absolute" from="7178,4149" to="8528,5846">
                        <v:stroke endarrow="block"/>
                      </v:line>
                      <v:group id="_x0000_s1112" style="position:absolute;left:4478;top:3686;width:3900;height:2931" coordorigin="4478,3686" coordsize="3900,2931">
                        <v:line id="_x0000_s1113" style="position:absolute;flip:x y" from="6128,6463" to="7028,6617">
                          <v:stroke endarrow="block"/>
                        </v:line>
                        <v:group id="_x0000_s1114" style="position:absolute;left:4478;top:3686;width:3000;height:2777" coordorigin="4478,3686" coordsize="3000,2777">
                          <v:shape id="_x0000_s1115" type="#_x0000_t202" style="position:absolute;left:6278;top:3686;width:1200;height:463">
                            <v:textbox style="mso-next-textbox:#_x0000_s1115">
                              <w:txbxContent>
                                <w:p w:rsidR="008E06AB" w:rsidRPr="00F25D76" w:rsidRDefault="008E06AB" w:rsidP="002F1138">
                                  <w:pPr>
                                    <w:rPr>
                                      <w:sz w:val="16"/>
                                      <w:szCs w:val="16"/>
                                    </w:rPr>
                                  </w:pPr>
                                  <w:r>
                                    <w:rPr>
                                      <w:sz w:val="16"/>
                                      <w:szCs w:val="16"/>
                                    </w:rPr>
                                    <w:t>Orient establish priority</w:t>
                                  </w:r>
                                </w:p>
                              </w:txbxContent>
                            </v:textbox>
                          </v:shape>
                          <v:line id="_x0000_s1116" style="position:absolute" from="6578,4149" to="7178,6463">
                            <v:stroke endarrow="block"/>
                          </v:line>
                          <v:group id="_x0000_s1117" style="position:absolute;left:4478;top:4303;width:900;height:1234" coordorigin="4478,4303" coordsize="900,1234">
                            <v:shape id="_x0000_s1118" type="#_x0000_t202" style="position:absolute;left:4478;top:4303;width:700;height:308">
                              <v:textbox style="mso-next-textbox:#_x0000_s1118">
                                <w:txbxContent>
                                  <w:p w:rsidR="008E06AB" w:rsidRPr="00F25D76" w:rsidRDefault="008E06AB" w:rsidP="002F1138">
                                    <w:pPr>
                                      <w:rPr>
                                        <w:sz w:val="16"/>
                                        <w:szCs w:val="16"/>
                                      </w:rPr>
                                    </w:pPr>
                                    <w:r>
                                      <w:rPr>
                                        <w:sz w:val="16"/>
                                        <w:szCs w:val="16"/>
                                      </w:rPr>
                                      <w:t>Observe</w:t>
                                    </w:r>
                                  </w:p>
                                </w:txbxContent>
                              </v:textbox>
                            </v:shape>
                            <v:line id="_x0000_s1119" style="position:absolute;flip:x y" from="4928,4611" to="5378,5537">
                              <v:stroke endarrow="block"/>
                            </v:line>
                          </v:group>
                          <v:line id="_x0000_s1120" style="position:absolute;flip:y" from="4928,3994" to="6278,4303">
                            <v:stroke endarrow="block"/>
                          </v:line>
                        </v:group>
                        <v:line id="_x0000_s1121" style="position:absolute;flip:x" from="7478,6154" to="8378,6617">
                          <v:stroke endarrow="block"/>
                        </v:line>
                      </v:group>
                    </v:group>
                  </v:group>
                </v:group>
              </v:group>
            </v:group>
          </v:group>
        </w:pict>
      </w:r>
    </w:p>
    <w:p w:rsidR="007B4771" w:rsidRDefault="007B4771" w:rsidP="007B4771">
      <w:pPr>
        <w:jc w:val="both"/>
        <w:rPr>
          <w:rFonts w:ascii="Times New Roman" w:hAnsi="Times New Roman" w:cs="Times New Roman"/>
          <w:sz w:val="24"/>
          <w:szCs w:val="28"/>
        </w:rPr>
      </w:pPr>
    </w:p>
    <w:p w:rsidR="007B4771" w:rsidRDefault="007B4771" w:rsidP="007B4771">
      <w:pPr>
        <w:jc w:val="both"/>
        <w:rPr>
          <w:rFonts w:ascii="Times New Roman" w:hAnsi="Times New Roman" w:cs="Times New Roman"/>
          <w:sz w:val="24"/>
          <w:szCs w:val="28"/>
        </w:rPr>
      </w:pPr>
    </w:p>
    <w:p w:rsidR="007B4771" w:rsidRDefault="007B4771" w:rsidP="007B4771">
      <w:pPr>
        <w:jc w:val="both"/>
        <w:rPr>
          <w:rFonts w:ascii="Times New Roman" w:hAnsi="Times New Roman" w:cs="Times New Roman"/>
          <w:sz w:val="24"/>
          <w:szCs w:val="28"/>
        </w:rPr>
      </w:pPr>
    </w:p>
    <w:p w:rsidR="007B4771" w:rsidRDefault="007B4771" w:rsidP="007B4771">
      <w:pPr>
        <w:jc w:val="both"/>
        <w:rPr>
          <w:rFonts w:ascii="Times New Roman" w:hAnsi="Times New Roman" w:cs="Times New Roman"/>
          <w:sz w:val="24"/>
          <w:szCs w:val="28"/>
        </w:rPr>
      </w:pPr>
    </w:p>
    <w:p w:rsidR="007B4771" w:rsidRDefault="007B4771" w:rsidP="007B4771">
      <w:pPr>
        <w:jc w:val="both"/>
        <w:rPr>
          <w:rFonts w:ascii="Times New Roman" w:hAnsi="Times New Roman" w:cs="Times New Roman"/>
          <w:sz w:val="24"/>
          <w:szCs w:val="28"/>
        </w:rPr>
      </w:pPr>
    </w:p>
    <w:p w:rsidR="002F1138" w:rsidRDefault="002F1138" w:rsidP="007B4771">
      <w:pPr>
        <w:jc w:val="both"/>
        <w:rPr>
          <w:rFonts w:ascii="Times New Roman" w:hAnsi="Times New Roman" w:cs="Times New Roman"/>
          <w:sz w:val="24"/>
          <w:szCs w:val="28"/>
        </w:rPr>
      </w:pPr>
    </w:p>
    <w:p w:rsidR="009B2263" w:rsidRDefault="009B2263" w:rsidP="002F1138">
      <w:pPr>
        <w:jc w:val="center"/>
        <w:rPr>
          <w:rFonts w:ascii="Times New Roman" w:hAnsi="Times New Roman" w:cs="Times New Roman"/>
          <w:sz w:val="24"/>
          <w:szCs w:val="28"/>
        </w:rPr>
      </w:pPr>
    </w:p>
    <w:p w:rsidR="008774C4" w:rsidRDefault="008774C4" w:rsidP="008774C4">
      <w:pPr>
        <w:spacing w:after="360"/>
        <w:jc w:val="center"/>
        <w:rPr>
          <w:rFonts w:ascii="Times New Roman" w:hAnsi="Times New Roman" w:cs="Times New Roman"/>
          <w:sz w:val="24"/>
          <w:szCs w:val="28"/>
        </w:rPr>
      </w:pPr>
    </w:p>
    <w:p w:rsidR="007B4771" w:rsidRDefault="007B4771" w:rsidP="008774C4">
      <w:pPr>
        <w:spacing w:after="360"/>
        <w:jc w:val="center"/>
        <w:rPr>
          <w:rFonts w:ascii="Times New Roman" w:hAnsi="Times New Roman" w:cs="Times New Roman"/>
          <w:sz w:val="24"/>
          <w:szCs w:val="28"/>
        </w:rPr>
      </w:pPr>
      <w:r>
        <w:rPr>
          <w:rFonts w:ascii="Times New Roman" w:hAnsi="Times New Roman" w:cs="Times New Roman"/>
          <w:sz w:val="24"/>
          <w:szCs w:val="28"/>
        </w:rPr>
        <w:t>Figure2.2:</w:t>
      </w:r>
      <w:r w:rsidR="001C573C">
        <w:rPr>
          <w:rFonts w:ascii="Times New Roman" w:hAnsi="Times New Roman" w:cs="Times New Roman"/>
          <w:sz w:val="24"/>
          <w:szCs w:val="28"/>
        </w:rPr>
        <w:t xml:space="preserve"> Cognitive Cycle</w:t>
      </w:r>
      <w:r w:rsidR="009B2263">
        <w:rPr>
          <w:rFonts w:ascii="Times New Roman" w:hAnsi="Times New Roman" w:cs="Times New Roman"/>
          <w:sz w:val="24"/>
          <w:szCs w:val="28"/>
        </w:rPr>
        <w:t xml:space="preserve"> </w:t>
      </w:r>
      <w:r w:rsidR="001C573C">
        <w:rPr>
          <w:rFonts w:ascii="Times New Roman" w:hAnsi="Times New Roman" w:cs="Times New Roman"/>
          <w:sz w:val="24"/>
          <w:szCs w:val="28"/>
        </w:rPr>
        <w:t>[4</w:t>
      </w:r>
      <w:r w:rsidR="002F1138">
        <w:rPr>
          <w:rFonts w:ascii="Times New Roman" w:hAnsi="Times New Roman" w:cs="Times New Roman"/>
          <w:sz w:val="24"/>
          <w:szCs w:val="28"/>
        </w:rPr>
        <w:t>]</w:t>
      </w:r>
    </w:p>
    <w:p w:rsidR="007B4771" w:rsidRDefault="007B4771" w:rsidP="009B2263">
      <w:pPr>
        <w:jc w:val="both"/>
        <w:rPr>
          <w:rFonts w:ascii="Times New Roman" w:hAnsi="Times New Roman" w:cs="Times New Roman"/>
          <w:sz w:val="24"/>
          <w:szCs w:val="28"/>
        </w:rPr>
      </w:pPr>
      <w:r>
        <w:rPr>
          <w:rFonts w:ascii="Times New Roman" w:hAnsi="Times New Roman" w:cs="Times New Roman"/>
          <w:sz w:val="24"/>
          <w:szCs w:val="28"/>
        </w:rPr>
        <w:t>T</w:t>
      </w:r>
      <w:r w:rsidRPr="00F57C51">
        <w:rPr>
          <w:rFonts w:ascii="Times New Roman" w:hAnsi="Times New Roman" w:cs="Times New Roman"/>
          <w:sz w:val="24"/>
          <w:szCs w:val="28"/>
        </w:rPr>
        <w:t xml:space="preserve">he current idea behind cognitive radios is to allow secondary users to make use of licensed spectrum with the sole requirement that interference to the licensed devices is avoided. This requirement can be addressed by following the next 4 steps, known as Advanced Spectrum Management (ASM) [3]: </w:t>
      </w:r>
    </w:p>
    <w:p w:rsidR="007B4771" w:rsidRPr="00F57C51" w:rsidRDefault="007B4771" w:rsidP="00A17692">
      <w:pPr>
        <w:pStyle w:val="ListParagraph"/>
        <w:numPr>
          <w:ilvl w:val="0"/>
          <w:numId w:val="4"/>
        </w:numPr>
        <w:tabs>
          <w:tab w:val="left" w:pos="0"/>
          <w:tab w:val="left" w:pos="360"/>
        </w:tabs>
        <w:ind w:left="0" w:firstLine="0"/>
        <w:jc w:val="both"/>
        <w:rPr>
          <w:rFonts w:ascii="Times New Roman" w:hAnsi="Times New Roman" w:cs="Times New Roman"/>
          <w:sz w:val="24"/>
          <w:szCs w:val="28"/>
        </w:rPr>
      </w:pPr>
      <w:r w:rsidRPr="00F57C51">
        <w:rPr>
          <w:rFonts w:ascii="Times New Roman" w:hAnsi="Times New Roman" w:cs="Times New Roman"/>
          <w:sz w:val="24"/>
          <w:szCs w:val="28"/>
        </w:rPr>
        <w:t>Spectrum sensing</w:t>
      </w:r>
      <w:r w:rsidR="0088361C">
        <w:rPr>
          <w:rFonts w:ascii="Times New Roman" w:hAnsi="Times New Roman" w:cs="Times New Roman"/>
          <w:sz w:val="24"/>
          <w:szCs w:val="28"/>
        </w:rPr>
        <w:t xml:space="preserve"> - </w:t>
      </w:r>
      <w:r w:rsidRPr="00F57C51">
        <w:rPr>
          <w:rFonts w:ascii="Times New Roman" w:hAnsi="Times New Roman" w:cs="Times New Roman"/>
          <w:sz w:val="24"/>
          <w:szCs w:val="28"/>
        </w:rPr>
        <w:t xml:space="preserve">determine the portion of spectrum that is </w:t>
      </w:r>
      <w:r w:rsidR="0088361C">
        <w:rPr>
          <w:rFonts w:ascii="Times New Roman" w:hAnsi="Times New Roman" w:cs="Times New Roman"/>
          <w:sz w:val="24"/>
          <w:szCs w:val="28"/>
        </w:rPr>
        <w:t>free as in Fig 2.3</w:t>
      </w:r>
      <w:r w:rsidRPr="00F57C51">
        <w:rPr>
          <w:rFonts w:ascii="Times New Roman" w:hAnsi="Times New Roman" w:cs="Times New Roman"/>
          <w:sz w:val="24"/>
          <w:szCs w:val="28"/>
        </w:rPr>
        <w:t xml:space="preserve"> </w:t>
      </w:r>
      <w:r w:rsidR="008774C4">
        <w:rPr>
          <w:rFonts w:ascii="Times New Roman" w:hAnsi="Times New Roman" w:cs="Times New Roman"/>
          <w:sz w:val="24"/>
          <w:szCs w:val="28"/>
        </w:rPr>
        <w:t xml:space="preserve">      </w:t>
      </w:r>
    </w:p>
    <w:p w:rsidR="007B4771" w:rsidRDefault="007B4771" w:rsidP="00A17692">
      <w:pPr>
        <w:pStyle w:val="ListParagraph"/>
        <w:numPr>
          <w:ilvl w:val="0"/>
          <w:numId w:val="4"/>
        </w:numPr>
        <w:tabs>
          <w:tab w:val="left" w:pos="360"/>
        </w:tabs>
        <w:ind w:left="0" w:firstLine="0"/>
        <w:rPr>
          <w:rFonts w:ascii="Times New Roman" w:hAnsi="Times New Roman" w:cs="Times New Roman"/>
          <w:sz w:val="24"/>
          <w:szCs w:val="28"/>
        </w:rPr>
      </w:pPr>
      <w:r w:rsidRPr="00F57C51">
        <w:rPr>
          <w:rFonts w:ascii="Times New Roman" w:hAnsi="Times New Roman" w:cs="Times New Roman"/>
          <w:sz w:val="24"/>
          <w:szCs w:val="28"/>
        </w:rPr>
        <w:t xml:space="preserve">Spectrum decision – select the best available channel </w:t>
      </w:r>
    </w:p>
    <w:p w:rsidR="007B4771" w:rsidRDefault="007B4771" w:rsidP="00A17692">
      <w:pPr>
        <w:pStyle w:val="ListParagraph"/>
        <w:numPr>
          <w:ilvl w:val="0"/>
          <w:numId w:val="4"/>
        </w:numPr>
        <w:tabs>
          <w:tab w:val="left" w:pos="360"/>
        </w:tabs>
        <w:ind w:left="0" w:firstLine="0"/>
        <w:rPr>
          <w:rFonts w:ascii="Times New Roman" w:hAnsi="Times New Roman" w:cs="Times New Roman"/>
          <w:sz w:val="24"/>
          <w:szCs w:val="28"/>
        </w:rPr>
      </w:pPr>
      <w:r w:rsidRPr="00F57C51">
        <w:rPr>
          <w:rFonts w:ascii="Times New Roman" w:hAnsi="Times New Roman" w:cs="Times New Roman"/>
          <w:sz w:val="24"/>
          <w:szCs w:val="28"/>
        </w:rPr>
        <w:t>Spectrum sharing – coordinate access to this channel with other users</w:t>
      </w:r>
    </w:p>
    <w:p w:rsidR="007B4771" w:rsidRPr="00F57C51" w:rsidRDefault="007B4771" w:rsidP="00A17692">
      <w:pPr>
        <w:pStyle w:val="ListParagraph"/>
        <w:numPr>
          <w:ilvl w:val="0"/>
          <w:numId w:val="4"/>
        </w:numPr>
        <w:tabs>
          <w:tab w:val="left" w:pos="360"/>
        </w:tabs>
        <w:ind w:left="0" w:firstLine="0"/>
        <w:rPr>
          <w:rFonts w:ascii="Times New Roman" w:hAnsi="Times New Roman" w:cs="Times New Roman"/>
          <w:sz w:val="24"/>
          <w:szCs w:val="28"/>
        </w:rPr>
      </w:pPr>
      <w:r w:rsidRPr="00F57C51">
        <w:rPr>
          <w:rFonts w:ascii="Times New Roman" w:hAnsi="Times New Roman" w:cs="Times New Roman"/>
          <w:sz w:val="24"/>
          <w:szCs w:val="28"/>
        </w:rPr>
        <w:t xml:space="preserve">Spectrum mobility – vacate the channel when a licensed user is detected </w:t>
      </w:r>
    </w:p>
    <w:p w:rsidR="007B4771" w:rsidRDefault="007B4771" w:rsidP="007B4771">
      <w:pPr>
        <w:pStyle w:val="ListParagraph"/>
        <w:ind w:left="360"/>
        <w:rPr>
          <w:rFonts w:ascii="Times New Roman" w:hAnsi="Times New Roman" w:cs="Times New Roman"/>
          <w:sz w:val="24"/>
          <w:szCs w:val="28"/>
        </w:rPr>
      </w:pPr>
      <w:r>
        <w:rPr>
          <w:rFonts w:ascii="Times New Roman" w:hAnsi="Times New Roman" w:cs="Times New Roman"/>
          <w:noProof/>
          <w:sz w:val="24"/>
          <w:szCs w:val="28"/>
          <w:lang w:bidi="ne-NP"/>
        </w:rPr>
        <w:drawing>
          <wp:inline distT="0" distB="0" distL="0" distR="0">
            <wp:extent cx="4918827" cy="2626242"/>
            <wp:effectExtent l="19050" t="0" r="0" b="0"/>
            <wp:docPr id="3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4927641" cy="2630948"/>
                    </a:xfrm>
                    <a:prstGeom prst="rect">
                      <a:avLst/>
                    </a:prstGeom>
                    <a:noFill/>
                    <a:ln w="9525">
                      <a:noFill/>
                      <a:miter lim="800000"/>
                      <a:headEnd/>
                      <a:tailEnd/>
                    </a:ln>
                  </pic:spPr>
                </pic:pic>
              </a:graphicData>
            </a:graphic>
          </wp:inline>
        </w:drawing>
      </w:r>
    </w:p>
    <w:p w:rsidR="007B4771" w:rsidRPr="00F57C51" w:rsidRDefault="007B4771" w:rsidP="0088361C">
      <w:pPr>
        <w:pStyle w:val="ListParagraph"/>
        <w:spacing w:before="360" w:after="360"/>
        <w:ind w:left="360"/>
        <w:jc w:val="center"/>
        <w:rPr>
          <w:rFonts w:ascii="Times New Roman" w:hAnsi="Times New Roman" w:cs="Times New Roman"/>
          <w:sz w:val="24"/>
          <w:szCs w:val="28"/>
        </w:rPr>
      </w:pPr>
      <w:r>
        <w:rPr>
          <w:rFonts w:ascii="Times New Roman" w:hAnsi="Times New Roman" w:cs="Times New Roman"/>
          <w:sz w:val="24"/>
          <w:szCs w:val="28"/>
        </w:rPr>
        <w:t>Fig</w:t>
      </w:r>
      <w:r w:rsidR="0088361C">
        <w:rPr>
          <w:rFonts w:ascii="Times New Roman" w:hAnsi="Times New Roman" w:cs="Times New Roman"/>
          <w:sz w:val="24"/>
          <w:szCs w:val="28"/>
        </w:rPr>
        <w:t>ure</w:t>
      </w:r>
      <w:r w:rsidR="00274336">
        <w:rPr>
          <w:rFonts w:ascii="Times New Roman" w:hAnsi="Times New Roman" w:cs="Times New Roman"/>
          <w:sz w:val="24"/>
          <w:szCs w:val="28"/>
        </w:rPr>
        <w:t>2.3</w:t>
      </w:r>
      <w:r w:rsidR="0088361C">
        <w:rPr>
          <w:rFonts w:ascii="Times New Roman" w:hAnsi="Times New Roman" w:cs="Times New Roman"/>
          <w:sz w:val="24"/>
          <w:szCs w:val="28"/>
        </w:rPr>
        <w:t>:</w:t>
      </w:r>
      <w:r w:rsidR="00274336">
        <w:rPr>
          <w:rFonts w:ascii="Times New Roman" w:hAnsi="Times New Roman" w:cs="Times New Roman"/>
          <w:sz w:val="24"/>
          <w:szCs w:val="28"/>
        </w:rPr>
        <w:t xml:space="preserve">  White Spaces [4]</w:t>
      </w:r>
    </w:p>
    <w:p w:rsidR="007B4771" w:rsidRPr="0088361C" w:rsidRDefault="007B4771" w:rsidP="0088361C">
      <w:pPr>
        <w:spacing w:before="360" w:after="360"/>
        <w:jc w:val="both"/>
        <w:rPr>
          <w:rFonts w:ascii="Times New Roman" w:hAnsi="Times New Roman" w:cs="Times New Roman"/>
          <w:sz w:val="26"/>
          <w:szCs w:val="26"/>
        </w:rPr>
      </w:pPr>
      <w:r w:rsidRPr="0088361C">
        <w:rPr>
          <w:rFonts w:ascii="Times New Roman" w:hAnsi="Times New Roman" w:cs="Times New Roman"/>
          <w:b/>
          <w:bCs/>
          <w:sz w:val="26"/>
          <w:szCs w:val="26"/>
        </w:rPr>
        <w:lastRenderedPageBreak/>
        <w:t>2.1</w:t>
      </w:r>
      <w:r w:rsidR="00274336" w:rsidRPr="0088361C">
        <w:rPr>
          <w:rFonts w:ascii="Times New Roman" w:hAnsi="Times New Roman" w:cs="Times New Roman"/>
          <w:b/>
          <w:bCs/>
          <w:sz w:val="26"/>
          <w:szCs w:val="26"/>
        </w:rPr>
        <w:t>.1</w:t>
      </w:r>
      <w:r w:rsidR="00031259">
        <w:rPr>
          <w:rFonts w:ascii="Times New Roman" w:hAnsi="Times New Roman" w:cs="Times New Roman"/>
          <w:b/>
          <w:bCs/>
          <w:sz w:val="26"/>
          <w:szCs w:val="26"/>
        </w:rPr>
        <w:t>.</w:t>
      </w:r>
      <w:r w:rsidRPr="0088361C">
        <w:rPr>
          <w:rFonts w:ascii="Times New Roman" w:hAnsi="Times New Roman" w:cs="Times New Roman"/>
          <w:b/>
          <w:bCs/>
          <w:sz w:val="26"/>
          <w:szCs w:val="26"/>
        </w:rPr>
        <w:t xml:space="preserve"> Overview of Advanced Spectrum Management </w:t>
      </w:r>
    </w:p>
    <w:p w:rsidR="007B4771" w:rsidRDefault="007B4771" w:rsidP="007B4771">
      <w:pPr>
        <w:jc w:val="both"/>
        <w:rPr>
          <w:rFonts w:ascii="Times New Roman" w:hAnsi="Times New Roman" w:cs="Times New Roman"/>
          <w:sz w:val="24"/>
          <w:szCs w:val="28"/>
        </w:rPr>
      </w:pPr>
      <w:r w:rsidRPr="00F57C51">
        <w:rPr>
          <w:rFonts w:ascii="Times New Roman" w:hAnsi="Times New Roman" w:cs="Times New Roman"/>
          <w:sz w:val="24"/>
          <w:szCs w:val="28"/>
        </w:rPr>
        <w:t xml:space="preserve">Spectrum sensing is focusing on determining primary signals in a wide-band. Among the spectrum sensing mechanisms we can name the primary transmitter detection, the primary receiver detection and the interference temperature management. Each of the above methods relies on a number of sub-methods, well presented in [3]. In </w:t>
      </w:r>
      <w:r>
        <w:rPr>
          <w:rFonts w:ascii="Times New Roman" w:hAnsi="Times New Roman" w:cs="Times New Roman"/>
          <w:sz w:val="24"/>
          <w:szCs w:val="28"/>
        </w:rPr>
        <w:t>order</w:t>
      </w:r>
      <w:r w:rsidRPr="00F57C51">
        <w:rPr>
          <w:rFonts w:ascii="Times New Roman" w:hAnsi="Times New Roman" w:cs="Times New Roman"/>
          <w:sz w:val="24"/>
          <w:szCs w:val="28"/>
        </w:rPr>
        <w:t xml:space="preserve"> to select the best available channel, each spectrum band needs to be characterized through the perspective of a number of parameters like interference, path loss, error rate of the channel [3]. The decision of selecting one of the available channels could be considered an example of cross-layer design considering that in this scenario the </w:t>
      </w:r>
      <w:proofErr w:type="spellStart"/>
      <w:r w:rsidRPr="00F57C51">
        <w:rPr>
          <w:rFonts w:ascii="Times New Roman" w:hAnsi="Times New Roman" w:cs="Times New Roman"/>
          <w:sz w:val="24"/>
          <w:szCs w:val="28"/>
        </w:rPr>
        <w:t>QoS</w:t>
      </w:r>
      <w:proofErr w:type="spellEnd"/>
      <w:r w:rsidRPr="00F57C51">
        <w:rPr>
          <w:rFonts w:ascii="Times New Roman" w:hAnsi="Times New Roman" w:cs="Times New Roman"/>
          <w:sz w:val="24"/>
          <w:szCs w:val="28"/>
        </w:rPr>
        <w:t xml:space="preserve"> requirements of different users are affected by the physical layer.</w:t>
      </w:r>
    </w:p>
    <w:p w:rsidR="007B4771" w:rsidRPr="00F57C51" w:rsidRDefault="007B4771" w:rsidP="0088361C">
      <w:pPr>
        <w:spacing w:after="360"/>
        <w:jc w:val="both"/>
        <w:rPr>
          <w:rFonts w:ascii="Times New Roman" w:hAnsi="Times New Roman" w:cs="Times New Roman"/>
          <w:sz w:val="24"/>
          <w:szCs w:val="28"/>
        </w:rPr>
      </w:pPr>
      <w:r w:rsidRPr="00F57C51">
        <w:rPr>
          <w:rFonts w:ascii="Times New Roman" w:hAnsi="Times New Roman" w:cs="Times New Roman"/>
          <w:sz w:val="24"/>
          <w:szCs w:val="28"/>
        </w:rPr>
        <w:t xml:space="preserve">Spectrum sharing deals with the issues of the Media Access Control (MAC) protocol in the cognitive radio networks. Several important issues are of importance for spectrum sharing: </w:t>
      </w:r>
    </w:p>
    <w:p w:rsidR="007B4771" w:rsidRDefault="007B4771" w:rsidP="00A17692">
      <w:pPr>
        <w:pStyle w:val="ListParagraph"/>
        <w:numPr>
          <w:ilvl w:val="0"/>
          <w:numId w:val="5"/>
        </w:numPr>
        <w:jc w:val="both"/>
        <w:rPr>
          <w:rFonts w:ascii="Times New Roman" w:hAnsi="Times New Roman" w:cs="Times New Roman"/>
          <w:sz w:val="24"/>
          <w:szCs w:val="28"/>
        </w:rPr>
      </w:pPr>
      <w:proofErr w:type="gramStart"/>
      <w:r w:rsidRPr="00F57C51">
        <w:rPr>
          <w:rFonts w:ascii="Times New Roman" w:hAnsi="Times New Roman" w:cs="Times New Roman"/>
          <w:sz w:val="24"/>
          <w:szCs w:val="28"/>
        </w:rPr>
        <w:t>distributed</w:t>
      </w:r>
      <w:proofErr w:type="gramEnd"/>
      <w:r w:rsidRPr="00F57C51">
        <w:rPr>
          <w:rFonts w:ascii="Times New Roman" w:hAnsi="Times New Roman" w:cs="Times New Roman"/>
          <w:sz w:val="24"/>
          <w:szCs w:val="28"/>
        </w:rPr>
        <w:t xml:space="preserve"> versus centralized spectrum sharing – referring to the number of entities that perform spectrum sharing, centralized assumes one entity in charge, while the distributed scheme permits more nodes to assume a role in spectrum sharing</w:t>
      </w:r>
      <w:r>
        <w:rPr>
          <w:rFonts w:ascii="Times New Roman" w:hAnsi="Times New Roman" w:cs="Times New Roman"/>
          <w:sz w:val="24"/>
          <w:szCs w:val="28"/>
        </w:rPr>
        <w:t>.</w:t>
      </w:r>
    </w:p>
    <w:p w:rsidR="007B4771" w:rsidRPr="00797D79" w:rsidRDefault="007B4771" w:rsidP="00A17692">
      <w:pPr>
        <w:pStyle w:val="ListParagraph"/>
        <w:numPr>
          <w:ilvl w:val="0"/>
          <w:numId w:val="5"/>
        </w:numPr>
        <w:jc w:val="both"/>
        <w:rPr>
          <w:rFonts w:ascii="Times New Roman" w:hAnsi="Times New Roman" w:cs="Times New Roman"/>
          <w:sz w:val="24"/>
          <w:szCs w:val="28"/>
        </w:rPr>
      </w:pPr>
      <w:r w:rsidRPr="00F57C51">
        <w:rPr>
          <w:rFonts w:ascii="Times New Roman" w:hAnsi="Times New Roman" w:cs="Times New Roman"/>
          <w:sz w:val="24"/>
          <w:szCs w:val="28"/>
        </w:rPr>
        <w:t>cooperative spectrum sharing versus non-cooperative spectrum sharing – cooperation is referring to ways of combining the relayed signal with the original direct signal and could</w:t>
      </w:r>
      <w:r>
        <w:rPr>
          <w:rFonts w:ascii="Times New Roman" w:hAnsi="Times New Roman" w:cs="Times New Roman"/>
          <w:sz w:val="24"/>
          <w:szCs w:val="28"/>
        </w:rPr>
        <w:t xml:space="preserve"> lead to e.g. higher data rates.</w:t>
      </w:r>
    </w:p>
    <w:p w:rsidR="007B4771" w:rsidRPr="00F57C51" w:rsidRDefault="007B4771" w:rsidP="00A17692">
      <w:pPr>
        <w:pStyle w:val="ListParagraph"/>
        <w:numPr>
          <w:ilvl w:val="0"/>
          <w:numId w:val="5"/>
        </w:numPr>
        <w:jc w:val="both"/>
        <w:rPr>
          <w:rFonts w:ascii="Times New Roman" w:hAnsi="Times New Roman" w:cs="Times New Roman"/>
          <w:sz w:val="24"/>
          <w:szCs w:val="28"/>
        </w:rPr>
      </w:pPr>
      <w:r w:rsidRPr="00F57C51">
        <w:rPr>
          <w:rFonts w:ascii="Times New Roman" w:hAnsi="Times New Roman" w:cs="Times New Roman"/>
          <w:sz w:val="24"/>
          <w:szCs w:val="28"/>
        </w:rPr>
        <w:t xml:space="preserve">overlay versus underlay spectrum sharing - the overlay technique allows primary and secondary users to transmit at same signal levels, while the underlay presumes that secondary users will make use of signal level below the interference margin for the primary users </w:t>
      </w:r>
    </w:p>
    <w:p w:rsidR="007B4771" w:rsidRDefault="007B4771" w:rsidP="0088361C">
      <w:pPr>
        <w:jc w:val="both"/>
        <w:rPr>
          <w:rFonts w:ascii="Times New Roman" w:hAnsi="Times New Roman" w:cs="Times New Roman"/>
          <w:sz w:val="24"/>
          <w:szCs w:val="28"/>
        </w:rPr>
      </w:pPr>
      <w:r w:rsidRPr="00F57C51">
        <w:rPr>
          <w:rFonts w:ascii="Times New Roman" w:hAnsi="Times New Roman" w:cs="Times New Roman"/>
          <w:sz w:val="24"/>
          <w:szCs w:val="28"/>
        </w:rPr>
        <w:t>Finally, the spectrum mobility refers to the necessity of changing the operating frequency due to the primary user’s activity</w:t>
      </w:r>
      <w:r>
        <w:rPr>
          <w:rFonts w:ascii="Times New Roman" w:hAnsi="Times New Roman" w:cs="Times New Roman"/>
          <w:sz w:val="24"/>
          <w:szCs w:val="28"/>
        </w:rPr>
        <w:t>.</w:t>
      </w:r>
    </w:p>
    <w:p w:rsidR="007B4771" w:rsidRPr="0088361C" w:rsidRDefault="007B4771" w:rsidP="0088361C">
      <w:pPr>
        <w:spacing w:before="360" w:after="360"/>
        <w:jc w:val="both"/>
        <w:rPr>
          <w:rFonts w:ascii="Times New Roman" w:hAnsi="Times New Roman" w:cs="Times New Roman"/>
          <w:sz w:val="26"/>
          <w:szCs w:val="26"/>
        </w:rPr>
      </w:pPr>
      <w:r w:rsidRPr="0088361C">
        <w:rPr>
          <w:rFonts w:ascii="Times New Roman" w:hAnsi="Times New Roman" w:cs="Times New Roman"/>
          <w:b/>
          <w:bCs/>
          <w:sz w:val="26"/>
          <w:szCs w:val="26"/>
        </w:rPr>
        <w:lastRenderedPageBreak/>
        <w:t>2.</w:t>
      </w:r>
      <w:r w:rsidR="00274336" w:rsidRPr="0088361C">
        <w:rPr>
          <w:rFonts w:ascii="Times New Roman" w:hAnsi="Times New Roman" w:cs="Times New Roman"/>
          <w:b/>
          <w:bCs/>
          <w:sz w:val="26"/>
          <w:szCs w:val="26"/>
        </w:rPr>
        <w:t>1.</w:t>
      </w:r>
      <w:r w:rsidRPr="0088361C">
        <w:rPr>
          <w:rFonts w:ascii="Times New Roman" w:hAnsi="Times New Roman" w:cs="Times New Roman"/>
          <w:b/>
          <w:bCs/>
          <w:sz w:val="26"/>
          <w:szCs w:val="26"/>
        </w:rPr>
        <w:t>2</w:t>
      </w:r>
      <w:r w:rsidR="00031259">
        <w:rPr>
          <w:rFonts w:ascii="Times New Roman" w:hAnsi="Times New Roman" w:cs="Times New Roman"/>
          <w:b/>
          <w:bCs/>
          <w:sz w:val="26"/>
          <w:szCs w:val="26"/>
        </w:rPr>
        <w:t>.</w:t>
      </w:r>
      <w:r w:rsidRPr="0088361C">
        <w:rPr>
          <w:rFonts w:ascii="Times New Roman" w:hAnsi="Times New Roman" w:cs="Times New Roman"/>
          <w:b/>
          <w:bCs/>
          <w:sz w:val="26"/>
          <w:szCs w:val="26"/>
        </w:rPr>
        <w:t xml:space="preserve"> Challenges for Advanced spectrum management </w:t>
      </w:r>
    </w:p>
    <w:p w:rsidR="007B4771" w:rsidRPr="00797D79" w:rsidRDefault="007B4771" w:rsidP="0088361C">
      <w:pPr>
        <w:jc w:val="both"/>
        <w:rPr>
          <w:rFonts w:ascii="Times New Roman" w:hAnsi="Times New Roman" w:cs="Times New Roman"/>
          <w:sz w:val="24"/>
          <w:szCs w:val="28"/>
        </w:rPr>
      </w:pPr>
      <w:r w:rsidRPr="00797D79">
        <w:rPr>
          <w:rFonts w:ascii="Times New Roman" w:hAnsi="Times New Roman" w:cs="Times New Roman"/>
          <w:sz w:val="24"/>
          <w:szCs w:val="28"/>
        </w:rPr>
        <w:t xml:space="preserve">In the view of </w:t>
      </w:r>
      <w:proofErr w:type="spellStart"/>
      <w:r w:rsidRPr="00797D79">
        <w:rPr>
          <w:rFonts w:ascii="Times New Roman" w:hAnsi="Times New Roman" w:cs="Times New Roman"/>
          <w:sz w:val="24"/>
          <w:szCs w:val="28"/>
        </w:rPr>
        <w:t>Mitola</w:t>
      </w:r>
      <w:proofErr w:type="spellEnd"/>
      <w:r w:rsidRPr="00797D79">
        <w:rPr>
          <w:rFonts w:ascii="Times New Roman" w:hAnsi="Times New Roman" w:cs="Times New Roman"/>
          <w:sz w:val="24"/>
          <w:szCs w:val="28"/>
        </w:rPr>
        <w:t xml:space="preserve">, cognitive radio had to be constructed around the software defined radio, providing more flexibility in changing internal parameters according to the external observations. At the present time, flexibility for the cognitive radios can lead to a number of alternative issues such as the </w:t>
      </w:r>
      <w:proofErr w:type="spellStart"/>
      <w:r w:rsidRPr="00797D79">
        <w:rPr>
          <w:rFonts w:ascii="Times New Roman" w:hAnsi="Times New Roman" w:cs="Times New Roman"/>
          <w:sz w:val="24"/>
          <w:szCs w:val="28"/>
        </w:rPr>
        <w:t>the</w:t>
      </w:r>
      <w:proofErr w:type="spellEnd"/>
      <w:r w:rsidRPr="00797D79">
        <w:rPr>
          <w:rFonts w:ascii="Times New Roman" w:hAnsi="Times New Roman" w:cs="Times New Roman"/>
          <w:sz w:val="24"/>
          <w:szCs w:val="28"/>
        </w:rPr>
        <w:t xml:space="preserve"> wideband range of frequencies which the RF transceiver should be able to cover in order to realize spectrum sensing. This requirement affects hardware devices like the antenna, power amplifier, and the adaptive filters. </w:t>
      </w:r>
    </w:p>
    <w:p w:rsidR="007B4771" w:rsidRPr="00F57C51" w:rsidRDefault="007B4771" w:rsidP="0088361C">
      <w:pPr>
        <w:jc w:val="both"/>
        <w:rPr>
          <w:rFonts w:ascii="Times New Roman" w:hAnsi="Times New Roman" w:cs="Times New Roman"/>
          <w:sz w:val="24"/>
          <w:szCs w:val="28"/>
        </w:rPr>
      </w:pPr>
      <w:r w:rsidRPr="00797D79">
        <w:rPr>
          <w:rFonts w:ascii="Times New Roman" w:hAnsi="Times New Roman" w:cs="Times New Roman"/>
          <w:sz w:val="24"/>
          <w:szCs w:val="28"/>
        </w:rPr>
        <w:t>Another major challenge for ASM is related to what is commonly known as the hidden node problem. This happens when the secondary users are not able to detect the primary usage of a frequency channel. The incap</w:t>
      </w:r>
      <w:r w:rsidR="0088361C">
        <w:rPr>
          <w:rFonts w:ascii="Times New Roman" w:hAnsi="Times New Roman" w:cs="Times New Roman"/>
          <w:sz w:val="24"/>
          <w:szCs w:val="28"/>
        </w:rPr>
        <w:t>ability</w:t>
      </w:r>
      <w:r w:rsidRPr="00797D79">
        <w:rPr>
          <w:rFonts w:ascii="Times New Roman" w:hAnsi="Times New Roman" w:cs="Times New Roman"/>
          <w:sz w:val="24"/>
          <w:szCs w:val="28"/>
        </w:rPr>
        <w:t xml:space="preserve"> of detecting the primary users might be explained by a number of reasons. Out of these the most common one is probably “shadowing”, which means that the primary user is not sensed by the secondary users because of the obstructions that might appear in the path. In this case the sensitivity of the cognitive radios must outperform the one of the primary devices, in the sense that lower signal levels should be detected by the secondary devices. </w:t>
      </w:r>
      <w:r>
        <w:rPr>
          <w:rFonts w:ascii="Times New Roman" w:hAnsi="Times New Roman" w:cs="Times New Roman"/>
          <w:sz w:val="24"/>
          <w:szCs w:val="28"/>
        </w:rPr>
        <w:t>[</w:t>
      </w:r>
      <w:r w:rsidR="00274336">
        <w:rPr>
          <w:rFonts w:ascii="Times New Roman" w:hAnsi="Times New Roman" w:cs="Times New Roman"/>
          <w:sz w:val="24"/>
          <w:szCs w:val="28"/>
        </w:rPr>
        <w:t>5</w:t>
      </w:r>
      <w:r>
        <w:rPr>
          <w:rFonts w:ascii="Times New Roman" w:hAnsi="Times New Roman" w:cs="Times New Roman"/>
          <w:sz w:val="24"/>
          <w:szCs w:val="28"/>
        </w:rPr>
        <w:t>]</w:t>
      </w:r>
      <w:r w:rsidRPr="00797D79">
        <w:rPr>
          <w:rFonts w:ascii="Times New Roman" w:hAnsi="Times New Roman" w:cs="Times New Roman"/>
          <w:sz w:val="24"/>
          <w:szCs w:val="28"/>
        </w:rPr>
        <w:t>.</w:t>
      </w:r>
    </w:p>
    <w:p w:rsidR="007B4771" w:rsidRPr="0088361C" w:rsidRDefault="0088361C" w:rsidP="0088361C">
      <w:pPr>
        <w:spacing w:before="360" w:after="360"/>
        <w:rPr>
          <w:rFonts w:ascii="Times New Roman" w:hAnsi="Times New Roman" w:cs="Times New Roman"/>
          <w:b/>
          <w:bCs/>
          <w:sz w:val="28"/>
          <w:szCs w:val="28"/>
        </w:rPr>
      </w:pPr>
      <w:proofErr w:type="gramStart"/>
      <w:r>
        <w:rPr>
          <w:rFonts w:ascii="Times New Roman" w:hAnsi="Times New Roman" w:cs="Times New Roman"/>
          <w:b/>
          <w:bCs/>
          <w:sz w:val="28"/>
          <w:szCs w:val="28"/>
        </w:rPr>
        <w:t>2.2.</w:t>
      </w:r>
      <w:r>
        <w:rPr>
          <w:rFonts w:ascii="Times New Roman" w:hAnsi="Times New Roman" w:cs="Times New Roman"/>
          <w:b/>
          <w:bCs/>
          <w:sz w:val="28"/>
          <w:szCs w:val="28"/>
        </w:rPr>
        <w:tab/>
      </w:r>
      <w:r w:rsidR="007B4771" w:rsidRPr="0088361C">
        <w:rPr>
          <w:rFonts w:ascii="Times New Roman" w:hAnsi="Times New Roman" w:cs="Times New Roman"/>
          <w:b/>
          <w:bCs/>
          <w:sz w:val="28"/>
          <w:szCs w:val="28"/>
        </w:rPr>
        <w:t>IEEE 802.22 Standard</w:t>
      </w:r>
      <w:proofErr w:type="gramEnd"/>
    </w:p>
    <w:p w:rsidR="007B4771" w:rsidRPr="0088361C" w:rsidRDefault="00274336" w:rsidP="0088361C">
      <w:pPr>
        <w:spacing w:before="360" w:after="360"/>
        <w:jc w:val="both"/>
        <w:rPr>
          <w:rFonts w:ascii="Times New Roman" w:hAnsi="Times New Roman" w:cs="Times New Roman"/>
          <w:b/>
          <w:bCs/>
          <w:sz w:val="26"/>
          <w:szCs w:val="26"/>
        </w:rPr>
      </w:pPr>
      <w:r w:rsidRPr="0088361C">
        <w:rPr>
          <w:rFonts w:ascii="Times New Roman" w:hAnsi="Times New Roman" w:cs="Times New Roman"/>
          <w:b/>
          <w:bCs/>
          <w:sz w:val="26"/>
          <w:szCs w:val="26"/>
        </w:rPr>
        <w:t>2.2.1</w:t>
      </w:r>
      <w:r w:rsidR="00031259">
        <w:rPr>
          <w:rFonts w:ascii="Times New Roman" w:hAnsi="Times New Roman" w:cs="Times New Roman"/>
          <w:b/>
          <w:bCs/>
          <w:sz w:val="26"/>
          <w:szCs w:val="26"/>
        </w:rPr>
        <w:t>.</w:t>
      </w:r>
      <w:r w:rsidR="007B4771" w:rsidRPr="0088361C">
        <w:rPr>
          <w:rFonts w:ascii="Times New Roman" w:hAnsi="Times New Roman" w:cs="Times New Roman"/>
          <w:b/>
          <w:bCs/>
          <w:sz w:val="26"/>
          <w:szCs w:val="26"/>
        </w:rPr>
        <w:tab/>
        <w:t xml:space="preserve">Overview </w:t>
      </w:r>
    </w:p>
    <w:p w:rsidR="007B4771" w:rsidRPr="00363D4D" w:rsidRDefault="007B4771" w:rsidP="007B4771">
      <w:pPr>
        <w:jc w:val="both"/>
        <w:rPr>
          <w:rFonts w:ascii="Times New Roman" w:hAnsi="Times New Roman" w:cs="Times New Roman"/>
          <w:sz w:val="24"/>
          <w:szCs w:val="24"/>
        </w:rPr>
      </w:pPr>
      <w:r w:rsidRPr="00363D4D">
        <w:rPr>
          <w:rFonts w:ascii="Times New Roman" w:hAnsi="Times New Roman" w:cs="Times New Roman"/>
          <w:sz w:val="24"/>
          <w:szCs w:val="24"/>
        </w:rPr>
        <w:t xml:space="preserve"> IEEE 802.22 Working Group</w:t>
      </w:r>
      <w:r>
        <w:rPr>
          <w:rFonts w:ascii="Times New Roman" w:hAnsi="Times New Roman" w:cs="Times New Roman"/>
          <w:sz w:val="24"/>
          <w:szCs w:val="24"/>
        </w:rPr>
        <w:t xml:space="preserve"> </w:t>
      </w:r>
      <w:r w:rsidRPr="00363D4D">
        <w:rPr>
          <w:rFonts w:ascii="Times New Roman" w:hAnsi="Times New Roman" w:cs="Times New Roman"/>
          <w:sz w:val="24"/>
          <w:szCs w:val="24"/>
        </w:rPr>
        <w:t>(WG) is a standard that is chartered with the development of a CR-based Wireless Regional Area Network (WRAN) for use by license-exempt devices in the spectrum that is currently allocated to the Television (TV) service</w:t>
      </w:r>
      <w:r>
        <w:rPr>
          <w:rFonts w:ascii="Times New Roman" w:hAnsi="Times New Roman" w:cs="Times New Roman"/>
          <w:sz w:val="24"/>
          <w:szCs w:val="24"/>
        </w:rPr>
        <w:t xml:space="preserve"> [</w:t>
      </w:r>
      <w:r w:rsidR="00401B84">
        <w:rPr>
          <w:rFonts w:ascii="Times New Roman" w:hAnsi="Times New Roman" w:cs="Times New Roman"/>
          <w:sz w:val="24"/>
          <w:szCs w:val="24"/>
        </w:rPr>
        <w:t>1</w:t>
      </w:r>
      <w:r w:rsidRPr="00363D4D">
        <w:rPr>
          <w:rFonts w:ascii="Times New Roman" w:hAnsi="Times New Roman" w:cs="Times New Roman"/>
          <w:sz w:val="24"/>
          <w:szCs w:val="24"/>
        </w:rPr>
        <w:t>]. 802.22 (WRAN) is based on reusing the vacant TV spectrum (UHF/VHF band) without causing any interference to the TV receivers. The draft version of 802.22</w:t>
      </w:r>
      <w:r>
        <w:rPr>
          <w:rFonts w:ascii="Times New Roman" w:hAnsi="Times New Roman" w:cs="Times New Roman"/>
          <w:sz w:val="24"/>
          <w:szCs w:val="24"/>
        </w:rPr>
        <w:t xml:space="preserve"> </w:t>
      </w:r>
      <w:r w:rsidRPr="00363D4D">
        <w:rPr>
          <w:rFonts w:ascii="Times New Roman" w:hAnsi="Times New Roman" w:cs="Times New Roman"/>
          <w:sz w:val="24"/>
          <w:szCs w:val="24"/>
        </w:rPr>
        <w:t>[</w:t>
      </w:r>
      <w:r w:rsidR="00401B84">
        <w:rPr>
          <w:rFonts w:ascii="Times New Roman" w:hAnsi="Times New Roman" w:cs="Times New Roman"/>
          <w:sz w:val="24"/>
          <w:szCs w:val="24"/>
        </w:rPr>
        <w:t>6</w:t>
      </w:r>
      <w:r w:rsidRPr="00363D4D">
        <w:rPr>
          <w:rFonts w:ascii="Times New Roman" w:hAnsi="Times New Roman" w:cs="Times New Roman"/>
          <w:sz w:val="24"/>
          <w:szCs w:val="24"/>
        </w:rPr>
        <w:t xml:space="preserve">] defines this standard as a standard for a network product that is designed to facilitate competition in broadband access by providing alternatives to </w:t>
      </w:r>
      <w:proofErr w:type="spellStart"/>
      <w:r w:rsidRPr="00363D4D">
        <w:rPr>
          <w:rFonts w:ascii="Times New Roman" w:hAnsi="Times New Roman" w:cs="Times New Roman"/>
          <w:sz w:val="24"/>
          <w:szCs w:val="24"/>
        </w:rPr>
        <w:lastRenderedPageBreak/>
        <w:t>wireline</w:t>
      </w:r>
      <w:proofErr w:type="spellEnd"/>
      <w:r w:rsidRPr="00363D4D">
        <w:rPr>
          <w:rFonts w:ascii="Times New Roman" w:hAnsi="Times New Roman" w:cs="Times New Roman"/>
          <w:sz w:val="24"/>
          <w:szCs w:val="24"/>
        </w:rPr>
        <w:t xml:space="preserve"> broadband access. The service based on this standard is expected to operate in rural areas where there is low population density and provide broadband access to data networks using vacant TV channels in the VHF and UHF bands allocated to the Television Broadcasting Service in the frequency range between 23 MHz and 862 MHz while avoiding interference to the broadcast incumbents in these bands</w:t>
      </w:r>
      <w:r>
        <w:rPr>
          <w:rFonts w:ascii="Times New Roman" w:hAnsi="Times New Roman" w:cs="Times New Roman"/>
          <w:sz w:val="24"/>
          <w:szCs w:val="24"/>
        </w:rPr>
        <w:t xml:space="preserve"> [</w:t>
      </w:r>
      <w:r w:rsidR="00401B84">
        <w:rPr>
          <w:rFonts w:ascii="Times New Roman" w:hAnsi="Times New Roman" w:cs="Times New Roman"/>
          <w:sz w:val="24"/>
          <w:szCs w:val="24"/>
        </w:rPr>
        <w:t>6</w:t>
      </w:r>
      <w:r w:rsidRPr="00363D4D">
        <w:rPr>
          <w:rFonts w:ascii="Times New Roman" w:hAnsi="Times New Roman" w:cs="Times New Roman"/>
          <w:sz w:val="24"/>
          <w:szCs w:val="24"/>
        </w:rPr>
        <w:t>]. The draft defines the coverage in the rural area within the radius of 17 Km to 30 Km based on EIRP of the base station using adaptive.</w:t>
      </w:r>
    </w:p>
    <w:p w:rsidR="007B4771" w:rsidRPr="00363D4D" w:rsidRDefault="007B4771" w:rsidP="007B4771">
      <w:pPr>
        <w:jc w:val="both"/>
        <w:rPr>
          <w:rFonts w:ascii="Times New Roman" w:hAnsi="Times New Roman" w:cs="Times New Roman"/>
          <w:sz w:val="24"/>
          <w:szCs w:val="24"/>
        </w:rPr>
      </w:pPr>
    </w:p>
    <w:p w:rsidR="007B4771" w:rsidRPr="002F7488" w:rsidRDefault="00274336" w:rsidP="0088361C">
      <w:pPr>
        <w:spacing w:before="360" w:after="360"/>
        <w:jc w:val="both"/>
        <w:rPr>
          <w:rFonts w:ascii="Times New Roman" w:hAnsi="Times New Roman" w:cs="Times New Roman"/>
          <w:b/>
          <w:bCs/>
          <w:sz w:val="28"/>
          <w:szCs w:val="28"/>
        </w:rPr>
      </w:pPr>
      <w:r>
        <w:rPr>
          <w:rFonts w:ascii="Times New Roman" w:hAnsi="Times New Roman" w:cs="Times New Roman"/>
          <w:b/>
          <w:bCs/>
          <w:sz w:val="28"/>
          <w:szCs w:val="28"/>
        </w:rPr>
        <w:t>2.2.2</w:t>
      </w:r>
      <w:r w:rsidR="0088361C">
        <w:rPr>
          <w:rFonts w:ascii="Times New Roman" w:hAnsi="Times New Roman" w:cs="Times New Roman"/>
          <w:b/>
          <w:bCs/>
          <w:sz w:val="28"/>
          <w:szCs w:val="28"/>
        </w:rPr>
        <w:t>.</w:t>
      </w:r>
      <w:r w:rsidR="0088361C">
        <w:rPr>
          <w:rFonts w:ascii="Times New Roman" w:hAnsi="Times New Roman" w:cs="Times New Roman"/>
          <w:b/>
          <w:bCs/>
          <w:sz w:val="28"/>
          <w:szCs w:val="28"/>
        </w:rPr>
        <w:tab/>
      </w:r>
      <w:r w:rsidR="007B4771" w:rsidRPr="002F7488">
        <w:rPr>
          <w:rFonts w:ascii="Times New Roman" w:hAnsi="Times New Roman" w:cs="Times New Roman"/>
          <w:b/>
          <w:bCs/>
          <w:sz w:val="28"/>
          <w:szCs w:val="28"/>
        </w:rPr>
        <w:t>802.22 Standard Vs Competing Standards</w:t>
      </w:r>
    </w:p>
    <w:p w:rsidR="007B4771" w:rsidRDefault="007B4771" w:rsidP="007B4771">
      <w:pPr>
        <w:pStyle w:val="Default"/>
        <w:spacing w:line="360" w:lineRule="auto"/>
        <w:jc w:val="both"/>
        <w:rPr>
          <w:rFonts w:ascii="Times New Roman" w:hAnsi="Times New Roman" w:cs="Times New Roman"/>
        </w:rPr>
      </w:pPr>
      <w:r w:rsidRPr="00363D4D">
        <w:rPr>
          <w:rFonts w:ascii="Times New Roman" w:hAnsi="Times New Roman" w:cs="Times New Roman"/>
        </w:rPr>
        <w:t xml:space="preserve">In order for the deployment of the 802.22 standard to be a success, a thorough analysis of competing standards needs to be done. </w:t>
      </w:r>
      <w:r>
        <w:rPr>
          <w:rFonts w:ascii="Times New Roman" w:hAnsi="Times New Roman" w:cs="Times New Roman"/>
        </w:rPr>
        <w:t xml:space="preserve">The closest competing standard of 802.22 standard is IEEE 802.16 family i.e., </w:t>
      </w:r>
      <w:proofErr w:type="spellStart"/>
      <w:r>
        <w:rPr>
          <w:rFonts w:ascii="Times New Roman" w:hAnsi="Times New Roman" w:cs="Times New Roman"/>
        </w:rPr>
        <w:t>WiMax</w:t>
      </w:r>
      <w:proofErr w:type="spellEnd"/>
      <w:r>
        <w:rPr>
          <w:rFonts w:ascii="Times New Roman" w:hAnsi="Times New Roman" w:cs="Times New Roman"/>
        </w:rPr>
        <w:t>. T</w:t>
      </w:r>
      <w:r w:rsidRPr="00363D4D">
        <w:rPr>
          <w:rFonts w:ascii="Times New Roman" w:hAnsi="Times New Roman" w:cs="Times New Roman"/>
        </w:rPr>
        <w:t xml:space="preserve">he following </w:t>
      </w:r>
      <w:r>
        <w:rPr>
          <w:rFonts w:ascii="Times New Roman" w:hAnsi="Times New Roman" w:cs="Times New Roman"/>
        </w:rPr>
        <w:t>paragraphs</w:t>
      </w:r>
      <w:r w:rsidRPr="00363D4D">
        <w:rPr>
          <w:rFonts w:ascii="Times New Roman" w:hAnsi="Times New Roman" w:cs="Times New Roman"/>
        </w:rPr>
        <w:t xml:space="preserve"> compare</w:t>
      </w:r>
      <w:r>
        <w:rPr>
          <w:rFonts w:ascii="Times New Roman" w:hAnsi="Times New Roman" w:cs="Times New Roman"/>
        </w:rPr>
        <w:t>s</w:t>
      </w:r>
      <w:r w:rsidRPr="00363D4D">
        <w:rPr>
          <w:rFonts w:ascii="Times New Roman" w:hAnsi="Times New Roman" w:cs="Times New Roman"/>
        </w:rPr>
        <w:t xml:space="preserve"> th</w:t>
      </w:r>
      <w:r w:rsidR="0088361C">
        <w:rPr>
          <w:rFonts w:ascii="Times New Roman" w:hAnsi="Times New Roman" w:cs="Times New Roman"/>
        </w:rPr>
        <w:t xml:space="preserve">e different aspects that </w:t>
      </w:r>
      <w:r>
        <w:rPr>
          <w:rFonts w:ascii="Times New Roman" w:hAnsi="Times New Roman" w:cs="Times New Roman"/>
        </w:rPr>
        <w:t>th</w:t>
      </w:r>
      <w:r w:rsidRPr="00363D4D">
        <w:rPr>
          <w:rFonts w:ascii="Times New Roman" w:hAnsi="Times New Roman" w:cs="Times New Roman"/>
        </w:rPr>
        <w:t>e</w:t>
      </w:r>
      <w:r>
        <w:rPr>
          <w:rFonts w:ascii="Times New Roman" w:hAnsi="Times New Roman" w:cs="Times New Roman"/>
        </w:rPr>
        <w:t>s</w:t>
      </w:r>
      <w:r w:rsidRPr="00363D4D">
        <w:rPr>
          <w:rFonts w:ascii="Times New Roman" w:hAnsi="Times New Roman" w:cs="Times New Roman"/>
        </w:rPr>
        <w:t xml:space="preserve">e </w:t>
      </w:r>
      <w:r>
        <w:rPr>
          <w:rFonts w:ascii="Times New Roman" w:hAnsi="Times New Roman" w:cs="Times New Roman"/>
        </w:rPr>
        <w:t>competing standards (</w:t>
      </w:r>
      <w:r w:rsidRPr="00363D4D">
        <w:rPr>
          <w:rFonts w:ascii="Times New Roman" w:hAnsi="Times New Roman" w:cs="Times New Roman"/>
        </w:rPr>
        <w:t>802.16 and 802.22) present.</w:t>
      </w:r>
      <w:r>
        <w:rPr>
          <w:rFonts w:ascii="Times New Roman" w:hAnsi="Times New Roman" w:cs="Times New Roman"/>
        </w:rPr>
        <w:t xml:space="preserve"> </w:t>
      </w:r>
    </w:p>
    <w:p w:rsidR="007B4771" w:rsidRDefault="007B4771" w:rsidP="0088361C">
      <w:pPr>
        <w:spacing w:before="360" w:after="360"/>
        <w:jc w:val="both"/>
        <w:rPr>
          <w:rFonts w:ascii="Times New Roman" w:hAnsi="Times New Roman" w:cs="Times New Roman"/>
          <w:sz w:val="24"/>
          <w:szCs w:val="24"/>
        </w:rPr>
      </w:pPr>
      <w:r>
        <w:rPr>
          <w:rFonts w:ascii="Times New Roman" w:hAnsi="Times New Roman" w:cs="Times New Roman"/>
          <w:sz w:val="24"/>
          <w:szCs w:val="24"/>
        </w:rPr>
        <w:t xml:space="preserve">In early days, </w:t>
      </w:r>
      <w:proofErr w:type="spellStart"/>
      <w:r>
        <w:rPr>
          <w:rFonts w:ascii="Times New Roman" w:hAnsi="Times New Roman" w:cs="Times New Roman"/>
          <w:sz w:val="24"/>
          <w:szCs w:val="24"/>
        </w:rPr>
        <w:t>WiMAX</w:t>
      </w:r>
      <w:proofErr w:type="spellEnd"/>
      <w:r w:rsidRPr="00363D4D">
        <w:rPr>
          <w:rFonts w:ascii="Times New Roman" w:hAnsi="Times New Roman" w:cs="Times New Roman"/>
          <w:sz w:val="24"/>
          <w:szCs w:val="24"/>
        </w:rPr>
        <w:t xml:space="preserve"> technology was regarded as a mean of replacing DSL and cable modem</w:t>
      </w:r>
      <w:r w:rsidR="00401B84">
        <w:rPr>
          <w:rFonts w:ascii="Times New Roman" w:hAnsi="Times New Roman" w:cs="Times New Roman"/>
          <w:sz w:val="24"/>
          <w:szCs w:val="24"/>
        </w:rPr>
        <w:t xml:space="preserve"> </w:t>
      </w:r>
      <w:r>
        <w:rPr>
          <w:rFonts w:ascii="Times New Roman" w:hAnsi="Times New Roman" w:cs="Times New Roman"/>
          <w:sz w:val="24"/>
          <w:szCs w:val="24"/>
        </w:rPr>
        <w:t xml:space="preserve">[3] which </w:t>
      </w:r>
      <w:r w:rsidR="00401B84">
        <w:rPr>
          <w:rFonts w:ascii="Times New Roman" w:hAnsi="Times New Roman" w:cs="Times New Roman"/>
          <w:sz w:val="24"/>
          <w:szCs w:val="24"/>
        </w:rPr>
        <w:t>can also be true in case of</w:t>
      </w:r>
      <w:r>
        <w:rPr>
          <w:rFonts w:ascii="Times New Roman" w:hAnsi="Times New Roman" w:cs="Times New Roman"/>
          <w:sz w:val="24"/>
          <w:szCs w:val="24"/>
        </w:rPr>
        <w:t xml:space="preserve"> 802.22 standard. But</w:t>
      </w:r>
      <w:r w:rsidRPr="00363D4D">
        <w:rPr>
          <w:rFonts w:ascii="Times New Roman" w:hAnsi="Times New Roman" w:cs="Times New Roman"/>
          <w:sz w:val="24"/>
          <w:szCs w:val="24"/>
        </w:rPr>
        <w:t xml:space="preserve"> </w:t>
      </w:r>
      <w:r>
        <w:rPr>
          <w:rFonts w:ascii="Times New Roman" w:hAnsi="Times New Roman" w:cs="Times New Roman"/>
          <w:sz w:val="24"/>
          <w:szCs w:val="24"/>
        </w:rPr>
        <w:t xml:space="preserve">as stated in the </w:t>
      </w:r>
      <w:r w:rsidRPr="00363D4D">
        <w:rPr>
          <w:rFonts w:ascii="Times New Roman" w:hAnsi="Times New Roman" w:cs="Times New Roman"/>
          <w:sz w:val="24"/>
          <w:szCs w:val="24"/>
        </w:rPr>
        <w:t>current draft of 802.22</w:t>
      </w:r>
      <w:r>
        <w:rPr>
          <w:rFonts w:ascii="Times New Roman" w:hAnsi="Times New Roman" w:cs="Times New Roman"/>
          <w:sz w:val="24"/>
          <w:szCs w:val="24"/>
        </w:rPr>
        <w:t xml:space="preserve"> [</w:t>
      </w:r>
      <w:r w:rsidR="00401B84">
        <w:rPr>
          <w:rFonts w:ascii="Times New Roman" w:hAnsi="Times New Roman" w:cs="Times New Roman"/>
          <w:sz w:val="24"/>
          <w:szCs w:val="24"/>
        </w:rPr>
        <w:t>6</w:t>
      </w:r>
      <w:r>
        <w:rPr>
          <w:rFonts w:ascii="Times New Roman" w:hAnsi="Times New Roman" w:cs="Times New Roman"/>
          <w:sz w:val="24"/>
          <w:szCs w:val="24"/>
        </w:rPr>
        <w:t xml:space="preserve">], </w:t>
      </w:r>
      <w:r w:rsidRPr="00363D4D">
        <w:rPr>
          <w:rFonts w:ascii="Times New Roman" w:hAnsi="Times New Roman" w:cs="Times New Roman"/>
          <w:sz w:val="24"/>
          <w:szCs w:val="24"/>
        </w:rPr>
        <w:t xml:space="preserve">the IEEE body in charge of this standard claims that the targeted market is different </w:t>
      </w:r>
      <w:r>
        <w:rPr>
          <w:rFonts w:ascii="Times New Roman" w:hAnsi="Times New Roman" w:cs="Times New Roman"/>
          <w:sz w:val="24"/>
          <w:szCs w:val="24"/>
        </w:rPr>
        <w:t>[</w:t>
      </w:r>
      <w:r w:rsidR="00401B84">
        <w:rPr>
          <w:rFonts w:ascii="Times New Roman" w:hAnsi="Times New Roman" w:cs="Times New Roman"/>
          <w:sz w:val="24"/>
          <w:szCs w:val="24"/>
        </w:rPr>
        <w:t>7</w:t>
      </w:r>
      <w:r>
        <w:rPr>
          <w:rFonts w:ascii="Times New Roman" w:hAnsi="Times New Roman" w:cs="Times New Roman"/>
          <w:sz w:val="24"/>
          <w:szCs w:val="24"/>
        </w:rPr>
        <w:t>]</w:t>
      </w:r>
      <w:r w:rsidRPr="00363D4D">
        <w:rPr>
          <w:rFonts w:ascii="Times New Roman" w:hAnsi="Times New Roman" w:cs="Times New Roman"/>
          <w:sz w:val="24"/>
          <w:szCs w:val="24"/>
        </w:rPr>
        <w:t xml:space="preserve">. While </w:t>
      </w:r>
      <w:proofErr w:type="spellStart"/>
      <w:r w:rsidRPr="00363D4D">
        <w:rPr>
          <w:rFonts w:ascii="Times New Roman" w:hAnsi="Times New Roman" w:cs="Times New Roman"/>
          <w:sz w:val="24"/>
          <w:szCs w:val="24"/>
        </w:rPr>
        <w:t>WiMAX</w:t>
      </w:r>
      <w:proofErr w:type="spellEnd"/>
      <w:r w:rsidRPr="00363D4D">
        <w:rPr>
          <w:rFonts w:ascii="Times New Roman" w:hAnsi="Times New Roman" w:cs="Times New Roman"/>
          <w:sz w:val="24"/>
          <w:szCs w:val="24"/>
        </w:rPr>
        <w:t xml:space="preserve"> covers a radius of about 1-5 km aiming to improve coverage for urban zones, the 802.22 extends the coverage to somewhere between 17 km and 100 km [</w:t>
      </w:r>
      <w:r w:rsidR="00C07BAE">
        <w:rPr>
          <w:rFonts w:ascii="Times New Roman" w:hAnsi="Times New Roman" w:cs="Times New Roman"/>
          <w:sz w:val="24"/>
          <w:szCs w:val="24"/>
        </w:rPr>
        <w:t>8</w:t>
      </w:r>
      <w:r w:rsidRPr="00363D4D">
        <w:rPr>
          <w:rFonts w:ascii="Times New Roman" w:hAnsi="Times New Roman" w:cs="Times New Roman"/>
          <w:sz w:val="24"/>
          <w:szCs w:val="24"/>
        </w:rPr>
        <w:t>]</w:t>
      </w:r>
      <w:r w:rsidR="00401B84">
        <w:rPr>
          <w:rFonts w:ascii="Times New Roman" w:hAnsi="Times New Roman" w:cs="Times New Roman"/>
          <w:sz w:val="24"/>
          <w:szCs w:val="24"/>
        </w:rPr>
        <w:t xml:space="preserve"> in the rural areas</w:t>
      </w:r>
      <w:r w:rsidRPr="00363D4D">
        <w:rPr>
          <w:rFonts w:ascii="Times New Roman" w:hAnsi="Times New Roman" w:cs="Times New Roman"/>
          <w:sz w:val="24"/>
          <w:szCs w:val="24"/>
        </w:rPr>
        <w:t xml:space="preserve">. </w:t>
      </w:r>
    </w:p>
    <w:p w:rsidR="007B4771" w:rsidRDefault="007B4771" w:rsidP="00401B84">
      <w:pPr>
        <w:spacing w:before="360" w:after="360"/>
        <w:jc w:val="both"/>
        <w:rPr>
          <w:rFonts w:ascii="Times New Roman" w:hAnsi="Times New Roman" w:cs="Times New Roman"/>
          <w:sz w:val="24"/>
          <w:szCs w:val="24"/>
        </w:rPr>
      </w:pPr>
      <w:proofErr w:type="spellStart"/>
      <w:r w:rsidRPr="002B13CA">
        <w:rPr>
          <w:rFonts w:ascii="Times New Roman" w:hAnsi="Times New Roman" w:cs="Times New Roman"/>
          <w:sz w:val="24"/>
          <w:szCs w:val="24"/>
        </w:rPr>
        <w:t>WiMax</w:t>
      </w:r>
      <w:proofErr w:type="spellEnd"/>
      <w:r w:rsidRPr="002B13CA">
        <w:rPr>
          <w:rFonts w:ascii="Times New Roman" w:hAnsi="Times New Roman" w:cs="Times New Roman"/>
          <w:sz w:val="24"/>
          <w:szCs w:val="24"/>
        </w:rPr>
        <w:t xml:space="preserve"> has been deployed in different frequency bands in different zones of the world (e.g. 2.3 -2.5 GHz band in the US, 2.3 – 2.4 GHz in Korea, both for Mobile </w:t>
      </w:r>
      <w:proofErr w:type="spellStart"/>
      <w:r w:rsidRPr="002B13CA">
        <w:rPr>
          <w:rFonts w:ascii="Times New Roman" w:hAnsi="Times New Roman" w:cs="Times New Roman"/>
          <w:sz w:val="24"/>
          <w:szCs w:val="24"/>
        </w:rPr>
        <w:t>WiMax</w:t>
      </w:r>
      <w:proofErr w:type="spellEnd"/>
      <w:r w:rsidRPr="002B13CA">
        <w:rPr>
          <w:rFonts w:ascii="Times New Roman" w:hAnsi="Times New Roman" w:cs="Times New Roman"/>
          <w:sz w:val="24"/>
          <w:szCs w:val="24"/>
        </w:rPr>
        <w:t xml:space="preserve">). </w:t>
      </w:r>
      <w:r>
        <w:rPr>
          <w:rFonts w:ascii="Times New Roman" w:hAnsi="Times New Roman" w:cs="Times New Roman"/>
          <w:sz w:val="24"/>
          <w:szCs w:val="24"/>
        </w:rPr>
        <w:t>T</w:t>
      </w:r>
      <w:r w:rsidRPr="002B13CA">
        <w:rPr>
          <w:rFonts w:ascii="Times New Roman" w:hAnsi="Times New Roman" w:cs="Times New Roman"/>
          <w:sz w:val="24"/>
          <w:szCs w:val="24"/>
        </w:rPr>
        <w:t>he 802</w:t>
      </w:r>
      <w:r>
        <w:rPr>
          <w:rFonts w:ascii="Times New Roman" w:hAnsi="Times New Roman" w:cs="Times New Roman"/>
          <w:sz w:val="24"/>
          <w:szCs w:val="24"/>
        </w:rPr>
        <w:t xml:space="preserve">.16 standard </w:t>
      </w:r>
      <w:r w:rsidRPr="002B13CA">
        <w:rPr>
          <w:rFonts w:ascii="Times New Roman" w:hAnsi="Times New Roman" w:cs="Times New Roman"/>
          <w:sz w:val="24"/>
          <w:szCs w:val="24"/>
        </w:rPr>
        <w:t xml:space="preserve">supports both line-of-sight (LOS) as well as non line of sight (NLOS) </w:t>
      </w:r>
      <w:r>
        <w:rPr>
          <w:rFonts w:ascii="Times New Roman" w:hAnsi="Times New Roman" w:cs="Times New Roman"/>
          <w:sz w:val="24"/>
          <w:szCs w:val="24"/>
        </w:rPr>
        <w:t>pr</w:t>
      </w:r>
      <w:r w:rsidRPr="002B13CA">
        <w:rPr>
          <w:rFonts w:ascii="Times New Roman" w:hAnsi="Times New Roman" w:cs="Times New Roman"/>
          <w:sz w:val="24"/>
          <w:szCs w:val="24"/>
        </w:rPr>
        <w:t xml:space="preserve">opagation characteristics in order to deploy broadband Internet to zones where deployment of other technologies would not be possible, where as the </w:t>
      </w:r>
      <w:r w:rsidRPr="002B13CA">
        <w:rPr>
          <w:rFonts w:ascii="Times New Roman" w:hAnsi="Times New Roman" w:cs="Times New Roman"/>
          <w:sz w:val="24"/>
          <w:szCs w:val="24"/>
        </w:rPr>
        <w:lastRenderedPageBreak/>
        <w:t>802.22 standard has a similar scope, relies on a single version, and operates in the VHF and UHF bands, ranging from 54 to 862MHz depending on regulations worldwide, with very good non-line of sight propagation characteristics and channel bandwidths of 6,7 or 8 MHz (the bandwidth of a TV channel).</w:t>
      </w:r>
      <w:r>
        <w:rPr>
          <w:rFonts w:ascii="Times New Roman" w:hAnsi="Times New Roman" w:cs="Times New Roman"/>
          <w:sz w:val="24"/>
          <w:szCs w:val="24"/>
        </w:rPr>
        <w:t xml:space="preserve"> Since the coverage radius depends upon the frequency used, the capacity and the data rates of these competing standards </w:t>
      </w:r>
      <w:proofErr w:type="gramStart"/>
      <w:r>
        <w:rPr>
          <w:rFonts w:ascii="Times New Roman" w:hAnsi="Times New Roman" w:cs="Times New Roman"/>
          <w:sz w:val="24"/>
          <w:szCs w:val="24"/>
        </w:rPr>
        <w:t>has</w:t>
      </w:r>
      <w:proofErr w:type="gramEnd"/>
      <w:r>
        <w:rPr>
          <w:rFonts w:ascii="Times New Roman" w:hAnsi="Times New Roman" w:cs="Times New Roman"/>
          <w:sz w:val="24"/>
          <w:szCs w:val="24"/>
        </w:rPr>
        <w:t xml:space="preserve"> been summarized below:</w:t>
      </w:r>
    </w:p>
    <w:p w:rsidR="00401B84" w:rsidRDefault="00401B84" w:rsidP="00401B84">
      <w:pPr>
        <w:spacing w:before="360" w:after="360"/>
        <w:jc w:val="both"/>
        <w:rPr>
          <w:rFonts w:ascii="Times New Roman" w:hAnsi="Times New Roman" w:cs="Times New Roman"/>
          <w:sz w:val="24"/>
          <w:szCs w:val="24"/>
        </w:rPr>
      </w:pPr>
    </w:p>
    <w:p w:rsidR="00401B84" w:rsidRDefault="00401B84" w:rsidP="00401B84">
      <w:pPr>
        <w:spacing w:before="360" w:after="360"/>
        <w:jc w:val="both"/>
        <w:rPr>
          <w:rFonts w:ascii="Times New Roman" w:hAnsi="Times New Roman" w:cs="Times New Roman"/>
          <w:sz w:val="24"/>
          <w:szCs w:val="24"/>
        </w:rPr>
      </w:pPr>
    </w:p>
    <w:tbl>
      <w:tblPr>
        <w:tblStyle w:val="TableGrid"/>
        <w:tblW w:w="8128" w:type="dxa"/>
        <w:tblInd w:w="288" w:type="dxa"/>
        <w:tblLook w:val="01E0"/>
      </w:tblPr>
      <w:tblGrid>
        <w:gridCol w:w="1034"/>
        <w:gridCol w:w="1302"/>
        <w:gridCol w:w="1300"/>
        <w:gridCol w:w="1302"/>
        <w:gridCol w:w="1301"/>
        <w:gridCol w:w="1889"/>
      </w:tblGrid>
      <w:tr w:rsidR="007B4771" w:rsidTr="00401B84">
        <w:trPr>
          <w:trHeight w:val="697"/>
        </w:trPr>
        <w:tc>
          <w:tcPr>
            <w:tcW w:w="1016" w:type="dxa"/>
            <w:vAlign w:val="center"/>
          </w:tcPr>
          <w:p w:rsidR="007B4771" w:rsidRDefault="007B4771" w:rsidP="00401B84">
            <w:pPr>
              <w:jc w:val="center"/>
            </w:pPr>
          </w:p>
        </w:tc>
        <w:tc>
          <w:tcPr>
            <w:tcW w:w="1304" w:type="dxa"/>
            <w:vAlign w:val="center"/>
          </w:tcPr>
          <w:p w:rsidR="007B4771" w:rsidRPr="00DE32FE" w:rsidRDefault="007B4771" w:rsidP="00401B84">
            <w:pPr>
              <w:jc w:val="center"/>
              <w:rPr>
                <w:b/>
                <w:bCs/>
              </w:rPr>
            </w:pPr>
            <w:r w:rsidRPr="00DE32FE">
              <w:rPr>
                <w:b/>
                <w:bCs/>
              </w:rPr>
              <w:t>Channel’s Width</w:t>
            </w:r>
          </w:p>
        </w:tc>
        <w:tc>
          <w:tcPr>
            <w:tcW w:w="1304" w:type="dxa"/>
            <w:vAlign w:val="center"/>
          </w:tcPr>
          <w:p w:rsidR="007B4771" w:rsidRPr="00DE32FE" w:rsidRDefault="007B4771" w:rsidP="00401B84">
            <w:pPr>
              <w:jc w:val="center"/>
              <w:rPr>
                <w:b/>
                <w:bCs/>
              </w:rPr>
            </w:pPr>
            <w:r w:rsidRPr="00DE32FE">
              <w:rPr>
                <w:b/>
                <w:bCs/>
              </w:rPr>
              <w:t>Data Rate</w:t>
            </w:r>
          </w:p>
        </w:tc>
        <w:tc>
          <w:tcPr>
            <w:tcW w:w="1304" w:type="dxa"/>
            <w:vAlign w:val="center"/>
          </w:tcPr>
          <w:p w:rsidR="007B4771" w:rsidRPr="00DE32FE" w:rsidRDefault="007B4771" w:rsidP="00401B84">
            <w:pPr>
              <w:jc w:val="center"/>
              <w:rPr>
                <w:b/>
                <w:bCs/>
              </w:rPr>
            </w:pPr>
            <w:r w:rsidRPr="00DE32FE">
              <w:rPr>
                <w:b/>
                <w:bCs/>
              </w:rPr>
              <w:t>Frequency Band</w:t>
            </w:r>
          </w:p>
        </w:tc>
        <w:tc>
          <w:tcPr>
            <w:tcW w:w="1304" w:type="dxa"/>
            <w:vAlign w:val="center"/>
          </w:tcPr>
          <w:p w:rsidR="007B4771" w:rsidRPr="00DE32FE" w:rsidRDefault="007B4771" w:rsidP="00401B84">
            <w:pPr>
              <w:jc w:val="center"/>
              <w:rPr>
                <w:b/>
                <w:bCs/>
              </w:rPr>
            </w:pPr>
            <w:r w:rsidRPr="00DE32FE">
              <w:rPr>
                <w:b/>
                <w:bCs/>
              </w:rPr>
              <w:t>PHY layer</w:t>
            </w:r>
          </w:p>
        </w:tc>
        <w:tc>
          <w:tcPr>
            <w:tcW w:w="1896" w:type="dxa"/>
            <w:vAlign w:val="center"/>
          </w:tcPr>
          <w:p w:rsidR="007B4771" w:rsidRPr="00DE32FE" w:rsidRDefault="007B4771" w:rsidP="00401B84">
            <w:pPr>
              <w:jc w:val="center"/>
              <w:rPr>
                <w:b/>
                <w:bCs/>
              </w:rPr>
            </w:pPr>
            <w:r w:rsidRPr="00DE32FE">
              <w:rPr>
                <w:b/>
                <w:bCs/>
              </w:rPr>
              <w:t>Targeted Market</w:t>
            </w:r>
          </w:p>
        </w:tc>
      </w:tr>
      <w:tr w:rsidR="007B4771" w:rsidTr="00401B84">
        <w:trPr>
          <w:trHeight w:val="1060"/>
        </w:trPr>
        <w:tc>
          <w:tcPr>
            <w:tcW w:w="1016" w:type="dxa"/>
            <w:vAlign w:val="center"/>
          </w:tcPr>
          <w:p w:rsidR="007B4771" w:rsidRPr="00210087" w:rsidRDefault="007B4771" w:rsidP="00401B84">
            <w:pPr>
              <w:jc w:val="center"/>
            </w:pPr>
            <w:r w:rsidRPr="00210087">
              <w:rPr>
                <w:b/>
                <w:bCs/>
              </w:rPr>
              <w:t>802.16</w:t>
            </w:r>
          </w:p>
        </w:tc>
        <w:tc>
          <w:tcPr>
            <w:tcW w:w="1304" w:type="dxa"/>
            <w:vAlign w:val="center"/>
          </w:tcPr>
          <w:p w:rsidR="007B4771" w:rsidRPr="00210087" w:rsidRDefault="007B4771" w:rsidP="00401B84">
            <w:r w:rsidRPr="00210087">
              <w:t>20, 25, 28 MHz</w:t>
            </w:r>
          </w:p>
        </w:tc>
        <w:tc>
          <w:tcPr>
            <w:tcW w:w="1304" w:type="dxa"/>
            <w:vAlign w:val="center"/>
          </w:tcPr>
          <w:p w:rsidR="007B4771" w:rsidRPr="00210087" w:rsidRDefault="007B4771" w:rsidP="00401B84">
            <w:r w:rsidRPr="00210087">
              <w:t>75Mbps</w:t>
            </w:r>
          </w:p>
        </w:tc>
        <w:tc>
          <w:tcPr>
            <w:tcW w:w="1304" w:type="dxa"/>
            <w:vAlign w:val="center"/>
          </w:tcPr>
          <w:p w:rsidR="007B4771" w:rsidRPr="00210087" w:rsidRDefault="007B4771" w:rsidP="00401B84">
            <w:r w:rsidRPr="00210087">
              <w:t>10-66 GHz LOS</w:t>
            </w:r>
          </w:p>
        </w:tc>
        <w:tc>
          <w:tcPr>
            <w:tcW w:w="1304" w:type="dxa"/>
            <w:vAlign w:val="center"/>
          </w:tcPr>
          <w:p w:rsidR="007B4771" w:rsidRPr="00210087" w:rsidRDefault="007B4771" w:rsidP="00401B84">
            <w:r w:rsidRPr="00210087">
              <w:t>OFDM-SC</w:t>
            </w:r>
          </w:p>
        </w:tc>
        <w:tc>
          <w:tcPr>
            <w:tcW w:w="1896" w:type="dxa"/>
            <w:vAlign w:val="center"/>
          </w:tcPr>
          <w:p w:rsidR="007B4771" w:rsidRPr="00210087" w:rsidRDefault="007B4771" w:rsidP="00401B84">
            <w:pPr>
              <w:pStyle w:val="Default"/>
              <w:rPr>
                <w:rFonts w:ascii="Times New Roman" w:hAnsi="Times New Roman"/>
                <w:sz w:val="20"/>
                <w:szCs w:val="20"/>
              </w:rPr>
            </w:pPr>
            <w:r w:rsidRPr="00210087">
              <w:rPr>
                <w:rFonts w:ascii="Times New Roman" w:hAnsi="Times New Roman"/>
                <w:sz w:val="20"/>
                <w:szCs w:val="20"/>
              </w:rPr>
              <w:t>Enterprise-class</w:t>
            </w:r>
          </w:p>
          <w:p w:rsidR="007B4771" w:rsidRPr="00210087" w:rsidRDefault="007B4771" w:rsidP="00401B84">
            <w:pPr>
              <w:pStyle w:val="Default"/>
              <w:rPr>
                <w:rFonts w:ascii="Times New Roman" w:hAnsi="Times New Roman"/>
                <w:sz w:val="20"/>
                <w:szCs w:val="20"/>
              </w:rPr>
            </w:pPr>
            <w:r w:rsidRPr="00210087">
              <w:rPr>
                <w:rFonts w:ascii="Times New Roman" w:hAnsi="Times New Roman"/>
                <w:sz w:val="20"/>
                <w:szCs w:val="20"/>
              </w:rPr>
              <w:t>Fixed Wireless Access</w:t>
            </w:r>
          </w:p>
          <w:p w:rsidR="007B4771" w:rsidRPr="00210087" w:rsidRDefault="007B4771" w:rsidP="00401B84">
            <w:r w:rsidRPr="00210087">
              <w:t>Urban zones</w:t>
            </w:r>
          </w:p>
        </w:tc>
      </w:tr>
      <w:tr w:rsidR="007B4771" w:rsidTr="00401B84">
        <w:trPr>
          <w:trHeight w:val="1394"/>
        </w:trPr>
        <w:tc>
          <w:tcPr>
            <w:tcW w:w="1016" w:type="dxa"/>
            <w:vAlign w:val="center"/>
          </w:tcPr>
          <w:p w:rsidR="007B4771" w:rsidRPr="00210087" w:rsidRDefault="007B4771" w:rsidP="00401B84">
            <w:pPr>
              <w:jc w:val="center"/>
            </w:pPr>
            <w:r w:rsidRPr="00210087">
              <w:rPr>
                <w:b/>
                <w:bCs/>
              </w:rPr>
              <w:t>802.16a/d</w:t>
            </w:r>
          </w:p>
        </w:tc>
        <w:tc>
          <w:tcPr>
            <w:tcW w:w="1304" w:type="dxa"/>
            <w:vAlign w:val="center"/>
          </w:tcPr>
          <w:p w:rsidR="007B4771" w:rsidRPr="00210087" w:rsidRDefault="007B4771" w:rsidP="00401B84">
            <w:r w:rsidRPr="00210087">
              <w:t>1,5 to 20 MHz</w:t>
            </w:r>
          </w:p>
        </w:tc>
        <w:tc>
          <w:tcPr>
            <w:tcW w:w="1304" w:type="dxa"/>
            <w:vAlign w:val="center"/>
          </w:tcPr>
          <w:p w:rsidR="007B4771" w:rsidRPr="00210087" w:rsidRDefault="007B4771" w:rsidP="00401B84">
            <w:r w:rsidRPr="00210087">
              <w:t>75Mbps</w:t>
            </w:r>
          </w:p>
        </w:tc>
        <w:tc>
          <w:tcPr>
            <w:tcW w:w="1304" w:type="dxa"/>
            <w:vAlign w:val="center"/>
          </w:tcPr>
          <w:p w:rsidR="007B4771" w:rsidRPr="00210087" w:rsidRDefault="007B4771" w:rsidP="00401B84">
            <w:pPr>
              <w:pStyle w:val="Default"/>
              <w:rPr>
                <w:rFonts w:ascii="Times New Roman" w:hAnsi="Times New Roman"/>
                <w:sz w:val="20"/>
                <w:szCs w:val="20"/>
              </w:rPr>
            </w:pPr>
            <w:r w:rsidRPr="00210087">
              <w:rPr>
                <w:rFonts w:ascii="Times New Roman" w:hAnsi="Times New Roman"/>
                <w:sz w:val="20"/>
                <w:szCs w:val="20"/>
              </w:rPr>
              <w:t>2-11 GHz, NLOS</w:t>
            </w:r>
          </w:p>
          <w:p w:rsidR="007B4771" w:rsidRPr="00210087" w:rsidRDefault="007B4771" w:rsidP="00401B84">
            <w:r w:rsidRPr="00210087">
              <w:t>10-66 GHz, LOS</w:t>
            </w:r>
          </w:p>
        </w:tc>
        <w:tc>
          <w:tcPr>
            <w:tcW w:w="1304" w:type="dxa"/>
            <w:vAlign w:val="center"/>
          </w:tcPr>
          <w:p w:rsidR="007B4771" w:rsidRPr="00210087" w:rsidRDefault="007B4771" w:rsidP="00401B84">
            <w:pPr>
              <w:pStyle w:val="Default"/>
              <w:rPr>
                <w:rFonts w:ascii="Times New Roman" w:hAnsi="Times New Roman"/>
                <w:sz w:val="20"/>
                <w:szCs w:val="20"/>
              </w:rPr>
            </w:pPr>
            <w:r w:rsidRPr="00210087">
              <w:rPr>
                <w:rFonts w:ascii="Times New Roman" w:hAnsi="Times New Roman"/>
                <w:sz w:val="20"/>
                <w:szCs w:val="20"/>
              </w:rPr>
              <w:t>OFDM-SC,</w:t>
            </w:r>
          </w:p>
          <w:p w:rsidR="007B4771" w:rsidRPr="00210087" w:rsidRDefault="007B4771" w:rsidP="00401B84">
            <w:r w:rsidRPr="00210087">
              <w:t>OFDM, OFDMA</w:t>
            </w:r>
          </w:p>
        </w:tc>
        <w:tc>
          <w:tcPr>
            <w:tcW w:w="1896" w:type="dxa"/>
            <w:vAlign w:val="center"/>
          </w:tcPr>
          <w:p w:rsidR="007B4771" w:rsidRPr="00210087" w:rsidRDefault="007B4771" w:rsidP="00401B84">
            <w:pPr>
              <w:pStyle w:val="Default"/>
              <w:rPr>
                <w:rFonts w:ascii="Times New Roman" w:hAnsi="Times New Roman"/>
                <w:sz w:val="20"/>
                <w:szCs w:val="20"/>
              </w:rPr>
            </w:pPr>
            <w:r w:rsidRPr="00210087">
              <w:rPr>
                <w:rFonts w:ascii="Times New Roman" w:hAnsi="Times New Roman"/>
                <w:sz w:val="20"/>
                <w:szCs w:val="20"/>
              </w:rPr>
              <w:t>Consumer-class</w:t>
            </w:r>
          </w:p>
          <w:p w:rsidR="007B4771" w:rsidRPr="00210087" w:rsidRDefault="007B4771" w:rsidP="00401B84">
            <w:pPr>
              <w:pStyle w:val="Default"/>
              <w:rPr>
                <w:rFonts w:ascii="Times New Roman" w:hAnsi="Times New Roman"/>
                <w:sz w:val="20"/>
                <w:szCs w:val="20"/>
              </w:rPr>
            </w:pPr>
            <w:r w:rsidRPr="00210087">
              <w:rPr>
                <w:rFonts w:ascii="Times New Roman" w:hAnsi="Times New Roman"/>
                <w:sz w:val="20"/>
                <w:szCs w:val="20"/>
              </w:rPr>
              <w:t>Fixed Wireless Access</w:t>
            </w:r>
          </w:p>
          <w:p w:rsidR="007B4771" w:rsidRPr="00210087" w:rsidRDefault="007B4771" w:rsidP="00401B84">
            <w:r w:rsidRPr="00210087">
              <w:t>Urban zones</w:t>
            </w:r>
          </w:p>
        </w:tc>
      </w:tr>
      <w:tr w:rsidR="007B4771" w:rsidTr="00401B84">
        <w:trPr>
          <w:trHeight w:val="1060"/>
        </w:trPr>
        <w:tc>
          <w:tcPr>
            <w:tcW w:w="1016" w:type="dxa"/>
            <w:vAlign w:val="center"/>
          </w:tcPr>
          <w:p w:rsidR="007B4771" w:rsidRPr="00210087" w:rsidRDefault="007B4771" w:rsidP="00401B84">
            <w:pPr>
              <w:jc w:val="center"/>
            </w:pPr>
            <w:r w:rsidRPr="00210087">
              <w:rPr>
                <w:b/>
                <w:bCs/>
              </w:rPr>
              <w:t>802.16e</w:t>
            </w:r>
          </w:p>
        </w:tc>
        <w:tc>
          <w:tcPr>
            <w:tcW w:w="1304" w:type="dxa"/>
            <w:vAlign w:val="center"/>
          </w:tcPr>
          <w:p w:rsidR="007B4771" w:rsidRPr="00210087" w:rsidRDefault="007B4771" w:rsidP="00401B84">
            <w:r w:rsidRPr="00210087">
              <w:t>1,5 to 20 MHz</w:t>
            </w:r>
          </w:p>
        </w:tc>
        <w:tc>
          <w:tcPr>
            <w:tcW w:w="1304" w:type="dxa"/>
            <w:vAlign w:val="center"/>
          </w:tcPr>
          <w:p w:rsidR="007B4771" w:rsidRPr="00210087" w:rsidRDefault="007B4771" w:rsidP="00401B84">
            <w:pPr>
              <w:pStyle w:val="Default"/>
              <w:rPr>
                <w:rFonts w:ascii="Times New Roman" w:hAnsi="Times New Roman"/>
                <w:sz w:val="20"/>
                <w:szCs w:val="20"/>
              </w:rPr>
            </w:pPr>
            <w:r w:rsidRPr="00210087">
              <w:rPr>
                <w:rFonts w:ascii="Times New Roman" w:hAnsi="Times New Roman"/>
                <w:sz w:val="20"/>
                <w:szCs w:val="20"/>
              </w:rPr>
              <w:t>180 Mbps</w:t>
            </w:r>
          </w:p>
        </w:tc>
        <w:tc>
          <w:tcPr>
            <w:tcW w:w="1304" w:type="dxa"/>
            <w:vAlign w:val="center"/>
          </w:tcPr>
          <w:p w:rsidR="007B4771" w:rsidRPr="00210087" w:rsidRDefault="007B4771" w:rsidP="00401B84">
            <w:r w:rsidRPr="00210087">
              <w:t>2-11 GHz, NLOS</w:t>
            </w:r>
          </w:p>
        </w:tc>
        <w:tc>
          <w:tcPr>
            <w:tcW w:w="1304" w:type="dxa"/>
            <w:vAlign w:val="center"/>
          </w:tcPr>
          <w:p w:rsidR="007B4771" w:rsidRPr="00210087" w:rsidRDefault="007B4771" w:rsidP="00401B84">
            <w:pPr>
              <w:pStyle w:val="Default"/>
              <w:rPr>
                <w:rFonts w:ascii="Times New Roman" w:hAnsi="Times New Roman"/>
                <w:sz w:val="20"/>
                <w:szCs w:val="20"/>
              </w:rPr>
            </w:pPr>
            <w:r w:rsidRPr="00210087">
              <w:rPr>
                <w:rFonts w:ascii="Times New Roman" w:hAnsi="Times New Roman"/>
                <w:sz w:val="20"/>
                <w:szCs w:val="20"/>
              </w:rPr>
              <w:t>OFDM-SC,</w:t>
            </w:r>
          </w:p>
          <w:p w:rsidR="007B4771" w:rsidRPr="00210087" w:rsidRDefault="007B4771" w:rsidP="00401B84">
            <w:r w:rsidRPr="00210087">
              <w:t>OFDM, OFDMA</w:t>
            </w:r>
          </w:p>
        </w:tc>
        <w:tc>
          <w:tcPr>
            <w:tcW w:w="1896" w:type="dxa"/>
            <w:vAlign w:val="center"/>
          </w:tcPr>
          <w:p w:rsidR="007B4771" w:rsidRPr="00210087" w:rsidRDefault="007B4771" w:rsidP="00401B84">
            <w:pPr>
              <w:pStyle w:val="Default"/>
              <w:rPr>
                <w:rFonts w:ascii="Times New Roman" w:hAnsi="Times New Roman"/>
                <w:sz w:val="20"/>
                <w:szCs w:val="20"/>
              </w:rPr>
            </w:pPr>
            <w:r w:rsidRPr="00210087">
              <w:rPr>
                <w:rFonts w:ascii="Times New Roman" w:hAnsi="Times New Roman"/>
                <w:sz w:val="20"/>
                <w:szCs w:val="20"/>
              </w:rPr>
              <w:t>Consumer-Class</w:t>
            </w:r>
          </w:p>
          <w:p w:rsidR="007B4771" w:rsidRPr="00210087" w:rsidRDefault="007B4771" w:rsidP="00401B84">
            <w:r w:rsidRPr="00210087">
              <w:t>Semi-Mobile Wireless Access</w:t>
            </w:r>
          </w:p>
        </w:tc>
      </w:tr>
      <w:tr w:rsidR="007B4771" w:rsidTr="00401B84">
        <w:trPr>
          <w:trHeight w:val="1060"/>
        </w:trPr>
        <w:tc>
          <w:tcPr>
            <w:tcW w:w="1016" w:type="dxa"/>
            <w:vAlign w:val="center"/>
          </w:tcPr>
          <w:p w:rsidR="007B4771" w:rsidRPr="00210087" w:rsidRDefault="007B4771" w:rsidP="00401B84">
            <w:pPr>
              <w:jc w:val="center"/>
            </w:pPr>
            <w:r w:rsidRPr="00210087">
              <w:rPr>
                <w:b/>
                <w:bCs/>
              </w:rPr>
              <w:t>802.22</w:t>
            </w:r>
          </w:p>
        </w:tc>
        <w:tc>
          <w:tcPr>
            <w:tcW w:w="1304" w:type="dxa"/>
            <w:vAlign w:val="center"/>
          </w:tcPr>
          <w:p w:rsidR="007B4771" w:rsidRPr="00210087" w:rsidRDefault="007B4771" w:rsidP="00401B84">
            <w:r w:rsidRPr="00210087">
              <w:t>6, 7, 8 MHz</w:t>
            </w:r>
          </w:p>
        </w:tc>
        <w:tc>
          <w:tcPr>
            <w:tcW w:w="1304" w:type="dxa"/>
            <w:vAlign w:val="center"/>
          </w:tcPr>
          <w:p w:rsidR="007B4771" w:rsidRPr="00210087" w:rsidRDefault="007B4771" w:rsidP="00401B84">
            <w:r w:rsidRPr="00210087">
              <w:t>5 to 70 Mbps</w:t>
            </w:r>
          </w:p>
        </w:tc>
        <w:tc>
          <w:tcPr>
            <w:tcW w:w="1304" w:type="dxa"/>
            <w:vAlign w:val="center"/>
          </w:tcPr>
          <w:p w:rsidR="007B4771" w:rsidRPr="00210087" w:rsidRDefault="007B4771" w:rsidP="00401B84">
            <w:r w:rsidRPr="00210087">
              <w:t>54-862 MHz, NLOS</w:t>
            </w:r>
          </w:p>
        </w:tc>
        <w:tc>
          <w:tcPr>
            <w:tcW w:w="1304" w:type="dxa"/>
            <w:vAlign w:val="center"/>
          </w:tcPr>
          <w:p w:rsidR="007B4771" w:rsidRPr="00210087" w:rsidRDefault="007B4771" w:rsidP="00401B84">
            <w:pPr>
              <w:pStyle w:val="Default"/>
              <w:rPr>
                <w:rFonts w:ascii="Times New Roman" w:hAnsi="Times New Roman"/>
                <w:sz w:val="20"/>
                <w:szCs w:val="20"/>
              </w:rPr>
            </w:pPr>
            <w:r w:rsidRPr="00210087">
              <w:rPr>
                <w:rFonts w:ascii="Times New Roman" w:hAnsi="Times New Roman"/>
                <w:sz w:val="20"/>
                <w:szCs w:val="20"/>
              </w:rPr>
              <w:t>OFDM, OFDMA</w:t>
            </w:r>
          </w:p>
        </w:tc>
        <w:tc>
          <w:tcPr>
            <w:tcW w:w="1896" w:type="dxa"/>
            <w:vAlign w:val="center"/>
          </w:tcPr>
          <w:p w:rsidR="007B4771" w:rsidRPr="00210087" w:rsidRDefault="007B4771" w:rsidP="00401B84">
            <w:pPr>
              <w:pStyle w:val="Default"/>
              <w:rPr>
                <w:rFonts w:ascii="Times New Roman" w:hAnsi="Times New Roman"/>
                <w:sz w:val="20"/>
                <w:szCs w:val="20"/>
              </w:rPr>
            </w:pPr>
            <w:r w:rsidRPr="00210087">
              <w:rPr>
                <w:rFonts w:ascii="Times New Roman" w:hAnsi="Times New Roman"/>
                <w:sz w:val="20"/>
                <w:szCs w:val="20"/>
              </w:rPr>
              <w:t>Consumer-Class</w:t>
            </w:r>
          </w:p>
          <w:p w:rsidR="007B4771" w:rsidRPr="00210087" w:rsidRDefault="007B4771" w:rsidP="00401B84">
            <w:pPr>
              <w:pStyle w:val="Default"/>
              <w:rPr>
                <w:rFonts w:ascii="Times New Roman" w:hAnsi="Times New Roman"/>
                <w:sz w:val="20"/>
                <w:szCs w:val="20"/>
              </w:rPr>
            </w:pPr>
            <w:r w:rsidRPr="00210087">
              <w:rPr>
                <w:rFonts w:ascii="Times New Roman" w:hAnsi="Times New Roman"/>
                <w:sz w:val="20"/>
                <w:szCs w:val="20"/>
              </w:rPr>
              <w:t>Fixed Wireless Access</w:t>
            </w:r>
          </w:p>
          <w:p w:rsidR="007B4771" w:rsidRPr="00210087" w:rsidRDefault="007B4771" w:rsidP="00401B84">
            <w:r w:rsidRPr="00210087">
              <w:t>Rural, Remote areas</w:t>
            </w:r>
          </w:p>
        </w:tc>
      </w:tr>
    </w:tbl>
    <w:p w:rsidR="007B4771" w:rsidRDefault="007B4771" w:rsidP="007B4771">
      <w:pPr>
        <w:ind w:left="2160" w:firstLine="720"/>
        <w:jc w:val="both"/>
        <w:rPr>
          <w:rFonts w:ascii="Times New Roman" w:hAnsi="Times New Roman" w:cs="Times New Roman"/>
          <w:sz w:val="24"/>
          <w:szCs w:val="24"/>
        </w:rPr>
      </w:pPr>
    </w:p>
    <w:p w:rsidR="007B4771" w:rsidRDefault="001D6268" w:rsidP="00401B84">
      <w:pPr>
        <w:spacing w:before="360" w:after="360"/>
        <w:jc w:val="center"/>
        <w:rPr>
          <w:rFonts w:ascii="Times New Roman" w:hAnsi="Times New Roman" w:cs="Times New Roman"/>
          <w:sz w:val="24"/>
          <w:szCs w:val="24"/>
        </w:rPr>
      </w:pPr>
      <w:r>
        <w:rPr>
          <w:rFonts w:ascii="Times New Roman" w:hAnsi="Times New Roman" w:cs="Times New Roman"/>
          <w:sz w:val="24"/>
          <w:szCs w:val="24"/>
        </w:rPr>
        <w:t>Table</w:t>
      </w:r>
      <w:r w:rsidR="00274336">
        <w:rPr>
          <w:rFonts w:ascii="Times New Roman" w:hAnsi="Times New Roman" w:cs="Times New Roman"/>
          <w:sz w:val="24"/>
          <w:szCs w:val="24"/>
        </w:rPr>
        <w:t>2</w:t>
      </w:r>
      <w:r>
        <w:rPr>
          <w:rFonts w:ascii="Times New Roman" w:hAnsi="Times New Roman" w:cs="Times New Roman"/>
          <w:sz w:val="24"/>
          <w:szCs w:val="24"/>
        </w:rPr>
        <w:t>.1</w:t>
      </w:r>
      <w:r w:rsidR="00401B84">
        <w:rPr>
          <w:rFonts w:ascii="Times New Roman" w:hAnsi="Times New Roman" w:cs="Times New Roman"/>
          <w:sz w:val="24"/>
          <w:szCs w:val="24"/>
        </w:rPr>
        <w:t>:</w:t>
      </w:r>
      <w:r w:rsidR="00274336">
        <w:rPr>
          <w:rFonts w:ascii="Times New Roman" w:hAnsi="Times New Roman" w:cs="Times New Roman"/>
          <w:sz w:val="24"/>
          <w:szCs w:val="24"/>
        </w:rPr>
        <w:t xml:space="preserve"> </w:t>
      </w:r>
      <w:r w:rsidR="00401B84">
        <w:rPr>
          <w:rFonts w:ascii="Times New Roman" w:hAnsi="Times New Roman" w:cs="Times New Roman"/>
          <w:sz w:val="24"/>
          <w:szCs w:val="24"/>
        </w:rPr>
        <w:t>Comparison</w:t>
      </w:r>
      <w:r w:rsidR="00274336">
        <w:rPr>
          <w:rFonts w:ascii="Times New Roman" w:hAnsi="Times New Roman" w:cs="Times New Roman"/>
          <w:sz w:val="24"/>
          <w:szCs w:val="24"/>
        </w:rPr>
        <w:t xml:space="preserve"> between 802.16 and 802.22</w:t>
      </w:r>
      <w:r w:rsidR="00401B84">
        <w:rPr>
          <w:rFonts w:ascii="Times New Roman" w:hAnsi="Times New Roman" w:cs="Times New Roman"/>
          <w:sz w:val="24"/>
          <w:szCs w:val="24"/>
        </w:rPr>
        <w:t>.</w:t>
      </w:r>
    </w:p>
    <w:p w:rsidR="007B4771" w:rsidRDefault="007B4771" w:rsidP="00401B84">
      <w:pPr>
        <w:spacing w:before="360" w:after="360"/>
        <w:jc w:val="both"/>
        <w:rPr>
          <w:rFonts w:ascii="Times New Roman" w:hAnsi="Times New Roman" w:cs="Times New Roman"/>
          <w:sz w:val="24"/>
          <w:szCs w:val="24"/>
        </w:rPr>
      </w:pPr>
      <w:r w:rsidRPr="002B13CA">
        <w:rPr>
          <w:rFonts w:ascii="Times New Roman" w:hAnsi="Times New Roman" w:cs="Times New Roman"/>
          <w:sz w:val="24"/>
          <w:szCs w:val="24"/>
        </w:rPr>
        <w:t>The unique characteristic of the 802.22 draft lies in the cognitive capabilitie</w:t>
      </w:r>
      <w:r>
        <w:rPr>
          <w:rFonts w:ascii="Times New Roman" w:hAnsi="Times New Roman" w:cs="Times New Roman"/>
          <w:sz w:val="24"/>
          <w:szCs w:val="24"/>
        </w:rPr>
        <w:t>s. The 802.22 devices aim</w:t>
      </w:r>
      <w:r w:rsidRPr="002B13CA">
        <w:rPr>
          <w:rFonts w:ascii="Times New Roman" w:hAnsi="Times New Roman" w:cs="Times New Roman"/>
          <w:sz w:val="24"/>
          <w:szCs w:val="24"/>
        </w:rPr>
        <w:t xml:space="preserve"> to use a part of the TV spectrum, which means that </w:t>
      </w:r>
      <w:r>
        <w:rPr>
          <w:rFonts w:ascii="Times New Roman" w:hAnsi="Times New Roman" w:cs="Times New Roman"/>
          <w:sz w:val="24"/>
          <w:szCs w:val="24"/>
        </w:rPr>
        <w:t xml:space="preserve">spectrum </w:t>
      </w:r>
      <w:r w:rsidRPr="002B13CA">
        <w:rPr>
          <w:rFonts w:ascii="Times New Roman" w:hAnsi="Times New Roman" w:cs="Times New Roman"/>
          <w:sz w:val="24"/>
          <w:szCs w:val="24"/>
        </w:rPr>
        <w:lastRenderedPageBreak/>
        <w:t>sharing with the primary devices needs to be assured.</w:t>
      </w:r>
      <w:r>
        <w:rPr>
          <w:rFonts w:ascii="Times New Roman" w:hAnsi="Times New Roman" w:cs="Times New Roman"/>
          <w:sz w:val="24"/>
          <w:szCs w:val="24"/>
        </w:rPr>
        <w:t xml:space="preserve"> As 802.22 deals with the use of unlicensed frequency band, the cost related to spectrum licensing and other regulatory charges can be neglected but as the devices are based on cognitive capabilities, the equipment cost is expected to be higher than that of the </w:t>
      </w:r>
      <w:proofErr w:type="spellStart"/>
      <w:r>
        <w:rPr>
          <w:rFonts w:ascii="Times New Roman" w:hAnsi="Times New Roman" w:cs="Times New Roman"/>
          <w:sz w:val="24"/>
          <w:szCs w:val="24"/>
        </w:rPr>
        <w:t>WiMax</w:t>
      </w:r>
      <w:proofErr w:type="spellEnd"/>
      <w:r>
        <w:rPr>
          <w:rFonts w:ascii="Times New Roman" w:hAnsi="Times New Roman" w:cs="Times New Roman"/>
          <w:sz w:val="24"/>
          <w:szCs w:val="24"/>
        </w:rPr>
        <w:t xml:space="preserve"> devices.</w:t>
      </w:r>
    </w:p>
    <w:p w:rsidR="007B4771" w:rsidRPr="00401B84" w:rsidRDefault="00274336" w:rsidP="00401B84">
      <w:pPr>
        <w:spacing w:before="360" w:after="360"/>
        <w:jc w:val="both"/>
        <w:rPr>
          <w:rFonts w:ascii="Times New Roman" w:hAnsi="Times New Roman" w:cs="Times New Roman"/>
          <w:b/>
          <w:bCs/>
          <w:sz w:val="26"/>
          <w:szCs w:val="26"/>
        </w:rPr>
      </w:pPr>
      <w:r w:rsidRPr="00401B84">
        <w:rPr>
          <w:rFonts w:ascii="Times New Roman" w:hAnsi="Times New Roman" w:cs="Times New Roman"/>
          <w:b/>
          <w:bCs/>
          <w:sz w:val="26"/>
          <w:szCs w:val="26"/>
        </w:rPr>
        <w:t>2.2</w:t>
      </w:r>
      <w:r w:rsidR="007B4771" w:rsidRPr="00401B84">
        <w:rPr>
          <w:rFonts w:ascii="Times New Roman" w:hAnsi="Times New Roman" w:cs="Times New Roman"/>
          <w:b/>
          <w:bCs/>
          <w:sz w:val="26"/>
          <w:szCs w:val="26"/>
        </w:rPr>
        <w:t>.3</w:t>
      </w:r>
      <w:r w:rsidR="00401B84">
        <w:rPr>
          <w:rFonts w:ascii="Times New Roman" w:hAnsi="Times New Roman" w:cs="Times New Roman"/>
          <w:b/>
          <w:bCs/>
          <w:sz w:val="26"/>
          <w:szCs w:val="26"/>
        </w:rPr>
        <w:t>.</w:t>
      </w:r>
      <w:r w:rsidR="007B4771" w:rsidRPr="00401B84">
        <w:rPr>
          <w:rFonts w:ascii="Times New Roman" w:hAnsi="Times New Roman" w:cs="Times New Roman"/>
          <w:b/>
          <w:bCs/>
          <w:sz w:val="26"/>
          <w:szCs w:val="26"/>
        </w:rPr>
        <w:tab/>
        <w:t>New Working Group in UHF/VHF Bands</w:t>
      </w:r>
    </w:p>
    <w:p w:rsidR="007B4771" w:rsidRDefault="007B4771" w:rsidP="00401B84">
      <w:pPr>
        <w:spacing w:before="360" w:after="360"/>
        <w:jc w:val="both"/>
        <w:rPr>
          <w:rFonts w:ascii="Times New Roman" w:hAnsi="Times New Roman" w:cs="Times New Roman"/>
          <w:sz w:val="24"/>
          <w:szCs w:val="24"/>
        </w:rPr>
      </w:pPr>
      <w:r w:rsidRPr="00514052">
        <w:rPr>
          <w:rFonts w:ascii="Times New Roman" w:hAnsi="Times New Roman" w:cs="Times New Roman"/>
          <w:sz w:val="24"/>
          <w:szCs w:val="24"/>
        </w:rPr>
        <w:t>Even though the targeted market for cognitive radio is relatively small, IEEE has appointed a new working group 802.11-TGAF to deliver a standard meant to deal with the problem of using Wi-Fi (802.11) in the same bands mentioned for 802.22.</w:t>
      </w:r>
      <w:r>
        <w:rPr>
          <w:rFonts w:ascii="Times New Roman" w:hAnsi="Times New Roman" w:cs="Times New Roman"/>
          <w:sz w:val="24"/>
          <w:szCs w:val="24"/>
        </w:rPr>
        <w:t xml:space="preserve"> This creates a conflict and a question mark in the success of 802.22 standards.</w:t>
      </w:r>
    </w:p>
    <w:p w:rsidR="007B4771" w:rsidRPr="00401B84" w:rsidRDefault="007B4771" w:rsidP="00274336">
      <w:pPr>
        <w:jc w:val="both"/>
        <w:rPr>
          <w:rFonts w:ascii="Times New Roman" w:hAnsi="Times New Roman" w:cs="Times New Roman"/>
          <w:b/>
          <w:bCs/>
          <w:sz w:val="24"/>
          <w:szCs w:val="24"/>
        </w:rPr>
      </w:pPr>
      <w:r w:rsidRPr="00401B84">
        <w:rPr>
          <w:rFonts w:ascii="Times New Roman" w:hAnsi="Times New Roman" w:cs="Times New Roman"/>
          <w:b/>
          <w:bCs/>
          <w:sz w:val="24"/>
          <w:szCs w:val="24"/>
        </w:rPr>
        <w:t xml:space="preserve"> </w:t>
      </w:r>
      <w:r w:rsidR="00274336" w:rsidRPr="00401B84">
        <w:rPr>
          <w:rFonts w:ascii="Times New Roman" w:hAnsi="Times New Roman" w:cs="Times New Roman"/>
          <w:b/>
          <w:bCs/>
          <w:sz w:val="24"/>
          <w:szCs w:val="24"/>
        </w:rPr>
        <w:t>References for Chapter 2</w:t>
      </w:r>
    </w:p>
    <w:p w:rsidR="00274336" w:rsidRDefault="00274336" w:rsidP="00274336">
      <w:pPr>
        <w:pStyle w:val="BodyText"/>
        <w:ind w:left="720" w:hanging="720"/>
        <w:rPr>
          <w:rFonts w:ascii="Times New Roman" w:hAnsi="Times New Roman" w:cs="Times New Roman"/>
          <w:sz w:val="24"/>
          <w:szCs w:val="24"/>
          <w:lang w:eastAsia="ar-SA"/>
        </w:rPr>
      </w:pPr>
      <w:r>
        <w:rPr>
          <w:rFonts w:ascii="Times New Roman" w:hAnsi="Times New Roman" w:cs="Times New Roman"/>
          <w:sz w:val="24"/>
          <w:szCs w:val="24"/>
          <w:lang w:eastAsia="ar-SA"/>
        </w:rPr>
        <w:t xml:space="preserve">[1].       </w:t>
      </w:r>
      <w:r w:rsidRPr="007F4E8C">
        <w:rPr>
          <w:rFonts w:ascii="Times New Roman" w:hAnsi="Times New Roman" w:cs="Times New Roman"/>
          <w:sz w:val="24"/>
          <w:szCs w:val="24"/>
          <w:lang w:eastAsia="ar-SA"/>
        </w:rPr>
        <w:t>Carlos</w:t>
      </w:r>
      <w:proofErr w:type="gramStart"/>
      <w:r>
        <w:rPr>
          <w:rFonts w:ascii="Times New Roman" w:hAnsi="Times New Roman" w:cs="Times New Roman"/>
          <w:sz w:val="24"/>
          <w:szCs w:val="24"/>
          <w:lang w:eastAsia="ar-SA"/>
        </w:rPr>
        <w:t xml:space="preserve">, </w:t>
      </w:r>
      <w:r w:rsidRPr="007F4E8C">
        <w:rPr>
          <w:rFonts w:ascii="Times New Roman" w:hAnsi="Times New Roman" w:cs="Times New Roman"/>
          <w:sz w:val="24"/>
          <w:szCs w:val="24"/>
          <w:lang w:eastAsia="ar-SA"/>
        </w:rPr>
        <w:t xml:space="preserve"> C</w:t>
      </w:r>
      <w:proofErr w:type="gramEnd"/>
      <w:r>
        <w:rPr>
          <w:rFonts w:ascii="Times New Roman" w:hAnsi="Times New Roman" w:cs="Times New Roman"/>
          <w:sz w:val="24"/>
          <w:szCs w:val="24"/>
          <w:lang w:eastAsia="ar-SA"/>
        </w:rPr>
        <w:t xml:space="preserve">. et. </w:t>
      </w:r>
      <w:proofErr w:type="gramStart"/>
      <w:r>
        <w:rPr>
          <w:rFonts w:ascii="Times New Roman" w:hAnsi="Times New Roman" w:cs="Times New Roman"/>
          <w:sz w:val="24"/>
          <w:szCs w:val="24"/>
          <w:lang w:eastAsia="ar-SA"/>
        </w:rPr>
        <w:t>Al. (2006).</w:t>
      </w:r>
      <w:proofErr w:type="gramEnd"/>
      <w:r>
        <w:rPr>
          <w:rFonts w:ascii="Times New Roman" w:hAnsi="Times New Roman" w:cs="Times New Roman"/>
          <w:sz w:val="24"/>
          <w:szCs w:val="24"/>
          <w:lang w:eastAsia="ar-SA"/>
        </w:rPr>
        <w:t xml:space="preserve">  </w:t>
      </w:r>
      <w:r w:rsidRPr="007F4E8C">
        <w:rPr>
          <w:rFonts w:ascii="Times New Roman" w:hAnsi="Times New Roman" w:cs="Times New Roman"/>
          <w:sz w:val="24"/>
          <w:szCs w:val="24"/>
          <w:lang w:eastAsia="ar-SA"/>
        </w:rPr>
        <w:t>IEEE 802.22: An Introduction to the First</w:t>
      </w:r>
      <w:r>
        <w:rPr>
          <w:rFonts w:ascii="Times New Roman" w:hAnsi="Times New Roman" w:cs="Times New Roman"/>
          <w:sz w:val="24"/>
          <w:szCs w:val="24"/>
          <w:lang w:eastAsia="ar-SA"/>
        </w:rPr>
        <w:t xml:space="preserve"> </w:t>
      </w:r>
      <w:r w:rsidRPr="007F4E8C">
        <w:rPr>
          <w:rFonts w:ascii="Times New Roman" w:hAnsi="Times New Roman" w:cs="Times New Roman"/>
          <w:sz w:val="24"/>
          <w:szCs w:val="24"/>
          <w:lang w:eastAsia="ar-SA"/>
        </w:rPr>
        <w:t xml:space="preserve">Wireless Standard </w:t>
      </w:r>
      <w:r>
        <w:rPr>
          <w:rFonts w:ascii="Times New Roman" w:hAnsi="Times New Roman" w:cs="Times New Roman"/>
          <w:sz w:val="24"/>
          <w:szCs w:val="24"/>
          <w:lang w:eastAsia="ar-SA"/>
        </w:rPr>
        <w:t xml:space="preserve">  </w:t>
      </w:r>
      <w:r w:rsidRPr="007F4E8C">
        <w:rPr>
          <w:rFonts w:ascii="Times New Roman" w:hAnsi="Times New Roman" w:cs="Times New Roman"/>
          <w:sz w:val="24"/>
          <w:szCs w:val="24"/>
          <w:lang w:eastAsia="ar-SA"/>
        </w:rPr>
        <w:t>based on Cognitive Radios</w:t>
      </w:r>
      <w:r>
        <w:rPr>
          <w:rFonts w:ascii="TimesNewRoman" w:hAnsi="TimesNewRoman" w:cs="TimesNewRoman"/>
          <w:sz w:val="16"/>
          <w:szCs w:val="16"/>
          <w:lang w:bidi="ne-NP"/>
        </w:rPr>
        <w:t>.</w:t>
      </w:r>
    </w:p>
    <w:p w:rsidR="00274336" w:rsidRPr="00B0127A" w:rsidRDefault="00274336" w:rsidP="00401B84">
      <w:pPr>
        <w:ind w:left="780" w:hanging="780"/>
        <w:jc w:val="both"/>
        <w:rPr>
          <w:rFonts w:ascii="Times New Roman" w:hAnsi="Times New Roman" w:cs="Times New Roman"/>
          <w:sz w:val="24"/>
          <w:szCs w:val="28"/>
        </w:rPr>
      </w:pPr>
      <w:r>
        <w:rPr>
          <w:rFonts w:ascii="Times New Roman" w:hAnsi="Times New Roman" w:cs="Times New Roman"/>
          <w:sz w:val="24"/>
          <w:szCs w:val="28"/>
        </w:rPr>
        <w:t>[2].</w:t>
      </w:r>
      <w:r>
        <w:rPr>
          <w:rFonts w:ascii="Times New Roman" w:hAnsi="Times New Roman" w:cs="Times New Roman"/>
          <w:sz w:val="24"/>
          <w:szCs w:val="28"/>
        </w:rPr>
        <w:tab/>
      </w:r>
      <w:r w:rsidRPr="00B0127A">
        <w:rPr>
          <w:rFonts w:ascii="Times New Roman" w:hAnsi="Times New Roman" w:cs="Times New Roman"/>
          <w:sz w:val="24"/>
          <w:szCs w:val="28"/>
        </w:rPr>
        <w:t xml:space="preserve">“Cognitive Radios: Making software radios more personal” (1999), </w:t>
      </w:r>
      <w:proofErr w:type="spellStart"/>
      <w:r w:rsidRPr="00B0127A">
        <w:rPr>
          <w:rFonts w:ascii="Times New Roman" w:hAnsi="Times New Roman" w:cs="Times New Roman"/>
          <w:sz w:val="24"/>
          <w:szCs w:val="28"/>
        </w:rPr>
        <w:t>J.Mitola</w:t>
      </w:r>
      <w:proofErr w:type="spellEnd"/>
      <w:r w:rsidRPr="00B0127A">
        <w:rPr>
          <w:rFonts w:ascii="Times New Roman" w:hAnsi="Times New Roman" w:cs="Times New Roman"/>
          <w:sz w:val="24"/>
          <w:szCs w:val="28"/>
        </w:rPr>
        <w:t xml:space="preserve">, </w:t>
      </w:r>
      <w:r w:rsidR="00401B84">
        <w:rPr>
          <w:rFonts w:ascii="Times New Roman" w:hAnsi="Times New Roman" w:cs="Times New Roman"/>
          <w:sz w:val="24"/>
          <w:szCs w:val="28"/>
        </w:rPr>
        <w:t xml:space="preserve">  </w:t>
      </w:r>
      <w:proofErr w:type="spellStart"/>
      <w:r w:rsidRPr="00B0127A">
        <w:rPr>
          <w:rFonts w:ascii="Times New Roman" w:hAnsi="Times New Roman" w:cs="Times New Roman"/>
          <w:sz w:val="24"/>
          <w:szCs w:val="28"/>
        </w:rPr>
        <w:t>G.Maguire</w:t>
      </w:r>
      <w:proofErr w:type="spellEnd"/>
      <w:r w:rsidRPr="00B0127A">
        <w:rPr>
          <w:rFonts w:ascii="Times New Roman" w:hAnsi="Times New Roman" w:cs="Times New Roman"/>
          <w:sz w:val="24"/>
          <w:szCs w:val="28"/>
        </w:rPr>
        <w:t xml:space="preserve"> </w:t>
      </w:r>
    </w:p>
    <w:p w:rsidR="00274336" w:rsidRPr="00B0127A" w:rsidRDefault="00274336" w:rsidP="00401B84">
      <w:pPr>
        <w:ind w:left="780" w:hanging="780"/>
        <w:jc w:val="both"/>
        <w:rPr>
          <w:rFonts w:ascii="Times New Roman" w:hAnsi="Times New Roman" w:cs="Times New Roman"/>
          <w:sz w:val="24"/>
          <w:szCs w:val="28"/>
        </w:rPr>
      </w:pPr>
      <w:r>
        <w:rPr>
          <w:rFonts w:ascii="Times New Roman" w:hAnsi="Times New Roman" w:cs="Times New Roman"/>
          <w:sz w:val="24"/>
          <w:szCs w:val="28"/>
        </w:rPr>
        <w:t xml:space="preserve">[3]. </w:t>
      </w:r>
      <w:r>
        <w:rPr>
          <w:rFonts w:ascii="Times New Roman" w:hAnsi="Times New Roman" w:cs="Times New Roman"/>
          <w:sz w:val="24"/>
          <w:szCs w:val="28"/>
        </w:rPr>
        <w:tab/>
      </w:r>
      <w:r w:rsidRPr="00B0127A">
        <w:rPr>
          <w:rFonts w:ascii="Times New Roman" w:hAnsi="Times New Roman" w:cs="Times New Roman"/>
          <w:sz w:val="24"/>
          <w:szCs w:val="28"/>
        </w:rPr>
        <w:t>“</w:t>
      </w:r>
      <w:proofErr w:type="spellStart"/>
      <w:r w:rsidRPr="00B0127A">
        <w:rPr>
          <w:rFonts w:ascii="Times New Roman" w:hAnsi="Times New Roman" w:cs="Times New Roman"/>
          <w:sz w:val="24"/>
          <w:szCs w:val="28"/>
        </w:rPr>
        <w:t>NeXt</w:t>
      </w:r>
      <w:proofErr w:type="spellEnd"/>
      <w:r w:rsidRPr="00B0127A">
        <w:rPr>
          <w:rFonts w:ascii="Times New Roman" w:hAnsi="Times New Roman" w:cs="Times New Roman"/>
          <w:sz w:val="24"/>
          <w:szCs w:val="28"/>
        </w:rPr>
        <w:t xml:space="preserve"> Generation/Dynamic Spectrum Access/Cognitive Radio Wireless Networks: A Survey”, I. F. </w:t>
      </w:r>
      <w:proofErr w:type="spellStart"/>
      <w:r w:rsidRPr="00B0127A">
        <w:rPr>
          <w:rFonts w:ascii="Times New Roman" w:hAnsi="Times New Roman" w:cs="Times New Roman"/>
          <w:sz w:val="24"/>
          <w:szCs w:val="28"/>
        </w:rPr>
        <w:t>Akyildiz</w:t>
      </w:r>
      <w:proofErr w:type="spellEnd"/>
      <w:r w:rsidRPr="00B0127A">
        <w:rPr>
          <w:rFonts w:ascii="Times New Roman" w:hAnsi="Times New Roman" w:cs="Times New Roman"/>
          <w:sz w:val="24"/>
          <w:szCs w:val="28"/>
        </w:rPr>
        <w:t xml:space="preserve"> </w:t>
      </w:r>
      <w:r w:rsidRPr="00B0127A">
        <w:rPr>
          <w:rFonts w:ascii="Times New Roman" w:hAnsi="Times New Roman" w:cs="Times New Roman"/>
          <w:i/>
          <w:iCs/>
          <w:sz w:val="24"/>
          <w:szCs w:val="28"/>
        </w:rPr>
        <w:t>et al.</w:t>
      </w:r>
      <w:r w:rsidRPr="00B0127A">
        <w:rPr>
          <w:rFonts w:ascii="Times New Roman" w:hAnsi="Times New Roman" w:cs="Times New Roman"/>
          <w:sz w:val="24"/>
          <w:szCs w:val="28"/>
        </w:rPr>
        <w:t xml:space="preserve">, </w:t>
      </w:r>
      <w:r w:rsidRPr="00B0127A">
        <w:rPr>
          <w:rFonts w:ascii="Times New Roman" w:hAnsi="Times New Roman" w:cs="Times New Roman"/>
          <w:i/>
          <w:iCs/>
          <w:sz w:val="24"/>
          <w:szCs w:val="28"/>
        </w:rPr>
        <w:t>Comp. Networks J.</w:t>
      </w:r>
      <w:r w:rsidRPr="00B0127A">
        <w:rPr>
          <w:rFonts w:ascii="Times New Roman" w:hAnsi="Times New Roman" w:cs="Times New Roman"/>
          <w:sz w:val="24"/>
          <w:szCs w:val="28"/>
        </w:rPr>
        <w:t xml:space="preserve">, (2006) </w:t>
      </w:r>
    </w:p>
    <w:p w:rsidR="00274336" w:rsidRPr="00401B84" w:rsidRDefault="00274336" w:rsidP="00274336">
      <w:pPr>
        <w:jc w:val="both"/>
        <w:rPr>
          <w:rFonts w:ascii="Times New Roman" w:hAnsi="Times New Roman" w:cs="Times New Roman"/>
          <w:sz w:val="24"/>
          <w:szCs w:val="24"/>
        </w:rPr>
      </w:pPr>
      <w:r>
        <w:rPr>
          <w:rFonts w:ascii="Times New Roman" w:hAnsi="Times New Roman" w:cs="Times New Roman"/>
          <w:sz w:val="24"/>
          <w:szCs w:val="28"/>
        </w:rPr>
        <w:t>[4].</w:t>
      </w:r>
      <w:r>
        <w:rPr>
          <w:rFonts w:ascii="Times New Roman" w:hAnsi="Times New Roman" w:cs="Times New Roman"/>
          <w:sz w:val="24"/>
          <w:szCs w:val="28"/>
        </w:rPr>
        <w:tab/>
      </w:r>
      <w:r w:rsidRPr="00401B84">
        <w:rPr>
          <w:rFonts w:ascii="Times New Roman" w:hAnsi="Times New Roman" w:cs="Times New Roman"/>
          <w:sz w:val="28"/>
          <w:szCs w:val="32"/>
        </w:rPr>
        <w:t xml:space="preserve"> </w:t>
      </w:r>
      <w:r w:rsidRPr="00401B84">
        <w:rPr>
          <w:rFonts w:ascii="Times New Roman" w:hAnsi="Times New Roman" w:cs="Times New Roman"/>
          <w:sz w:val="24"/>
          <w:szCs w:val="24"/>
        </w:rPr>
        <w:t>“Cognitive radio networks” (2009), K. Chen, R. Prasad</w:t>
      </w:r>
    </w:p>
    <w:p w:rsidR="00274336" w:rsidRDefault="00274336" w:rsidP="00274336">
      <w:pPr>
        <w:jc w:val="both"/>
        <w:rPr>
          <w:rFonts w:ascii="Times New Roman" w:hAnsi="Times New Roman" w:cs="Times New Roman"/>
          <w:sz w:val="24"/>
          <w:szCs w:val="24"/>
        </w:rPr>
      </w:pPr>
      <w:r w:rsidRPr="00274336">
        <w:rPr>
          <w:rFonts w:ascii="Times New Roman" w:hAnsi="Times New Roman" w:cs="Times New Roman"/>
          <w:sz w:val="24"/>
          <w:szCs w:val="24"/>
        </w:rPr>
        <w:t xml:space="preserve">[5] </w:t>
      </w:r>
      <w:r w:rsidRPr="00274336">
        <w:rPr>
          <w:rFonts w:ascii="Times New Roman" w:hAnsi="Times New Roman" w:cs="Times New Roman"/>
          <w:sz w:val="24"/>
          <w:szCs w:val="24"/>
        </w:rPr>
        <w:tab/>
        <w:t xml:space="preserve"> “Cognitive Radio technology: A study of </w:t>
      </w:r>
      <w:proofErr w:type="spellStart"/>
      <w:r w:rsidRPr="00274336">
        <w:rPr>
          <w:rFonts w:ascii="Times New Roman" w:hAnsi="Times New Roman" w:cs="Times New Roman"/>
          <w:sz w:val="24"/>
          <w:szCs w:val="24"/>
        </w:rPr>
        <w:t>Ofcom</w:t>
      </w:r>
      <w:proofErr w:type="spellEnd"/>
      <w:r w:rsidRPr="00274336">
        <w:rPr>
          <w:rFonts w:ascii="Times New Roman" w:hAnsi="Times New Roman" w:cs="Times New Roman"/>
          <w:sz w:val="24"/>
          <w:szCs w:val="24"/>
        </w:rPr>
        <w:t>, volume 1” (2007)</w:t>
      </w:r>
    </w:p>
    <w:p w:rsidR="00274336" w:rsidRPr="00363D4D" w:rsidRDefault="00274336" w:rsidP="00274336">
      <w:pPr>
        <w:pStyle w:val="BodyText"/>
        <w:ind w:left="720" w:hanging="720"/>
        <w:rPr>
          <w:rFonts w:ascii="Times New Roman" w:hAnsi="Times New Roman" w:cs="Times New Roman"/>
          <w:sz w:val="24"/>
          <w:szCs w:val="24"/>
          <w:lang w:eastAsia="ar-SA"/>
        </w:rPr>
      </w:pPr>
      <w:r w:rsidRPr="00363D4D">
        <w:rPr>
          <w:rFonts w:ascii="Times New Roman" w:hAnsi="Times New Roman" w:cs="Times New Roman"/>
          <w:sz w:val="24"/>
          <w:szCs w:val="24"/>
          <w:lang w:bidi="ne-NP"/>
        </w:rPr>
        <w:t>[</w:t>
      </w:r>
      <w:r w:rsidR="00401B84">
        <w:rPr>
          <w:rFonts w:ascii="Times New Roman" w:hAnsi="Times New Roman" w:cs="Times New Roman"/>
          <w:sz w:val="24"/>
          <w:szCs w:val="24"/>
          <w:lang w:bidi="ne-NP"/>
        </w:rPr>
        <w:t>6</w:t>
      </w:r>
      <w:r w:rsidRPr="00363D4D">
        <w:rPr>
          <w:rFonts w:ascii="Times New Roman" w:hAnsi="Times New Roman" w:cs="Times New Roman"/>
          <w:sz w:val="24"/>
          <w:szCs w:val="24"/>
          <w:lang w:bidi="ne-NP"/>
        </w:rPr>
        <w:t>].</w:t>
      </w:r>
      <w:r w:rsidRPr="00363D4D">
        <w:rPr>
          <w:rFonts w:ascii="Times New Roman" w:hAnsi="Times New Roman" w:cs="Times New Roman"/>
          <w:sz w:val="24"/>
          <w:szCs w:val="24"/>
          <w:lang w:bidi="ne-NP"/>
        </w:rPr>
        <w:tab/>
        <w:t>IEEE P802.22™/ DRAFTv2.0 Draft Standard for Wireless Regional Area Networks Part 22: Cognitive Wireless RAN Medium Access Control (MAC) and Physical Layer (PHY) specifications: Policies and procedures for operation in the TV Bands Prepared by the IEEE 802.22 Working Group of the LAN/MAN Standards Committee</w:t>
      </w:r>
      <w:r>
        <w:rPr>
          <w:rFonts w:ascii="Times New Roman" w:hAnsi="Times New Roman" w:cs="Times New Roman"/>
          <w:sz w:val="24"/>
          <w:szCs w:val="24"/>
          <w:lang w:bidi="ne-NP"/>
        </w:rPr>
        <w:t>.</w:t>
      </w:r>
    </w:p>
    <w:p w:rsidR="00274336" w:rsidRPr="00932DD5" w:rsidRDefault="00274336" w:rsidP="00274336">
      <w:pPr>
        <w:ind w:left="720" w:hanging="720"/>
        <w:jc w:val="both"/>
        <w:rPr>
          <w:rFonts w:ascii="Times New Roman" w:hAnsi="Times New Roman" w:cs="Times New Roman"/>
          <w:sz w:val="24"/>
          <w:szCs w:val="24"/>
        </w:rPr>
      </w:pPr>
      <w:r>
        <w:rPr>
          <w:rFonts w:ascii="Times New Roman" w:hAnsi="Times New Roman" w:cs="Times New Roman"/>
          <w:sz w:val="24"/>
          <w:szCs w:val="24"/>
        </w:rPr>
        <w:lastRenderedPageBreak/>
        <w:t>[</w:t>
      </w:r>
      <w:r w:rsidR="00401B84">
        <w:rPr>
          <w:rFonts w:ascii="Times New Roman" w:hAnsi="Times New Roman" w:cs="Times New Roman"/>
          <w:sz w:val="24"/>
          <w:szCs w:val="24"/>
        </w:rPr>
        <w:t>7</w:t>
      </w:r>
      <w:r>
        <w:rPr>
          <w:rFonts w:ascii="Times New Roman" w:hAnsi="Times New Roman" w:cs="Times New Roman"/>
          <w:sz w:val="24"/>
          <w:szCs w:val="24"/>
        </w:rPr>
        <w:t>]</w:t>
      </w:r>
      <w:r w:rsidR="00C07BAE">
        <w:rPr>
          <w:rFonts w:ascii="Times New Roman" w:hAnsi="Times New Roman" w:cs="Times New Roman"/>
          <w:sz w:val="24"/>
          <w:szCs w:val="24"/>
        </w:rPr>
        <w:t>.</w:t>
      </w:r>
      <w:r>
        <w:rPr>
          <w:rFonts w:ascii="Times New Roman" w:hAnsi="Times New Roman" w:cs="Times New Roman"/>
          <w:sz w:val="24"/>
          <w:szCs w:val="24"/>
        </w:rPr>
        <w:tab/>
      </w:r>
      <w:r w:rsidRPr="00932DD5">
        <w:rPr>
          <w:rFonts w:ascii="Times New Roman" w:hAnsi="Times New Roman" w:cs="Times New Roman"/>
          <w:sz w:val="24"/>
          <w:szCs w:val="24"/>
        </w:rPr>
        <w:t xml:space="preserve">“IEEE 802.22: An Introduction to the First Wireless Standard based on Cognitive Radios” (2006), Carlos </w:t>
      </w:r>
      <w:proofErr w:type="spellStart"/>
      <w:r w:rsidRPr="00932DD5">
        <w:rPr>
          <w:rFonts w:ascii="Times New Roman" w:hAnsi="Times New Roman" w:cs="Times New Roman"/>
          <w:sz w:val="24"/>
          <w:szCs w:val="24"/>
        </w:rPr>
        <w:t>Cordeiro</w:t>
      </w:r>
      <w:proofErr w:type="spellEnd"/>
      <w:r w:rsidRPr="00932DD5">
        <w:rPr>
          <w:rFonts w:ascii="Times New Roman" w:hAnsi="Times New Roman" w:cs="Times New Roman"/>
          <w:sz w:val="24"/>
          <w:szCs w:val="24"/>
        </w:rPr>
        <w:t xml:space="preserve">, </w:t>
      </w:r>
      <w:proofErr w:type="gramStart"/>
      <w:r w:rsidRPr="00932DD5">
        <w:rPr>
          <w:rFonts w:ascii="Times New Roman" w:hAnsi="Times New Roman" w:cs="Times New Roman"/>
          <w:sz w:val="24"/>
          <w:szCs w:val="24"/>
        </w:rPr>
        <w:t>et</w:t>
      </w:r>
      <w:proofErr w:type="gramEnd"/>
      <w:r w:rsidRPr="00932DD5">
        <w:rPr>
          <w:rFonts w:ascii="Times New Roman" w:hAnsi="Times New Roman" w:cs="Times New Roman"/>
          <w:sz w:val="24"/>
          <w:szCs w:val="24"/>
        </w:rPr>
        <w:t xml:space="preserve">. </w:t>
      </w:r>
      <w:proofErr w:type="gramStart"/>
      <w:r w:rsidRPr="00932DD5">
        <w:rPr>
          <w:rFonts w:ascii="Times New Roman" w:hAnsi="Times New Roman" w:cs="Times New Roman"/>
          <w:sz w:val="24"/>
          <w:szCs w:val="24"/>
        </w:rPr>
        <w:t>all</w:t>
      </w:r>
      <w:proofErr w:type="gramEnd"/>
      <w:r w:rsidRPr="00932DD5">
        <w:rPr>
          <w:rFonts w:ascii="Times New Roman" w:hAnsi="Times New Roman" w:cs="Times New Roman"/>
          <w:sz w:val="24"/>
          <w:szCs w:val="24"/>
        </w:rPr>
        <w:t xml:space="preserve"> </w:t>
      </w:r>
    </w:p>
    <w:p w:rsidR="00274336" w:rsidRPr="00932DD5" w:rsidRDefault="00274336" w:rsidP="00274336">
      <w:pPr>
        <w:jc w:val="both"/>
        <w:rPr>
          <w:rFonts w:ascii="Times New Roman" w:hAnsi="Times New Roman" w:cs="Times New Roman"/>
          <w:sz w:val="24"/>
          <w:szCs w:val="24"/>
        </w:rPr>
      </w:pPr>
      <w:r w:rsidRPr="00932DD5">
        <w:rPr>
          <w:rFonts w:ascii="Times New Roman" w:hAnsi="Times New Roman" w:cs="Times New Roman"/>
          <w:sz w:val="24"/>
          <w:szCs w:val="24"/>
        </w:rPr>
        <w:t>[</w:t>
      </w:r>
      <w:r w:rsidR="00C07BAE">
        <w:rPr>
          <w:rFonts w:ascii="Times New Roman" w:hAnsi="Times New Roman" w:cs="Times New Roman"/>
          <w:sz w:val="24"/>
          <w:szCs w:val="24"/>
        </w:rPr>
        <w:t>8</w:t>
      </w:r>
      <w:r w:rsidRPr="00932DD5">
        <w:rPr>
          <w:rFonts w:ascii="Times New Roman" w:hAnsi="Times New Roman" w:cs="Times New Roman"/>
          <w:sz w:val="24"/>
          <w:szCs w:val="24"/>
        </w:rPr>
        <w:t>]</w:t>
      </w:r>
      <w:r w:rsidR="00C07BAE">
        <w:rPr>
          <w:rFonts w:ascii="Times New Roman" w:hAnsi="Times New Roman" w:cs="Times New Roman"/>
          <w:sz w:val="24"/>
          <w:szCs w:val="24"/>
        </w:rPr>
        <w:t>.</w:t>
      </w:r>
      <w:r w:rsidR="00C07BAE">
        <w:rPr>
          <w:rFonts w:ascii="Times New Roman" w:hAnsi="Times New Roman" w:cs="Times New Roman"/>
          <w:sz w:val="24"/>
          <w:szCs w:val="24"/>
        </w:rPr>
        <w:tab/>
      </w:r>
      <w:r w:rsidRPr="00932DD5">
        <w:rPr>
          <w:rFonts w:ascii="Times New Roman" w:hAnsi="Times New Roman" w:cs="Times New Roman"/>
          <w:sz w:val="24"/>
          <w:szCs w:val="24"/>
        </w:rPr>
        <w:t xml:space="preserve">“IEEE 802.22 Wireless Regional Area Networks (WRANs)” (2008), Raj Jain </w:t>
      </w:r>
    </w:p>
    <w:p w:rsidR="007B4771" w:rsidRDefault="007B4771" w:rsidP="002B577B">
      <w:pPr>
        <w:rPr>
          <w:szCs w:val="24"/>
        </w:rPr>
      </w:pPr>
    </w:p>
    <w:p w:rsidR="00C07BAE" w:rsidRDefault="00C07BAE" w:rsidP="002B577B">
      <w:pPr>
        <w:rPr>
          <w:szCs w:val="24"/>
        </w:rPr>
      </w:pPr>
    </w:p>
    <w:p w:rsidR="00C07BAE" w:rsidRDefault="00C07BAE" w:rsidP="002B577B">
      <w:pPr>
        <w:rPr>
          <w:szCs w:val="24"/>
        </w:rPr>
      </w:pPr>
    </w:p>
    <w:p w:rsidR="00C07BAE" w:rsidRDefault="00C07BAE" w:rsidP="002B577B">
      <w:pPr>
        <w:rPr>
          <w:szCs w:val="24"/>
        </w:rPr>
      </w:pPr>
    </w:p>
    <w:p w:rsidR="00C07BAE" w:rsidRDefault="00C07BAE" w:rsidP="002B577B">
      <w:pPr>
        <w:rPr>
          <w:szCs w:val="24"/>
        </w:rPr>
      </w:pPr>
    </w:p>
    <w:p w:rsidR="007B4771" w:rsidRDefault="007B4771" w:rsidP="002B577B">
      <w:pPr>
        <w:rPr>
          <w:szCs w:val="24"/>
        </w:rPr>
      </w:pPr>
    </w:p>
    <w:p w:rsidR="007B4771" w:rsidRPr="00D967D4" w:rsidRDefault="00031259" w:rsidP="00D967D4">
      <w:pPr>
        <w:spacing w:before="360" w:after="360"/>
        <w:rPr>
          <w:rFonts w:ascii="Times New Roman" w:hAnsi="Times New Roman" w:cs="Times New Roman"/>
          <w:b/>
          <w:bCs/>
          <w:sz w:val="32"/>
          <w:szCs w:val="32"/>
        </w:rPr>
      </w:pPr>
      <w:proofErr w:type="gramStart"/>
      <w:r>
        <w:rPr>
          <w:rFonts w:ascii="Times New Roman" w:hAnsi="Times New Roman" w:cs="Times New Roman"/>
          <w:b/>
          <w:bCs/>
          <w:sz w:val="32"/>
          <w:szCs w:val="32"/>
        </w:rPr>
        <w:t xml:space="preserve">CHAPTER </w:t>
      </w:r>
      <w:r w:rsidR="00D967D4">
        <w:rPr>
          <w:rFonts w:ascii="Times New Roman" w:hAnsi="Times New Roman" w:cs="Times New Roman"/>
          <w:b/>
          <w:bCs/>
          <w:sz w:val="32"/>
          <w:szCs w:val="32"/>
        </w:rPr>
        <w:t>3.</w:t>
      </w:r>
      <w:proofErr w:type="gramEnd"/>
      <w:r w:rsidR="00D967D4">
        <w:rPr>
          <w:rFonts w:ascii="Times New Roman" w:hAnsi="Times New Roman" w:cs="Times New Roman"/>
          <w:b/>
          <w:bCs/>
          <w:sz w:val="32"/>
          <w:szCs w:val="32"/>
        </w:rPr>
        <w:tab/>
      </w:r>
      <w:r w:rsidR="00D967D4" w:rsidRPr="00D967D4">
        <w:rPr>
          <w:rFonts w:ascii="Times New Roman" w:hAnsi="Times New Roman" w:cs="Times New Roman"/>
          <w:b/>
          <w:bCs/>
          <w:sz w:val="32"/>
          <w:szCs w:val="32"/>
        </w:rPr>
        <w:t>NETWORK PLANNING TOOL</w:t>
      </w:r>
    </w:p>
    <w:p w:rsidR="007B4771" w:rsidRPr="00D967D4" w:rsidRDefault="007B4771" w:rsidP="00A17692">
      <w:pPr>
        <w:pStyle w:val="Heading2"/>
        <w:numPr>
          <w:ilvl w:val="1"/>
          <w:numId w:val="36"/>
        </w:numPr>
        <w:spacing w:before="360" w:after="360"/>
        <w:rPr>
          <w:rFonts w:ascii="Times New Roman" w:hAnsi="Times New Roman" w:cs="Times New Roman"/>
          <w:sz w:val="28"/>
          <w:szCs w:val="28"/>
          <w:lang w:val="en-US"/>
        </w:rPr>
      </w:pPr>
      <w:bookmarkStart w:id="9" w:name="_Toc280016384"/>
      <w:bookmarkStart w:id="10" w:name="_Toc280602389"/>
      <w:r w:rsidRPr="00D967D4">
        <w:rPr>
          <w:rFonts w:ascii="Times New Roman" w:hAnsi="Times New Roman" w:cs="Times New Roman"/>
          <w:sz w:val="28"/>
          <w:szCs w:val="28"/>
          <w:lang w:val="en-US"/>
        </w:rPr>
        <w:t>Examples of successful commercial entities</w:t>
      </w:r>
      <w:bookmarkEnd w:id="9"/>
      <w:bookmarkEnd w:id="10"/>
    </w:p>
    <w:p w:rsidR="007B4771" w:rsidRPr="003628A5" w:rsidRDefault="007B4771" w:rsidP="007B4771">
      <w:pPr>
        <w:pStyle w:val="BodyText"/>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 xml:space="preserve">In order to be able to set up the requirements for a commercial network planning tool, </w:t>
      </w:r>
      <w:r w:rsidR="00031259">
        <w:rPr>
          <w:rFonts w:ascii="Times New Roman" w:hAnsi="Times New Roman" w:cs="Times New Roman"/>
          <w:sz w:val="24"/>
          <w:szCs w:val="24"/>
          <w:lang w:eastAsia="ar-SA"/>
        </w:rPr>
        <w:t xml:space="preserve">the </w:t>
      </w:r>
      <w:r w:rsidRPr="003628A5">
        <w:rPr>
          <w:rFonts w:ascii="Times New Roman" w:hAnsi="Times New Roman" w:cs="Times New Roman"/>
          <w:sz w:val="24"/>
          <w:szCs w:val="24"/>
          <w:lang w:eastAsia="ar-SA"/>
        </w:rPr>
        <w:t>analy</w:t>
      </w:r>
      <w:r w:rsidR="00031259">
        <w:rPr>
          <w:rFonts w:ascii="Times New Roman" w:hAnsi="Times New Roman" w:cs="Times New Roman"/>
          <w:sz w:val="24"/>
          <w:szCs w:val="24"/>
          <w:lang w:eastAsia="ar-SA"/>
        </w:rPr>
        <w:t>sis of the</w:t>
      </w:r>
      <w:r w:rsidRPr="003628A5">
        <w:rPr>
          <w:rFonts w:ascii="Times New Roman" w:hAnsi="Times New Roman" w:cs="Times New Roman"/>
          <w:sz w:val="24"/>
          <w:szCs w:val="24"/>
          <w:lang w:eastAsia="ar-SA"/>
        </w:rPr>
        <w:t xml:space="preserve"> existent solutions </w:t>
      </w:r>
      <w:r w:rsidR="00031259">
        <w:rPr>
          <w:rFonts w:ascii="Times New Roman" w:hAnsi="Times New Roman" w:cs="Times New Roman"/>
          <w:sz w:val="24"/>
          <w:szCs w:val="24"/>
          <w:lang w:eastAsia="ar-SA"/>
        </w:rPr>
        <w:t>or possibilities needs to be done</w:t>
      </w:r>
      <w:r w:rsidRPr="003628A5">
        <w:rPr>
          <w:rFonts w:ascii="Times New Roman" w:hAnsi="Times New Roman" w:cs="Times New Roman"/>
          <w:sz w:val="24"/>
          <w:szCs w:val="24"/>
          <w:lang w:eastAsia="ar-SA"/>
        </w:rPr>
        <w:t>. The following sections show the main findings of this research analysis.</w:t>
      </w:r>
    </w:p>
    <w:p w:rsidR="007B4771" w:rsidRPr="00D967D4" w:rsidRDefault="007B4771" w:rsidP="00A17692">
      <w:pPr>
        <w:pStyle w:val="Heading2"/>
        <w:numPr>
          <w:ilvl w:val="2"/>
          <w:numId w:val="36"/>
        </w:numPr>
        <w:spacing w:before="360" w:after="360"/>
        <w:rPr>
          <w:rFonts w:ascii="Times New Roman" w:hAnsi="Times New Roman" w:cs="Times New Roman"/>
          <w:sz w:val="26"/>
          <w:szCs w:val="26"/>
          <w:lang w:val="en-US"/>
        </w:rPr>
      </w:pPr>
      <w:bookmarkStart w:id="11" w:name="_Toc280016385"/>
      <w:bookmarkStart w:id="12" w:name="_Toc280602390"/>
      <w:r w:rsidRPr="00D967D4">
        <w:rPr>
          <w:rFonts w:ascii="Times New Roman" w:hAnsi="Times New Roman" w:cs="Times New Roman"/>
          <w:sz w:val="26"/>
          <w:szCs w:val="26"/>
          <w:lang w:val="en-US"/>
        </w:rPr>
        <w:t xml:space="preserve">LS </w:t>
      </w:r>
      <w:proofErr w:type="spellStart"/>
      <w:r w:rsidRPr="00D967D4">
        <w:rPr>
          <w:rFonts w:ascii="Times New Roman" w:hAnsi="Times New Roman" w:cs="Times New Roman"/>
          <w:sz w:val="26"/>
          <w:szCs w:val="26"/>
          <w:lang w:val="en-US"/>
        </w:rPr>
        <w:t>Telcom</w:t>
      </w:r>
      <w:bookmarkEnd w:id="11"/>
      <w:bookmarkEnd w:id="12"/>
      <w:proofErr w:type="spellEnd"/>
    </w:p>
    <w:p w:rsidR="007B4771" w:rsidRPr="003628A5" w:rsidRDefault="007B4771" w:rsidP="007B4771">
      <w:pPr>
        <w:jc w:val="both"/>
        <w:rPr>
          <w:rFonts w:ascii="Times New Roman" w:hAnsi="Times New Roman" w:cs="Times New Roman"/>
          <w:sz w:val="24"/>
          <w:szCs w:val="24"/>
        </w:rPr>
      </w:pPr>
      <w:r w:rsidRPr="003628A5">
        <w:rPr>
          <w:rFonts w:ascii="Times New Roman" w:hAnsi="Times New Roman" w:cs="Times New Roman"/>
          <w:sz w:val="24"/>
          <w:szCs w:val="24"/>
        </w:rPr>
        <w:t xml:space="preserve">The first network planning tool that was analyzed was coming from LS </w:t>
      </w:r>
      <w:proofErr w:type="spellStart"/>
      <w:r w:rsidRPr="003628A5">
        <w:rPr>
          <w:rFonts w:ascii="Times New Roman" w:hAnsi="Times New Roman" w:cs="Times New Roman"/>
          <w:sz w:val="24"/>
          <w:szCs w:val="24"/>
        </w:rPr>
        <w:t>Telcom</w:t>
      </w:r>
      <w:proofErr w:type="spellEnd"/>
      <w:r w:rsidRPr="003628A5">
        <w:rPr>
          <w:rFonts w:ascii="Times New Roman" w:hAnsi="Times New Roman" w:cs="Times New Roman"/>
          <w:sz w:val="24"/>
          <w:szCs w:val="24"/>
        </w:rPr>
        <w:t xml:space="preserve"> [1]. The information gathered were given in a presentation named “Radio Network Planning Tools Basics, Practical Examples &amp; Demonstration on NGN Network Planning” prepared for a ITU conference [1].</w:t>
      </w:r>
      <w:r w:rsidR="00031259">
        <w:rPr>
          <w:rFonts w:ascii="Times New Roman" w:hAnsi="Times New Roman" w:cs="Times New Roman"/>
          <w:sz w:val="24"/>
          <w:szCs w:val="24"/>
        </w:rPr>
        <w:t xml:space="preserve"> </w:t>
      </w:r>
      <w:r w:rsidRPr="003628A5">
        <w:rPr>
          <w:rFonts w:ascii="Times New Roman" w:hAnsi="Times New Roman" w:cs="Times New Roman"/>
          <w:sz w:val="24"/>
          <w:szCs w:val="24"/>
        </w:rPr>
        <w:t xml:space="preserve">The main areas covered by LS </w:t>
      </w:r>
      <w:proofErr w:type="spellStart"/>
      <w:r w:rsidRPr="003628A5">
        <w:rPr>
          <w:rFonts w:ascii="Times New Roman" w:hAnsi="Times New Roman" w:cs="Times New Roman"/>
          <w:sz w:val="24"/>
          <w:szCs w:val="24"/>
        </w:rPr>
        <w:t>Telcom</w:t>
      </w:r>
      <w:proofErr w:type="spellEnd"/>
      <w:r w:rsidRPr="003628A5">
        <w:rPr>
          <w:rFonts w:ascii="Times New Roman" w:hAnsi="Times New Roman" w:cs="Times New Roman"/>
          <w:sz w:val="24"/>
          <w:szCs w:val="24"/>
        </w:rPr>
        <w:t xml:space="preserve"> are spectrum management systems, consulting services &amp; training, engineering services (Radio Network Planning), RF engineering software tools.</w:t>
      </w:r>
    </w:p>
    <w:p w:rsidR="007B4771" w:rsidRPr="003628A5" w:rsidRDefault="007B4771" w:rsidP="007B4771">
      <w:pPr>
        <w:jc w:val="both"/>
        <w:rPr>
          <w:rFonts w:ascii="Times New Roman" w:hAnsi="Times New Roman" w:cs="Times New Roman"/>
          <w:sz w:val="24"/>
          <w:szCs w:val="24"/>
        </w:rPr>
      </w:pPr>
      <w:r w:rsidRPr="003628A5">
        <w:rPr>
          <w:rFonts w:ascii="Times New Roman" w:hAnsi="Times New Roman" w:cs="Times New Roman"/>
          <w:sz w:val="24"/>
          <w:szCs w:val="24"/>
        </w:rPr>
        <w:lastRenderedPageBreak/>
        <w:t xml:space="preserve">In regards to the radio network planning and Engineering Services, it is mentioned that LS </w:t>
      </w:r>
      <w:proofErr w:type="spellStart"/>
      <w:r w:rsidRPr="003628A5">
        <w:rPr>
          <w:rFonts w:ascii="Times New Roman" w:hAnsi="Times New Roman" w:cs="Times New Roman"/>
          <w:sz w:val="24"/>
          <w:szCs w:val="24"/>
        </w:rPr>
        <w:t>Telcom</w:t>
      </w:r>
      <w:proofErr w:type="spellEnd"/>
      <w:r w:rsidRPr="003628A5">
        <w:rPr>
          <w:rFonts w:ascii="Times New Roman" w:hAnsi="Times New Roman" w:cs="Times New Roman"/>
          <w:sz w:val="24"/>
          <w:szCs w:val="24"/>
        </w:rPr>
        <w:t xml:space="preserve"> provides the following features [1]:</w:t>
      </w:r>
    </w:p>
    <w:p w:rsidR="007B4771" w:rsidRPr="003628A5" w:rsidRDefault="007B4771" w:rsidP="00A17692">
      <w:pPr>
        <w:pStyle w:val="ListParagraph"/>
        <w:numPr>
          <w:ilvl w:val="0"/>
          <w:numId w:val="7"/>
        </w:numPr>
        <w:jc w:val="both"/>
        <w:rPr>
          <w:rFonts w:ascii="Times New Roman" w:hAnsi="Times New Roman" w:cs="Times New Roman"/>
          <w:sz w:val="24"/>
          <w:szCs w:val="24"/>
        </w:rPr>
      </w:pPr>
      <w:r w:rsidRPr="003628A5">
        <w:rPr>
          <w:rFonts w:ascii="Times New Roman" w:hAnsi="Times New Roman" w:cs="Times New Roman"/>
          <w:sz w:val="24"/>
          <w:szCs w:val="24"/>
        </w:rPr>
        <w:t>Coverage analysis and studies</w:t>
      </w:r>
    </w:p>
    <w:p w:rsidR="007B4771" w:rsidRPr="003628A5" w:rsidRDefault="007B4771" w:rsidP="00A17692">
      <w:pPr>
        <w:pStyle w:val="ListParagraph"/>
        <w:numPr>
          <w:ilvl w:val="0"/>
          <w:numId w:val="7"/>
        </w:numPr>
        <w:jc w:val="both"/>
        <w:rPr>
          <w:rFonts w:ascii="Times New Roman" w:hAnsi="Times New Roman" w:cs="Times New Roman"/>
          <w:sz w:val="24"/>
          <w:szCs w:val="24"/>
        </w:rPr>
      </w:pPr>
      <w:r w:rsidRPr="003628A5">
        <w:rPr>
          <w:rFonts w:ascii="Times New Roman" w:hAnsi="Times New Roman" w:cs="Times New Roman"/>
          <w:sz w:val="24"/>
          <w:szCs w:val="24"/>
        </w:rPr>
        <w:t>Frequency planning &amp; coordination services</w:t>
      </w:r>
    </w:p>
    <w:p w:rsidR="007B4771" w:rsidRPr="003628A5" w:rsidRDefault="007B4771" w:rsidP="00A17692">
      <w:pPr>
        <w:pStyle w:val="ListParagraph"/>
        <w:numPr>
          <w:ilvl w:val="0"/>
          <w:numId w:val="7"/>
        </w:numPr>
        <w:jc w:val="both"/>
        <w:rPr>
          <w:rFonts w:ascii="Times New Roman" w:hAnsi="Times New Roman" w:cs="Times New Roman"/>
          <w:sz w:val="24"/>
          <w:szCs w:val="24"/>
        </w:rPr>
      </w:pPr>
      <w:r w:rsidRPr="003628A5">
        <w:rPr>
          <w:rFonts w:ascii="Times New Roman" w:hAnsi="Times New Roman" w:cs="Times New Roman"/>
          <w:sz w:val="24"/>
          <w:szCs w:val="24"/>
        </w:rPr>
        <w:t>Network design (cellular and transmission)</w:t>
      </w:r>
    </w:p>
    <w:p w:rsidR="007B4771" w:rsidRPr="003628A5" w:rsidRDefault="007B4771" w:rsidP="00A17692">
      <w:pPr>
        <w:pStyle w:val="ListParagraph"/>
        <w:numPr>
          <w:ilvl w:val="0"/>
          <w:numId w:val="7"/>
        </w:numPr>
        <w:jc w:val="both"/>
        <w:rPr>
          <w:rFonts w:ascii="Times New Roman" w:hAnsi="Times New Roman" w:cs="Times New Roman"/>
          <w:sz w:val="24"/>
          <w:szCs w:val="24"/>
        </w:rPr>
      </w:pPr>
      <w:r w:rsidRPr="003628A5">
        <w:rPr>
          <w:rFonts w:ascii="Times New Roman" w:hAnsi="Times New Roman" w:cs="Times New Roman"/>
          <w:sz w:val="24"/>
          <w:szCs w:val="24"/>
        </w:rPr>
        <w:t>Network optimization: coverage, interferences, capacity</w:t>
      </w:r>
    </w:p>
    <w:p w:rsidR="007B4771" w:rsidRPr="003628A5" w:rsidRDefault="007B4771" w:rsidP="00A17692">
      <w:pPr>
        <w:pStyle w:val="ListParagraph"/>
        <w:numPr>
          <w:ilvl w:val="0"/>
          <w:numId w:val="7"/>
        </w:numPr>
        <w:jc w:val="both"/>
        <w:rPr>
          <w:rFonts w:ascii="Times New Roman" w:hAnsi="Times New Roman" w:cs="Times New Roman"/>
          <w:sz w:val="24"/>
          <w:szCs w:val="24"/>
        </w:rPr>
      </w:pPr>
      <w:r w:rsidRPr="003628A5">
        <w:rPr>
          <w:rFonts w:ascii="Times New Roman" w:hAnsi="Times New Roman" w:cs="Times New Roman"/>
          <w:sz w:val="24"/>
          <w:szCs w:val="24"/>
        </w:rPr>
        <w:t>Geo data: consulting, generating, conversion &amp; acquisition</w:t>
      </w:r>
    </w:p>
    <w:p w:rsidR="007B4771" w:rsidRPr="003628A5" w:rsidRDefault="007B4771" w:rsidP="00A17692">
      <w:pPr>
        <w:pStyle w:val="ListParagraph"/>
        <w:numPr>
          <w:ilvl w:val="0"/>
          <w:numId w:val="7"/>
        </w:numPr>
        <w:jc w:val="both"/>
        <w:rPr>
          <w:rFonts w:ascii="Times New Roman" w:hAnsi="Times New Roman" w:cs="Times New Roman"/>
          <w:sz w:val="24"/>
          <w:szCs w:val="24"/>
        </w:rPr>
      </w:pPr>
      <w:r w:rsidRPr="003628A5">
        <w:rPr>
          <w:rFonts w:ascii="Times New Roman" w:hAnsi="Times New Roman" w:cs="Times New Roman"/>
          <w:sz w:val="24"/>
          <w:szCs w:val="24"/>
        </w:rPr>
        <w:t>Network calculations (dimensioning and analysis)</w:t>
      </w:r>
    </w:p>
    <w:p w:rsidR="007B4771" w:rsidRPr="003628A5" w:rsidRDefault="007B4771" w:rsidP="00A17692">
      <w:pPr>
        <w:pStyle w:val="ListParagraph"/>
        <w:numPr>
          <w:ilvl w:val="0"/>
          <w:numId w:val="7"/>
        </w:numPr>
        <w:jc w:val="both"/>
        <w:rPr>
          <w:rFonts w:ascii="Times New Roman" w:hAnsi="Times New Roman" w:cs="Times New Roman"/>
          <w:sz w:val="24"/>
          <w:szCs w:val="24"/>
        </w:rPr>
      </w:pPr>
      <w:r w:rsidRPr="003628A5">
        <w:rPr>
          <w:rFonts w:ascii="Times New Roman" w:hAnsi="Times New Roman" w:cs="Times New Roman"/>
          <w:sz w:val="24"/>
          <w:szCs w:val="24"/>
        </w:rPr>
        <w:t>Market opportunity simulations</w:t>
      </w:r>
    </w:p>
    <w:p w:rsidR="007B4771" w:rsidRPr="003628A5" w:rsidRDefault="007B4771" w:rsidP="00A17692">
      <w:pPr>
        <w:pStyle w:val="ListParagraph"/>
        <w:numPr>
          <w:ilvl w:val="0"/>
          <w:numId w:val="7"/>
        </w:numPr>
        <w:jc w:val="both"/>
        <w:rPr>
          <w:rFonts w:ascii="Times New Roman" w:hAnsi="Times New Roman" w:cs="Times New Roman"/>
          <w:sz w:val="24"/>
          <w:szCs w:val="24"/>
        </w:rPr>
      </w:pPr>
      <w:r w:rsidRPr="003628A5">
        <w:rPr>
          <w:rFonts w:ascii="Times New Roman" w:hAnsi="Times New Roman" w:cs="Times New Roman"/>
          <w:sz w:val="24"/>
          <w:szCs w:val="24"/>
        </w:rPr>
        <w:t>Database for existing radio sites</w:t>
      </w:r>
    </w:p>
    <w:p w:rsidR="007B4771" w:rsidRPr="003628A5" w:rsidRDefault="007B4771" w:rsidP="00A17692">
      <w:pPr>
        <w:pStyle w:val="ListParagraph"/>
        <w:numPr>
          <w:ilvl w:val="0"/>
          <w:numId w:val="7"/>
        </w:numPr>
        <w:jc w:val="both"/>
        <w:rPr>
          <w:rFonts w:ascii="Times New Roman" w:hAnsi="Times New Roman" w:cs="Times New Roman"/>
          <w:sz w:val="24"/>
          <w:szCs w:val="24"/>
        </w:rPr>
      </w:pPr>
      <w:r w:rsidRPr="003628A5">
        <w:rPr>
          <w:rFonts w:ascii="Times New Roman" w:hAnsi="Times New Roman" w:cs="Times New Roman"/>
          <w:sz w:val="24"/>
          <w:szCs w:val="24"/>
        </w:rPr>
        <w:t>Management of sites and network elements</w:t>
      </w:r>
    </w:p>
    <w:p w:rsidR="007B4771" w:rsidRPr="003628A5" w:rsidRDefault="007B4771" w:rsidP="00A17692">
      <w:pPr>
        <w:pStyle w:val="ListParagraph"/>
        <w:numPr>
          <w:ilvl w:val="0"/>
          <w:numId w:val="7"/>
        </w:numPr>
        <w:jc w:val="both"/>
        <w:rPr>
          <w:rFonts w:ascii="Times New Roman" w:hAnsi="Times New Roman" w:cs="Times New Roman"/>
          <w:sz w:val="24"/>
          <w:szCs w:val="24"/>
        </w:rPr>
      </w:pPr>
      <w:r w:rsidRPr="003628A5">
        <w:rPr>
          <w:rFonts w:ascii="Times New Roman" w:hAnsi="Times New Roman" w:cs="Times New Roman"/>
          <w:sz w:val="24"/>
          <w:szCs w:val="24"/>
        </w:rPr>
        <w:t>Terrain and field-strength profiles</w:t>
      </w:r>
    </w:p>
    <w:p w:rsidR="007B4771" w:rsidRPr="003628A5" w:rsidRDefault="007B4771" w:rsidP="007B4771">
      <w:pPr>
        <w:jc w:val="both"/>
        <w:rPr>
          <w:rFonts w:ascii="Times New Roman" w:hAnsi="Times New Roman" w:cs="Times New Roman"/>
          <w:sz w:val="24"/>
          <w:szCs w:val="24"/>
        </w:rPr>
      </w:pPr>
      <w:r w:rsidRPr="003628A5">
        <w:rPr>
          <w:rFonts w:ascii="Times New Roman" w:hAnsi="Times New Roman" w:cs="Times New Roman"/>
          <w:sz w:val="24"/>
          <w:szCs w:val="24"/>
        </w:rPr>
        <w:t xml:space="preserve">In regards to the types of radio network planning tools, LS </w:t>
      </w:r>
      <w:proofErr w:type="spellStart"/>
      <w:r w:rsidRPr="003628A5">
        <w:rPr>
          <w:rFonts w:ascii="Times New Roman" w:hAnsi="Times New Roman" w:cs="Times New Roman"/>
          <w:sz w:val="24"/>
          <w:szCs w:val="24"/>
        </w:rPr>
        <w:t>Telcom</w:t>
      </w:r>
      <w:proofErr w:type="spellEnd"/>
      <w:r w:rsidRPr="003628A5">
        <w:rPr>
          <w:rFonts w:ascii="Times New Roman" w:hAnsi="Times New Roman" w:cs="Times New Roman"/>
          <w:sz w:val="24"/>
          <w:szCs w:val="24"/>
        </w:rPr>
        <w:t xml:space="preserve"> is involved in planning for mobile networks (such as 2G, CDMA, 2.5G, 3G, WCDMA), microwave networks and broadcast networks such as DAB, DVB, etc. [1].</w:t>
      </w:r>
    </w:p>
    <w:p w:rsidR="007B4771" w:rsidRPr="003628A5" w:rsidRDefault="007B4771" w:rsidP="00031259">
      <w:pPr>
        <w:spacing w:before="360" w:after="360"/>
        <w:jc w:val="both"/>
        <w:rPr>
          <w:rFonts w:ascii="Times New Roman" w:hAnsi="Times New Roman" w:cs="Times New Roman"/>
          <w:sz w:val="24"/>
          <w:szCs w:val="24"/>
        </w:rPr>
      </w:pPr>
      <w:r w:rsidRPr="003628A5">
        <w:rPr>
          <w:rFonts w:ascii="Times New Roman" w:hAnsi="Times New Roman" w:cs="Times New Roman"/>
          <w:sz w:val="24"/>
          <w:szCs w:val="24"/>
        </w:rPr>
        <w:t xml:space="preserve">The capabilities of the radio network planning tool from LS </w:t>
      </w:r>
      <w:proofErr w:type="spellStart"/>
      <w:r w:rsidRPr="003628A5">
        <w:rPr>
          <w:rFonts w:ascii="Times New Roman" w:hAnsi="Times New Roman" w:cs="Times New Roman"/>
          <w:sz w:val="24"/>
          <w:szCs w:val="24"/>
        </w:rPr>
        <w:t>Te</w:t>
      </w:r>
      <w:r w:rsidR="00031259">
        <w:rPr>
          <w:rFonts w:ascii="Times New Roman" w:hAnsi="Times New Roman" w:cs="Times New Roman"/>
          <w:sz w:val="24"/>
          <w:szCs w:val="24"/>
        </w:rPr>
        <w:t>lcom</w:t>
      </w:r>
      <w:proofErr w:type="spellEnd"/>
      <w:r w:rsidR="00031259">
        <w:rPr>
          <w:rFonts w:ascii="Times New Roman" w:hAnsi="Times New Roman" w:cs="Times New Roman"/>
          <w:sz w:val="24"/>
          <w:szCs w:val="24"/>
        </w:rPr>
        <w:t xml:space="preserve"> are synthesized in figure 3</w:t>
      </w:r>
      <w:r w:rsidRPr="003628A5">
        <w:rPr>
          <w:rFonts w:ascii="Times New Roman" w:hAnsi="Times New Roman" w:cs="Times New Roman"/>
          <w:sz w:val="24"/>
          <w:szCs w:val="24"/>
        </w:rPr>
        <w:t>.1 [1].</w:t>
      </w:r>
    </w:p>
    <w:p w:rsidR="007B4771" w:rsidRPr="003628A5" w:rsidRDefault="007F170C" w:rsidP="007B4771">
      <w:pPr>
        <w:jc w:val="both"/>
        <w:rPr>
          <w:rFonts w:ascii="Times New Roman" w:hAnsi="Times New Roman" w:cs="Times New Roman"/>
          <w:sz w:val="24"/>
          <w:szCs w:val="24"/>
        </w:rPr>
      </w:pPr>
      <w:r>
        <w:rPr>
          <w:rFonts w:ascii="Times New Roman" w:hAnsi="Times New Roman" w:cs="Times New Roman"/>
          <w:sz w:val="24"/>
          <w:szCs w:val="24"/>
        </w:rPr>
        <w:pict>
          <v:group id="_x0000_s1043" style="position:absolute;left:0;text-align:left;margin-left:19pt;margin-top:11.9pt;width:383.75pt;height:237.15pt;z-index:251662336" coordorigin="1368,5436" coordsize="9192,4548">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_x0000_s1044" type="#_x0000_t78" style="position:absolute;left:1368;top:5940;width:2856;height:3504" fillcolor="white [3201]" strokecolor="#9bbb59 [3206]" strokeweight="5pt">
              <v:stroke linestyle="thickThin"/>
              <v:shadow color="#868686"/>
            </v:shape>
            <v:group id="_x0000_s1045" style="position:absolute;left:4224;top:5676;width:3216;height:4308" coordorigin="4248,8208" coordsize="3216,4308">
              <v:roundrect id="_x0000_s1046" style="position:absolute;left:4248;top:8208;width:3216;height:4308" arcsize="10923f" fillcolor="white [3201]" strokecolor="#f79646 [3209]" strokeweight="1pt">
                <v:stroke dashstyle="dash"/>
                <v:shadow color="#868686"/>
              </v:roundrect>
              <v:group id="_x0000_s1047" style="position:absolute;left:4596;top:8412;width:2496;height:3816" coordorigin="4644,8172" coordsize="2496,3816">
                <v:rect id="_x0000_s1048" style="position:absolute;left:4644;top:8172;width:2496;height:420" fillcolor="white [3201]" strokecolor="#92cddc [1944]" strokeweight="1pt">
                  <v:fill color2="#b6dde8 [1304]" focusposition="1" focussize="" focus="100%" type="gradient"/>
                  <v:shadow on="t" type="perspective" color="#205867 [1608]" opacity=".5" offset="1pt" offset2="-3pt"/>
                  <v:textbox style="mso-next-textbox:#_x0000_s1048">
                    <w:txbxContent>
                      <w:p w:rsidR="008E06AB" w:rsidRDefault="008E06AB" w:rsidP="007B4771">
                        <w:pPr>
                          <w:jc w:val="center"/>
                        </w:pPr>
                        <w:r>
                          <w:t>Data/Result Output</w:t>
                        </w:r>
                      </w:p>
                    </w:txbxContent>
                  </v:textbox>
                </v:rect>
                <v:rect id="_x0000_s1049" style="position:absolute;left:4644;top:10464;width:2496;height:420" fillcolor="white [3201]" strokecolor="#92cddc [1944]" strokeweight="1pt">
                  <v:fill color2="#b6dde8 [1304]" focusposition="1" focussize="" focus="100%" type="gradient"/>
                  <v:shadow on="t" type="perspective" color="#205867 [1608]" opacity=".5" offset="1pt" offset2="-3pt"/>
                  <v:textbox style="mso-next-textbox:#_x0000_s1049">
                    <w:txbxContent>
                      <w:p w:rsidR="008E06AB" w:rsidRDefault="008E06AB" w:rsidP="007B4771">
                        <w:pPr>
                          <w:jc w:val="center"/>
                        </w:pPr>
                        <w:r>
                          <w:t>Graphical User Interface</w:t>
                        </w:r>
                      </w:p>
                    </w:txbxContent>
                  </v:textbox>
                </v:rect>
                <v:rect id="_x0000_s1050" style="position:absolute;left:4644;top:8724;width:2496;height:420" fillcolor="white [3201]" strokecolor="#92cddc [1944]" strokeweight="1pt">
                  <v:fill color2="#b6dde8 [1304]" focusposition="1" focussize="" focus="100%" type="gradient"/>
                  <v:shadow on="t" type="perspective" color="#205867 [1608]" opacity=".5" offset="1pt" offset2="-3pt"/>
                  <v:textbox style="mso-next-textbox:#_x0000_s1050">
                    <w:txbxContent>
                      <w:p w:rsidR="008E06AB" w:rsidRDefault="008E06AB" w:rsidP="007B4771">
                        <w:pPr>
                          <w:jc w:val="center"/>
                        </w:pPr>
                        <w:r>
                          <w:t>Network Processor</w:t>
                        </w:r>
                      </w:p>
                    </w:txbxContent>
                  </v:textbox>
                </v:rect>
                <v:rect id="_x0000_s1051" style="position:absolute;left:4644;top:9300;width:2496;height:420" fillcolor="white [3201]" strokecolor="#92cddc [1944]" strokeweight="1pt">
                  <v:fill color2="#b6dde8 [1304]" focusposition="1" focussize="" focus="100%" type="gradient"/>
                  <v:shadow on="t" type="perspective" color="#205867 [1608]" opacity=".5" offset="1pt" offset2="-3pt"/>
                  <v:textbox style="mso-next-textbox:#_x0000_s1051">
                    <w:txbxContent>
                      <w:p w:rsidR="008E06AB" w:rsidRDefault="008E06AB" w:rsidP="007B4771">
                        <w:pPr>
                          <w:jc w:val="center"/>
                        </w:pPr>
                        <w:r>
                          <w:t>Interference Analysis</w:t>
                        </w:r>
                      </w:p>
                    </w:txbxContent>
                  </v:textbox>
                </v:rect>
                <v:rect id="_x0000_s1052" style="position:absolute;left:4644;top:9900;width:2496;height:420" fillcolor="white [3201]" strokecolor="#92cddc [1944]" strokeweight="1pt">
                  <v:fill color2="#b6dde8 [1304]" focusposition="1" focussize="" focus="100%" type="gradient"/>
                  <v:shadow on="t" type="perspective" color="#205867 [1608]" opacity=".5" offset="1pt" offset2="-3pt"/>
                  <v:textbox style="mso-next-textbox:#_x0000_s1052">
                    <w:txbxContent>
                      <w:p w:rsidR="008E06AB" w:rsidRDefault="008E06AB" w:rsidP="007B4771">
                        <w:pPr>
                          <w:jc w:val="center"/>
                        </w:pPr>
                        <w:r>
                          <w:t>Propagation Prediction</w:t>
                        </w:r>
                      </w:p>
                    </w:txbxContent>
                  </v:textbox>
                </v:rect>
                <v:rect id="_x0000_s1053" style="position:absolute;left:4644;top:11004;width:2496;height:420" fillcolor="white [3201]" strokecolor="#92cddc [1944]" strokeweight="1pt">
                  <v:fill color2="#b6dde8 [1304]" focusposition="1" focussize="" focus="100%" type="gradient"/>
                  <v:shadow on="t" type="perspective" color="#205867 [1608]" opacity=".5" offset="1pt" offset2="-3pt"/>
                  <v:textbox style="mso-next-textbox:#_x0000_s1053">
                    <w:txbxContent>
                      <w:p w:rsidR="008E06AB" w:rsidRDefault="008E06AB" w:rsidP="007B4771">
                        <w:pPr>
                          <w:jc w:val="center"/>
                        </w:pPr>
                        <w:r>
                          <w:t>Data management</w:t>
                        </w:r>
                      </w:p>
                    </w:txbxContent>
                  </v:textbox>
                </v:rect>
                <v:rect id="_x0000_s1054" style="position:absolute;left:4644;top:11568;width:2496;height:420" fillcolor="white [3201]" strokecolor="#92cddc [1944]" strokeweight="1pt">
                  <v:fill color2="#b6dde8 [1304]" focusposition="1" focussize="" focus="100%" type="gradient"/>
                  <v:shadow on="t" type="perspective" color="#205867 [1608]" opacity=".5" offset="1pt" offset2="-3pt"/>
                  <v:textbox style="mso-next-textbox:#_x0000_s1054">
                    <w:txbxContent>
                      <w:p w:rsidR="008E06AB" w:rsidRDefault="008E06AB" w:rsidP="007B4771">
                        <w:pPr>
                          <w:jc w:val="center"/>
                        </w:pPr>
                        <w:r>
                          <w:t>Geo Information System</w:t>
                        </w:r>
                      </w:p>
                    </w:txbxContent>
                  </v:textbox>
                </v:rect>
              </v:group>
            </v:group>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55" type="#_x0000_t136" style="position:absolute;left:8484;top:6636;width:2076;height:2640" fillcolor="black">
              <v:shadow color="#868686"/>
              <v:textpath style="font-family:&quot;Arial&quot;;font-size:10pt;font-style:italic;v-text-kern:t" trim="t" fitpath="t" string="Coverage Maps&#10;Interference Analysis&#10;Compatibility Calculations&#10;Coordination Calculations&#10;Channel/Frequency&#10; Assigments&#10;Frequency Plans&#10;Network Analysis&#10;Network Simulations&#10;Network Quality Map"/>
            </v:shape>
            <v:shape id="_x0000_s1056" type="#_x0000_t136" style="position:absolute;left:1452;top:6300;width:1752;height:2820" fillcolor="black">
              <v:shadow color="#868686"/>
              <v:textpath style="font-family:&quot;Arial&quot;;font-size:12pt;font-style:italic;v-text-kern:t" trim="t" fitpath="t" string="Terrain Data&#10;ERP&#10;Antenna Pattern&#10;Transmitter Data Base&#10;Equipment Data&#10;Frequency Plans&#10;Traffic Data&#10;Measurement Data"/>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57" type="#_x0000_t13" style="position:absolute;left:7500;top:7287;width:900;height:741" fillcolor="white [3201]" strokecolor="#9bbb59 [3206]" strokeweight="5pt">
              <v:stroke linestyle="thickThin"/>
              <v:shadow color="#868686"/>
              <v:textbox style="mso-next-textbox:#_x0000_s1057">
                <w:txbxContent>
                  <w:p w:rsidR="008E06AB" w:rsidRDefault="008E06AB" w:rsidP="007B4771"/>
                </w:txbxContent>
              </v:textbox>
            </v:shape>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1058" type="#_x0000_t144" style="position:absolute;left:4080;top:5436;width:3636;height:336">
              <v:shadow color="#868686"/>
              <v:textpath style="font-family:&quot;Arial Black&quot;;font-size:12pt" fitshape="t" trim="t" string="Radio Network Planing Tool"/>
            </v:shape>
          </v:group>
        </w:pict>
      </w:r>
    </w:p>
    <w:p w:rsidR="007B4771" w:rsidRPr="003628A5" w:rsidRDefault="007B4771" w:rsidP="007B4771">
      <w:pPr>
        <w:jc w:val="both"/>
        <w:rPr>
          <w:rFonts w:ascii="Times New Roman" w:hAnsi="Times New Roman" w:cs="Times New Roman"/>
          <w:sz w:val="24"/>
          <w:szCs w:val="24"/>
        </w:rPr>
      </w:pPr>
    </w:p>
    <w:p w:rsidR="007B4771" w:rsidRPr="003628A5" w:rsidRDefault="007B4771" w:rsidP="007B4771">
      <w:pPr>
        <w:jc w:val="both"/>
        <w:rPr>
          <w:rFonts w:ascii="Times New Roman" w:hAnsi="Times New Roman" w:cs="Times New Roman"/>
          <w:sz w:val="24"/>
          <w:szCs w:val="24"/>
        </w:rPr>
      </w:pPr>
    </w:p>
    <w:p w:rsidR="007B4771" w:rsidRPr="003628A5" w:rsidRDefault="007B4771" w:rsidP="007B4771">
      <w:pPr>
        <w:jc w:val="both"/>
        <w:rPr>
          <w:rFonts w:ascii="Times New Roman" w:hAnsi="Times New Roman" w:cs="Times New Roman"/>
          <w:sz w:val="24"/>
          <w:szCs w:val="24"/>
        </w:rPr>
      </w:pPr>
    </w:p>
    <w:p w:rsidR="007B4771" w:rsidRPr="003628A5" w:rsidRDefault="007B4771" w:rsidP="007B4771">
      <w:pPr>
        <w:jc w:val="both"/>
        <w:rPr>
          <w:rFonts w:ascii="Times New Roman" w:hAnsi="Times New Roman" w:cs="Times New Roman"/>
          <w:sz w:val="24"/>
          <w:szCs w:val="24"/>
        </w:rPr>
      </w:pPr>
    </w:p>
    <w:p w:rsidR="007B4771" w:rsidRPr="003628A5" w:rsidRDefault="007B4771" w:rsidP="007B4771">
      <w:pPr>
        <w:jc w:val="both"/>
        <w:rPr>
          <w:rFonts w:ascii="Times New Roman" w:hAnsi="Times New Roman" w:cs="Times New Roman"/>
          <w:sz w:val="24"/>
          <w:szCs w:val="24"/>
        </w:rPr>
      </w:pPr>
    </w:p>
    <w:p w:rsidR="007B4771" w:rsidRPr="003628A5" w:rsidRDefault="007B4771" w:rsidP="007B4771">
      <w:pPr>
        <w:jc w:val="both"/>
        <w:rPr>
          <w:rFonts w:ascii="Times New Roman" w:hAnsi="Times New Roman" w:cs="Times New Roman"/>
          <w:sz w:val="24"/>
          <w:szCs w:val="24"/>
        </w:rPr>
      </w:pPr>
    </w:p>
    <w:p w:rsidR="007B4771" w:rsidRPr="003628A5" w:rsidRDefault="007B4771" w:rsidP="007B4771">
      <w:pPr>
        <w:jc w:val="both"/>
        <w:rPr>
          <w:rFonts w:ascii="Times New Roman" w:hAnsi="Times New Roman" w:cs="Times New Roman"/>
          <w:sz w:val="24"/>
          <w:szCs w:val="24"/>
        </w:rPr>
      </w:pPr>
    </w:p>
    <w:p w:rsidR="00031259" w:rsidRDefault="00031259" w:rsidP="00031259">
      <w:pPr>
        <w:spacing w:before="360" w:after="360"/>
        <w:rPr>
          <w:rFonts w:ascii="Times New Roman" w:hAnsi="Times New Roman" w:cs="Times New Roman"/>
          <w:sz w:val="24"/>
          <w:szCs w:val="24"/>
        </w:rPr>
      </w:pPr>
    </w:p>
    <w:p w:rsidR="007B4771" w:rsidRPr="003628A5" w:rsidRDefault="001D6268" w:rsidP="00031259">
      <w:pPr>
        <w:spacing w:before="360" w:after="360"/>
        <w:jc w:val="center"/>
        <w:rPr>
          <w:rFonts w:ascii="Times New Roman" w:hAnsi="Times New Roman" w:cs="Times New Roman"/>
          <w:sz w:val="24"/>
          <w:szCs w:val="24"/>
        </w:rPr>
      </w:pPr>
      <w:r>
        <w:rPr>
          <w:rFonts w:ascii="Times New Roman" w:hAnsi="Times New Roman" w:cs="Times New Roman"/>
          <w:sz w:val="24"/>
          <w:szCs w:val="24"/>
        </w:rPr>
        <w:t>Figure 3</w:t>
      </w:r>
      <w:r w:rsidR="007B4771" w:rsidRPr="003628A5">
        <w:rPr>
          <w:rFonts w:ascii="Times New Roman" w:hAnsi="Times New Roman" w:cs="Times New Roman"/>
          <w:sz w:val="24"/>
          <w:szCs w:val="24"/>
        </w:rPr>
        <w:t xml:space="preserve">.1: Functionalities of LS </w:t>
      </w:r>
      <w:proofErr w:type="spellStart"/>
      <w:r w:rsidR="007B4771" w:rsidRPr="003628A5">
        <w:rPr>
          <w:rFonts w:ascii="Times New Roman" w:hAnsi="Times New Roman" w:cs="Times New Roman"/>
          <w:sz w:val="24"/>
          <w:szCs w:val="24"/>
        </w:rPr>
        <w:t>Telcom</w:t>
      </w:r>
      <w:proofErr w:type="spellEnd"/>
      <w:r w:rsidR="007B4771" w:rsidRPr="003628A5">
        <w:rPr>
          <w:rFonts w:ascii="Times New Roman" w:hAnsi="Times New Roman" w:cs="Times New Roman"/>
          <w:sz w:val="24"/>
          <w:szCs w:val="24"/>
        </w:rPr>
        <w:t xml:space="preserve"> planning tool [1]</w:t>
      </w:r>
    </w:p>
    <w:p w:rsidR="007B4771" w:rsidRPr="003628A5" w:rsidRDefault="007B4771" w:rsidP="00031259">
      <w:pPr>
        <w:spacing w:before="360" w:after="360"/>
        <w:jc w:val="both"/>
        <w:rPr>
          <w:rFonts w:ascii="Times New Roman" w:hAnsi="Times New Roman" w:cs="Times New Roman"/>
          <w:sz w:val="24"/>
          <w:szCs w:val="24"/>
        </w:rPr>
      </w:pPr>
      <w:r w:rsidRPr="003628A5">
        <w:rPr>
          <w:rFonts w:ascii="Times New Roman" w:hAnsi="Times New Roman" w:cs="Times New Roman"/>
          <w:sz w:val="24"/>
          <w:szCs w:val="24"/>
        </w:rPr>
        <w:t xml:space="preserve">In regards to the data formats used, LS </w:t>
      </w:r>
      <w:proofErr w:type="spellStart"/>
      <w:r w:rsidRPr="003628A5">
        <w:rPr>
          <w:rFonts w:ascii="Times New Roman" w:hAnsi="Times New Roman" w:cs="Times New Roman"/>
          <w:sz w:val="24"/>
          <w:szCs w:val="24"/>
        </w:rPr>
        <w:t>Telcom</w:t>
      </w:r>
      <w:proofErr w:type="spellEnd"/>
      <w:r w:rsidRPr="003628A5">
        <w:rPr>
          <w:rFonts w:ascii="Times New Roman" w:hAnsi="Times New Roman" w:cs="Times New Roman"/>
          <w:sz w:val="24"/>
          <w:szCs w:val="24"/>
        </w:rPr>
        <w:t xml:space="preserve"> utilizes two types – the vector format and the raster format. In the vector format the features are described as points and lines as for the raster format, a certain region is divided in equally spaced areas (pixels) and each one of these pixels is described by information such as elevation, clutter type, etc. [1].</w:t>
      </w:r>
      <w:r w:rsidR="00031259">
        <w:rPr>
          <w:rFonts w:ascii="Times New Roman" w:hAnsi="Times New Roman" w:cs="Times New Roman"/>
          <w:sz w:val="24"/>
          <w:szCs w:val="24"/>
        </w:rPr>
        <w:t xml:space="preserve"> </w:t>
      </w:r>
      <w:r w:rsidRPr="003628A5">
        <w:rPr>
          <w:rFonts w:ascii="Times New Roman" w:hAnsi="Times New Roman" w:cs="Times New Roman"/>
          <w:sz w:val="24"/>
          <w:szCs w:val="24"/>
        </w:rPr>
        <w:t xml:space="preserve">As for the propagation models implemented, the solution from LS </w:t>
      </w:r>
      <w:proofErr w:type="spellStart"/>
      <w:r w:rsidRPr="003628A5">
        <w:rPr>
          <w:rFonts w:ascii="Times New Roman" w:hAnsi="Times New Roman" w:cs="Times New Roman"/>
          <w:sz w:val="24"/>
          <w:szCs w:val="24"/>
        </w:rPr>
        <w:t>Telcom</w:t>
      </w:r>
      <w:proofErr w:type="spellEnd"/>
      <w:r w:rsidRPr="003628A5">
        <w:rPr>
          <w:rFonts w:ascii="Times New Roman" w:hAnsi="Times New Roman" w:cs="Times New Roman"/>
          <w:sz w:val="24"/>
          <w:szCs w:val="24"/>
        </w:rPr>
        <w:t xml:space="preserve"> presents no less than 17 propagation models ranging from 10 kHz to 70 GHz.</w:t>
      </w:r>
    </w:p>
    <w:p w:rsidR="007B4771" w:rsidRPr="00031259" w:rsidRDefault="007B4771" w:rsidP="00A17692">
      <w:pPr>
        <w:pStyle w:val="Heading2"/>
        <w:numPr>
          <w:ilvl w:val="2"/>
          <w:numId w:val="36"/>
        </w:numPr>
        <w:spacing w:before="360" w:after="360"/>
        <w:rPr>
          <w:rFonts w:ascii="Times New Roman" w:hAnsi="Times New Roman" w:cs="Times New Roman"/>
          <w:sz w:val="26"/>
          <w:szCs w:val="26"/>
          <w:lang w:val="en-US"/>
        </w:rPr>
      </w:pPr>
      <w:bookmarkStart w:id="13" w:name="_Toc280016386"/>
      <w:bookmarkStart w:id="14" w:name="_Toc280602391"/>
      <w:proofErr w:type="spellStart"/>
      <w:r w:rsidRPr="00031259">
        <w:rPr>
          <w:rFonts w:ascii="Times New Roman" w:hAnsi="Times New Roman" w:cs="Times New Roman"/>
          <w:sz w:val="26"/>
          <w:szCs w:val="26"/>
          <w:lang w:val="en-US"/>
        </w:rPr>
        <w:t>Hnit</w:t>
      </w:r>
      <w:proofErr w:type="spellEnd"/>
      <w:r w:rsidRPr="00031259">
        <w:rPr>
          <w:rFonts w:ascii="Times New Roman" w:hAnsi="Times New Roman" w:cs="Times New Roman"/>
          <w:sz w:val="26"/>
          <w:szCs w:val="26"/>
          <w:lang w:val="en-US"/>
        </w:rPr>
        <w:t>-Baltic</w:t>
      </w:r>
      <w:bookmarkEnd w:id="13"/>
      <w:bookmarkEnd w:id="14"/>
    </w:p>
    <w:p w:rsidR="007B4771" w:rsidRPr="003628A5" w:rsidRDefault="007B4771" w:rsidP="00031259">
      <w:pPr>
        <w:pStyle w:val="ListParagraph"/>
        <w:spacing w:before="360" w:after="360"/>
        <w:ind w:left="0"/>
        <w:jc w:val="both"/>
        <w:rPr>
          <w:rFonts w:ascii="Times New Roman" w:hAnsi="Times New Roman" w:cs="Times New Roman"/>
          <w:sz w:val="24"/>
          <w:szCs w:val="24"/>
        </w:rPr>
      </w:pPr>
      <w:r w:rsidRPr="003628A5">
        <w:rPr>
          <w:rFonts w:ascii="Times New Roman" w:hAnsi="Times New Roman" w:cs="Times New Roman"/>
          <w:sz w:val="24"/>
          <w:szCs w:val="24"/>
        </w:rPr>
        <w:t>The second company whose solutions</w:t>
      </w:r>
      <w:r w:rsidR="00031259">
        <w:rPr>
          <w:rFonts w:ascii="Times New Roman" w:hAnsi="Times New Roman" w:cs="Times New Roman"/>
          <w:sz w:val="24"/>
          <w:szCs w:val="24"/>
        </w:rPr>
        <w:t xml:space="preserve"> were analyzed was </w:t>
      </w:r>
      <w:proofErr w:type="spellStart"/>
      <w:r w:rsidR="00031259">
        <w:rPr>
          <w:rFonts w:ascii="Times New Roman" w:hAnsi="Times New Roman" w:cs="Times New Roman"/>
          <w:sz w:val="24"/>
          <w:szCs w:val="24"/>
        </w:rPr>
        <w:t>Hnit</w:t>
      </w:r>
      <w:proofErr w:type="spellEnd"/>
      <w:r w:rsidR="00031259">
        <w:rPr>
          <w:rFonts w:ascii="Times New Roman" w:hAnsi="Times New Roman" w:cs="Times New Roman"/>
          <w:sz w:val="24"/>
          <w:szCs w:val="24"/>
        </w:rPr>
        <w:t xml:space="preserve">-Baltic. </w:t>
      </w:r>
      <w:r w:rsidRPr="003628A5">
        <w:rPr>
          <w:rFonts w:ascii="Times New Roman" w:hAnsi="Times New Roman" w:cs="Times New Roman"/>
          <w:sz w:val="24"/>
          <w:szCs w:val="24"/>
        </w:rPr>
        <w:t>The core of the company is development of software solutions for telecommunication companies, including network planning tools.</w:t>
      </w:r>
      <w:r w:rsidR="00031259">
        <w:rPr>
          <w:rFonts w:ascii="Times New Roman" w:hAnsi="Times New Roman" w:cs="Times New Roman"/>
          <w:sz w:val="24"/>
          <w:szCs w:val="24"/>
        </w:rPr>
        <w:t xml:space="preserve"> </w:t>
      </w:r>
      <w:r w:rsidRPr="003628A5">
        <w:rPr>
          <w:rFonts w:ascii="Times New Roman" w:hAnsi="Times New Roman" w:cs="Times New Roman"/>
          <w:sz w:val="24"/>
          <w:szCs w:val="24"/>
        </w:rPr>
        <w:t xml:space="preserve">The solution proposed by </w:t>
      </w:r>
      <w:proofErr w:type="spellStart"/>
      <w:r w:rsidRPr="003628A5">
        <w:rPr>
          <w:rFonts w:ascii="Times New Roman" w:hAnsi="Times New Roman" w:cs="Times New Roman"/>
          <w:sz w:val="24"/>
          <w:szCs w:val="24"/>
        </w:rPr>
        <w:t>Hnit</w:t>
      </w:r>
      <w:proofErr w:type="spellEnd"/>
      <w:r w:rsidRPr="003628A5">
        <w:rPr>
          <w:rFonts w:ascii="Times New Roman" w:hAnsi="Times New Roman" w:cs="Times New Roman"/>
          <w:sz w:val="24"/>
          <w:szCs w:val="24"/>
        </w:rPr>
        <w:t xml:space="preserve">-Baltic is called Cellular </w:t>
      </w:r>
      <w:proofErr w:type="gramStart"/>
      <w:r w:rsidRPr="003628A5">
        <w:rPr>
          <w:rFonts w:ascii="Times New Roman" w:hAnsi="Times New Roman" w:cs="Times New Roman"/>
          <w:sz w:val="24"/>
          <w:szCs w:val="24"/>
        </w:rPr>
        <w:t>Expert</w:t>
      </w:r>
      <w:r w:rsidR="004F7175">
        <w:rPr>
          <w:rFonts w:ascii="Times New Roman" w:hAnsi="Times New Roman" w:cs="Times New Roman"/>
          <w:sz w:val="24"/>
          <w:szCs w:val="24"/>
        </w:rPr>
        <w:t>[</w:t>
      </w:r>
      <w:proofErr w:type="gramEnd"/>
      <w:r w:rsidR="004F7175">
        <w:rPr>
          <w:rFonts w:ascii="Times New Roman" w:hAnsi="Times New Roman" w:cs="Times New Roman"/>
          <w:sz w:val="24"/>
          <w:szCs w:val="24"/>
        </w:rPr>
        <w:t>2]</w:t>
      </w:r>
      <w:r w:rsidRPr="003628A5">
        <w:rPr>
          <w:rFonts w:ascii="Times New Roman" w:hAnsi="Times New Roman" w:cs="Times New Roman"/>
          <w:sz w:val="24"/>
          <w:szCs w:val="24"/>
        </w:rPr>
        <w:t xml:space="preserve"> and the approach of the company is to make use of a powerful GIS platform (Geographic information system), namely </w:t>
      </w:r>
      <w:proofErr w:type="spellStart"/>
      <w:r w:rsidRPr="003628A5">
        <w:rPr>
          <w:rFonts w:ascii="Times New Roman" w:hAnsi="Times New Roman" w:cs="Times New Roman"/>
          <w:sz w:val="24"/>
          <w:szCs w:val="24"/>
        </w:rPr>
        <w:t>ArcGIS</w:t>
      </w:r>
      <w:proofErr w:type="spellEnd"/>
      <w:r w:rsidRPr="003628A5">
        <w:rPr>
          <w:rFonts w:ascii="Times New Roman" w:hAnsi="Times New Roman" w:cs="Times New Roman"/>
          <w:sz w:val="24"/>
          <w:szCs w:val="24"/>
        </w:rPr>
        <w:t xml:space="preserve"> [</w:t>
      </w:r>
      <w:r w:rsidR="004F7175">
        <w:rPr>
          <w:rFonts w:ascii="Times New Roman" w:hAnsi="Times New Roman" w:cs="Times New Roman"/>
          <w:sz w:val="24"/>
          <w:szCs w:val="24"/>
        </w:rPr>
        <w:t>3</w:t>
      </w:r>
      <w:r w:rsidRPr="003628A5">
        <w:rPr>
          <w:rFonts w:ascii="Times New Roman" w:hAnsi="Times New Roman" w:cs="Times New Roman"/>
          <w:sz w:val="24"/>
          <w:szCs w:val="24"/>
        </w:rPr>
        <w:t>].</w:t>
      </w:r>
    </w:p>
    <w:p w:rsidR="007B4771" w:rsidRPr="003628A5" w:rsidRDefault="007B4771" w:rsidP="007B4771">
      <w:pPr>
        <w:pStyle w:val="ListParagraph"/>
        <w:ind w:left="0"/>
        <w:jc w:val="both"/>
        <w:rPr>
          <w:rFonts w:ascii="Times New Roman" w:hAnsi="Times New Roman" w:cs="Times New Roman"/>
          <w:sz w:val="24"/>
          <w:szCs w:val="24"/>
        </w:rPr>
      </w:pPr>
    </w:p>
    <w:p w:rsidR="007B4771" w:rsidRPr="003628A5" w:rsidRDefault="007B4771" w:rsidP="00031259">
      <w:pPr>
        <w:pStyle w:val="ListParagraph"/>
        <w:spacing w:before="360" w:after="360"/>
        <w:ind w:left="0"/>
        <w:jc w:val="both"/>
        <w:rPr>
          <w:rFonts w:ascii="Times New Roman" w:hAnsi="Times New Roman" w:cs="Times New Roman"/>
          <w:sz w:val="24"/>
          <w:szCs w:val="24"/>
        </w:rPr>
      </w:pPr>
      <w:r w:rsidRPr="003628A5">
        <w:rPr>
          <w:rFonts w:ascii="Times New Roman" w:hAnsi="Times New Roman" w:cs="Times New Roman"/>
          <w:sz w:val="24"/>
          <w:szCs w:val="24"/>
        </w:rPr>
        <w:t xml:space="preserve">The planning tool offered by </w:t>
      </w:r>
      <w:proofErr w:type="spellStart"/>
      <w:r w:rsidRPr="003628A5">
        <w:rPr>
          <w:rFonts w:ascii="Times New Roman" w:hAnsi="Times New Roman" w:cs="Times New Roman"/>
          <w:sz w:val="24"/>
          <w:szCs w:val="24"/>
        </w:rPr>
        <w:t>Hnit</w:t>
      </w:r>
      <w:proofErr w:type="spellEnd"/>
      <w:r w:rsidRPr="003628A5">
        <w:rPr>
          <w:rFonts w:ascii="Times New Roman" w:hAnsi="Times New Roman" w:cs="Times New Roman"/>
          <w:sz w:val="24"/>
          <w:szCs w:val="24"/>
        </w:rPr>
        <w:t xml:space="preserve"> Baltic can be applied to radio links (point to point, or point to multipoint), 2G, 2.5G, UMTS and </w:t>
      </w:r>
      <w:proofErr w:type="spellStart"/>
      <w:r w:rsidRPr="003628A5">
        <w:rPr>
          <w:rFonts w:ascii="Times New Roman" w:hAnsi="Times New Roman" w:cs="Times New Roman"/>
          <w:sz w:val="24"/>
          <w:szCs w:val="24"/>
        </w:rPr>
        <w:t>WiMAX</w:t>
      </w:r>
      <w:proofErr w:type="spellEnd"/>
      <w:r w:rsidRPr="003628A5">
        <w:rPr>
          <w:rFonts w:ascii="Times New Roman" w:hAnsi="Times New Roman" w:cs="Times New Roman"/>
          <w:sz w:val="24"/>
          <w:szCs w:val="24"/>
        </w:rPr>
        <w:t xml:space="preserve">. </w:t>
      </w:r>
    </w:p>
    <w:p w:rsidR="007B4771" w:rsidRPr="003628A5" w:rsidRDefault="007B4771" w:rsidP="007B4771">
      <w:pPr>
        <w:pStyle w:val="ListParagraph"/>
        <w:ind w:left="0"/>
        <w:jc w:val="both"/>
        <w:rPr>
          <w:rFonts w:ascii="Times New Roman" w:hAnsi="Times New Roman" w:cs="Times New Roman"/>
          <w:sz w:val="24"/>
          <w:szCs w:val="24"/>
        </w:rPr>
      </w:pPr>
    </w:p>
    <w:p w:rsidR="007B4771" w:rsidRPr="003628A5" w:rsidRDefault="007B4771" w:rsidP="007B4771">
      <w:pPr>
        <w:pStyle w:val="ListParagraph"/>
        <w:ind w:left="0"/>
        <w:jc w:val="both"/>
        <w:rPr>
          <w:rFonts w:ascii="Times New Roman" w:hAnsi="Times New Roman" w:cs="Times New Roman"/>
          <w:sz w:val="24"/>
          <w:szCs w:val="24"/>
        </w:rPr>
      </w:pPr>
      <w:r w:rsidRPr="003628A5">
        <w:rPr>
          <w:rFonts w:ascii="Times New Roman" w:hAnsi="Times New Roman" w:cs="Times New Roman"/>
          <w:sz w:val="24"/>
          <w:szCs w:val="24"/>
        </w:rPr>
        <w:t>The functionalities provided in Cellular expert can be divided in a number of sections [2]:</w:t>
      </w:r>
    </w:p>
    <w:p w:rsidR="00054EA4" w:rsidRDefault="007B4771" w:rsidP="00A17692">
      <w:pPr>
        <w:pStyle w:val="ListParagraph"/>
        <w:numPr>
          <w:ilvl w:val="0"/>
          <w:numId w:val="8"/>
        </w:numPr>
        <w:jc w:val="both"/>
        <w:rPr>
          <w:rFonts w:ascii="Times New Roman" w:hAnsi="Times New Roman" w:cs="Times New Roman"/>
          <w:sz w:val="24"/>
          <w:szCs w:val="24"/>
        </w:rPr>
      </w:pPr>
      <w:r w:rsidRPr="00054EA4">
        <w:rPr>
          <w:rFonts w:ascii="Times New Roman" w:hAnsi="Times New Roman" w:cs="Times New Roman"/>
          <w:b/>
          <w:iCs/>
          <w:sz w:val="24"/>
          <w:szCs w:val="24"/>
        </w:rPr>
        <w:t>Radio Equipment Data Management</w:t>
      </w:r>
      <w:r w:rsidRPr="003628A5">
        <w:rPr>
          <w:rFonts w:ascii="Times New Roman" w:hAnsi="Times New Roman" w:cs="Times New Roman"/>
          <w:sz w:val="24"/>
          <w:szCs w:val="24"/>
        </w:rPr>
        <w:t>: This</w:t>
      </w:r>
      <w:r w:rsidR="00054EA4">
        <w:rPr>
          <w:rFonts w:ascii="Times New Roman" w:hAnsi="Times New Roman" w:cs="Times New Roman"/>
          <w:sz w:val="24"/>
          <w:szCs w:val="24"/>
        </w:rPr>
        <w:t xml:space="preserve"> is where the parameters of the </w:t>
      </w:r>
      <w:r w:rsidRPr="003628A5">
        <w:rPr>
          <w:rFonts w:ascii="Times New Roman" w:hAnsi="Times New Roman" w:cs="Times New Roman"/>
          <w:sz w:val="24"/>
          <w:szCs w:val="24"/>
        </w:rPr>
        <w:t>equipment are modified – antenna patterns, channels allocation, frequency plans, radio models, etc.</w:t>
      </w:r>
    </w:p>
    <w:p w:rsidR="00054EA4" w:rsidRDefault="007B4771" w:rsidP="00A17692">
      <w:pPr>
        <w:pStyle w:val="ListParagraph"/>
        <w:numPr>
          <w:ilvl w:val="0"/>
          <w:numId w:val="8"/>
        </w:numPr>
        <w:jc w:val="both"/>
        <w:rPr>
          <w:rFonts w:ascii="Times New Roman" w:hAnsi="Times New Roman" w:cs="Times New Roman"/>
          <w:sz w:val="24"/>
          <w:szCs w:val="24"/>
        </w:rPr>
      </w:pPr>
      <w:r w:rsidRPr="00054EA4">
        <w:rPr>
          <w:rFonts w:ascii="Times New Roman" w:hAnsi="Times New Roman" w:cs="Times New Roman"/>
          <w:b/>
          <w:iCs/>
          <w:sz w:val="24"/>
          <w:szCs w:val="24"/>
        </w:rPr>
        <w:lastRenderedPageBreak/>
        <w:t>Nominal Planning</w:t>
      </w:r>
      <w:r w:rsidRPr="00054EA4">
        <w:rPr>
          <w:rFonts w:ascii="Times New Roman" w:hAnsi="Times New Roman" w:cs="Times New Roman"/>
          <w:sz w:val="24"/>
          <w:szCs w:val="24"/>
        </w:rPr>
        <w:t xml:space="preserve"> – it is used basically for creating frequency reuse p</w:t>
      </w:r>
      <w:r w:rsidR="00054EA4" w:rsidRPr="00054EA4">
        <w:rPr>
          <w:rFonts w:ascii="Times New Roman" w:hAnsi="Times New Roman" w:cs="Times New Roman"/>
          <w:sz w:val="24"/>
          <w:szCs w:val="24"/>
        </w:rPr>
        <w:t>l</w:t>
      </w:r>
      <w:r w:rsidRPr="00054EA4">
        <w:rPr>
          <w:rFonts w:ascii="Times New Roman" w:hAnsi="Times New Roman" w:cs="Times New Roman"/>
          <w:sz w:val="24"/>
          <w:szCs w:val="24"/>
        </w:rPr>
        <w:t>ans, cell placement patterns and displaying nominal cells on the map.</w:t>
      </w:r>
    </w:p>
    <w:p w:rsidR="00054EA4" w:rsidRDefault="007B4771" w:rsidP="00A17692">
      <w:pPr>
        <w:pStyle w:val="ListParagraph"/>
        <w:numPr>
          <w:ilvl w:val="0"/>
          <w:numId w:val="8"/>
        </w:numPr>
        <w:jc w:val="both"/>
        <w:rPr>
          <w:rFonts w:ascii="Times New Roman" w:hAnsi="Times New Roman" w:cs="Times New Roman"/>
          <w:sz w:val="24"/>
          <w:szCs w:val="24"/>
        </w:rPr>
      </w:pPr>
      <w:r w:rsidRPr="00054EA4">
        <w:rPr>
          <w:rFonts w:ascii="Times New Roman" w:hAnsi="Times New Roman" w:cs="Times New Roman"/>
          <w:b/>
          <w:iCs/>
          <w:sz w:val="24"/>
          <w:szCs w:val="24"/>
        </w:rPr>
        <w:t>Coverage Prediction</w:t>
      </w:r>
      <w:r w:rsidRPr="00054EA4">
        <w:rPr>
          <w:rFonts w:ascii="Times New Roman" w:hAnsi="Times New Roman" w:cs="Times New Roman"/>
          <w:sz w:val="24"/>
          <w:szCs w:val="24"/>
        </w:rPr>
        <w:t xml:space="preserve"> – The algorithms used for prediction and modeling include microwave point-to-point, point-to-multipoint, fixed and mobile radio systems. Cellular Expert offers the possibility of calibrating the models by using drive test data, customized for certain types of terrain. The range covered by the propagation models extends from 100MHz up to 40 GHz and the number of propagation models available is 4</w:t>
      </w:r>
      <w:r w:rsidR="00054EA4" w:rsidRPr="00054EA4">
        <w:rPr>
          <w:rFonts w:ascii="Times New Roman" w:hAnsi="Times New Roman" w:cs="Times New Roman"/>
          <w:sz w:val="24"/>
          <w:szCs w:val="24"/>
        </w:rPr>
        <w:t>.</w:t>
      </w:r>
    </w:p>
    <w:p w:rsidR="00054EA4" w:rsidRDefault="007B4771" w:rsidP="00A17692">
      <w:pPr>
        <w:pStyle w:val="ListParagraph"/>
        <w:numPr>
          <w:ilvl w:val="0"/>
          <w:numId w:val="8"/>
        </w:numPr>
        <w:jc w:val="both"/>
        <w:rPr>
          <w:rFonts w:ascii="Times New Roman" w:hAnsi="Times New Roman" w:cs="Times New Roman"/>
          <w:sz w:val="24"/>
          <w:szCs w:val="24"/>
        </w:rPr>
      </w:pPr>
      <w:r w:rsidRPr="00054EA4">
        <w:rPr>
          <w:rFonts w:ascii="Times New Roman" w:hAnsi="Times New Roman" w:cs="Times New Roman"/>
          <w:b/>
          <w:i/>
          <w:sz w:val="24"/>
          <w:szCs w:val="24"/>
        </w:rPr>
        <w:t>Interference Analysis</w:t>
      </w:r>
      <w:r w:rsidRPr="00054EA4">
        <w:rPr>
          <w:rFonts w:ascii="Times New Roman" w:hAnsi="Times New Roman" w:cs="Times New Roman"/>
          <w:i/>
          <w:sz w:val="24"/>
          <w:szCs w:val="24"/>
        </w:rPr>
        <w:t xml:space="preserve"> –</w:t>
      </w:r>
      <w:r w:rsidRPr="00054EA4">
        <w:rPr>
          <w:rFonts w:ascii="Times New Roman" w:hAnsi="Times New Roman" w:cs="Times New Roman"/>
          <w:sz w:val="24"/>
          <w:szCs w:val="24"/>
        </w:rPr>
        <w:t>possibility of calculating interference between sectors and coverage interference for each channel is granted to the user of the software tool, as well as the possibility of identifying the interferer on the map.</w:t>
      </w:r>
    </w:p>
    <w:p w:rsidR="00054EA4" w:rsidRDefault="007B4771" w:rsidP="00A17692">
      <w:pPr>
        <w:pStyle w:val="ListParagraph"/>
        <w:numPr>
          <w:ilvl w:val="0"/>
          <w:numId w:val="8"/>
        </w:numPr>
        <w:jc w:val="both"/>
        <w:rPr>
          <w:rFonts w:ascii="Times New Roman" w:hAnsi="Times New Roman" w:cs="Times New Roman"/>
          <w:sz w:val="24"/>
          <w:szCs w:val="24"/>
        </w:rPr>
      </w:pPr>
      <w:r w:rsidRPr="00054EA4">
        <w:rPr>
          <w:rFonts w:ascii="Times New Roman" w:hAnsi="Times New Roman" w:cs="Times New Roman"/>
          <w:b/>
          <w:iCs/>
          <w:sz w:val="24"/>
          <w:szCs w:val="24"/>
        </w:rPr>
        <w:t>Path Profiling</w:t>
      </w:r>
      <w:r w:rsidRPr="00054EA4">
        <w:rPr>
          <w:rFonts w:ascii="Times New Roman" w:hAnsi="Times New Roman" w:cs="Times New Roman"/>
          <w:i/>
          <w:sz w:val="24"/>
          <w:szCs w:val="24"/>
        </w:rPr>
        <w:t xml:space="preserve"> –</w:t>
      </w:r>
      <w:r w:rsidR="00054EA4" w:rsidRPr="00054EA4">
        <w:rPr>
          <w:rFonts w:ascii="Times New Roman" w:hAnsi="Times New Roman" w:cs="Times New Roman"/>
          <w:iCs/>
          <w:sz w:val="24"/>
          <w:szCs w:val="24"/>
        </w:rPr>
        <w:t xml:space="preserve">it is the </w:t>
      </w:r>
      <w:r w:rsidRPr="00054EA4">
        <w:rPr>
          <w:rFonts w:ascii="Times New Roman" w:hAnsi="Times New Roman" w:cs="Times New Roman"/>
          <w:sz w:val="24"/>
          <w:szCs w:val="24"/>
        </w:rPr>
        <w:t xml:space="preserve">capability of evaluating the terrain and multiple layers of obstacles, as well as using several diffraction calculation methods. </w:t>
      </w:r>
    </w:p>
    <w:p w:rsidR="00054EA4" w:rsidRDefault="007B4771" w:rsidP="00A17692">
      <w:pPr>
        <w:pStyle w:val="ListParagraph"/>
        <w:numPr>
          <w:ilvl w:val="0"/>
          <w:numId w:val="8"/>
        </w:numPr>
        <w:jc w:val="both"/>
        <w:rPr>
          <w:rFonts w:ascii="Times New Roman" w:hAnsi="Times New Roman" w:cs="Times New Roman"/>
          <w:sz w:val="24"/>
          <w:szCs w:val="24"/>
        </w:rPr>
      </w:pPr>
      <w:r w:rsidRPr="00054EA4">
        <w:rPr>
          <w:rFonts w:ascii="Times New Roman" w:hAnsi="Times New Roman" w:cs="Times New Roman"/>
          <w:b/>
          <w:iCs/>
          <w:sz w:val="24"/>
          <w:szCs w:val="24"/>
        </w:rPr>
        <w:t>3D Analysis</w:t>
      </w:r>
      <w:r w:rsidRPr="00054EA4">
        <w:rPr>
          <w:rFonts w:ascii="Times New Roman" w:hAnsi="Times New Roman" w:cs="Times New Roman"/>
          <w:i/>
          <w:sz w:val="24"/>
          <w:szCs w:val="24"/>
        </w:rPr>
        <w:t xml:space="preserve"> – </w:t>
      </w:r>
      <w:r w:rsidRPr="00054EA4">
        <w:rPr>
          <w:rFonts w:ascii="Times New Roman" w:hAnsi="Times New Roman" w:cs="Times New Roman"/>
          <w:sz w:val="24"/>
          <w:szCs w:val="24"/>
        </w:rPr>
        <w:t>this category of features allows the user to visualize different antenna patterns in 3D.</w:t>
      </w:r>
    </w:p>
    <w:p w:rsidR="00054EA4" w:rsidRDefault="007B4771" w:rsidP="00A17692">
      <w:pPr>
        <w:pStyle w:val="ListParagraph"/>
        <w:numPr>
          <w:ilvl w:val="0"/>
          <w:numId w:val="8"/>
        </w:numPr>
        <w:jc w:val="both"/>
        <w:rPr>
          <w:rFonts w:ascii="Times New Roman" w:hAnsi="Times New Roman" w:cs="Times New Roman"/>
          <w:sz w:val="24"/>
          <w:szCs w:val="24"/>
        </w:rPr>
      </w:pPr>
      <w:r w:rsidRPr="00054EA4">
        <w:rPr>
          <w:rFonts w:ascii="Times New Roman" w:hAnsi="Times New Roman" w:cs="Times New Roman"/>
          <w:b/>
          <w:iCs/>
          <w:sz w:val="24"/>
          <w:szCs w:val="24"/>
        </w:rPr>
        <w:t>Adaptive Modulation</w:t>
      </w:r>
      <w:r w:rsidRPr="00054EA4">
        <w:rPr>
          <w:rFonts w:ascii="Times New Roman" w:hAnsi="Times New Roman" w:cs="Times New Roman"/>
          <w:sz w:val="24"/>
          <w:szCs w:val="24"/>
        </w:rPr>
        <w:t xml:space="preserve"> – Using this modulation user is able to define modulation parameters for every radio device model and obtain data rate distribution as well as throughput.</w:t>
      </w:r>
    </w:p>
    <w:p w:rsidR="00054EA4" w:rsidRDefault="007B4771" w:rsidP="00A17692">
      <w:pPr>
        <w:pStyle w:val="ListParagraph"/>
        <w:numPr>
          <w:ilvl w:val="0"/>
          <w:numId w:val="8"/>
        </w:numPr>
        <w:jc w:val="both"/>
        <w:rPr>
          <w:rFonts w:ascii="Times New Roman" w:hAnsi="Times New Roman" w:cs="Times New Roman"/>
          <w:sz w:val="24"/>
          <w:szCs w:val="24"/>
        </w:rPr>
      </w:pPr>
      <w:r w:rsidRPr="00054EA4">
        <w:rPr>
          <w:rFonts w:ascii="Times New Roman" w:hAnsi="Times New Roman" w:cs="Times New Roman"/>
          <w:b/>
          <w:iCs/>
          <w:sz w:val="24"/>
          <w:szCs w:val="24"/>
        </w:rPr>
        <w:t>Automated Cell Planning</w:t>
      </w:r>
      <w:r w:rsidRPr="00054EA4">
        <w:rPr>
          <w:rFonts w:ascii="Times New Roman" w:hAnsi="Times New Roman" w:cs="Times New Roman"/>
          <w:sz w:val="24"/>
          <w:szCs w:val="24"/>
        </w:rPr>
        <w:t xml:space="preserve"> – Here the user is able to calculate the number of sites and sectors to be used followed by transmitter power and antenna type.</w:t>
      </w:r>
    </w:p>
    <w:p w:rsidR="007B4771" w:rsidRPr="00054EA4" w:rsidRDefault="007B4771" w:rsidP="00A17692">
      <w:pPr>
        <w:pStyle w:val="ListParagraph"/>
        <w:numPr>
          <w:ilvl w:val="0"/>
          <w:numId w:val="8"/>
        </w:numPr>
        <w:jc w:val="both"/>
        <w:rPr>
          <w:rFonts w:ascii="Times New Roman" w:hAnsi="Times New Roman" w:cs="Times New Roman"/>
          <w:sz w:val="24"/>
          <w:szCs w:val="24"/>
        </w:rPr>
      </w:pPr>
      <w:r w:rsidRPr="00054EA4">
        <w:rPr>
          <w:rFonts w:ascii="Times New Roman" w:hAnsi="Times New Roman" w:cs="Times New Roman"/>
          <w:b/>
          <w:iCs/>
          <w:sz w:val="24"/>
          <w:szCs w:val="24"/>
        </w:rPr>
        <w:t>Automated Site Candidates Selection</w:t>
      </w:r>
      <w:r w:rsidRPr="00054EA4">
        <w:rPr>
          <w:rFonts w:ascii="Times New Roman" w:hAnsi="Times New Roman" w:cs="Times New Roman"/>
          <w:sz w:val="24"/>
          <w:szCs w:val="24"/>
        </w:rPr>
        <w:t xml:space="preserve"> – the best server connection for a user is established, by criteria of visibility of signal quality requirements.</w:t>
      </w:r>
    </w:p>
    <w:p w:rsidR="007B4771" w:rsidRPr="003628A5" w:rsidRDefault="007B4771" w:rsidP="009D32A8">
      <w:pPr>
        <w:spacing w:before="360" w:after="360"/>
        <w:jc w:val="both"/>
        <w:rPr>
          <w:rFonts w:ascii="Times New Roman" w:hAnsi="Times New Roman" w:cs="Times New Roman"/>
          <w:sz w:val="24"/>
          <w:szCs w:val="24"/>
        </w:rPr>
      </w:pPr>
      <w:r w:rsidRPr="003628A5">
        <w:rPr>
          <w:rFonts w:ascii="Times New Roman" w:hAnsi="Times New Roman" w:cs="Times New Roman"/>
          <w:sz w:val="24"/>
          <w:szCs w:val="24"/>
        </w:rPr>
        <w:t>The capabilities of Cellular E</w:t>
      </w:r>
      <w:r w:rsidR="00054EA4">
        <w:rPr>
          <w:rFonts w:ascii="Times New Roman" w:hAnsi="Times New Roman" w:cs="Times New Roman"/>
          <w:sz w:val="24"/>
          <w:szCs w:val="24"/>
        </w:rPr>
        <w:t>xpert are synthesized in Table 3</w:t>
      </w:r>
      <w:r w:rsidRPr="003628A5">
        <w:rPr>
          <w:rFonts w:ascii="Times New Roman" w:hAnsi="Times New Roman" w:cs="Times New Roman"/>
          <w:sz w:val="24"/>
          <w:szCs w:val="24"/>
        </w:rPr>
        <w:t>.1 [2].</w:t>
      </w:r>
    </w:p>
    <w:tbl>
      <w:tblPr>
        <w:tblStyle w:val="MediumShading1-Accent3"/>
        <w:tblW w:w="7825" w:type="dxa"/>
        <w:jc w:val="center"/>
        <w:tblInd w:w="-2437" w:type="dxa"/>
        <w:tblLayout w:type="fixed"/>
        <w:tblLook w:val="04A0"/>
      </w:tblPr>
      <w:tblGrid>
        <w:gridCol w:w="5020"/>
        <w:gridCol w:w="1132"/>
        <w:gridCol w:w="1673"/>
      </w:tblGrid>
      <w:tr w:rsidR="007B4771" w:rsidRPr="003628A5" w:rsidTr="00274336">
        <w:trPr>
          <w:cnfStyle w:val="100000000000"/>
          <w:trHeight w:val="641"/>
          <w:jc w:val="center"/>
        </w:trPr>
        <w:tc>
          <w:tcPr>
            <w:cnfStyle w:val="001000000000"/>
            <w:tcW w:w="5020" w:type="dxa"/>
            <w:hideMark/>
          </w:tcPr>
          <w:p w:rsidR="007B4771" w:rsidRPr="003628A5" w:rsidRDefault="007B4771" w:rsidP="00274336">
            <w:pPr>
              <w:rPr>
                <w:rFonts w:ascii="Times New Roman" w:hAnsi="Times New Roman" w:cs="Times New Roman"/>
                <w:b w:val="0"/>
                <w:bCs w:val="0"/>
                <w:sz w:val="24"/>
                <w:szCs w:val="24"/>
              </w:rPr>
            </w:pPr>
            <w:r w:rsidRPr="003628A5">
              <w:rPr>
                <w:rFonts w:ascii="Times New Roman" w:hAnsi="Times New Roman" w:cs="Times New Roman"/>
                <w:sz w:val="24"/>
                <w:szCs w:val="24"/>
              </w:rPr>
              <w:t>FunctionalityLicense</w:t>
            </w:r>
          </w:p>
        </w:tc>
        <w:tc>
          <w:tcPr>
            <w:tcW w:w="1132" w:type="dxa"/>
            <w:hideMark/>
          </w:tcPr>
          <w:p w:rsidR="007B4771" w:rsidRPr="003628A5" w:rsidRDefault="007B4771" w:rsidP="00274336">
            <w:pPr>
              <w:cnfStyle w:val="100000000000"/>
              <w:rPr>
                <w:rFonts w:ascii="Times New Roman" w:hAnsi="Times New Roman" w:cs="Times New Roman"/>
                <w:sz w:val="24"/>
                <w:szCs w:val="24"/>
              </w:rPr>
            </w:pPr>
            <w:r w:rsidRPr="003628A5">
              <w:rPr>
                <w:rFonts w:ascii="Times New Roman" w:hAnsi="Times New Roman" w:cs="Times New Roman"/>
                <w:sz w:val="24"/>
                <w:szCs w:val="24"/>
              </w:rPr>
              <w:t>Radio Links</w:t>
            </w:r>
          </w:p>
        </w:tc>
        <w:tc>
          <w:tcPr>
            <w:tcW w:w="1673" w:type="dxa"/>
            <w:hideMark/>
          </w:tcPr>
          <w:p w:rsidR="007B4771" w:rsidRPr="003628A5" w:rsidRDefault="007B4771" w:rsidP="00274336">
            <w:pPr>
              <w:cnfStyle w:val="100000000000"/>
              <w:rPr>
                <w:rFonts w:ascii="Times New Roman" w:hAnsi="Times New Roman" w:cs="Times New Roman"/>
                <w:sz w:val="24"/>
                <w:szCs w:val="24"/>
              </w:rPr>
            </w:pPr>
            <w:r w:rsidRPr="003628A5">
              <w:rPr>
                <w:rFonts w:ascii="Times New Roman" w:hAnsi="Times New Roman" w:cs="Times New Roman"/>
                <w:sz w:val="24"/>
                <w:szCs w:val="24"/>
              </w:rPr>
              <w:t>WiMAX</w:t>
            </w:r>
          </w:p>
        </w:tc>
      </w:tr>
      <w:tr w:rsidR="007B4771" w:rsidRPr="003628A5" w:rsidTr="00274336">
        <w:trPr>
          <w:cnfStyle w:val="000000100000"/>
          <w:trHeight w:val="313"/>
          <w:jc w:val="center"/>
        </w:trPr>
        <w:tc>
          <w:tcPr>
            <w:cnfStyle w:val="001000000000"/>
            <w:tcW w:w="5020" w:type="dxa"/>
            <w:tcBorders>
              <w:top w:val="single" w:sz="4" w:space="0" w:color="auto"/>
              <w:left w:val="single" w:sz="8" w:space="0" w:color="B3CC82" w:themeColor="accent3" w:themeTint="BF"/>
              <w:bottom w:val="single" w:sz="8" w:space="0" w:color="B3CC82" w:themeColor="accent3" w:themeTint="BF"/>
            </w:tcBorders>
            <w:vAlign w:val="center"/>
            <w:hideMark/>
          </w:tcPr>
          <w:p w:rsidR="007B4771" w:rsidRPr="003628A5" w:rsidRDefault="007B4771" w:rsidP="00274336">
            <w:pPr>
              <w:rPr>
                <w:rFonts w:ascii="Times New Roman" w:hAnsi="Times New Roman" w:cs="Times New Roman"/>
                <w:b w:val="0"/>
                <w:sz w:val="24"/>
                <w:szCs w:val="24"/>
              </w:rPr>
            </w:pPr>
            <w:r w:rsidRPr="003628A5">
              <w:rPr>
                <w:rFonts w:ascii="Times New Roman" w:hAnsi="Times New Roman" w:cs="Times New Roman"/>
                <w:b w:val="0"/>
                <w:sz w:val="24"/>
                <w:szCs w:val="24"/>
              </w:rPr>
              <w:t>Radio Path Profiling</w:t>
            </w:r>
          </w:p>
        </w:tc>
        <w:tc>
          <w:tcPr>
            <w:tcW w:w="1132" w:type="dxa"/>
            <w:tcBorders>
              <w:top w:val="single" w:sz="4" w:space="0" w:color="auto"/>
              <w:bottom w:val="single" w:sz="8" w:space="0" w:color="B3CC82" w:themeColor="accent3" w:themeTint="BF"/>
            </w:tcBorders>
            <w:vAlign w:val="center"/>
            <w:hideMark/>
          </w:tcPr>
          <w:p w:rsidR="007B4771" w:rsidRPr="003628A5" w:rsidRDefault="007B4771" w:rsidP="00274336">
            <w:pPr>
              <w:jc w:val="center"/>
              <w:cnfStyle w:val="000000100000"/>
              <w:rPr>
                <w:rFonts w:ascii="Times New Roman" w:hAnsi="Times New Roman" w:cs="Times New Roman"/>
                <w:sz w:val="24"/>
                <w:szCs w:val="24"/>
              </w:rPr>
            </w:pPr>
            <w:r w:rsidRPr="003628A5">
              <w:rPr>
                <w:rFonts w:ascii="Times New Roman" w:hAnsi="Times New Roman" w:cs="Times New Roman"/>
                <w:sz w:val="24"/>
                <w:szCs w:val="24"/>
              </w:rPr>
              <w:t>×</w:t>
            </w:r>
          </w:p>
        </w:tc>
        <w:tc>
          <w:tcPr>
            <w:tcW w:w="1673" w:type="dxa"/>
            <w:tcBorders>
              <w:top w:val="single" w:sz="4" w:space="0" w:color="auto"/>
              <w:bottom w:val="single" w:sz="8" w:space="0" w:color="B3CC82" w:themeColor="accent3" w:themeTint="BF"/>
            </w:tcBorders>
            <w:vAlign w:val="center"/>
          </w:tcPr>
          <w:p w:rsidR="007B4771" w:rsidRPr="003628A5" w:rsidRDefault="007B4771" w:rsidP="00274336">
            <w:pPr>
              <w:jc w:val="center"/>
              <w:cnfStyle w:val="000000100000"/>
              <w:rPr>
                <w:rFonts w:ascii="Times New Roman" w:hAnsi="Times New Roman" w:cs="Times New Roman"/>
                <w:sz w:val="24"/>
                <w:szCs w:val="24"/>
              </w:rPr>
            </w:pPr>
          </w:p>
        </w:tc>
      </w:tr>
      <w:tr w:rsidR="007B4771" w:rsidRPr="003628A5" w:rsidTr="00274336">
        <w:trPr>
          <w:cnfStyle w:val="000000010000"/>
          <w:trHeight w:val="313"/>
          <w:jc w:val="center"/>
        </w:trPr>
        <w:tc>
          <w:tcPr>
            <w:cnfStyle w:val="001000000000"/>
            <w:tcW w:w="5020" w:type="dxa"/>
            <w:tcBorders>
              <w:top w:val="single" w:sz="8" w:space="0" w:color="B3CC82" w:themeColor="accent3" w:themeTint="BF"/>
              <w:left w:val="single" w:sz="8" w:space="0" w:color="B3CC82" w:themeColor="accent3" w:themeTint="BF"/>
              <w:bottom w:val="single" w:sz="8" w:space="0" w:color="B3CC82" w:themeColor="accent3" w:themeTint="BF"/>
            </w:tcBorders>
            <w:vAlign w:val="center"/>
            <w:hideMark/>
          </w:tcPr>
          <w:p w:rsidR="007B4771" w:rsidRPr="003628A5" w:rsidRDefault="007B4771" w:rsidP="00274336">
            <w:pPr>
              <w:rPr>
                <w:rFonts w:ascii="Times New Roman" w:hAnsi="Times New Roman" w:cs="Times New Roman"/>
                <w:b w:val="0"/>
                <w:sz w:val="24"/>
                <w:szCs w:val="24"/>
              </w:rPr>
            </w:pPr>
            <w:r w:rsidRPr="003628A5">
              <w:rPr>
                <w:rFonts w:ascii="Times New Roman" w:hAnsi="Times New Roman" w:cs="Times New Roman"/>
                <w:b w:val="0"/>
                <w:sz w:val="24"/>
                <w:szCs w:val="24"/>
              </w:rPr>
              <w:t>Network and Equipment Data Management</w:t>
            </w:r>
          </w:p>
        </w:tc>
        <w:tc>
          <w:tcPr>
            <w:tcW w:w="1132" w:type="dxa"/>
            <w:tcBorders>
              <w:top w:val="single" w:sz="8" w:space="0" w:color="B3CC82" w:themeColor="accent3" w:themeTint="BF"/>
              <w:bottom w:val="single" w:sz="8" w:space="0" w:color="B3CC82" w:themeColor="accent3" w:themeTint="BF"/>
            </w:tcBorders>
            <w:vAlign w:val="center"/>
            <w:hideMark/>
          </w:tcPr>
          <w:p w:rsidR="007B4771" w:rsidRPr="003628A5" w:rsidRDefault="007B4771" w:rsidP="00274336">
            <w:pPr>
              <w:jc w:val="center"/>
              <w:cnfStyle w:val="000000010000"/>
              <w:rPr>
                <w:rFonts w:ascii="Times New Roman" w:hAnsi="Times New Roman" w:cs="Times New Roman"/>
                <w:sz w:val="24"/>
                <w:szCs w:val="24"/>
              </w:rPr>
            </w:pPr>
            <w:r w:rsidRPr="003628A5">
              <w:rPr>
                <w:rFonts w:ascii="Times New Roman" w:hAnsi="Times New Roman" w:cs="Times New Roman"/>
                <w:sz w:val="24"/>
                <w:szCs w:val="24"/>
              </w:rPr>
              <w:t>×</w:t>
            </w:r>
          </w:p>
        </w:tc>
        <w:tc>
          <w:tcPr>
            <w:tcW w:w="1673" w:type="dxa"/>
            <w:tcBorders>
              <w:top w:val="single" w:sz="8" w:space="0" w:color="B3CC82" w:themeColor="accent3" w:themeTint="BF"/>
              <w:bottom w:val="single" w:sz="8" w:space="0" w:color="B3CC82" w:themeColor="accent3" w:themeTint="BF"/>
            </w:tcBorders>
            <w:vAlign w:val="center"/>
            <w:hideMark/>
          </w:tcPr>
          <w:p w:rsidR="007B4771" w:rsidRPr="003628A5" w:rsidRDefault="007B4771" w:rsidP="00274336">
            <w:pPr>
              <w:jc w:val="center"/>
              <w:cnfStyle w:val="000000010000"/>
              <w:rPr>
                <w:rFonts w:ascii="Times New Roman" w:hAnsi="Times New Roman" w:cs="Times New Roman"/>
                <w:sz w:val="24"/>
                <w:szCs w:val="24"/>
              </w:rPr>
            </w:pPr>
            <w:r w:rsidRPr="003628A5">
              <w:rPr>
                <w:rFonts w:ascii="Times New Roman" w:hAnsi="Times New Roman" w:cs="Times New Roman"/>
                <w:sz w:val="24"/>
                <w:szCs w:val="24"/>
              </w:rPr>
              <w:t>×</w:t>
            </w:r>
          </w:p>
        </w:tc>
      </w:tr>
      <w:tr w:rsidR="007B4771" w:rsidRPr="003628A5" w:rsidTr="00274336">
        <w:trPr>
          <w:cnfStyle w:val="000000100000"/>
          <w:trHeight w:val="313"/>
          <w:jc w:val="center"/>
        </w:trPr>
        <w:tc>
          <w:tcPr>
            <w:cnfStyle w:val="001000000000"/>
            <w:tcW w:w="5020" w:type="dxa"/>
            <w:tcBorders>
              <w:top w:val="single" w:sz="8" w:space="0" w:color="B3CC82" w:themeColor="accent3" w:themeTint="BF"/>
              <w:left w:val="single" w:sz="8" w:space="0" w:color="B3CC82" w:themeColor="accent3" w:themeTint="BF"/>
              <w:bottom w:val="single" w:sz="8" w:space="0" w:color="B3CC82" w:themeColor="accent3" w:themeTint="BF"/>
            </w:tcBorders>
            <w:vAlign w:val="center"/>
            <w:hideMark/>
          </w:tcPr>
          <w:p w:rsidR="007B4771" w:rsidRPr="003628A5" w:rsidRDefault="007B4771" w:rsidP="00274336">
            <w:pPr>
              <w:rPr>
                <w:rFonts w:ascii="Times New Roman" w:hAnsi="Times New Roman" w:cs="Times New Roman"/>
                <w:b w:val="0"/>
                <w:sz w:val="24"/>
                <w:szCs w:val="24"/>
              </w:rPr>
            </w:pPr>
            <w:r w:rsidRPr="003628A5">
              <w:rPr>
                <w:rFonts w:ascii="Times New Roman" w:hAnsi="Times New Roman" w:cs="Times New Roman"/>
                <w:b w:val="0"/>
                <w:sz w:val="24"/>
                <w:szCs w:val="24"/>
              </w:rPr>
              <w:lastRenderedPageBreak/>
              <w:t>Radio Link Budget, Performance and Availability</w:t>
            </w:r>
          </w:p>
        </w:tc>
        <w:tc>
          <w:tcPr>
            <w:tcW w:w="1132" w:type="dxa"/>
            <w:tcBorders>
              <w:top w:val="single" w:sz="8" w:space="0" w:color="B3CC82" w:themeColor="accent3" w:themeTint="BF"/>
              <w:bottom w:val="single" w:sz="8" w:space="0" w:color="B3CC82" w:themeColor="accent3" w:themeTint="BF"/>
            </w:tcBorders>
            <w:vAlign w:val="center"/>
            <w:hideMark/>
          </w:tcPr>
          <w:p w:rsidR="007B4771" w:rsidRPr="003628A5" w:rsidRDefault="007B4771" w:rsidP="00274336">
            <w:pPr>
              <w:jc w:val="center"/>
              <w:cnfStyle w:val="000000100000"/>
              <w:rPr>
                <w:rFonts w:ascii="Times New Roman" w:hAnsi="Times New Roman" w:cs="Times New Roman"/>
                <w:sz w:val="24"/>
                <w:szCs w:val="24"/>
              </w:rPr>
            </w:pPr>
            <w:r w:rsidRPr="003628A5">
              <w:rPr>
                <w:rFonts w:ascii="Times New Roman" w:hAnsi="Times New Roman" w:cs="Times New Roman"/>
                <w:sz w:val="24"/>
                <w:szCs w:val="24"/>
              </w:rPr>
              <w:t>×</w:t>
            </w:r>
          </w:p>
        </w:tc>
        <w:tc>
          <w:tcPr>
            <w:tcW w:w="1673" w:type="dxa"/>
            <w:tcBorders>
              <w:top w:val="single" w:sz="8" w:space="0" w:color="B3CC82" w:themeColor="accent3" w:themeTint="BF"/>
              <w:bottom w:val="single" w:sz="8" w:space="0" w:color="B3CC82" w:themeColor="accent3" w:themeTint="BF"/>
            </w:tcBorders>
            <w:vAlign w:val="center"/>
          </w:tcPr>
          <w:p w:rsidR="007B4771" w:rsidRPr="003628A5" w:rsidRDefault="007B4771" w:rsidP="00274336">
            <w:pPr>
              <w:jc w:val="center"/>
              <w:cnfStyle w:val="000000100000"/>
              <w:rPr>
                <w:rFonts w:ascii="Times New Roman" w:hAnsi="Times New Roman" w:cs="Times New Roman"/>
                <w:sz w:val="24"/>
                <w:szCs w:val="24"/>
              </w:rPr>
            </w:pPr>
          </w:p>
        </w:tc>
      </w:tr>
      <w:tr w:rsidR="007B4771" w:rsidRPr="003628A5" w:rsidTr="00274336">
        <w:trPr>
          <w:cnfStyle w:val="000000010000"/>
          <w:trHeight w:val="313"/>
          <w:jc w:val="center"/>
        </w:trPr>
        <w:tc>
          <w:tcPr>
            <w:cnfStyle w:val="001000000000"/>
            <w:tcW w:w="5020" w:type="dxa"/>
            <w:tcBorders>
              <w:top w:val="single" w:sz="8" w:space="0" w:color="B3CC82" w:themeColor="accent3" w:themeTint="BF"/>
              <w:left w:val="single" w:sz="8" w:space="0" w:color="B3CC82" w:themeColor="accent3" w:themeTint="BF"/>
              <w:bottom w:val="single" w:sz="8" w:space="0" w:color="B3CC82" w:themeColor="accent3" w:themeTint="BF"/>
            </w:tcBorders>
            <w:vAlign w:val="center"/>
            <w:hideMark/>
          </w:tcPr>
          <w:p w:rsidR="007B4771" w:rsidRPr="003628A5" w:rsidRDefault="007B4771" w:rsidP="00274336">
            <w:pPr>
              <w:rPr>
                <w:rFonts w:ascii="Times New Roman" w:hAnsi="Times New Roman" w:cs="Times New Roman"/>
                <w:b w:val="0"/>
                <w:sz w:val="24"/>
                <w:szCs w:val="24"/>
              </w:rPr>
            </w:pPr>
            <w:r w:rsidRPr="003628A5">
              <w:rPr>
                <w:rFonts w:ascii="Times New Roman" w:hAnsi="Times New Roman" w:cs="Times New Roman"/>
                <w:b w:val="0"/>
                <w:sz w:val="24"/>
                <w:szCs w:val="24"/>
              </w:rPr>
              <w:t>Visibility Area Calculation and Analysis</w:t>
            </w:r>
          </w:p>
        </w:tc>
        <w:tc>
          <w:tcPr>
            <w:tcW w:w="1132" w:type="dxa"/>
            <w:tcBorders>
              <w:top w:val="single" w:sz="8" w:space="0" w:color="B3CC82" w:themeColor="accent3" w:themeTint="BF"/>
              <w:bottom w:val="single" w:sz="8" w:space="0" w:color="B3CC82" w:themeColor="accent3" w:themeTint="BF"/>
            </w:tcBorders>
            <w:vAlign w:val="center"/>
            <w:hideMark/>
          </w:tcPr>
          <w:p w:rsidR="007B4771" w:rsidRPr="003628A5" w:rsidRDefault="007B4771" w:rsidP="00274336">
            <w:pPr>
              <w:jc w:val="center"/>
              <w:cnfStyle w:val="000000010000"/>
              <w:rPr>
                <w:rFonts w:ascii="Times New Roman" w:hAnsi="Times New Roman" w:cs="Times New Roman"/>
                <w:sz w:val="24"/>
                <w:szCs w:val="24"/>
              </w:rPr>
            </w:pPr>
            <w:r w:rsidRPr="003628A5">
              <w:rPr>
                <w:rFonts w:ascii="Times New Roman" w:hAnsi="Times New Roman" w:cs="Times New Roman"/>
                <w:sz w:val="24"/>
                <w:szCs w:val="24"/>
              </w:rPr>
              <w:t>×</w:t>
            </w:r>
          </w:p>
        </w:tc>
        <w:tc>
          <w:tcPr>
            <w:tcW w:w="1673" w:type="dxa"/>
            <w:tcBorders>
              <w:top w:val="single" w:sz="8" w:space="0" w:color="B3CC82" w:themeColor="accent3" w:themeTint="BF"/>
              <w:bottom w:val="single" w:sz="8" w:space="0" w:color="B3CC82" w:themeColor="accent3" w:themeTint="BF"/>
            </w:tcBorders>
            <w:vAlign w:val="center"/>
            <w:hideMark/>
          </w:tcPr>
          <w:p w:rsidR="007B4771" w:rsidRPr="003628A5" w:rsidRDefault="007B4771" w:rsidP="00274336">
            <w:pPr>
              <w:jc w:val="center"/>
              <w:cnfStyle w:val="000000010000"/>
              <w:rPr>
                <w:rFonts w:ascii="Times New Roman" w:hAnsi="Times New Roman" w:cs="Times New Roman"/>
                <w:sz w:val="24"/>
                <w:szCs w:val="24"/>
              </w:rPr>
            </w:pPr>
            <w:r w:rsidRPr="003628A5">
              <w:rPr>
                <w:rFonts w:ascii="Times New Roman" w:hAnsi="Times New Roman" w:cs="Times New Roman"/>
                <w:sz w:val="24"/>
                <w:szCs w:val="24"/>
              </w:rPr>
              <w:t>×</w:t>
            </w:r>
          </w:p>
        </w:tc>
      </w:tr>
      <w:tr w:rsidR="007B4771" w:rsidRPr="003628A5" w:rsidTr="00274336">
        <w:trPr>
          <w:cnfStyle w:val="000000100000"/>
          <w:trHeight w:val="313"/>
          <w:jc w:val="center"/>
        </w:trPr>
        <w:tc>
          <w:tcPr>
            <w:cnfStyle w:val="001000000000"/>
            <w:tcW w:w="5020" w:type="dxa"/>
            <w:tcBorders>
              <w:top w:val="single" w:sz="8" w:space="0" w:color="B3CC82" w:themeColor="accent3" w:themeTint="BF"/>
              <w:left w:val="single" w:sz="8" w:space="0" w:color="B3CC82" w:themeColor="accent3" w:themeTint="BF"/>
              <w:bottom w:val="single" w:sz="8" w:space="0" w:color="B3CC82" w:themeColor="accent3" w:themeTint="BF"/>
            </w:tcBorders>
            <w:vAlign w:val="center"/>
            <w:hideMark/>
          </w:tcPr>
          <w:p w:rsidR="007B4771" w:rsidRPr="003628A5" w:rsidRDefault="007B4771" w:rsidP="00274336">
            <w:pPr>
              <w:rPr>
                <w:rFonts w:ascii="Times New Roman" w:hAnsi="Times New Roman" w:cs="Times New Roman"/>
                <w:b w:val="0"/>
                <w:sz w:val="24"/>
                <w:szCs w:val="24"/>
              </w:rPr>
            </w:pPr>
            <w:r w:rsidRPr="003628A5">
              <w:rPr>
                <w:rFonts w:ascii="Times New Roman" w:hAnsi="Times New Roman" w:cs="Times New Roman"/>
                <w:b w:val="0"/>
                <w:sz w:val="24"/>
                <w:szCs w:val="24"/>
              </w:rPr>
              <w:t>Field Strength and Best Server Coverage Prediction</w:t>
            </w:r>
          </w:p>
        </w:tc>
        <w:tc>
          <w:tcPr>
            <w:tcW w:w="1132" w:type="dxa"/>
            <w:tcBorders>
              <w:top w:val="single" w:sz="8" w:space="0" w:color="B3CC82" w:themeColor="accent3" w:themeTint="BF"/>
              <w:bottom w:val="single" w:sz="8" w:space="0" w:color="B3CC82" w:themeColor="accent3" w:themeTint="BF"/>
            </w:tcBorders>
            <w:vAlign w:val="center"/>
          </w:tcPr>
          <w:p w:rsidR="007B4771" w:rsidRPr="003628A5" w:rsidRDefault="007B4771" w:rsidP="00274336">
            <w:pPr>
              <w:jc w:val="center"/>
              <w:cnfStyle w:val="000000100000"/>
              <w:rPr>
                <w:rFonts w:ascii="Times New Roman" w:hAnsi="Times New Roman" w:cs="Times New Roman"/>
                <w:sz w:val="24"/>
                <w:szCs w:val="24"/>
              </w:rPr>
            </w:pPr>
          </w:p>
        </w:tc>
        <w:tc>
          <w:tcPr>
            <w:tcW w:w="1673" w:type="dxa"/>
            <w:tcBorders>
              <w:top w:val="single" w:sz="8" w:space="0" w:color="B3CC82" w:themeColor="accent3" w:themeTint="BF"/>
              <w:bottom w:val="single" w:sz="8" w:space="0" w:color="B3CC82" w:themeColor="accent3" w:themeTint="BF"/>
            </w:tcBorders>
            <w:vAlign w:val="center"/>
            <w:hideMark/>
          </w:tcPr>
          <w:p w:rsidR="007B4771" w:rsidRPr="003628A5" w:rsidRDefault="007B4771" w:rsidP="00274336">
            <w:pPr>
              <w:jc w:val="center"/>
              <w:cnfStyle w:val="000000100000"/>
              <w:rPr>
                <w:rFonts w:ascii="Times New Roman" w:hAnsi="Times New Roman" w:cs="Times New Roman"/>
                <w:sz w:val="24"/>
                <w:szCs w:val="24"/>
              </w:rPr>
            </w:pPr>
            <w:r w:rsidRPr="003628A5">
              <w:rPr>
                <w:rFonts w:ascii="Times New Roman" w:hAnsi="Times New Roman" w:cs="Times New Roman"/>
                <w:sz w:val="24"/>
                <w:szCs w:val="24"/>
              </w:rPr>
              <w:t>×</w:t>
            </w:r>
          </w:p>
        </w:tc>
      </w:tr>
      <w:tr w:rsidR="007B4771" w:rsidRPr="003628A5" w:rsidTr="00274336">
        <w:trPr>
          <w:cnfStyle w:val="000000010000"/>
          <w:trHeight w:val="313"/>
          <w:jc w:val="center"/>
        </w:trPr>
        <w:tc>
          <w:tcPr>
            <w:cnfStyle w:val="001000000000"/>
            <w:tcW w:w="5020" w:type="dxa"/>
            <w:tcBorders>
              <w:top w:val="single" w:sz="8" w:space="0" w:color="B3CC82" w:themeColor="accent3" w:themeTint="BF"/>
              <w:left w:val="single" w:sz="8" w:space="0" w:color="B3CC82" w:themeColor="accent3" w:themeTint="BF"/>
              <w:bottom w:val="single" w:sz="8" w:space="0" w:color="B3CC82" w:themeColor="accent3" w:themeTint="BF"/>
            </w:tcBorders>
            <w:vAlign w:val="center"/>
            <w:hideMark/>
          </w:tcPr>
          <w:p w:rsidR="007B4771" w:rsidRPr="003628A5" w:rsidRDefault="007B4771" w:rsidP="00274336">
            <w:pPr>
              <w:rPr>
                <w:rFonts w:ascii="Times New Roman" w:hAnsi="Times New Roman" w:cs="Times New Roman"/>
                <w:b w:val="0"/>
                <w:sz w:val="24"/>
                <w:szCs w:val="24"/>
              </w:rPr>
            </w:pPr>
            <w:r w:rsidRPr="003628A5">
              <w:rPr>
                <w:rFonts w:ascii="Times New Roman" w:hAnsi="Times New Roman" w:cs="Times New Roman"/>
                <w:b w:val="0"/>
                <w:sz w:val="24"/>
                <w:szCs w:val="24"/>
              </w:rPr>
              <w:t>Automated Frequency Planning</w:t>
            </w:r>
          </w:p>
        </w:tc>
        <w:tc>
          <w:tcPr>
            <w:tcW w:w="1132" w:type="dxa"/>
            <w:tcBorders>
              <w:top w:val="single" w:sz="8" w:space="0" w:color="B3CC82" w:themeColor="accent3" w:themeTint="BF"/>
              <w:bottom w:val="single" w:sz="8" w:space="0" w:color="B3CC82" w:themeColor="accent3" w:themeTint="BF"/>
            </w:tcBorders>
            <w:vAlign w:val="center"/>
            <w:hideMark/>
          </w:tcPr>
          <w:p w:rsidR="007B4771" w:rsidRPr="003628A5" w:rsidRDefault="007B4771" w:rsidP="00274336">
            <w:pPr>
              <w:jc w:val="center"/>
              <w:cnfStyle w:val="000000010000"/>
              <w:rPr>
                <w:rFonts w:ascii="Times New Roman" w:hAnsi="Times New Roman" w:cs="Times New Roman"/>
                <w:sz w:val="24"/>
                <w:szCs w:val="24"/>
              </w:rPr>
            </w:pPr>
            <w:r w:rsidRPr="003628A5">
              <w:rPr>
                <w:rFonts w:ascii="Times New Roman" w:hAnsi="Times New Roman" w:cs="Times New Roman"/>
                <w:sz w:val="24"/>
                <w:szCs w:val="24"/>
              </w:rPr>
              <w:t>×</w:t>
            </w:r>
          </w:p>
        </w:tc>
        <w:tc>
          <w:tcPr>
            <w:tcW w:w="1673" w:type="dxa"/>
            <w:tcBorders>
              <w:top w:val="single" w:sz="8" w:space="0" w:color="B3CC82" w:themeColor="accent3" w:themeTint="BF"/>
              <w:bottom w:val="single" w:sz="8" w:space="0" w:color="B3CC82" w:themeColor="accent3" w:themeTint="BF"/>
            </w:tcBorders>
            <w:vAlign w:val="center"/>
            <w:hideMark/>
          </w:tcPr>
          <w:p w:rsidR="007B4771" w:rsidRPr="003628A5" w:rsidRDefault="007B4771" w:rsidP="00274336">
            <w:pPr>
              <w:jc w:val="center"/>
              <w:cnfStyle w:val="000000010000"/>
              <w:rPr>
                <w:rFonts w:ascii="Times New Roman" w:hAnsi="Times New Roman" w:cs="Times New Roman"/>
                <w:sz w:val="24"/>
                <w:szCs w:val="24"/>
              </w:rPr>
            </w:pPr>
            <w:r w:rsidRPr="003628A5">
              <w:rPr>
                <w:rFonts w:ascii="Times New Roman" w:hAnsi="Times New Roman" w:cs="Times New Roman"/>
                <w:sz w:val="24"/>
                <w:szCs w:val="24"/>
              </w:rPr>
              <w:t>×</w:t>
            </w:r>
          </w:p>
        </w:tc>
      </w:tr>
      <w:tr w:rsidR="007B4771" w:rsidRPr="003628A5" w:rsidTr="00274336">
        <w:trPr>
          <w:cnfStyle w:val="000000100000"/>
          <w:trHeight w:val="313"/>
          <w:jc w:val="center"/>
        </w:trPr>
        <w:tc>
          <w:tcPr>
            <w:cnfStyle w:val="001000000000"/>
            <w:tcW w:w="5020" w:type="dxa"/>
            <w:tcBorders>
              <w:top w:val="single" w:sz="8" w:space="0" w:color="B3CC82" w:themeColor="accent3" w:themeTint="BF"/>
              <w:left w:val="single" w:sz="8" w:space="0" w:color="B3CC82" w:themeColor="accent3" w:themeTint="BF"/>
              <w:bottom w:val="single" w:sz="8" w:space="0" w:color="B3CC82" w:themeColor="accent3" w:themeTint="BF"/>
            </w:tcBorders>
            <w:vAlign w:val="center"/>
            <w:hideMark/>
          </w:tcPr>
          <w:p w:rsidR="007B4771" w:rsidRPr="003628A5" w:rsidRDefault="007B4771" w:rsidP="00274336">
            <w:pPr>
              <w:rPr>
                <w:rFonts w:ascii="Times New Roman" w:hAnsi="Times New Roman" w:cs="Times New Roman"/>
                <w:b w:val="0"/>
                <w:sz w:val="24"/>
                <w:szCs w:val="24"/>
              </w:rPr>
            </w:pPr>
            <w:r w:rsidRPr="003628A5">
              <w:rPr>
                <w:rFonts w:ascii="Times New Roman" w:hAnsi="Times New Roman" w:cs="Times New Roman"/>
                <w:b w:val="0"/>
                <w:sz w:val="24"/>
                <w:szCs w:val="24"/>
              </w:rPr>
              <w:t>Automated Cell Planning</w:t>
            </w:r>
          </w:p>
        </w:tc>
        <w:tc>
          <w:tcPr>
            <w:tcW w:w="1132" w:type="dxa"/>
            <w:tcBorders>
              <w:top w:val="single" w:sz="8" w:space="0" w:color="B3CC82" w:themeColor="accent3" w:themeTint="BF"/>
              <w:bottom w:val="single" w:sz="8" w:space="0" w:color="B3CC82" w:themeColor="accent3" w:themeTint="BF"/>
            </w:tcBorders>
            <w:vAlign w:val="center"/>
          </w:tcPr>
          <w:p w:rsidR="007B4771" w:rsidRPr="003628A5" w:rsidRDefault="007B4771" w:rsidP="00274336">
            <w:pPr>
              <w:jc w:val="center"/>
              <w:cnfStyle w:val="000000100000"/>
              <w:rPr>
                <w:rFonts w:ascii="Times New Roman" w:hAnsi="Times New Roman" w:cs="Times New Roman"/>
                <w:sz w:val="24"/>
                <w:szCs w:val="24"/>
              </w:rPr>
            </w:pPr>
          </w:p>
        </w:tc>
        <w:tc>
          <w:tcPr>
            <w:tcW w:w="1673" w:type="dxa"/>
            <w:tcBorders>
              <w:top w:val="single" w:sz="8" w:space="0" w:color="B3CC82" w:themeColor="accent3" w:themeTint="BF"/>
              <w:bottom w:val="single" w:sz="8" w:space="0" w:color="B3CC82" w:themeColor="accent3" w:themeTint="BF"/>
            </w:tcBorders>
            <w:vAlign w:val="center"/>
            <w:hideMark/>
          </w:tcPr>
          <w:p w:rsidR="007B4771" w:rsidRPr="003628A5" w:rsidRDefault="007B4771" w:rsidP="00274336">
            <w:pPr>
              <w:jc w:val="center"/>
              <w:cnfStyle w:val="000000100000"/>
              <w:rPr>
                <w:rFonts w:ascii="Times New Roman" w:hAnsi="Times New Roman" w:cs="Times New Roman"/>
                <w:sz w:val="24"/>
                <w:szCs w:val="24"/>
              </w:rPr>
            </w:pPr>
            <w:r w:rsidRPr="003628A5">
              <w:rPr>
                <w:rFonts w:ascii="Times New Roman" w:hAnsi="Times New Roman" w:cs="Times New Roman"/>
                <w:sz w:val="24"/>
                <w:szCs w:val="24"/>
              </w:rPr>
              <w:t>×</w:t>
            </w:r>
          </w:p>
        </w:tc>
      </w:tr>
      <w:tr w:rsidR="007B4771" w:rsidRPr="003628A5" w:rsidTr="00274336">
        <w:trPr>
          <w:cnfStyle w:val="000000010000"/>
          <w:trHeight w:val="313"/>
          <w:jc w:val="center"/>
        </w:trPr>
        <w:tc>
          <w:tcPr>
            <w:cnfStyle w:val="001000000000"/>
            <w:tcW w:w="5020" w:type="dxa"/>
            <w:tcBorders>
              <w:top w:val="single" w:sz="8" w:space="0" w:color="B3CC82" w:themeColor="accent3" w:themeTint="BF"/>
              <w:left w:val="single" w:sz="8" w:space="0" w:color="B3CC82" w:themeColor="accent3" w:themeTint="BF"/>
              <w:bottom w:val="single" w:sz="8" w:space="0" w:color="B3CC82" w:themeColor="accent3" w:themeTint="BF"/>
            </w:tcBorders>
            <w:vAlign w:val="center"/>
            <w:hideMark/>
          </w:tcPr>
          <w:p w:rsidR="007B4771" w:rsidRPr="003628A5" w:rsidRDefault="007B4771" w:rsidP="00274336">
            <w:pPr>
              <w:rPr>
                <w:rFonts w:ascii="Times New Roman" w:hAnsi="Times New Roman" w:cs="Times New Roman"/>
                <w:b w:val="0"/>
                <w:sz w:val="24"/>
                <w:szCs w:val="24"/>
              </w:rPr>
            </w:pPr>
            <w:r w:rsidRPr="003628A5">
              <w:rPr>
                <w:rFonts w:ascii="Times New Roman" w:hAnsi="Times New Roman" w:cs="Times New Roman"/>
                <w:b w:val="0"/>
                <w:sz w:val="24"/>
                <w:szCs w:val="24"/>
              </w:rPr>
              <w:t>Drive Test Data Analysis and Model Calibration</w:t>
            </w:r>
          </w:p>
        </w:tc>
        <w:tc>
          <w:tcPr>
            <w:tcW w:w="1132" w:type="dxa"/>
            <w:tcBorders>
              <w:top w:val="single" w:sz="8" w:space="0" w:color="B3CC82" w:themeColor="accent3" w:themeTint="BF"/>
              <w:bottom w:val="single" w:sz="8" w:space="0" w:color="B3CC82" w:themeColor="accent3" w:themeTint="BF"/>
            </w:tcBorders>
            <w:vAlign w:val="center"/>
          </w:tcPr>
          <w:p w:rsidR="007B4771" w:rsidRPr="003628A5" w:rsidRDefault="007B4771" w:rsidP="00274336">
            <w:pPr>
              <w:jc w:val="center"/>
              <w:cnfStyle w:val="000000010000"/>
              <w:rPr>
                <w:rFonts w:ascii="Times New Roman" w:hAnsi="Times New Roman" w:cs="Times New Roman"/>
                <w:sz w:val="24"/>
                <w:szCs w:val="24"/>
              </w:rPr>
            </w:pPr>
          </w:p>
        </w:tc>
        <w:tc>
          <w:tcPr>
            <w:tcW w:w="1673" w:type="dxa"/>
            <w:tcBorders>
              <w:top w:val="single" w:sz="8" w:space="0" w:color="B3CC82" w:themeColor="accent3" w:themeTint="BF"/>
              <w:bottom w:val="single" w:sz="8" w:space="0" w:color="B3CC82" w:themeColor="accent3" w:themeTint="BF"/>
            </w:tcBorders>
            <w:vAlign w:val="center"/>
            <w:hideMark/>
          </w:tcPr>
          <w:p w:rsidR="007B4771" w:rsidRPr="003628A5" w:rsidRDefault="007B4771" w:rsidP="00274336">
            <w:pPr>
              <w:jc w:val="center"/>
              <w:cnfStyle w:val="000000010000"/>
              <w:rPr>
                <w:rFonts w:ascii="Times New Roman" w:hAnsi="Times New Roman" w:cs="Times New Roman"/>
                <w:sz w:val="24"/>
                <w:szCs w:val="24"/>
              </w:rPr>
            </w:pPr>
            <w:r w:rsidRPr="003628A5">
              <w:rPr>
                <w:rFonts w:ascii="Times New Roman" w:hAnsi="Times New Roman" w:cs="Times New Roman"/>
                <w:sz w:val="24"/>
                <w:szCs w:val="24"/>
              </w:rPr>
              <w:t>×</w:t>
            </w:r>
          </w:p>
        </w:tc>
      </w:tr>
      <w:tr w:rsidR="007B4771" w:rsidRPr="003628A5" w:rsidTr="00274336">
        <w:trPr>
          <w:cnfStyle w:val="000000100000"/>
          <w:trHeight w:val="313"/>
          <w:jc w:val="center"/>
        </w:trPr>
        <w:tc>
          <w:tcPr>
            <w:cnfStyle w:val="001000000000"/>
            <w:tcW w:w="5020" w:type="dxa"/>
            <w:tcBorders>
              <w:top w:val="single" w:sz="8" w:space="0" w:color="B3CC82" w:themeColor="accent3" w:themeTint="BF"/>
              <w:left w:val="single" w:sz="8" w:space="0" w:color="B3CC82" w:themeColor="accent3" w:themeTint="BF"/>
              <w:bottom w:val="single" w:sz="8" w:space="0" w:color="B3CC82" w:themeColor="accent3" w:themeTint="BF"/>
            </w:tcBorders>
            <w:vAlign w:val="center"/>
            <w:hideMark/>
          </w:tcPr>
          <w:p w:rsidR="007B4771" w:rsidRPr="003628A5" w:rsidRDefault="007B4771" w:rsidP="00274336">
            <w:pPr>
              <w:rPr>
                <w:rFonts w:ascii="Times New Roman" w:hAnsi="Times New Roman" w:cs="Times New Roman"/>
                <w:b w:val="0"/>
                <w:sz w:val="24"/>
                <w:szCs w:val="24"/>
              </w:rPr>
            </w:pPr>
            <w:r w:rsidRPr="003628A5">
              <w:rPr>
                <w:rFonts w:ascii="Times New Roman" w:hAnsi="Times New Roman" w:cs="Times New Roman"/>
                <w:b w:val="0"/>
                <w:sz w:val="24"/>
                <w:szCs w:val="24"/>
              </w:rPr>
              <w:t>WiMAX Network Planning</w:t>
            </w:r>
          </w:p>
        </w:tc>
        <w:tc>
          <w:tcPr>
            <w:tcW w:w="1132" w:type="dxa"/>
            <w:tcBorders>
              <w:top w:val="single" w:sz="8" w:space="0" w:color="B3CC82" w:themeColor="accent3" w:themeTint="BF"/>
              <w:bottom w:val="single" w:sz="8" w:space="0" w:color="B3CC82" w:themeColor="accent3" w:themeTint="BF"/>
            </w:tcBorders>
            <w:vAlign w:val="center"/>
          </w:tcPr>
          <w:p w:rsidR="007B4771" w:rsidRPr="003628A5" w:rsidRDefault="007B4771" w:rsidP="00274336">
            <w:pPr>
              <w:jc w:val="center"/>
              <w:cnfStyle w:val="000000100000"/>
              <w:rPr>
                <w:rFonts w:ascii="Times New Roman" w:hAnsi="Times New Roman" w:cs="Times New Roman"/>
                <w:sz w:val="24"/>
                <w:szCs w:val="24"/>
              </w:rPr>
            </w:pPr>
          </w:p>
        </w:tc>
        <w:tc>
          <w:tcPr>
            <w:tcW w:w="1673" w:type="dxa"/>
            <w:tcBorders>
              <w:top w:val="single" w:sz="8" w:space="0" w:color="B3CC82" w:themeColor="accent3" w:themeTint="BF"/>
              <w:bottom w:val="single" w:sz="8" w:space="0" w:color="B3CC82" w:themeColor="accent3" w:themeTint="BF"/>
            </w:tcBorders>
            <w:vAlign w:val="center"/>
            <w:hideMark/>
          </w:tcPr>
          <w:p w:rsidR="007B4771" w:rsidRPr="003628A5" w:rsidRDefault="007B4771" w:rsidP="00274336">
            <w:pPr>
              <w:jc w:val="center"/>
              <w:cnfStyle w:val="000000100000"/>
              <w:rPr>
                <w:rFonts w:ascii="Times New Roman" w:hAnsi="Times New Roman" w:cs="Times New Roman"/>
                <w:sz w:val="24"/>
                <w:szCs w:val="24"/>
              </w:rPr>
            </w:pPr>
            <w:r w:rsidRPr="003628A5">
              <w:rPr>
                <w:rFonts w:ascii="Times New Roman" w:hAnsi="Times New Roman" w:cs="Times New Roman"/>
                <w:sz w:val="24"/>
                <w:szCs w:val="24"/>
              </w:rPr>
              <w:t>×</w:t>
            </w:r>
          </w:p>
        </w:tc>
      </w:tr>
      <w:tr w:rsidR="007B4771" w:rsidRPr="003628A5" w:rsidTr="00274336">
        <w:trPr>
          <w:cnfStyle w:val="000000010000"/>
          <w:trHeight w:val="313"/>
          <w:jc w:val="center"/>
        </w:trPr>
        <w:tc>
          <w:tcPr>
            <w:cnfStyle w:val="001000000000"/>
            <w:tcW w:w="5020" w:type="dxa"/>
            <w:tcBorders>
              <w:top w:val="single" w:sz="8" w:space="0" w:color="B3CC82" w:themeColor="accent3" w:themeTint="BF"/>
              <w:left w:val="single" w:sz="8" w:space="0" w:color="B3CC82" w:themeColor="accent3" w:themeTint="BF"/>
              <w:bottom w:val="single" w:sz="8" w:space="0" w:color="B3CC82" w:themeColor="accent3" w:themeTint="BF"/>
            </w:tcBorders>
            <w:vAlign w:val="center"/>
            <w:hideMark/>
          </w:tcPr>
          <w:p w:rsidR="007B4771" w:rsidRPr="003628A5" w:rsidRDefault="007B4771" w:rsidP="00274336">
            <w:pPr>
              <w:rPr>
                <w:rFonts w:ascii="Times New Roman" w:hAnsi="Times New Roman" w:cs="Times New Roman"/>
                <w:b w:val="0"/>
                <w:sz w:val="24"/>
                <w:szCs w:val="24"/>
              </w:rPr>
            </w:pPr>
            <w:r w:rsidRPr="003628A5">
              <w:rPr>
                <w:rFonts w:ascii="Times New Roman" w:hAnsi="Times New Roman" w:cs="Times New Roman"/>
                <w:b w:val="0"/>
                <w:sz w:val="24"/>
                <w:szCs w:val="24"/>
              </w:rPr>
              <w:t>Traffic Planning and Analysis</w:t>
            </w:r>
          </w:p>
        </w:tc>
        <w:tc>
          <w:tcPr>
            <w:tcW w:w="1132" w:type="dxa"/>
            <w:tcBorders>
              <w:top w:val="single" w:sz="8" w:space="0" w:color="B3CC82" w:themeColor="accent3" w:themeTint="BF"/>
              <w:bottom w:val="single" w:sz="8" w:space="0" w:color="B3CC82" w:themeColor="accent3" w:themeTint="BF"/>
            </w:tcBorders>
            <w:vAlign w:val="center"/>
            <w:hideMark/>
          </w:tcPr>
          <w:p w:rsidR="007B4771" w:rsidRPr="003628A5" w:rsidRDefault="007B4771" w:rsidP="00274336">
            <w:pPr>
              <w:jc w:val="center"/>
              <w:cnfStyle w:val="000000010000"/>
              <w:rPr>
                <w:rFonts w:ascii="Times New Roman" w:hAnsi="Times New Roman" w:cs="Times New Roman"/>
                <w:sz w:val="24"/>
                <w:szCs w:val="24"/>
              </w:rPr>
            </w:pPr>
            <w:r w:rsidRPr="003628A5">
              <w:rPr>
                <w:rFonts w:ascii="Times New Roman" w:hAnsi="Times New Roman" w:cs="Times New Roman"/>
                <w:sz w:val="24"/>
                <w:szCs w:val="24"/>
              </w:rPr>
              <w:t>×</w:t>
            </w:r>
          </w:p>
        </w:tc>
        <w:tc>
          <w:tcPr>
            <w:tcW w:w="1673" w:type="dxa"/>
            <w:tcBorders>
              <w:top w:val="single" w:sz="8" w:space="0" w:color="B3CC82" w:themeColor="accent3" w:themeTint="BF"/>
              <w:bottom w:val="single" w:sz="8" w:space="0" w:color="B3CC82" w:themeColor="accent3" w:themeTint="BF"/>
            </w:tcBorders>
            <w:vAlign w:val="center"/>
            <w:hideMark/>
          </w:tcPr>
          <w:p w:rsidR="007B4771" w:rsidRPr="003628A5" w:rsidRDefault="007B4771" w:rsidP="00274336">
            <w:pPr>
              <w:jc w:val="center"/>
              <w:cnfStyle w:val="000000010000"/>
              <w:rPr>
                <w:rFonts w:ascii="Times New Roman" w:hAnsi="Times New Roman" w:cs="Times New Roman"/>
                <w:sz w:val="24"/>
                <w:szCs w:val="24"/>
              </w:rPr>
            </w:pPr>
            <w:r w:rsidRPr="003628A5">
              <w:rPr>
                <w:rFonts w:ascii="Times New Roman" w:hAnsi="Times New Roman" w:cs="Times New Roman"/>
                <w:sz w:val="24"/>
                <w:szCs w:val="24"/>
              </w:rPr>
              <w:t>×</w:t>
            </w:r>
          </w:p>
        </w:tc>
      </w:tr>
    </w:tbl>
    <w:p w:rsidR="007B4771" w:rsidRPr="003628A5" w:rsidRDefault="001D6268" w:rsidP="00054EA4">
      <w:pPr>
        <w:spacing w:before="360" w:after="360"/>
        <w:jc w:val="center"/>
        <w:rPr>
          <w:rFonts w:ascii="Times New Roman" w:hAnsi="Times New Roman" w:cs="Times New Roman"/>
          <w:sz w:val="24"/>
          <w:szCs w:val="24"/>
        </w:rPr>
      </w:pPr>
      <w:r>
        <w:rPr>
          <w:rFonts w:ascii="Times New Roman" w:hAnsi="Times New Roman" w:cs="Times New Roman"/>
          <w:sz w:val="24"/>
          <w:szCs w:val="24"/>
        </w:rPr>
        <w:t>Table 3</w:t>
      </w:r>
      <w:r w:rsidR="007B4771" w:rsidRPr="003628A5">
        <w:rPr>
          <w:rFonts w:ascii="Times New Roman" w:hAnsi="Times New Roman" w:cs="Times New Roman"/>
          <w:sz w:val="24"/>
          <w:szCs w:val="24"/>
        </w:rPr>
        <w:t>.</w:t>
      </w:r>
      <w:r>
        <w:rPr>
          <w:rFonts w:ascii="Times New Roman" w:hAnsi="Times New Roman" w:cs="Times New Roman"/>
          <w:sz w:val="24"/>
          <w:szCs w:val="24"/>
        </w:rPr>
        <w:t>1</w:t>
      </w:r>
      <w:r w:rsidR="007B4771" w:rsidRPr="003628A5">
        <w:rPr>
          <w:rFonts w:ascii="Times New Roman" w:hAnsi="Times New Roman" w:cs="Times New Roman"/>
          <w:sz w:val="24"/>
          <w:szCs w:val="24"/>
        </w:rPr>
        <w:t xml:space="preserve"> Cellular Expert capabilities [2]</w:t>
      </w:r>
    </w:p>
    <w:p w:rsidR="007B4771" w:rsidRPr="009D32A8" w:rsidRDefault="007B4771" w:rsidP="00A17692">
      <w:pPr>
        <w:pStyle w:val="Heading2"/>
        <w:numPr>
          <w:ilvl w:val="1"/>
          <w:numId w:val="36"/>
        </w:numPr>
        <w:spacing w:before="360" w:after="360"/>
        <w:rPr>
          <w:rFonts w:ascii="Times New Roman" w:hAnsi="Times New Roman" w:cs="Times New Roman"/>
          <w:sz w:val="28"/>
          <w:szCs w:val="28"/>
        </w:rPr>
      </w:pPr>
      <w:r w:rsidRPr="009D32A8">
        <w:rPr>
          <w:rFonts w:ascii="Times New Roman" w:hAnsi="Times New Roman" w:cs="Times New Roman"/>
          <w:sz w:val="28"/>
          <w:szCs w:val="28"/>
          <w:lang w:val="en-US"/>
        </w:rPr>
        <w:t>Comparison between various tools</w:t>
      </w:r>
    </w:p>
    <w:p w:rsidR="007B4771" w:rsidRPr="003628A5" w:rsidRDefault="007B4771" w:rsidP="009D32A8">
      <w:pPr>
        <w:jc w:val="both"/>
        <w:rPr>
          <w:rFonts w:ascii="Times New Roman" w:hAnsi="Times New Roman" w:cs="Times New Roman"/>
          <w:sz w:val="24"/>
          <w:szCs w:val="24"/>
        </w:rPr>
      </w:pPr>
      <w:r w:rsidRPr="003628A5">
        <w:rPr>
          <w:rFonts w:ascii="Times New Roman" w:hAnsi="Times New Roman" w:cs="Times New Roman"/>
          <w:sz w:val="24"/>
          <w:szCs w:val="24"/>
        </w:rPr>
        <w:t xml:space="preserve">The purpose of this analysis was to insure that the features that were envisioned for </w:t>
      </w:r>
      <w:r>
        <w:rPr>
          <w:rFonts w:ascii="Times New Roman" w:hAnsi="Times New Roman" w:cs="Times New Roman"/>
          <w:sz w:val="24"/>
          <w:szCs w:val="24"/>
        </w:rPr>
        <w:t>New Network planning Tool</w:t>
      </w:r>
      <w:r w:rsidRPr="003628A5">
        <w:rPr>
          <w:rFonts w:ascii="Times New Roman" w:hAnsi="Times New Roman" w:cs="Times New Roman"/>
          <w:sz w:val="24"/>
          <w:szCs w:val="24"/>
        </w:rPr>
        <w:t xml:space="preserve"> were valid and as well that there are a number of differentiating aspects that could be exp</w:t>
      </w:r>
      <w:r w:rsidR="009D32A8">
        <w:rPr>
          <w:rFonts w:ascii="Times New Roman" w:hAnsi="Times New Roman" w:cs="Times New Roman"/>
          <w:sz w:val="24"/>
          <w:szCs w:val="24"/>
        </w:rPr>
        <w:t>loited at a later stage. Table 3</w:t>
      </w:r>
      <w:r w:rsidRPr="003628A5">
        <w:rPr>
          <w:rFonts w:ascii="Times New Roman" w:hAnsi="Times New Roman" w:cs="Times New Roman"/>
          <w:sz w:val="24"/>
          <w:szCs w:val="24"/>
        </w:rPr>
        <w:t xml:space="preserve">.2 presents the main features of the tools listed above and cross-checks the existence in </w:t>
      </w:r>
      <w:r w:rsidR="009D32A8">
        <w:rPr>
          <w:rFonts w:ascii="Times New Roman" w:hAnsi="Times New Roman" w:cs="Times New Roman"/>
          <w:sz w:val="24"/>
          <w:szCs w:val="24"/>
        </w:rPr>
        <w:t>CNPT</w:t>
      </w:r>
      <w:r w:rsidRPr="003628A5">
        <w:rPr>
          <w:rFonts w:ascii="Times New Roman" w:hAnsi="Times New Roman" w:cs="Times New Roman"/>
          <w:sz w:val="24"/>
          <w:szCs w:val="24"/>
        </w:rPr>
        <w:t>.</w:t>
      </w:r>
    </w:p>
    <w:tbl>
      <w:tblPr>
        <w:tblStyle w:val="LightShading1"/>
        <w:tblpPr w:leftFromText="180" w:rightFromText="180" w:vertAnchor="text" w:horzAnchor="margin" w:tblpY="206"/>
        <w:tblW w:w="8478" w:type="dxa"/>
        <w:tblBorders>
          <w:left w:val="single" w:sz="8" w:space="0" w:color="000000" w:themeColor="text1"/>
          <w:right w:val="single" w:sz="8" w:space="0" w:color="000000" w:themeColor="text1"/>
          <w:insideH w:val="single" w:sz="8" w:space="0" w:color="000000" w:themeColor="text1"/>
          <w:insideV w:val="single" w:sz="8" w:space="0" w:color="000000" w:themeColor="text1"/>
        </w:tblBorders>
        <w:shd w:val="clear" w:color="auto" w:fill="FFFFFF" w:themeFill="background1"/>
        <w:tblLayout w:type="fixed"/>
        <w:tblLook w:val="04A0"/>
      </w:tblPr>
      <w:tblGrid>
        <w:gridCol w:w="3528"/>
        <w:gridCol w:w="1800"/>
        <w:gridCol w:w="1440"/>
        <w:gridCol w:w="1710"/>
      </w:tblGrid>
      <w:tr w:rsidR="009D32A8" w:rsidRPr="003628A5" w:rsidTr="009D32A8">
        <w:trPr>
          <w:cnfStyle w:val="100000000000"/>
        </w:trPr>
        <w:tc>
          <w:tcPr>
            <w:cnfStyle w:val="001000000000"/>
            <w:tcW w:w="3528" w:type="dxa"/>
            <w:tcBorders>
              <w:top w:val="none" w:sz="0" w:space="0" w:color="auto"/>
              <w:left w:val="none" w:sz="0" w:space="0" w:color="auto"/>
              <w:bottom w:val="none" w:sz="0" w:space="0" w:color="auto"/>
              <w:right w:val="none" w:sz="0" w:space="0" w:color="auto"/>
            </w:tcBorders>
            <w:shd w:val="clear" w:color="auto" w:fill="FFFFFF" w:themeFill="background1"/>
          </w:tcPr>
          <w:p w:rsidR="009D32A8" w:rsidRPr="003628A5" w:rsidRDefault="009D32A8" w:rsidP="00274336">
            <w:pPr>
              <w:tabs>
                <w:tab w:val="left" w:pos="972"/>
              </w:tabs>
              <w:jc w:val="center"/>
              <w:rPr>
                <w:rFonts w:ascii="Times New Roman" w:hAnsi="Times New Roman" w:cs="Times New Roman"/>
                <w:sz w:val="24"/>
                <w:szCs w:val="24"/>
              </w:rPr>
            </w:pPr>
            <w:r w:rsidRPr="003628A5">
              <w:rPr>
                <w:rFonts w:ascii="Times New Roman" w:hAnsi="Times New Roman" w:cs="Times New Roman"/>
                <w:sz w:val="24"/>
                <w:szCs w:val="24"/>
              </w:rPr>
              <w:t>Functionality of other network planning tools</w:t>
            </w:r>
          </w:p>
        </w:tc>
        <w:tc>
          <w:tcPr>
            <w:tcW w:w="1800" w:type="dxa"/>
            <w:tcBorders>
              <w:top w:val="none" w:sz="0" w:space="0" w:color="auto"/>
              <w:left w:val="none" w:sz="0" w:space="0" w:color="auto"/>
              <w:bottom w:val="none" w:sz="0" w:space="0" w:color="auto"/>
              <w:right w:val="none" w:sz="0" w:space="0" w:color="auto"/>
            </w:tcBorders>
            <w:shd w:val="clear" w:color="auto" w:fill="FFFFFF" w:themeFill="background1"/>
          </w:tcPr>
          <w:p w:rsidR="009D32A8" w:rsidRPr="003628A5" w:rsidRDefault="009D32A8" w:rsidP="00274336">
            <w:pPr>
              <w:tabs>
                <w:tab w:val="left" w:pos="972"/>
              </w:tabs>
              <w:jc w:val="center"/>
              <w:cnfStyle w:val="100000000000"/>
              <w:rPr>
                <w:rFonts w:ascii="Times New Roman" w:hAnsi="Times New Roman" w:cs="Times New Roman"/>
                <w:b w:val="0"/>
                <w:sz w:val="24"/>
                <w:szCs w:val="24"/>
              </w:rPr>
            </w:pPr>
            <w:r w:rsidRPr="003628A5">
              <w:rPr>
                <w:rFonts w:ascii="Times New Roman" w:hAnsi="Times New Roman" w:cs="Times New Roman"/>
                <w:b w:val="0"/>
                <w:sz w:val="24"/>
                <w:szCs w:val="24"/>
              </w:rPr>
              <w:t xml:space="preserve">LS </w:t>
            </w:r>
            <w:proofErr w:type="spellStart"/>
            <w:r w:rsidRPr="003628A5">
              <w:rPr>
                <w:rFonts w:ascii="Times New Roman" w:hAnsi="Times New Roman" w:cs="Times New Roman"/>
                <w:b w:val="0"/>
                <w:sz w:val="24"/>
                <w:szCs w:val="24"/>
              </w:rPr>
              <w:t>Telcom</w:t>
            </w:r>
            <w:proofErr w:type="spellEnd"/>
          </w:p>
        </w:tc>
        <w:tc>
          <w:tcPr>
            <w:tcW w:w="1440" w:type="dxa"/>
            <w:tcBorders>
              <w:top w:val="none" w:sz="0" w:space="0" w:color="auto"/>
              <w:left w:val="none" w:sz="0" w:space="0" w:color="auto"/>
              <w:bottom w:val="none" w:sz="0" w:space="0" w:color="auto"/>
              <w:right w:val="none" w:sz="0" w:space="0" w:color="auto"/>
            </w:tcBorders>
            <w:shd w:val="clear" w:color="auto" w:fill="FFFFFF" w:themeFill="background1"/>
          </w:tcPr>
          <w:p w:rsidR="009D32A8" w:rsidRPr="003628A5" w:rsidRDefault="009D32A8" w:rsidP="00274336">
            <w:pPr>
              <w:tabs>
                <w:tab w:val="left" w:pos="972"/>
              </w:tabs>
              <w:jc w:val="center"/>
              <w:cnfStyle w:val="100000000000"/>
              <w:rPr>
                <w:rFonts w:ascii="Times New Roman" w:hAnsi="Times New Roman" w:cs="Times New Roman"/>
                <w:b w:val="0"/>
                <w:sz w:val="24"/>
                <w:szCs w:val="24"/>
              </w:rPr>
            </w:pPr>
            <w:proofErr w:type="spellStart"/>
            <w:r w:rsidRPr="003628A5">
              <w:rPr>
                <w:rFonts w:ascii="Times New Roman" w:hAnsi="Times New Roman" w:cs="Times New Roman"/>
                <w:b w:val="0"/>
                <w:sz w:val="24"/>
                <w:szCs w:val="24"/>
              </w:rPr>
              <w:t>Hnit</w:t>
            </w:r>
            <w:proofErr w:type="spellEnd"/>
            <w:r w:rsidRPr="003628A5">
              <w:rPr>
                <w:rFonts w:ascii="Times New Roman" w:hAnsi="Times New Roman" w:cs="Times New Roman"/>
                <w:b w:val="0"/>
                <w:sz w:val="24"/>
                <w:szCs w:val="24"/>
              </w:rPr>
              <w:t xml:space="preserve"> Baltic</w:t>
            </w:r>
          </w:p>
        </w:tc>
        <w:tc>
          <w:tcPr>
            <w:tcW w:w="1710" w:type="dxa"/>
            <w:tcBorders>
              <w:top w:val="none" w:sz="0" w:space="0" w:color="auto"/>
              <w:left w:val="none" w:sz="0" w:space="0" w:color="auto"/>
              <w:bottom w:val="none" w:sz="0" w:space="0" w:color="auto"/>
              <w:right w:val="none" w:sz="0" w:space="0" w:color="auto"/>
            </w:tcBorders>
            <w:shd w:val="clear" w:color="auto" w:fill="FFFFFF" w:themeFill="background1"/>
          </w:tcPr>
          <w:p w:rsidR="009D32A8" w:rsidRPr="007C5CA1" w:rsidRDefault="009D32A8" w:rsidP="00274336">
            <w:pPr>
              <w:tabs>
                <w:tab w:val="left" w:pos="972"/>
              </w:tabs>
              <w:jc w:val="center"/>
              <w:cnfStyle w:val="100000000000"/>
              <w:rPr>
                <w:rFonts w:ascii="Times New Roman" w:hAnsi="Times New Roman" w:cs="Times New Roman"/>
                <w:color w:val="auto"/>
                <w:sz w:val="24"/>
                <w:szCs w:val="24"/>
              </w:rPr>
            </w:pPr>
            <w:r>
              <w:rPr>
                <w:rFonts w:ascii="Times New Roman" w:hAnsi="Times New Roman" w:cs="Times New Roman"/>
                <w:color w:val="auto"/>
                <w:sz w:val="24"/>
                <w:szCs w:val="24"/>
              </w:rPr>
              <w:t>CNPT</w:t>
            </w:r>
          </w:p>
        </w:tc>
      </w:tr>
      <w:tr w:rsidR="009D32A8" w:rsidRPr="003628A5" w:rsidTr="009D32A8">
        <w:trPr>
          <w:cnfStyle w:val="000000100000"/>
        </w:trPr>
        <w:tc>
          <w:tcPr>
            <w:cnfStyle w:val="001000000000"/>
            <w:tcW w:w="3528" w:type="dxa"/>
            <w:tcBorders>
              <w:left w:val="none" w:sz="0" w:space="0" w:color="auto"/>
              <w:right w:val="none" w:sz="0" w:space="0" w:color="auto"/>
            </w:tcBorders>
            <w:shd w:val="clear" w:color="auto" w:fill="FFFFFF" w:themeFill="background1"/>
          </w:tcPr>
          <w:p w:rsidR="009D32A8" w:rsidRPr="003628A5" w:rsidRDefault="009D32A8" w:rsidP="009D32A8">
            <w:pPr>
              <w:rPr>
                <w:rFonts w:ascii="Times New Roman" w:hAnsi="Times New Roman" w:cs="Times New Roman"/>
                <w:b w:val="0"/>
                <w:sz w:val="24"/>
                <w:szCs w:val="24"/>
              </w:rPr>
            </w:pPr>
            <w:r w:rsidRPr="003628A5">
              <w:rPr>
                <w:rFonts w:ascii="Times New Roman" w:hAnsi="Times New Roman" w:cs="Times New Roman"/>
                <w:b w:val="0"/>
                <w:sz w:val="24"/>
                <w:szCs w:val="24"/>
              </w:rPr>
              <w:t xml:space="preserve">Coverage analysis </w:t>
            </w:r>
          </w:p>
        </w:tc>
        <w:tc>
          <w:tcPr>
            <w:tcW w:w="1800" w:type="dxa"/>
            <w:tcBorders>
              <w:left w:val="none" w:sz="0" w:space="0" w:color="auto"/>
              <w:right w:val="none" w:sz="0" w:space="0" w:color="auto"/>
            </w:tcBorders>
            <w:shd w:val="clear" w:color="auto" w:fill="FFFFFF" w:themeFill="background1"/>
          </w:tcPr>
          <w:p w:rsidR="009D32A8" w:rsidRPr="003628A5" w:rsidRDefault="0068168D" w:rsidP="00274336">
            <w:pPr>
              <w:tabs>
                <w:tab w:val="left" w:pos="972"/>
              </w:tabs>
              <w:jc w:val="center"/>
              <w:cnfStyle w:val="000000100000"/>
              <w:rPr>
                <w:rFonts w:ascii="Times New Roman" w:hAnsi="Times New Roman" w:cs="Times New Roman"/>
                <w:sz w:val="24"/>
                <w:szCs w:val="24"/>
              </w:rPr>
            </w:pPr>
            <w:r>
              <w:rPr>
                <w:rFonts w:ascii="Times New Roman" w:hAnsi="Times New Roman" w:cs="Times New Roman"/>
                <w:sz w:val="24"/>
                <w:szCs w:val="24"/>
              </w:rPr>
              <w:t>yes</w:t>
            </w:r>
          </w:p>
        </w:tc>
        <w:tc>
          <w:tcPr>
            <w:tcW w:w="1440" w:type="dxa"/>
            <w:tcBorders>
              <w:left w:val="none" w:sz="0" w:space="0" w:color="auto"/>
              <w:right w:val="none" w:sz="0" w:space="0" w:color="auto"/>
            </w:tcBorders>
            <w:shd w:val="clear" w:color="auto" w:fill="FFFFFF" w:themeFill="background1"/>
          </w:tcPr>
          <w:p w:rsidR="009D32A8" w:rsidRPr="003628A5" w:rsidRDefault="0068168D" w:rsidP="00274336">
            <w:pPr>
              <w:tabs>
                <w:tab w:val="left" w:pos="972"/>
              </w:tabs>
              <w:jc w:val="center"/>
              <w:cnfStyle w:val="000000100000"/>
              <w:rPr>
                <w:rFonts w:ascii="Times New Roman" w:hAnsi="Times New Roman" w:cs="Times New Roman"/>
                <w:sz w:val="24"/>
                <w:szCs w:val="24"/>
              </w:rPr>
            </w:pPr>
            <w:r>
              <w:rPr>
                <w:rFonts w:ascii="Times New Roman" w:hAnsi="Times New Roman" w:cs="Times New Roman"/>
                <w:sz w:val="24"/>
                <w:szCs w:val="24"/>
              </w:rPr>
              <w:t>yes</w:t>
            </w:r>
          </w:p>
        </w:tc>
        <w:tc>
          <w:tcPr>
            <w:tcW w:w="1710" w:type="dxa"/>
            <w:tcBorders>
              <w:left w:val="none" w:sz="0" w:space="0" w:color="auto"/>
              <w:right w:val="none" w:sz="0" w:space="0" w:color="auto"/>
            </w:tcBorders>
            <w:shd w:val="clear" w:color="auto" w:fill="FFFFFF" w:themeFill="background1"/>
          </w:tcPr>
          <w:p w:rsidR="009D32A8" w:rsidRPr="007C5CA1" w:rsidRDefault="0068168D" w:rsidP="00274336">
            <w:pPr>
              <w:tabs>
                <w:tab w:val="left" w:pos="972"/>
              </w:tabs>
              <w:jc w:val="center"/>
              <w:cnfStyle w:val="000000100000"/>
              <w:rPr>
                <w:rFonts w:ascii="Times New Roman" w:hAnsi="Times New Roman" w:cs="Times New Roman"/>
                <w:b/>
                <w:bCs/>
                <w:color w:val="auto"/>
                <w:sz w:val="24"/>
                <w:szCs w:val="24"/>
              </w:rPr>
            </w:pPr>
            <w:r>
              <w:rPr>
                <w:rFonts w:ascii="Times New Roman" w:hAnsi="Times New Roman" w:cs="Times New Roman"/>
                <w:sz w:val="24"/>
                <w:szCs w:val="24"/>
              </w:rPr>
              <w:t>yes</w:t>
            </w:r>
          </w:p>
        </w:tc>
      </w:tr>
      <w:tr w:rsidR="009D32A8" w:rsidRPr="003628A5" w:rsidTr="009D32A8">
        <w:tc>
          <w:tcPr>
            <w:cnfStyle w:val="001000000000"/>
            <w:tcW w:w="3528" w:type="dxa"/>
            <w:shd w:val="clear" w:color="auto" w:fill="FFFFFF" w:themeFill="background1"/>
          </w:tcPr>
          <w:p w:rsidR="009D32A8" w:rsidRPr="003628A5" w:rsidRDefault="009D32A8" w:rsidP="009D32A8">
            <w:pPr>
              <w:rPr>
                <w:rFonts w:ascii="Times New Roman" w:hAnsi="Times New Roman" w:cs="Times New Roman"/>
                <w:b w:val="0"/>
                <w:sz w:val="24"/>
                <w:szCs w:val="24"/>
              </w:rPr>
            </w:pPr>
            <w:r w:rsidRPr="003628A5">
              <w:rPr>
                <w:rFonts w:ascii="Times New Roman" w:hAnsi="Times New Roman" w:cs="Times New Roman"/>
                <w:b w:val="0"/>
                <w:sz w:val="24"/>
                <w:szCs w:val="24"/>
              </w:rPr>
              <w:t>Frequency planning/reuse</w:t>
            </w:r>
          </w:p>
        </w:tc>
        <w:tc>
          <w:tcPr>
            <w:tcW w:w="1800" w:type="dxa"/>
            <w:shd w:val="clear" w:color="auto" w:fill="FFFFFF" w:themeFill="background1"/>
          </w:tcPr>
          <w:p w:rsidR="009D32A8" w:rsidRPr="003628A5" w:rsidRDefault="0068168D" w:rsidP="00274336">
            <w:pPr>
              <w:tabs>
                <w:tab w:val="left" w:pos="972"/>
              </w:tabs>
              <w:jc w:val="center"/>
              <w:cnfStyle w:val="000000000000"/>
              <w:rPr>
                <w:rFonts w:ascii="Times New Roman" w:hAnsi="Times New Roman" w:cs="Times New Roman"/>
                <w:sz w:val="24"/>
                <w:szCs w:val="24"/>
              </w:rPr>
            </w:pPr>
            <w:r>
              <w:rPr>
                <w:rFonts w:ascii="Times New Roman" w:hAnsi="Times New Roman" w:cs="Times New Roman"/>
                <w:sz w:val="24"/>
                <w:szCs w:val="24"/>
              </w:rPr>
              <w:t>yes</w:t>
            </w:r>
          </w:p>
        </w:tc>
        <w:tc>
          <w:tcPr>
            <w:tcW w:w="1440" w:type="dxa"/>
            <w:shd w:val="clear" w:color="auto" w:fill="FFFFFF" w:themeFill="background1"/>
          </w:tcPr>
          <w:p w:rsidR="009D32A8" w:rsidRPr="003628A5" w:rsidRDefault="0068168D" w:rsidP="00274336">
            <w:pPr>
              <w:tabs>
                <w:tab w:val="left" w:pos="972"/>
              </w:tabs>
              <w:jc w:val="center"/>
              <w:cnfStyle w:val="000000000000"/>
              <w:rPr>
                <w:rFonts w:ascii="Times New Roman" w:hAnsi="Times New Roman" w:cs="Times New Roman"/>
                <w:sz w:val="24"/>
                <w:szCs w:val="24"/>
              </w:rPr>
            </w:pPr>
            <w:r>
              <w:rPr>
                <w:rFonts w:ascii="Times New Roman" w:hAnsi="Times New Roman" w:cs="Times New Roman"/>
                <w:sz w:val="24"/>
                <w:szCs w:val="24"/>
              </w:rPr>
              <w:t>yes</w:t>
            </w:r>
          </w:p>
        </w:tc>
        <w:tc>
          <w:tcPr>
            <w:tcW w:w="1710" w:type="dxa"/>
            <w:shd w:val="clear" w:color="auto" w:fill="FFFFFF" w:themeFill="background1"/>
          </w:tcPr>
          <w:p w:rsidR="009D32A8" w:rsidRPr="007C5CA1" w:rsidRDefault="009D32A8" w:rsidP="00274336">
            <w:pPr>
              <w:tabs>
                <w:tab w:val="left" w:pos="972"/>
              </w:tabs>
              <w:jc w:val="center"/>
              <w:cnfStyle w:val="000000000000"/>
              <w:rPr>
                <w:rFonts w:ascii="Times New Roman" w:hAnsi="Times New Roman" w:cs="Times New Roman"/>
                <w:b/>
                <w:bCs/>
                <w:color w:val="auto"/>
                <w:sz w:val="24"/>
                <w:szCs w:val="24"/>
              </w:rPr>
            </w:pPr>
            <w:r w:rsidRPr="007C5CA1">
              <w:rPr>
                <w:rFonts w:ascii="Times New Roman" w:hAnsi="Times New Roman" w:cs="Times New Roman"/>
                <w:b/>
                <w:bCs/>
                <w:color w:val="auto"/>
                <w:sz w:val="24"/>
                <w:szCs w:val="24"/>
              </w:rPr>
              <w:t>X</w:t>
            </w:r>
          </w:p>
        </w:tc>
      </w:tr>
      <w:tr w:rsidR="009D32A8" w:rsidRPr="003628A5" w:rsidTr="009D32A8">
        <w:trPr>
          <w:cnfStyle w:val="000000100000"/>
        </w:trPr>
        <w:tc>
          <w:tcPr>
            <w:cnfStyle w:val="001000000000"/>
            <w:tcW w:w="3528" w:type="dxa"/>
            <w:tcBorders>
              <w:left w:val="none" w:sz="0" w:space="0" w:color="auto"/>
              <w:right w:val="none" w:sz="0" w:space="0" w:color="auto"/>
            </w:tcBorders>
            <w:shd w:val="clear" w:color="auto" w:fill="FFFFFF" w:themeFill="background1"/>
          </w:tcPr>
          <w:p w:rsidR="009D32A8" w:rsidRPr="003628A5" w:rsidRDefault="009D32A8" w:rsidP="009D32A8">
            <w:pPr>
              <w:rPr>
                <w:rFonts w:ascii="Times New Roman" w:hAnsi="Times New Roman" w:cs="Times New Roman"/>
                <w:b w:val="0"/>
                <w:sz w:val="24"/>
                <w:szCs w:val="24"/>
              </w:rPr>
            </w:pPr>
            <w:r w:rsidRPr="003628A5">
              <w:rPr>
                <w:rFonts w:ascii="Times New Roman" w:hAnsi="Times New Roman" w:cs="Times New Roman"/>
                <w:b w:val="0"/>
                <w:sz w:val="24"/>
                <w:szCs w:val="24"/>
              </w:rPr>
              <w:t>Network optimization: coverage, interferences, capacity</w:t>
            </w:r>
          </w:p>
        </w:tc>
        <w:tc>
          <w:tcPr>
            <w:tcW w:w="1800" w:type="dxa"/>
            <w:tcBorders>
              <w:left w:val="none" w:sz="0" w:space="0" w:color="auto"/>
              <w:right w:val="none" w:sz="0" w:space="0" w:color="auto"/>
            </w:tcBorders>
            <w:shd w:val="clear" w:color="auto" w:fill="FFFFFF" w:themeFill="background1"/>
          </w:tcPr>
          <w:p w:rsidR="009D32A8" w:rsidRPr="003628A5" w:rsidRDefault="0068168D" w:rsidP="00274336">
            <w:pPr>
              <w:tabs>
                <w:tab w:val="left" w:pos="972"/>
              </w:tabs>
              <w:jc w:val="center"/>
              <w:cnfStyle w:val="000000100000"/>
              <w:rPr>
                <w:rFonts w:ascii="Times New Roman" w:hAnsi="Times New Roman" w:cs="Times New Roman"/>
                <w:sz w:val="24"/>
                <w:szCs w:val="24"/>
              </w:rPr>
            </w:pPr>
            <w:r>
              <w:rPr>
                <w:rFonts w:ascii="Times New Roman" w:hAnsi="Times New Roman" w:cs="Times New Roman"/>
                <w:sz w:val="24"/>
                <w:szCs w:val="24"/>
              </w:rPr>
              <w:t>yes</w:t>
            </w:r>
          </w:p>
        </w:tc>
        <w:tc>
          <w:tcPr>
            <w:tcW w:w="1440" w:type="dxa"/>
            <w:tcBorders>
              <w:left w:val="none" w:sz="0" w:space="0" w:color="auto"/>
              <w:right w:val="none" w:sz="0" w:space="0" w:color="auto"/>
            </w:tcBorders>
            <w:shd w:val="clear" w:color="auto" w:fill="FFFFFF" w:themeFill="background1"/>
          </w:tcPr>
          <w:p w:rsidR="009D32A8" w:rsidRPr="003628A5" w:rsidRDefault="0068168D" w:rsidP="00274336">
            <w:pPr>
              <w:tabs>
                <w:tab w:val="left" w:pos="972"/>
              </w:tabs>
              <w:jc w:val="center"/>
              <w:cnfStyle w:val="000000100000"/>
              <w:rPr>
                <w:rFonts w:ascii="Times New Roman" w:hAnsi="Times New Roman" w:cs="Times New Roman"/>
                <w:sz w:val="24"/>
                <w:szCs w:val="24"/>
              </w:rPr>
            </w:pPr>
            <w:r>
              <w:rPr>
                <w:rFonts w:ascii="Times New Roman" w:hAnsi="Times New Roman" w:cs="Times New Roman"/>
                <w:sz w:val="24"/>
                <w:szCs w:val="24"/>
              </w:rPr>
              <w:t>yes</w:t>
            </w:r>
          </w:p>
        </w:tc>
        <w:tc>
          <w:tcPr>
            <w:tcW w:w="1710" w:type="dxa"/>
            <w:tcBorders>
              <w:left w:val="none" w:sz="0" w:space="0" w:color="auto"/>
              <w:right w:val="none" w:sz="0" w:space="0" w:color="auto"/>
            </w:tcBorders>
            <w:shd w:val="clear" w:color="auto" w:fill="FFFFFF" w:themeFill="background1"/>
          </w:tcPr>
          <w:p w:rsidR="009D32A8" w:rsidRPr="007C5CA1" w:rsidRDefault="009D32A8" w:rsidP="00274336">
            <w:pPr>
              <w:tabs>
                <w:tab w:val="left" w:pos="972"/>
              </w:tabs>
              <w:jc w:val="center"/>
              <w:cnfStyle w:val="000000100000"/>
              <w:rPr>
                <w:rFonts w:ascii="Times New Roman" w:hAnsi="Times New Roman" w:cs="Times New Roman"/>
                <w:b/>
                <w:bCs/>
                <w:color w:val="auto"/>
                <w:sz w:val="24"/>
                <w:szCs w:val="24"/>
              </w:rPr>
            </w:pPr>
            <w:r w:rsidRPr="007C5CA1">
              <w:rPr>
                <w:rFonts w:ascii="Times New Roman" w:hAnsi="Times New Roman" w:cs="Times New Roman"/>
                <w:b/>
                <w:bCs/>
                <w:color w:val="auto"/>
                <w:sz w:val="24"/>
                <w:szCs w:val="24"/>
              </w:rPr>
              <w:t>X</w:t>
            </w:r>
          </w:p>
        </w:tc>
      </w:tr>
      <w:tr w:rsidR="009D32A8" w:rsidRPr="003628A5" w:rsidTr="009D32A8">
        <w:tc>
          <w:tcPr>
            <w:cnfStyle w:val="001000000000"/>
            <w:tcW w:w="3528" w:type="dxa"/>
            <w:shd w:val="clear" w:color="auto" w:fill="FFFFFF" w:themeFill="background1"/>
          </w:tcPr>
          <w:p w:rsidR="009D32A8" w:rsidRPr="003628A5" w:rsidRDefault="009D32A8" w:rsidP="009D32A8">
            <w:pPr>
              <w:rPr>
                <w:rFonts w:ascii="Times New Roman" w:hAnsi="Times New Roman" w:cs="Times New Roman"/>
                <w:b w:val="0"/>
                <w:sz w:val="24"/>
                <w:szCs w:val="24"/>
              </w:rPr>
            </w:pPr>
            <w:r w:rsidRPr="003628A5">
              <w:rPr>
                <w:rFonts w:ascii="Times New Roman" w:hAnsi="Times New Roman" w:cs="Times New Roman"/>
                <w:b w:val="0"/>
                <w:sz w:val="24"/>
                <w:szCs w:val="24"/>
              </w:rPr>
              <w:t>Geo data: consulting, generating, conversion &amp; acquisition</w:t>
            </w:r>
          </w:p>
        </w:tc>
        <w:tc>
          <w:tcPr>
            <w:tcW w:w="1800" w:type="dxa"/>
            <w:shd w:val="clear" w:color="auto" w:fill="FFFFFF" w:themeFill="background1"/>
          </w:tcPr>
          <w:p w:rsidR="009D32A8" w:rsidRPr="003628A5" w:rsidRDefault="0068168D" w:rsidP="00274336">
            <w:pPr>
              <w:tabs>
                <w:tab w:val="left" w:pos="972"/>
              </w:tabs>
              <w:jc w:val="center"/>
              <w:cnfStyle w:val="000000000000"/>
              <w:rPr>
                <w:rFonts w:ascii="Times New Roman" w:hAnsi="Times New Roman" w:cs="Times New Roman"/>
                <w:sz w:val="24"/>
                <w:szCs w:val="24"/>
              </w:rPr>
            </w:pPr>
            <w:r>
              <w:rPr>
                <w:rFonts w:ascii="Times New Roman" w:hAnsi="Times New Roman" w:cs="Times New Roman"/>
                <w:sz w:val="24"/>
                <w:szCs w:val="24"/>
              </w:rPr>
              <w:t>yes</w:t>
            </w:r>
          </w:p>
        </w:tc>
        <w:tc>
          <w:tcPr>
            <w:tcW w:w="1440" w:type="dxa"/>
            <w:shd w:val="clear" w:color="auto" w:fill="FFFFFF" w:themeFill="background1"/>
          </w:tcPr>
          <w:p w:rsidR="009D32A8" w:rsidRPr="003628A5" w:rsidRDefault="009D32A8" w:rsidP="00274336">
            <w:pPr>
              <w:tabs>
                <w:tab w:val="left" w:pos="972"/>
              </w:tabs>
              <w:jc w:val="center"/>
              <w:cnfStyle w:val="000000000000"/>
              <w:rPr>
                <w:rFonts w:ascii="Times New Roman" w:hAnsi="Times New Roman" w:cs="Times New Roman"/>
                <w:sz w:val="24"/>
                <w:szCs w:val="24"/>
              </w:rPr>
            </w:pPr>
            <w:r w:rsidRPr="003628A5">
              <w:rPr>
                <w:rFonts w:ascii="Times New Roman" w:hAnsi="Times New Roman" w:cs="Times New Roman"/>
                <w:sz w:val="24"/>
                <w:szCs w:val="24"/>
              </w:rPr>
              <w:t>?</w:t>
            </w:r>
          </w:p>
        </w:tc>
        <w:tc>
          <w:tcPr>
            <w:tcW w:w="1710" w:type="dxa"/>
            <w:shd w:val="clear" w:color="auto" w:fill="FFFFFF" w:themeFill="background1"/>
          </w:tcPr>
          <w:p w:rsidR="009D32A8" w:rsidRPr="007C5CA1" w:rsidRDefault="0068168D" w:rsidP="009D32A8">
            <w:pPr>
              <w:tabs>
                <w:tab w:val="left" w:pos="972"/>
              </w:tabs>
              <w:jc w:val="center"/>
              <w:cnfStyle w:val="000000000000"/>
              <w:rPr>
                <w:rFonts w:ascii="Times New Roman" w:hAnsi="Times New Roman" w:cs="Times New Roman"/>
                <w:b/>
                <w:bCs/>
                <w:color w:val="auto"/>
                <w:sz w:val="24"/>
                <w:szCs w:val="24"/>
              </w:rPr>
            </w:pPr>
            <w:r>
              <w:rPr>
                <w:rFonts w:ascii="Times New Roman" w:hAnsi="Times New Roman" w:cs="Times New Roman"/>
                <w:sz w:val="24"/>
                <w:szCs w:val="24"/>
              </w:rPr>
              <w:t>yes</w:t>
            </w:r>
          </w:p>
        </w:tc>
      </w:tr>
      <w:tr w:rsidR="009D32A8" w:rsidRPr="003628A5" w:rsidTr="009D32A8">
        <w:trPr>
          <w:cnfStyle w:val="000000100000"/>
        </w:trPr>
        <w:tc>
          <w:tcPr>
            <w:cnfStyle w:val="001000000000"/>
            <w:tcW w:w="3528" w:type="dxa"/>
            <w:tcBorders>
              <w:left w:val="none" w:sz="0" w:space="0" w:color="auto"/>
              <w:right w:val="none" w:sz="0" w:space="0" w:color="auto"/>
            </w:tcBorders>
            <w:shd w:val="clear" w:color="auto" w:fill="FFFFFF" w:themeFill="background1"/>
          </w:tcPr>
          <w:p w:rsidR="009D32A8" w:rsidRPr="003628A5" w:rsidRDefault="009D32A8" w:rsidP="009D32A8">
            <w:pPr>
              <w:rPr>
                <w:rFonts w:ascii="Times New Roman" w:hAnsi="Times New Roman" w:cs="Times New Roman"/>
                <w:b w:val="0"/>
                <w:sz w:val="24"/>
                <w:szCs w:val="24"/>
              </w:rPr>
            </w:pPr>
            <w:r w:rsidRPr="003628A5">
              <w:rPr>
                <w:rFonts w:ascii="Times New Roman" w:hAnsi="Times New Roman" w:cs="Times New Roman"/>
                <w:b w:val="0"/>
                <w:sz w:val="24"/>
                <w:szCs w:val="24"/>
              </w:rPr>
              <w:t>Network calculations (dimensioning and analysis)</w:t>
            </w:r>
          </w:p>
        </w:tc>
        <w:tc>
          <w:tcPr>
            <w:tcW w:w="1800" w:type="dxa"/>
            <w:tcBorders>
              <w:left w:val="none" w:sz="0" w:space="0" w:color="auto"/>
              <w:right w:val="none" w:sz="0" w:space="0" w:color="auto"/>
            </w:tcBorders>
            <w:shd w:val="clear" w:color="auto" w:fill="FFFFFF" w:themeFill="background1"/>
          </w:tcPr>
          <w:p w:rsidR="009D32A8" w:rsidRPr="003628A5" w:rsidRDefault="0068168D" w:rsidP="00274336">
            <w:pPr>
              <w:tabs>
                <w:tab w:val="left" w:pos="972"/>
              </w:tabs>
              <w:jc w:val="center"/>
              <w:cnfStyle w:val="000000100000"/>
              <w:rPr>
                <w:rFonts w:ascii="Times New Roman" w:hAnsi="Times New Roman" w:cs="Times New Roman"/>
                <w:sz w:val="24"/>
                <w:szCs w:val="24"/>
              </w:rPr>
            </w:pPr>
            <w:r>
              <w:rPr>
                <w:rFonts w:ascii="Times New Roman" w:hAnsi="Times New Roman" w:cs="Times New Roman"/>
                <w:sz w:val="24"/>
                <w:szCs w:val="24"/>
              </w:rPr>
              <w:t>yes</w:t>
            </w:r>
          </w:p>
        </w:tc>
        <w:tc>
          <w:tcPr>
            <w:tcW w:w="1440" w:type="dxa"/>
            <w:tcBorders>
              <w:left w:val="none" w:sz="0" w:space="0" w:color="auto"/>
              <w:right w:val="none" w:sz="0" w:space="0" w:color="auto"/>
            </w:tcBorders>
            <w:shd w:val="clear" w:color="auto" w:fill="FFFFFF" w:themeFill="background1"/>
          </w:tcPr>
          <w:p w:rsidR="009D32A8" w:rsidRPr="003628A5" w:rsidRDefault="0068168D" w:rsidP="00274336">
            <w:pPr>
              <w:tabs>
                <w:tab w:val="left" w:pos="972"/>
              </w:tabs>
              <w:jc w:val="center"/>
              <w:cnfStyle w:val="000000100000"/>
              <w:rPr>
                <w:rFonts w:ascii="Times New Roman" w:hAnsi="Times New Roman" w:cs="Times New Roman"/>
                <w:sz w:val="24"/>
                <w:szCs w:val="24"/>
              </w:rPr>
            </w:pPr>
            <w:r>
              <w:rPr>
                <w:rFonts w:ascii="Times New Roman" w:hAnsi="Times New Roman" w:cs="Times New Roman"/>
                <w:sz w:val="24"/>
                <w:szCs w:val="24"/>
              </w:rPr>
              <w:t>yes</w:t>
            </w:r>
          </w:p>
        </w:tc>
        <w:tc>
          <w:tcPr>
            <w:tcW w:w="1710" w:type="dxa"/>
            <w:tcBorders>
              <w:left w:val="none" w:sz="0" w:space="0" w:color="auto"/>
              <w:right w:val="none" w:sz="0" w:space="0" w:color="auto"/>
            </w:tcBorders>
            <w:shd w:val="clear" w:color="auto" w:fill="FFFFFF" w:themeFill="background1"/>
          </w:tcPr>
          <w:p w:rsidR="009D32A8" w:rsidRPr="007C5CA1" w:rsidRDefault="0068168D" w:rsidP="00274336">
            <w:pPr>
              <w:tabs>
                <w:tab w:val="left" w:pos="972"/>
              </w:tabs>
              <w:jc w:val="center"/>
              <w:cnfStyle w:val="000000100000"/>
              <w:rPr>
                <w:rFonts w:ascii="Times New Roman" w:hAnsi="Times New Roman" w:cs="Times New Roman"/>
                <w:b/>
                <w:bCs/>
                <w:color w:val="auto"/>
                <w:sz w:val="24"/>
                <w:szCs w:val="24"/>
              </w:rPr>
            </w:pPr>
            <w:r>
              <w:rPr>
                <w:rFonts w:ascii="Times New Roman" w:hAnsi="Times New Roman" w:cs="Times New Roman"/>
                <w:sz w:val="24"/>
                <w:szCs w:val="24"/>
              </w:rPr>
              <w:t>yes</w:t>
            </w:r>
          </w:p>
        </w:tc>
      </w:tr>
      <w:tr w:rsidR="009D32A8" w:rsidRPr="003628A5" w:rsidTr="009D32A8">
        <w:tc>
          <w:tcPr>
            <w:cnfStyle w:val="001000000000"/>
            <w:tcW w:w="3528" w:type="dxa"/>
            <w:shd w:val="clear" w:color="auto" w:fill="FFFFFF" w:themeFill="background1"/>
          </w:tcPr>
          <w:p w:rsidR="009D32A8" w:rsidRPr="003628A5" w:rsidRDefault="009D32A8" w:rsidP="009D32A8">
            <w:pPr>
              <w:rPr>
                <w:rFonts w:ascii="Times New Roman" w:hAnsi="Times New Roman" w:cs="Times New Roman"/>
                <w:b w:val="0"/>
                <w:sz w:val="24"/>
                <w:szCs w:val="24"/>
              </w:rPr>
            </w:pPr>
            <w:r w:rsidRPr="003628A5">
              <w:rPr>
                <w:rFonts w:ascii="Times New Roman" w:hAnsi="Times New Roman" w:cs="Times New Roman"/>
                <w:b w:val="0"/>
                <w:sz w:val="24"/>
                <w:szCs w:val="24"/>
              </w:rPr>
              <w:t>Market opportunity simulations</w:t>
            </w:r>
          </w:p>
        </w:tc>
        <w:tc>
          <w:tcPr>
            <w:tcW w:w="1800" w:type="dxa"/>
            <w:shd w:val="clear" w:color="auto" w:fill="FFFFFF" w:themeFill="background1"/>
          </w:tcPr>
          <w:p w:rsidR="009D32A8" w:rsidRPr="003628A5" w:rsidRDefault="0068168D" w:rsidP="00274336">
            <w:pPr>
              <w:tabs>
                <w:tab w:val="left" w:pos="972"/>
              </w:tabs>
              <w:jc w:val="center"/>
              <w:cnfStyle w:val="000000000000"/>
              <w:rPr>
                <w:rFonts w:ascii="Times New Roman" w:hAnsi="Times New Roman" w:cs="Times New Roman"/>
                <w:sz w:val="24"/>
                <w:szCs w:val="24"/>
              </w:rPr>
            </w:pPr>
            <w:r>
              <w:rPr>
                <w:rFonts w:ascii="Times New Roman" w:hAnsi="Times New Roman" w:cs="Times New Roman"/>
                <w:sz w:val="24"/>
                <w:szCs w:val="24"/>
              </w:rPr>
              <w:t>yes</w:t>
            </w:r>
          </w:p>
        </w:tc>
        <w:tc>
          <w:tcPr>
            <w:tcW w:w="1440" w:type="dxa"/>
            <w:shd w:val="clear" w:color="auto" w:fill="FFFFFF" w:themeFill="background1"/>
          </w:tcPr>
          <w:p w:rsidR="009D32A8" w:rsidRPr="003628A5" w:rsidRDefault="009D32A8" w:rsidP="00274336">
            <w:pPr>
              <w:tabs>
                <w:tab w:val="left" w:pos="972"/>
              </w:tabs>
              <w:jc w:val="center"/>
              <w:cnfStyle w:val="000000000000"/>
              <w:rPr>
                <w:rFonts w:ascii="Times New Roman" w:hAnsi="Times New Roman" w:cs="Times New Roman"/>
                <w:sz w:val="24"/>
                <w:szCs w:val="24"/>
              </w:rPr>
            </w:pPr>
            <w:r w:rsidRPr="003628A5">
              <w:rPr>
                <w:rFonts w:ascii="Times New Roman" w:hAnsi="Times New Roman" w:cs="Times New Roman"/>
                <w:sz w:val="24"/>
                <w:szCs w:val="24"/>
              </w:rPr>
              <w:t>X</w:t>
            </w:r>
          </w:p>
        </w:tc>
        <w:tc>
          <w:tcPr>
            <w:tcW w:w="1710" w:type="dxa"/>
            <w:shd w:val="clear" w:color="auto" w:fill="FFFFFF" w:themeFill="background1"/>
          </w:tcPr>
          <w:p w:rsidR="009D32A8" w:rsidRPr="007C5CA1" w:rsidRDefault="0068168D" w:rsidP="009D32A8">
            <w:pPr>
              <w:tabs>
                <w:tab w:val="left" w:pos="972"/>
              </w:tabs>
              <w:jc w:val="center"/>
              <w:cnfStyle w:val="000000000000"/>
              <w:rPr>
                <w:rFonts w:ascii="Times New Roman" w:hAnsi="Times New Roman" w:cs="Times New Roman"/>
                <w:b/>
                <w:bCs/>
                <w:color w:val="auto"/>
                <w:sz w:val="24"/>
                <w:szCs w:val="24"/>
              </w:rPr>
            </w:pPr>
            <w:r>
              <w:rPr>
                <w:rFonts w:ascii="Times New Roman" w:hAnsi="Times New Roman" w:cs="Times New Roman"/>
                <w:sz w:val="24"/>
                <w:szCs w:val="24"/>
              </w:rPr>
              <w:t>yes</w:t>
            </w:r>
          </w:p>
        </w:tc>
      </w:tr>
      <w:tr w:rsidR="009D32A8" w:rsidRPr="003628A5" w:rsidTr="009D32A8">
        <w:trPr>
          <w:cnfStyle w:val="000000100000"/>
        </w:trPr>
        <w:tc>
          <w:tcPr>
            <w:cnfStyle w:val="001000000000"/>
            <w:tcW w:w="3528" w:type="dxa"/>
            <w:tcBorders>
              <w:left w:val="none" w:sz="0" w:space="0" w:color="auto"/>
              <w:right w:val="none" w:sz="0" w:space="0" w:color="auto"/>
            </w:tcBorders>
            <w:shd w:val="clear" w:color="auto" w:fill="FFFFFF" w:themeFill="background1"/>
          </w:tcPr>
          <w:p w:rsidR="009D32A8" w:rsidRPr="003628A5" w:rsidRDefault="009D32A8" w:rsidP="009D32A8">
            <w:pPr>
              <w:rPr>
                <w:rFonts w:ascii="Times New Roman" w:hAnsi="Times New Roman" w:cs="Times New Roman"/>
                <w:b w:val="0"/>
                <w:sz w:val="24"/>
                <w:szCs w:val="24"/>
              </w:rPr>
            </w:pPr>
            <w:r w:rsidRPr="003628A5">
              <w:rPr>
                <w:rFonts w:ascii="Times New Roman" w:hAnsi="Times New Roman" w:cs="Times New Roman"/>
                <w:b w:val="0"/>
                <w:sz w:val="24"/>
                <w:szCs w:val="24"/>
              </w:rPr>
              <w:t>Database for existing radio sites</w:t>
            </w:r>
          </w:p>
        </w:tc>
        <w:tc>
          <w:tcPr>
            <w:tcW w:w="1800" w:type="dxa"/>
            <w:tcBorders>
              <w:left w:val="none" w:sz="0" w:space="0" w:color="auto"/>
              <w:right w:val="none" w:sz="0" w:space="0" w:color="auto"/>
            </w:tcBorders>
            <w:shd w:val="clear" w:color="auto" w:fill="FFFFFF" w:themeFill="background1"/>
          </w:tcPr>
          <w:p w:rsidR="009D32A8" w:rsidRPr="003628A5" w:rsidRDefault="009D32A8" w:rsidP="00274336">
            <w:pPr>
              <w:tabs>
                <w:tab w:val="left" w:pos="972"/>
              </w:tabs>
              <w:cnfStyle w:val="000000100000"/>
              <w:rPr>
                <w:rFonts w:ascii="Times New Roman" w:hAnsi="Times New Roman" w:cs="Times New Roman"/>
                <w:sz w:val="24"/>
                <w:szCs w:val="24"/>
              </w:rPr>
            </w:pPr>
            <w:r w:rsidRPr="003628A5">
              <w:rPr>
                <w:rFonts w:ascii="Times New Roman" w:hAnsi="Times New Roman" w:cs="Times New Roman"/>
                <w:sz w:val="24"/>
                <w:szCs w:val="24"/>
              </w:rPr>
              <w:t xml:space="preserve">            </w:t>
            </w:r>
            <w:r w:rsidR="0068168D">
              <w:rPr>
                <w:rFonts w:ascii="Times New Roman" w:hAnsi="Times New Roman" w:cs="Times New Roman"/>
                <w:sz w:val="24"/>
                <w:szCs w:val="24"/>
              </w:rPr>
              <w:t xml:space="preserve"> yes</w:t>
            </w:r>
          </w:p>
        </w:tc>
        <w:tc>
          <w:tcPr>
            <w:tcW w:w="1440" w:type="dxa"/>
            <w:tcBorders>
              <w:left w:val="none" w:sz="0" w:space="0" w:color="auto"/>
              <w:right w:val="none" w:sz="0" w:space="0" w:color="auto"/>
            </w:tcBorders>
            <w:shd w:val="clear" w:color="auto" w:fill="FFFFFF" w:themeFill="background1"/>
          </w:tcPr>
          <w:p w:rsidR="009D32A8" w:rsidRPr="003628A5" w:rsidRDefault="009D32A8" w:rsidP="00274336">
            <w:pPr>
              <w:tabs>
                <w:tab w:val="left" w:pos="972"/>
              </w:tabs>
              <w:jc w:val="center"/>
              <w:cnfStyle w:val="000000100000"/>
              <w:rPr>
                <w:rFonts w:ascii="Times New Roman" w:hAnsi="Times New Roman" w:cs="Times New Roman"/>
                <w:sz w:val="24"/>
                <w:szCs w:val="24"/>
              </w:rPr>
            </w:pPr>
            <w:r w:rsidRPr="003628A5">
              <w:rPr>
                <w:rFonts w:ascii="Times New Roman" w:hAnsi="Times New Roman" w:cs="Times New Roman"/>
                <w:sz w:val="24"/>
                <w:szCs w:val="24"/>
              </w:rPr>
              <w:t>?</w:t>
            </w:r>
          </w:p>
        </w:tc>
        <w:tc>
          <w:tcPr>
            <w:tcW w:w="1710" w:type="dxa"/>
            <w:tcBorders>
              <w:left w:val="none" w:sz="0" w:space="0" w:color="auto"/>
              <w:right w:val="none" w:sz="0" w:space="0" w:color="auto"/>
            </w:tcBorders>
            <w:shd w:val="clear" w:color="auto" w:fill="FFFFFF" w:themeFill="background1"/>
          </w:tcPr>
          <w:p w:rsidR="009D32A8" w:rsidRPr="007C5CA1" w:rsidRDefault="009D32A8" w:rsidP="00274336">
            <w:pPr>
              <w:tabs>
                <w:tab w:val="left" w:pos="972"/>
              </w:tabs>
              <w:jc w:val="center"/>
              <w:cnfStyle w:val="000000100000"/>
              <w:rPr>
                <w:rFonts w:ascii="Times New Roman" w:hAnsi="Times New Roman" w:cs="Times New Roman"/>
                <w:b/>
                <w:bCs/>
                <w:color w:val="auto"/>
                <w:sz w:val="24"/>
                <w:szCs w:val="24"/>
              </w:rPr>
            </w:pPr>
            <w:r w:rsidRPr="007C5CA1">
              <w:rPr>
                <w:rFonts w:ascii="Times New Roman" w:hAnsi="Times New Roman" w:cs="Times New Roman"/>
                <w:b/>
                <w:bCs/>
                <w:color w:val="auto"/>
                <w:sz w:val="24"/>
                <w:szCs w:val="24"/>
              </w:rPr>
              <w:t>X</w:t>
            </w:r>
          </w:p>
        </w:tc>
      </w:tr>
      <w:tr w:rsidR="009D32A8" w:rsidRPr="003628A5" w:rsidTr="009D32A8">
        <w:tc>
          <w:tcPr>
            <w:cnfStyle w:val="001000000000"/>
            <w:tcW w:w="3528" w:type="dxa"/>
            <w:shd w:val="clear" w:color="auto" w:fill="FFFFFF" w:themeFill="background1"/>
          </w:tcPr>
          <w:p w:rsidR="009D32A8" w:rsidRPr="003628A5" w:rsidRDefault="009D32A8" w:rsidP="009D32A8">
            <w:pPr>
              <w:rPr>
                <w:rFonts w:ascii="Times New Roman" w:hAnsi="Times New Roman" w:cs="Times New Roman"/>
                <w:b w:val="0"/>
                <w:sz w:val="24"/>
                <w:szCs w:val="24"/>
              </w:rPr>
            </w:pPr>
            <w:r w:rsidRPr="003628A5">
              <w:rPr>
                <w:rFonts w:ascii="Times New Roman" w:hAnsi="Times New Roman" w:cs="Times New Roman"/>
                <w:b w:val="0"/>
                <w:sz w:val="24"/>
                <w:szCs w:val="24"/>
              </w:rPr>
              <w:t xml:space="preserve">Management of sites </w:t>
            </w:r>
          </w:p>
        </w:tc>
        <w:tc>
          <w:tcPr>
            <w:tcW w:w="1800" w:type="dxa"/>
            <w:shd w:val="clear" w:color="auto" w:fill="FFFFFF" w:themeFill="background1"/>
          </w:tcPr>
          <w:p w:rsidR="009D32A8" w:rsidRPr="003628A5" w:rsidRDefault="0068168D" w:rsidP="00274336">
            <w:pPr>
              <w:tabs>
                <w:tab w:val="left" w:pos="972"/>
              </w:tabs>
              <w:jc w:val="center"/>
              <w:cnfStyle w:val="000000000000"/>
              <w:rPr>
                <w:rFonts w:ascii="Times New Roman" w:hAnsi="Times New Roman" w:cs="Times New Roman"/>
                <w:sz w:val="24"/>
                <w:szCs w:val="24"/>
              </w:rPr>
            </w:pPr>
            <w:r>
              <w:rPr>
                <w:rFonts w:ascii="Times New Roman" w:hAnsi="Times New Roman" w:cs="Times New Roman"/>
                <w:sz w:val="24"/>
                <w:szCs w:val="24"/>
              </w:rPr>
              <w:t>yes</w:t>
            </w:r>
          </w:p>
        </w:tc>
        <w:tc>
          <w:tcPr>
            <w:tcW w:w="1440" w:type="dxa"/>
            <w:shd w:val="clear" w:color="auto" w:fill="FFFFFF" w:themeFill="background1"/>
          </w:tcPr>
          <w:p w:rsidR="009D32A8" w:rsidRPr="003628A5" w:rsidRDefault="0068168D" w:rsidP="00274336">
            <w:pPr>
              <w:tabs>
                <w:tab w:val="left" w:pos="972"/>
              </w:tabs>
              <w:jc w:val="center"/>
              <w:cnfStyle w:val="000000000000"/>
              <w:rPr>
                <w:rFonts w:ascii="Times New Roman" w:hAnsi="Times New Roman" w:cs="Times New Roman"/>
                <w:sz w:val="24"/>
                <w:szCs w:val="24"/>
              </w:rPr>
            </w:pPr>
            <w:r>
              <w:rPr>
                <w:rFonts w:ascii="Times New Roman" w:hAnsi="Times New Roman" w:cs="Times New Roman"/>
                <w:sz w:val="24"/>
                <w:szCs w:val="24"/>
              </w:rPr>
              <w:t>yes</w:t>
            </w:r>
          </w:p>
        </w:tc>
        <w:tc>
          <w:tcPr>
            <w:tcW w:w="1710" w:type="dxa"/>
            <w:shd w:val="clear" w:color="auto" w:fill="FFFFFF" w:themeFill="background1"/>
          </w:tcPr>
          <w:p w:rsidR="009D32A8" w:rsidRPr="007C5CA1" w:rsidRDefault="009D32A8" w:rsidP="00274336">
            <w:pPr>
              <w:tabs>
                <w:tab w:val="left" w:pos="972"/>
              </w:tabs>
              <w:jc w:val="center"/>
              <w:cnfStyle w:val="000000000000"/>
              <w:rPr>
                <w:rFonts w:ascii="Times New Roman" w:hAnsi="Times New Roman" w:cs="Times New Roman"/>
                <w:b/>
                <w:bCs/>
                <w:color w:val="auto"/>
                <w:sz w:val="24"/>
                <w:szCs w:val="24"/>
              </w:rPr>
            </w:pPr>
            <w:r w:rsidRPr="007C5CA1">
              <w:rPr>
                <w:rFonts w:ascii="Times New Roman" w:hAnsi="Times New Roman" w:cs="Times New Roman"/>
                <w:b/>
                <w:bCs/>
                <w:color w:val="auto"/>
                <w:sz w:val="24"/>
                <w:szCs w:val="24"/>
              </w:rPr>
              <w:t>X</w:t>
            </w:r>
          </w:p>
        </w:tc>
      </w:tr>
      <w:tr w:rsidR="009D32A8" w:rsidRPr="003628A5" w:rsidTr="009D32A8">
        <w:trPr>
          <w:cnfStyle w:val="000000100000"/>
        </w:trPr>
        <w:tc>
          <w:tcPr>
            <w:cnfStyle w:val="001000000000"/>
            <w:tcW w:w="3528" w:type="dxa"/>
            <w:tcBorders>
              <w:left w:val="none" w:sz="0" w:space="0" w:color="auto"/>
              <w:right w:val="none" w:sz="0" w:space="0" w:color="auto"/>
            </w:tcBorders>
            <w:shd w:val="clear" w:color="auto" w:fill="FFFFFF" w:themeFill="background1"/>
          </w:tcPr>
          <w:p w:rsidR="009D32A8" w:rsidRPr="003628A5" w:rsidRDefault="009D32A8" w:rsidP="009D32A8">
            <w:pPr>
              <w:tabs>
                <w:tab w:val="left" w:pos="972"/>
              </w:tabs>
              <w:rPr>
                <w:rFonts w:ascii="Times New Roman" w:hAnsi="Times New Roman" w:cs="Times New Roman"/>
                <w:b w:val="0"/>
                <w:sz w:val="24"/>
                <w:szCs w:val="24"/>
              </w:rPr>
            </w:pPr>
            <w:r w:rsidRPr="003628A5">
              <w:rPr>
                <w:rFonts w:ascii="Times New Roman" w:hAnsi="Times New Roman" w:cs="Times New Roman"/>
                <w:b w:val="0"/>
                <w:sz w:val="24"/>
                <w:szCs w:val="24"/>
              </w:rPr>
              <w:t>Terrain and field-strength profiles</w:t>
            </w:r>
          </w:p>
        </w:tc>
        <w:tc>
          <w:tcPr>
            <w:tcW w:w="1800" w:type="dxa"/>
            <w:tcBorders>
              <w:left w:val="none" w:sz="0" w:space="0" w:color="auto"/>
              <w:right w:val="none" w:sz="0" w:space="0" w:color="auto"/>
            </w:tcBorders>
            <w:shd w:val="clear" w:color="auto" w:fill="FFFFFF" w:themeFill="background1"/>
          </w:tcPr>
          <w:p w:rsidR="009D32A8" w:rsidRPr="003628A5" w:rsidRDefault="0068168D" w:rsidP="00274336">
            <w:pPr>
              <w:tabs>
                <w:tab w:val="left" w:pos="972"/>
              </w:tabs>
              <w:jc w:val="center"/>
              <w:cnfStyle w:val="000000100000"/>
              <w:rPr>
                <w:rFonts w:ascii="Times New Roman" w:hAnsi="Times New Roman" w:cs="Times New Roman"/>
                <w:sz w:val="24"/>
                <w:szCs w:val="24"/>
              </w:rPr>
            </w:pPr>
            <w:r>
              <w:rPr>
                <w:rFonts w:ascii="Times New Roman" w:hAnsi="Times New Roman" w:cs="Times New Roman"/>
                <w:sz w:val="24"/>
                <w:szCs w:val="24"/>
              </w:rPr>
              <w:t>yes</w:t>
            </w:r>
          </w:p>
        </w:tc>
        <w:tc>
          <w:tcPr>
            <w:tcW w:w="1440" w:type="dxa"/>
            <w:tcBorders>
              <w:left w:val="none" w:sz="0" w:space="0" w:color="auto"/>
              <w:right w:val="none" w:sz="0" w:space="0" w:color="auto"/>
            </w:tcBorders>
            <w:shd w:val="clear" w:color="auto" w:fill="FFFFFF" w:themeFill="background1"/>
          </w:tcPr>
          <w:p w:rsidR="009D32A8" w:rsidRPr="003628A5" w:rsidRDefault="0068168D" w:rsidP="00274336">
            <w:pPr>
              <w:tabs>
                <w:tab w:val="left" w:pos="972"/>
              </w:tabs>
              <w:jc w:val="center"/>
              <w:cnfStyle w:val="000000100000"/>
              <w:rPr>
                <w:rFonts w:ascii="Times New Roman" w:hAnsi="Times New Roman" w:cs="Times New Roman"/>
                <w:sz w:val="24"/>
                <w:szCs w:val="24"/>
              </w:rPr>
            </w:pPr>
            <w:r>
              <w:rPr>
                <w:rFonts w:ascii="Times New Roman" w:hAnsi="Times New Roman" w:cs="Times New Roman"/>
                <w:sz w:val="24"/>
                <w:szCs w:val="24"/>
              </w:rPr>
              <w:t>yes</w:t>
            </w:r>
          </w:p>
        </w:tc>
        <w:tc>
          <w:tcPr>
            <w:tcW w:w="1710" w:type="dxa"/>
            <w:tcBorders>
              <w:left w:val="none" w:sz="0" w:space="0" w:color="auto"/>
              <w:right w:val="none" w:sz="0" w:space="0" w:color="auto"/>
            </w:tcBorders>
            <w:shd w:val="clear" w:color="auto" w:fill="FFFFFF" w:themeFill="background1"/>
          </w:tcPr>
          <w:p w:rsidR="009D32A8" w:rsidRPr="007C5CA1" w:rsidRDefault="0068168D" w:rsidP="00274336">
            <w:pPr>
              <w:tabs>
                <w:tab w:val="left" w:pos="972"/>
              </w:tabs>
              <w:jc w:val="center"/>
              <w:cnfStyle w:val="000000100000"/>
              <w:rPr>
                <w:rFonts w:ascii="Times New Roman" w:hAnsi="Times New Roman" w:cs="Times New Roman"/>
                <w:b/>
                <w:bCs/>
                <w:color w:val="auto"/>
                <w:sz w:val="24"/>
                <w:szCs w:val="24"/>
              </w:rPr>
            </w:pPr>
            <w:r>
              <w:rPr>
                <w:rFonts w:ascii="Times New Roman" w:hAnsi="Times New Roman" w:cs="Times New Roman"/>
                <w:sz w:val="24"/>
                <w:szCs w:val="24"/>
              </w:rPr>
              <w:t>yes</w:t>
            </w:r>
          </w:p>
        </w:tc>
      </w:tr>
      <w:tr w:rsidR="009D32A8" w:rsidRPr="003628A5" w:rsidTr="009D32A8">
        <w:tc>
          <w:tcPr>
            <w:cnfStyle w:val="001000000000"/>
            <w:tcW w:w="3528" w:type="dxa"/>
            <w:shd w:val="clear" w:color="auto" w:fill="FFFFFF" w:themeFill="background1"/>
          </w:tcPr>
          <w:p w:rsidR="009D32A8" w:rsidRPr="003628A5" w:rsidRDefault="009D32A8" w:rsidP="009D32A8">
            <w:pPr>
              <w:tabs>
                <w:tab w:val="left" w:pos="972"/>
              </w:tabs>
              <w:rPr>
                <w:rFonts w:ascii="Times New Roman" w:hAnsi="Times New Roman" w:cs="Times New Roman"/>
                <w:b w:val="0"/>
                <w:sz w:val="24"/>
                <w:szCs w:val="24"/>
              </w:rPr>
            </w:pPr>
            <w:r w:rsidRPr="003628A5">
              <w:rPr>
                <w:rFonts w:ascii="Times New Roman" w:hAnsi="Times New Roman" w:cs="Times New Roman"/>
                <w:b w:val="0"/>
                <w:sz w:val="24"/>
                <w:szCs w:val="24"/>
              </w:rPr>
              <w:t>Range of Propagation Models</w:t>
            </w:r>
          </w:p>
        </w:tc>
        <w:tc>
          <w:tcPr>
            <w:tcW w:w="1800" w:type="dxa"/>
            <w:shd w:val="clear" w:color="auto" w:fill="FFFFFF" w:themeFill="background1"/>
          </w:tcPr>
          <w:p w:rsidR="009D32A8" w:rsidRPr="003628A5" w:rsidRDefault="009D32A8" w:rsidP="00274336">
            <w:pPr>
              <w:tabs>
                <w:tab w:val="left" w:pos="972"/>
              </w:tabs>
              <w:jc w:val="center"/>
              <w:cnfStyle w:val="000000000000"/>
              <w:rPr>
                <w:rFonts w:ascii="Times New Roman" w:hAnsi="Times New Roman" w:cs="Times New Roman"/>
                <w:sz w:val="24"/>
                <w:szCs w:val="24"/>
              </w:rPr>
            </w:pPr>
            <w:r w:rsidRPr="003628A5">
              <w:rPr>
                <w:rFonts w:ascii="Times New Roman" w:hAnsi="Times New Roman" w:cs="Times New Roman"/>
                <w:sz w:val="24"/>
                <w:szCs w:val="24"/>
              </w:rPr>
              <w:t>10 kHz - 70 GHz</w:t>
            </w:r>
          </w:p>
        </w:tc>
        <w:tc>
          <w:tcPr>
            <w:tcW w:w="1440" w:type="dxa"/>
            <w:shd w:val="clear" w:color="auto" w:fill="FFFFFF" w:themeFill="background1"/>
          </w:tcPr>
          <w:p w:rsidR="009D32A8" w:rsidRPr="003628A5" w:rsidRDefault="009D32A8" w:rsidP="00274336">
            <w:pPr>
              <w:tabs>
                <w:tab w:val="left" w:pos="972"/>
              </w:tabs>
              <w:jc w:val="center"/>
              <w:cnfStyle w:val="000000000000"/>
              <w:rPr>
                <w:rFonts w:ascii="Times New Roman" w:hAnsi="Times New Roman" w:cs="Times New Roman"/>
                <w:sz w:val="24"/>
                <w:szCs w:val="24"/>
              </w:rPr>
            </w:pPr>
            <w:r w:rsidRPr="003628A5">
              <w:rPr>
                <w:rFonts w:ascii="Times New Roman" w:hAnsi="Times New Roman" w:cs="Times New Roman"/>
                <w:sz w:val="24"/>
                <w:szCs w:val="24"/>
              </w:rPr>
              <w:t>100MHz - 40 GHz</w:t>
            </w:r>
          </w:p>
        </w:tc>
        <w:tc>
          <w:tcPr>
            <w:tcW w:w="1710" w:type="dxa"/>
            <w:shd w:val="clear" w:color="auto" w:fill="FFFFFF" w:themeFill="background1"/>
          </w:tcPr>
          <w:p w:rsidR="009D32A8" w:rsidRPr="007C5CA1" w:rsidRDefault="009D32A8" w:rsidP="00274336">
            <w:pPr>
              <w:tabs>
                <w:tab w:val="left" w:pos="972"/>
              </w:tabs>
              <w:jc w:val="center"/>
              <w:cnfStyle w:val="000000000000"/>
              <w:rPr>
                <w:rFonts w:ascii="Times New Roman" w:hAnsi="Times New Roman" w:cs="Times New Roman"/>
                <w:b/>
                <w:bCs/>
                <w:color w:val="auto"/>
                <w:sz w:val="24"/>
                <w:szCs w:val="24"/>
              </w:rPr>
            </w:pPr>
            <w:r w:rsidRPr="007C5CA1">
              <w:rPr>
                <w:rFonts w:ascii="Times New Roman" w:hAnsi="Times New Roman" w:cs="Times New Roman"/>
                <w:b/>
                <w:bCs/>
                <w:color w:val="auto"/>
                <w:sz w:val="24"/>
                <w:szCs w:val="24"/>
              </w:rPr>
              <w:t>400KHz - 1GHz</w:t>
            </w:r>
          </w:p>
        </w:tc>
      </w:tr>
      <w:tr w:rsidR="009D32A8" w:rsidRPr="003628A5" w:rsidTr="009D32A8">
        <w:trPr>
          <w:cnfStyle w:val="000000100000"/>
        </w:trPr>
        <w:tc>
          <w:tcPr>
            <w:cnfStyle w:val="001000000000"/>
            <w:tcW w:w="3528" w:type="dxa"/>
            <w:tcBorders>
              <w:left w:val="none" w:sz="0" w:space="0" w:color="auto"/>
              <w:right w:val="none" w:sz="0" w:space="0" w:color="auto"/>
            </w:tcBorders>
            <w:shd w:val="clear" w:color="auto" w:fill="FFFFFF" w:themeFill="background1"/>
          </w:tcPr>
          <w:p w:rsidR="009D32A8" w:rsidRPr="003628A5" w:rsidRDefault="009D32A8" w:rsidP="009D32A8">
            <w:pPr>
              <w:tabs>
                <w:tab w:val="left" w:pos="972"/>
              </w:tabs>
              <w:rPr>
                <w:rFonts w:ascii="Times New Roman" w:hAnsi="Times New Roman" w:cs="Times New Roman"/>
                <w:b w:val="0"/>
                <w:sz w:val="24"/>
                <w:szCs w:val="24"/>
              </w:rPr>
            </w:pPr>
            <w:r w:rsidRPr="003628A5">
              <w:rPr>
                <w:rFonts w:ascii="Times New Roman" w:hAnsi="Times New Roman" w:cs="Times New Roman"/>
                <w:b w:val="0"/>
                <w:sz w:val="24"/>
                <w:szCs w:val="24"/>
              </w:rPr>
              <w:t>Data formats</w:t>
            </w:r>
          </w:p>
        </w:tc>
        <w:tc>
          <w:tcPr>
            <w:tcW w:w="1800" w:type="dxa"/>
            <w:tcBorders>
              <w:left w:val="none" w:sz="0" w:space="0" w:color="auto"/>
              <w:right w:val="none" w:sz="0" w:space="0" w:color="auto"/>
            </w:tcBorders>
            <w:shd w:val="clear" w:color="auto" w:fill="FFFFFF" w:themeFill="background1"/>
          </w:tcPr>
          <w:p w:rsidR="009D32A8" w:rsidRPr="003628A5" w:rsidRDefault="009D32A8" w:rsidP="00274336">
            <w:pPr>
              <w:tabs>
                <w:tab w:val="left" w:pos="972"/>
              </w:tabs>
              <w:jc w:val="center"/>
              <w:cnfStyle w:val="000000100000"/>
              <w:rPr>
                <w:rFonts w:ascii="Times New Roman" w:hAnsi="Times New Roman" w:cs="Times New Roman"/>
                <w:sz w:val="24"/>
                <w:szCs w:val="24"/>
              </w:rPr>
            </w:pPr>
            <w:r w:rsidRPr="003628A5">
              <w:rPr>
                <w:rFonts w:ascii="Times New Roman" w:hAnsi="Times New Roman" w:cs="Times New Roman"/>
                <w:sz w:val="24"/>
                <w:szCs w:val="24"/>
              </w:rPr>
              <w:t>Vector/Raster</w:t>
            </w:r>
          </w:p>
        </w:tc>
        <w:tc>
          <w:tcPr>
            <w:tcW w:w="1440" w:type="dxa"/>
            <w:tcBorders>
              <w:left w:val="none" w:sz="0" w:space="0" w:color="auto"/>
              <w:right w:val="none" w:sz="0" w:space="0" w:color="auto"/>
            </w:tcBorders>
            <w:shd w:val="clear" w:color="auto" w:fill="FFFFFF" w:themeFill="background1"/>
          </w:tcPr>
          <w:p w:rsidR="009D32A8" w:rsidRPr="003628A5" w:rsidRDefault="009D32A8" w:rsidP="00274336">
            <w:pPr>
              <w:tabs>
                <w:tab w:val="left" w:pos="972"/>
              </w:tabs>
              <w:jc w:val="center"/>
              <w:cnfStyle w:val="000000100000"/>
              <w:rPr>
                <w:rFonts w:ascii="Times New Roman" w:hAnsi="Times New Roman" w:cs="Times New Roman"/>
                <w:sz w:val="24"/>
                <w:szCs w:val="24"/>
              </w:rPr>
            </w:pPr>
            <w:r w:rsidRPr="003628A5">
              <w:rPr>
                <w:rFonts w:ascii="Times New Roman" w:hAnsi="Times New Roman" w:cs="Times New Roman"/>
                <w:sz w:val="24"/>
                <w:szCs w:val="24"/>
              </w:rPr>
              <w:t>?</w:t>
            </w:r>
          </w:p>
        </w:tc>
        <w:tc>
          <w:tcPr>
            <w:tcW w:w="1710" w:type="dxa"/>
            <w:tcBorders>
              <w:left w:val="none" w:sz="0" w:space="0" w:color="auto"/>
              <w:right w:val="none" w:sz="0" w:space="0" w:color="auto"/>
            </w:tcBorders>
            <w:shd w:val="clear" w:color="auto" w:fill="FFFFFF" w:themeFill="background1"/>
          </w:tcPr>
          <w:p w:rsidR="009D32A8" w:rsidRPr="007C5CA1" w:rsidRDefault="009D32A8" w:rsidP="00274336">
            <w:pPr>
              <w:tabs>
                <w:tab w:val="left" w:pos="972"/>
              </w:tabs>
              <w:jc w:val="center"/>
              <w:cnfStyle w:val="000000100000"/>
              <w:rPr>
                <w:rFonts w:ascii="Times New Roman" w:hAnsi="Times New Roman" w:cs="Times New Roman"/>
                <w:b/>
                <w:bCs/>
                <w:color w:val="auto"/>
                <w:sz w:val="24"/>
                <w:szCs w:val="24"/>
              </w:rPr>
            </w:pPr>
            <w:r w:rsidRPr="007C5CA1">
              <w:rPr>
                <w:rFonts w:ascii="Times New Roman" w:hAnsi="Times New Roman" w:cs="Times New Roman"/>
                <w:b/>
                <w:bCs/>
                <w:color w:val="auto"/>
                <w:sz w:val="24"/>
                <w:szCs w:val="24"/>
              </w:rPr>
              <w:t>Raster</w:t>
            </w:r>
          </w:p>
        </w:tc>
      </w:tr>
      <w:tr w:rsidR="009D32A8" w:rsidRPr="003628A5" w:rsidTr="009D32A8">
        <w:tc>
          <w:tcPr>
            <w:cnfStyle w:val="001000000000"/>
            <w:tcW w:w="3528" w:type="dxa"/>
            <w:shd w:val="clear" w:color="auto" w:fill="FFFFFF" w:themeFill="background1"/>
          </w:tcPr>
          <w:p w:rsidR="009D32A8" w:rsidRPr="003628A5" w:rsidRDefault="009D32A8" w:rsidP="009D32A8">
            <w:pPr>
              <w:tabs>
                <w:tab w:val="left" w:pos="972"/>
              </w:tabs>
              <w:rPr>
                <w:rFonts w:ascii="Times New Roman" w:hAnsi="Times New Roman" w:cs="Times New Roman"/>
                <w:b w:val="0"/>
                <w:sz w:val="24"/>
                <w:szCs w:val="24"/>
              </w:rPr>
            </w:pPr>
            <w:r w:rsidRPr="003628A5">
              <w:rPr>
                <w:rFonts w:ascii="Times New Roman" w:hAnsi="Times New Roman" w:cs="Times New Roman"/>
                <w:b w:val="0"/>
                <w:sz w:val="24"/>
                <w:szCs w:val="24"/>
              </w:rPr>
              <w:t xml:space="preserve">Calibration of the propagation </w:t>
            </w:r>
            <w:r w:rsidRPr="003628A5">
              <w:rPr>
                <w:rFonts w:ascii="Times New Roman" w:hAnsi="Times New Roman" w:cs="Times New Roman"/>
                <w:b w:val="0"/>
                <w:sz w:val="24"/>
                <w:szCs w:val="24"/>
              </w:rPr>
              <w:lastRenderedPageBreak/>
              <w:t>models using drive test data</w:t>
            </w:r>
          </w:p>
        </w:tc>
        <w:tc>
          <w:tcPr>
            <w:tcW w:w="1800" w:type="dxa"/>
            <w:shd w:val="clear" w:color="auto" w:fill="FFFFFF" w:themeFill="background1"/>
          </w:tcPr>
          <w:p w:rsidR="009D32A8" w:rsidRPr="003628A5" w:rsidRDefault="009D32A8" w:rsidP="00274336">
            <w:pPr>
              <w:tabs>
                <w:tab w:val="left" w:pos="972"/>
              </w:tabs>
              <w:jc w:val="center"/>
              <w:cnfStyle w:val="000000000000"/>
              <w:rPr>
                <w:rFonts w:ascii="Times New Roman" w:hAnsi="Times New Roman" w:cs="Times New Roman"/>
                <w:sz w:val="24"/>
                <w:szCs w:val="24"/>
              </w:rPr>
            </w:pPr>
            <w:r w:rsidRPr="003628A5">
              <w:rPr>
                <w:rFonts w:ascii="Times New Roman" w:hAnsi="Times New Roman" w:cs="Times New Roman"/>
                <w:sz w:val="24"/>
                <w:szCs w:val="24"/>
              </w:rPr>
              <w:lastRenderedPageBreak/>
              <w:t>?</w:t>
            </w:r>
          </w:p>
        </w:tc>
        <w:tc>
          <w:tcPr>
            <w:tcW w:w="1440" w:type="dxa"/>
            <w:shd w:val="clear" w:color="auto" w:fill="FFFFFF" w:themeFill="background1"/>
          </w:tcPr>
          <w:p w:rsidR="009D32A8" w:rsidRPr="003628A5" w:rsidRDefault="0068168D" w:rsidP="00274336">
            <w:pPr>
              <w:tabs>
                <w:tab w:val="left" w:pos="972"/>
              </w:tabs>
              <w:jc w:val="center"/>
              <w:cnfStyle w:val="000000000000"/>
              <w:rPr>
                <w:rFonts w:ascii="Times New Roman" w:hAnsi="Times New Roman" w:cs="Times New Roman"/>
                <w:sz w:val="24"/>
                <w:szCs w:val="24"/>
              </w:rPr>
            </w:pPr>
            <w:r>
              <w:rPr>
                <w:rFonts w:ascii="Times New Roman" w:hAnsi="Times New Roman" w:cs="Times New Roman"/>
                <w:sz w:val="24"/>
                <w:szCs w:val="24"/>
              </w:rPr>
              <w:t>yes</w:t>
            </w:r>
          </w:p>
        </w:tc>
        <w:tc>
          <w:tcPr>
            <w:tcW w:w="1710" w:type="dxa"/>
            <w:shd w:val="clear" w:color="auto" w:fill="FFFFFF" w:themeFill="background1"/>
          </w:tcPr>
          <w:p w:rsidR="009D32A8" w:rsidRPr="007C5CA1" w:rsidRDefault="009D32A8" w:rsidP="00274336">
            <w:pPr>
              <w:tabs>
                <w:tab w:val="left" w:pos="972"/>
              </w:tabs>
              <w:jc w:val="center"/>
              <w:cnfStyle w:val="000000000000"/>
              <w:rPr>
                <w:rFonts w:ascii="Times New Roman" w:hAnsi="Times New Roman" w:cs="Times New Roman"/>
                <w:b/>
                <w:bCs/>
                <w:color w:val="auto"/>
                <w:sz w:val="24"/>
                <w:szCs w:val="24"/>
              </w:rPr>
            </w:pPr>
            <w:r w:rsidRPr="007C5CA1">
              <w:rPr>
                <w:rFonts w:ascii="Times New Roman" w:hAnsi="Times New Roman" w:cs="Times New Roman"/>
                <w:b/>
                <w:bCs/>
                <w:color w:val="auto"/>
                <w:sz w:val="24"/>
                <w:szCs w:val="24"/>
              </w:rPr>
              <w:t>X</w:t>
            </w:r>
          </w:p>
        </w:tc>
      </w:tr>
      <w:tr w:rsidR="009D32A8" w:rsidRPr="003628A5" w:rsidTr="009D32A8">
        <w:trPr>
          <w:cnfStyle w:val="000000100000"/>
        </w:trPr>
        <w:tc>
          <w:tcPr>
            <w:cnfStyle w:val="001000000000"/>
            <w:tcW w:w="3528" w:type="dxa"/>
            <w:tcBorders>
              <w:left w:val="none" w:sz="0" w:space="0" w:color="auto"/>
              <w:right w:val="none" w:sz="0" w:space="0" w:color="auto"/>
            </w:tcBorders>
            <w:shd w:val="clear" w:color="auto" w:fill="FFFFFF" w:themeFill="background1"/>
          </w:tcPr>
          <w:p w:rsidR="009D32A8" w:rsidRPr="003628A5" w:rsidRDefault="009D32A8" w:rsidP="009D32A8">
            <w:pPr>
              <w:tabs>
                <w:tab w:val="left" w:pos="972"/>
              </w:tabs>
              <w:rPr>
                <w:rFonts w:ascii="Times New Roman" w:hAnsi="Times New Roman" w:cs="Times New Roman"/>
                <w:b w:val="0"/>
                <w:sz w:val="24"/>
                <w:szCs w:val="24"/>
              </w:rPr>
            </w:pPr>
            <w:r w:rsidRPr="003628A5">
              <w:rPr>
                <w:rFonts w:ascii="Times New Roman" w:hAnsi="Times New Roman" w:cs="Times New Roman"/>
                <w:b w:val="0"/>
                <w:sz w:val="24"/>
                <w:szCs w:val="24"/>
              </w:rPr>
              <w:lastRenderedPageBreak/>
              <w:t>Automated planning</w:t>
            </w:r>
          </w:p>
        </w:tc>
        <w:tc>
          <w:tcPr>
            <w:tcW w:w="1800" w:type="dxa"/>
            <w:tcBorders>
              <w:left w:val="none" w:sz="0" w:space="0" w:color="auto"/>
              <w:right w:val="none" w:sz="0" w:space="0" w:color="auto"/>
            </w:tcBorders>
            <w:shd w:val="clear" w:color="auto" w:fill="FFFFFF" w:themeFill="background1"/>
          </w:tcPr>
          <w:p w:rsidR="009D32A8" w:rsidRPr="003628A5" w:rsidRDefault="009D32A8" w:rsidP="00274336">
            <w:pPr>
              <w:tabs>
                <w:tab w:val="left" w:pos="972"/>
              </w:tabs>
              <w:jc w:val="center"/>
              <w:cnfStyle w:val="000000100000"/>
              <w:rPr>
                <w:rFonts w:ascii="Times New Roman" w:hAnsi="Times New Roman" w:cs="Times New Roman"/>
                <w:sz w:val="24"/>
                <w:szCs w:val="24"/>
              </w:rPr>
            </w:pPr>
            <w:r w:rsidRPr="003628A5">
              <w:rPr>
                <w:rFonts w:ascii="Times New Roman" w:hAnsi="Times New Roman" w:cs="Times New Roman"/>
                <w:sz w:val="24"/>
                <w:szCs w:val="24"/>
              </w:rPr>
              <w:t>?</w:t>
            </w:r>
          </w:p>
        </w:tc>
        <w:tc>
          <w:tcPr>
            <w:tcW w:w="1440" w:type="dxa"/>
            <w:tcBorders>
              <w:left w:val="none" w:sz="0" w:space="0" w:color="auto"/>
              <w:right w:val="none" w:sz="0" w:space="0" w:color="auto"/>
            </w:tcBorders>
            <w:shd w:val="clear" w:color="auto" w:fill="FFFFFF" w:themeFill="background1"/>
          </w:tcPr>
          <w:p w:rsidR="009D32A8" w:rsidRPr="003628A5" w:rsidRDefault="0068168D" w:rsidP="00274336">
            <w:pPr>
              <w:tabs>
                <w:tab w:val="left" w:pos="972"/>
              </w:tabs>
              <w:jc w:val="center"/>
              <w:cnfStyle w:val="000000100000"/>
              <w:rPr>
                <w:rFonts w:ascii="Times New Roman" w:hAnsi="Times New Roman" w:cs="Times New Roman"/>
                <w:sz w:val="24"/>
                <w:szCs w:val="24"/>
              </w:rPr>
            </w:pPr>
            <w:r>
              <w:rPr>
                <w:rFonts w:ascii="Times New Roman" w:hAnsi="Times New Roman" w:cs="Times New Roman"/>
                <w:sz w:val="24"/>
                <w:szCs w:val="24"/>
              </w:rPr>
              <w:t>yes</w:t>
            </w:r>
          </w:p>
        </w:tc>
        <w:tc>
          <w:tcPr>
            <w:tcW w:w="1710" w:type="dxa"/>
            <w:tcBorders>
              <w:left w:val="none" w:sz="0" w:space="0" w:color="auto"/>
              <w:right w:val="none" w:sz="0" w:space="0" w:color="auto"/>
            </w:tcBorders>
            <w:shd w:val="clear" w:color="auto" w:fill="FFFFFF" w:themeFill="background1"/>
          </w:tcPr>
          <w:p w:rsidR="009D32A8" w:rsidRPr="007C5CA1" w:rsidRDefault="009D32A8" w:rsidP="009D32A8">
            <w:pPr>
              <w:tabs>
                <w:tab w:val="left" w:pos="972"/>
              </w:tabs>
              <w:jc w:val="center"/>
              <w:cnfStyle w:val="000000100000"/>
              <w:rPr>
                <w:rFonts w:ascii="Times New Roman" w:hAnsi="Times New Roman" w:cs="Times New Roman"/>
                <w:b/>
                <w:bCs/>
                <w:color w:val="auto"/>
                <w:sz w:val="24"/>
                <w:szCs w:val="24"/>
              </w:rPr>
            </w:pPr>
            <w:r w:rsidRPr="007C5CA1">
              <w:rPr>
                <w:rFonts w:ascii="Times New Roman" w:hAnsi="Times New Roman" w:cs="Times New Roman"/>
                <w:b/>
                <w:bCs/>
                <w:color w:val="auto"/>
                <w:sz w:val="24"/>
                <w:szCs w:val="24"/>
              </w:rPr>
              <w:t>X</w:t>
            </w:r>
          </w:p>
        </w:tc>
      </w:tr>
      <w:tr w:rsidR="009D32A8" w:rsidRPr="003628A5" w:rsidTr="009D32A8">
        <w:tc>
          <w:tcPr>
            <w:cnfStyle w:val="001000000000"/>
            <w:tcW w:w="3528" w:type="dxa"/>
            <w:shd w:val="clear" w:color="auto" w:fill="FFFFFF" w:themeFill="background1"/>
          </w:tcPr>
          <w:p w:rsidR="009D32A8" w:rsidRPr="003628A5" w:rsidRDefault="009D32A8" w:rsidP="009D32A8">
            <w:pPr>
              <w:tabs>
                <w:tab w:val="left" w:pos="972"/>
              </w:tabs>
              <w:rPr>
                <w:rFonts w:ascii="Times New Roman" w:hAnsi="Times New Roman" w:cs="Times New Roman"/>
                <w:b w:val="0"/>
                <w:sz w:val="24"/>
                <w:szCs w:val="24"/>
              </w:rPr>
            </w:pPr>
            <w:r w:rsidRPr="003628A5">
              <w:rPr>
                <w:rFonts w:ascii="Times New Roman" w:hAnsi="Times New Roman" w:cs="Times New Roman"/>
                <w:b w:val="0"/>
                <w:sz w:val="24"/>
                <w:szCs w:val="24"/>
              </w:rPr>
              <w:t>3D vector building databases</w:t>
            </w:r>
          </w:p>
        </w:tc>
        <w:tc>
          <w:tcPr>
            <w:tcW w:w="1800" w:type="dxa"/>
            <w:shd w:val="clear" w:color="auto" w:fill="FFFFFF" w:themeFill="background1"/>
          </w:tcPr>
          <w:p w:rsidR="009D32A8" w:rsidRPr="003628A5" w:rsidRDefault="009D32A8" w:rsidP="00274336">
            <w:pPr>
              <w:tabs>
                <w:tab w:val="left" w:pos="972"/>
              </w:tabs>
              <w:jc w:val="center"/>
              <w:cnfStyle w:val="000000000000"/>
              <w:rPr>
                <w:rFonts w:ascii="Times New Roman" w:hAnsi="Times New Roman" w:cs="Times New Roman"/>
                <w:sz w:val="24"/>
                <w:szCs w:val="24"/>
              </w:rPr>
            </w:pPr>
            <w:r w:rsidRPr="003628A5">
              <w:rPr>
                <w:rFonts w:ascii="Times New Roman" w:hAnsi="Times New Roman" w:cs="Times New Roman"/>
                <w:sz w:val="24"/>
                <w:szCs w:val="24"/>
              </w:rPr>
              <w:t>?</w:t>
            </w:r>
          </w:p>
        </w:tc>
        <w:tc>
          <w:tcPr>
            <w:tcW w:w="1440" w:type="dxa"/>
            <w:shd w:val="clear" w:color="auto" w:fill="FFFFFF" w:themeFill="background1"/>
          </w:tcPr>
          <w:p w:rsidR="009D32A8" w:rsidRPr="003628A5" w:rsidRDefault="009D32A8" w:rsidP="00274336">
            <w:pPr>
              <w:tabs>
                <w:tab w:val="left" w:pos="972"/>
              </w:tabs>
              <w:jc w:val="center"/>
              <w:cnfStyle w:val="000000000000"/>
              <w:rPr>
                <w:rFonts w:ascii="Times New Roman" w:hAnsi="Times New Roman" w:cs="Times New Roman"/>
                <w:sz w:val="24"/>
                <w:szCs w:val="24"/>
              </w:rPr>
            </w:pPr>
            <w:r w:rsidRPr="003628A5">
              <w:rPr>
                <w:rFonts w:ascii="Times New Roman" w:hAnsi="Times New Roman" w:cs="Times New Roman"/>
                <w:sz w:val="24"/>
                <w:szCs w:val="24"/>
              </w:rPr>
              <w:t>?</w:t>
            </w:r>
          </w:p>
        </w:tc>
        <w:tc>
          <w:tcPr>
            <w:tcW w:w="1710" w:type="dxa"/>
            <w:shd w:val="clear" w:color="auto" w:fill="FFFFFF" w:themeFill="background1"/>
          </w:tcPr>
          <w:p w:rsidR="009D32A8" w:rsidRPr="007C5CA1" w:rsidRDefault="009D32A8" w:rsidP="00274336">
            <w:pPr>
              <w:tabs>
                <w:tab w:val="left" w:pos="972"/>
              </w:tabs>
              <w:jc w:val="center"/>
              <w:cnfStyle w:val="000000000000"/>
              <w:rPr>
                <w:rFonts w:ascii="Times New Roman" w:hAnsi="Times New Roman" w:cs="Times New Roman"/>
                <w:b/>
                <w:bCs/>
                <w:color w:val="auto"/>
                <w:sz w:val="24"/>
                <w:szCs w:val="24"/>
              </w:rPr>
            </w:pPr>
            <w:r w:rsidRPr="007C5CA1">
              <w:rPr>
                <w:rFonts w:ascii="Times New Roman" w:hAnsi="Times New Roman" w:cs="Times New Roman"/>
                <w:b/>
                <w:bCs/>
                <w:color w:val="auto"/>
                <w:sz w:val="24"/>
                <w:szCs w:val="24"/>
              </w:rPr>
              <w:t>X</w:t>
            </w:r>
          </w:p>
        </w:tc>
      </w:tr>
      <w:tr w:rsidR="009D32A8" w:rsidRPr="003628A5" w:rsidTr="009D32A8">
        <w:trPr>
          <w:cnfStyle w:val="000000100000"/>
        </w:trPr>
        <w:tc>
          <w:tcPr>
            <w:cnfStyle w:val="001000000000"/>
            <w:tcW w:w="3528" w:type="dxa"/>
            <w:tcBorders>
              <w:left w:val="none" w:sz="0" w:space="0" w:color="auto"/>
              <w:right w:val="none" w:sz="0" w:space="0" w:color="auto"/>
            </w:tcBorders>
            <w:shd w:val="clear" w:color="auto" w:fill="FFFFFF" w:themeFill="background1"/>
          </w:tcPr>
          <w:p w:rsidR="009D32A8" w:rsidRPr="003628A5" w:rsidRDefault="009D32A8" w:rsidP="009D32A8">
            <w:pPr>
              <w:tabs>
                <w:tab w:val="left" w:pos="972"/>
              </w:tabs>
              <w:rPr>
                <w:rFonts w:ascii="Times New Roman" w:hAnsi="Times New Roman" w:cs="Times New Roman"/>
                <w:b w:val="0"/>
                <w:sz w:val="24"/>
                <w:szCs w:val="24"/>
              </w:rPr>
            </w:pPr>
            <w:r w:rsidRPr="003628A5">
              <w:rPr>
                <w:rFonts w:ascii="Times New Roman" w:hAnsi="Times New Roman" w:cs="Times New Roman"/>
                <w:b w:val="0"/>
                <w:sz w:val="24"/>
                <w:szCs w:val="24"/>
              </w:rPr>
              <w:t xml:space="preserve">OFDM parameters </w:t>
            </w:r>
          </w:p>
        </w:tc>
        <w:tc>
          <w:tcPr>
            <w:tcW w:w="1800" w:type="dxa"/>
            <w:tcBorders>
              <w:left w:val="none" w:sz="0" w:space="0" w:color="auto"/>
              <w:right w:val="none" w:sz="0" w:space="0" w:color="auto"/>
            </w:tcBorders>
            <w:shd w:val="clear" w:color="auto" w:fill="FFFFFF" w:themeFill="background1"/>
          </w:tcPr>
          <w:p w:rsidR="009D32A8" w:rsidRPr="003628A5" w:rsidRDefault="009D32A8" w:rsidP="00274336">
            <w:pPr>
              <w:tabs>
                <w:tab w:val="left" w:pos="972"/>
              </w:tabs>
              <w:jc w:val="center"/>
              <w:cnfStyle w:val="000000100000"/>
              <w:rPr>
                <w:rFonts w:ascii="Times New Roman" w:hAnsi="Times New Roman" w:cs="Times New Roman"/>
                <w:sz w:val="24"/>
                <w:szCs w:val="24"/>
              </w:rPr>
            </w:pPr>
            <w:r w:rsidRPr="003628A5">
              <w:rPr>
                <w:rFonts w:ascii="Times New Roman" w:hAnsi="Times New Roman" w:cs="Times New Roman"/>
                <w:sz w:val="24"/>
                <w:szCs w:val="24"/>
              </w:rPr>
              <w:t>?</w:t>
            </w:r>
          </w:p>
        </w:tc>
        <w:tc>
          <w:tcPr>
            <w:tcW w:w="1440" w:type="dxa"/>
            <w:tcBorders>
              <w:left w:val="none" w:sz="0" w:space="0" w:color="auto"/>
              <w:right w:val="none" w:sz="0" w:space="0" w:color="auto"/>
            </w:tcBorders>
            <w:shd w:val="clear" w:color="auto" w:fill="FFFFFF" w:themeFill="background1"/>
          </w:tcPr>
          <w:p w:rsidR="009D32A8" w:rsidRPr="003628A5" w:rsidRDefault="009D32A8" w:rsidP="00274336">
            <w:pPr>
              <w:tabs>
                <w:tab w:val="left" w:pos="972"/>
              </w:tabs>
              <w:jc w:val="center"/>
              <w:cnfStyle w:val="000000100000"/>
              <w:rPr>
                <w:rFonts w:ascii="Times New Roman" w:hAnsi="Times New Roman" w:cs="Times New Roman"/>
                <w:sz w:val="24"/>
                <w:szCs w:val="24"/>
              </w:rPr>
            </w:pPr>
            <w:r w:rsidRPr="003628A5">
              <w:rPr>
                <w:rFonts w:ascii="Times New Roman" w:hAnsi="Times New Roman" w:cs="Times New Roman"/>
                <w:sz w:val="24"/>
                <w:szCs w:val="24"/>
              </w:rPr>
              <w:t>?</w:t>
            </w:r>
          </w:p>
        </w:tc>
        <w:tc>
          <w:tcPr>
            <w:tcW w:w="1710" w:type="dxa"/>
            <w:tcBorders>
              <w:left w:val="none" w:sz="0" w:space="0" w:color="auto"/>
              <w:right w:val="none" w:sz="0" w:space="0" w:color="auto"/>
            </w:tcBorders>
            <w:shd w:val="clear" w:color="auto" w:fill="FFFFFF" w:themeFill="background1"/>
          </w:tcPr>
          <w:p w:rsidR="009D32A8" w:rsidRPr="007C5CA1" w:rsidRDefault="0068168D" w:rsidP="00274336">
            <w:pPr>
              <w:tabs>
                <w:tab w:val="left" w:pos="972"/>
              </w:tabs>
              <w:jc w:val="center"/>
              <w:cnfStyle w:val="000000100000"/>
              <w:rPr>
                <w:rFonts w:ascii="Times New Roman" w:hAnsi="Times New Roman" w:cs="Times New Roman"/>
                <w:b/>
                <w:bCs/>
                <w:color w:val="auto"/>
                <w:sz w:val="24"/>
                <w:szCs w:val="24"/>
              </w:rPr>
            </w:pPr>
            <w:r>
              <w:rPr>
                <w:rFonts w:ascii="Times New Roman" w:hAnsi="Times New Roman" w:cs="Times New Roman"/>
                <w:sz w:val="24"/>
                <w:szCs w:val="24"/>
              </w:rPr>
              <w:t>yes</w:t>
            </w:r>
          </w:p>
        </w:tc>
      </w:tr>
      <w:tr w:rsidR="009D32A8" w:rsidRPr="003628A5" w:rsidTr="009D32A8">
        <w:tc>
          <w:tcPr>
            <w:cnfStyle w:val="001000000000"/>
            <w:tcW w:w="3528" w:type="dxa"/>
            <w:shd w:val="clear" w:color="auto" w:fill="FFFFFF" w:themeFill="background1"/>
          </w:tcPr>
          <w:p w:rsidR="009D32A8" w:rsidRPr="003628A5" w:rsidRDefault="009D32A8" w:rsidP="009D32A8">
            <w:pPr>
              <w:tabs>
                <w:tab w:val="left" w:pos="972"/>
              </w:tabs>
              <w:rPr>
                <w:rFonts w:ascii="Times New Roman" w:hAnsi="Times New Roman" w:cs="Times New Roman"/>
                <w:b w:val="0"/>
                <w:sz w:val="24"/>
                <w:szCs w:val="24"/>
              </w:rPr>
            </w:pPr>
            <w:r w:rsidRPr="003628A5">
              <w:rPr>
                <w:rFonts w:ascii="Times New Roman" w:hAnsi="Times New Roman" w:cs="Times New Roman"/>
                <w:b w:val="0"/>
                <w:sz w:val="24"/>
                <w:szCs w:val="24"/>
              </w:rPr>
              <w:t>Traffic Analysis</w:t>
            </w:r>
          </w:p>
        </w:tc>
        <w:tc>
          <w:tcPr>
            <w:tcW w:w="1800" w:type="dxa"/>
            <w:shd w:val="clear" w:color="auto" w:fill="FFFFFF" w:themeFill="background1"/>
          </w:tcPr>
          <w:p w:rsidR="009D32A8" w:rsidRPr="003628A5" w:rsidRDefault="009D32A8" w:rsidP="00274336">
            <w:pPr>
              <w:tabs>
                <w:tab w:val="left" w:pos="972"/>
              </w:tabs>
              <w:jc w:val="center"/>
              <w:cnfStyle w:val="000000000000"/>
              <w:rPr>
                <w:rFonts w:ascii="Times New Roman" w:hAnsi="Times New Roman" w:cs="Times New Roman"/>
                <w:sz w:val="24"/>
                <w:szCs w:val="24"/>
              </w:rPr>
            </w:pPr>
            <w:r w:rsidRPr="003628A5">
              <w:rPr>
                <w:rFonts w:ascii="Times New Roman" w:hAnsi="Times New Roman" w:cs="Times New Roman"/>
                <w:sz w:val="24"/>
                <w:szCs w:val="24"/>
              </w:rPr>
              <w:t>?</w:t>
            </w:r>
          </w:p>
        </w:tc>
        <w:tc>
          <w:tcPr>
            <w:tcW w:w="1440" w:type="dxa"/>
            <w:shd w:val="clear" w:color="auto" w:fill="FFFFFF" w:themeFill="background1"/>
          </w:tcPr>
          <w:p w:rsidR="009D32A8" w:rsidRPr="003628A5" w:rsidRDefault="009D32A8" w:rsidP="00274336">
            <w:pPr>
              <w:tabs>
                <w:tab w:val="left" w:pos="972"/>
              </w:tabs>
              <w:jc w:val="center"/>
              <w:cnfStyle w:val="000000000000"/>
              <w:rPr>
                <w:rFonts w:ascii="Times New Roman" w:hAnsi="Times New Roman" w:cs="Times New Roman"/>
                <w:sz w:val="24"/>
                <w:szCs w:val="24"/>
              </w:rPr>
            </w:pPr>
            <w:r w:rsidRPr="003628A5">
              <w:rPr>
                <w:rFonts w:ascii="Times New Roman" w:hAnsi="Times New Roman" w:cs="Times New Roman"/>
                <w:sz w:val="24"/>
                <w:szCs w:val="24"/>
              </w:rPr>
              <w:t>?</w:t>
            </w:r>
          </w:p>
        </w:tc>
        <w:tc>
          <w:tcPr>
            <w:tcW w:w="1710" w:type="dxa"/>
            <w:shd w:val="clear" w:color="auto" w:fill="FFFFFF" w:themeFill="background1"/>
          </w:tcPr>
          <w:p w:rsidR="009D32A8" w:rsidRPr="007C5CA1" w:rsidRDefault="009D32A8" w:rsidP="00274336">
            <w:pPr>
              <w:tabs>
                <w:tab w:val="left" w:pos="972"/>
              </w:tabs>
              <w:jc w:val="center"/>
              <w:cnfStyle w:val="000000000000"/>
              <w:rPr>
                <w:rFonts w:ascii="Times New Roman" w:hAnsi="Times New Roman" w:cs="Times New Roman"/>
                <w:b/>
                <w:bCs/>
                <w:color w:val="auto"/>
                <w:sz w:val="24"/>
                <w:szCs w:val="24"/>
              </w:rPr>
            </w:pPr>
            <w:r w:rsidRPr="007C5CA1">
              <w:rPr>
                <w:rFonts w:ascii="Times New Roman" w:hAnsi="Times New Roman" w:cs="Times New Roman"/>
                <w:b/>
                <w:bCs/>
                <w:color w:val="auto"/>
                <w:sz w:val="24"/>
                <w:szCs w:val="24"/>
              </w:rPr>
              <w:t>X</w:t>
            </w:r>
          </w:p>
        </w:tc>
      </w:tr>
      <w:tr w:rsidR="009D32A8" w:rsidRPr="003628A5" w:rsidTr="009D32A8">
        <w:trPr>
          <w:cnfStyle w:val="000000100000"/>
        </w:trPr>
        <w:tc>
          <w:tcPr>
            <w:cnfStyle w:val="001000000000"/>
            <w:tcW w:w="3528" w:type="dxa"/>
            <w:tcBorders>
              <w:left w:val="none" w:sz="0" w:space="0" w:color="auto"/>
              <w:right w:val="none" w:sz="0" w:space="0" w:color="auto"/>
            </w:tcBorders>
            <w:shd w:val="clear" w:color="auto" w:fill="FFFFFF" w:themeFill="background1"/>
          </w:tcPr>
          <w:p w:rsidR="009D32A8" w:rsidRPr="003628A5" w:rsidRDefault="009D32A8" w:rsidP="009D32A8">
            <w:pPr>
              <w:tabs>
                <w:tab w:val="left" w:pos="972"/>
              </w:tabs>
              <w:rPr>
                <w:rFonts w:ascii="Times New Roman" w:hAnsi="Times New Roman" w:cs="Times New Roman"/>
                <w:b w:val="0"/>
                <w:sz w:val="24"/>
                <w:szCs w:val="24"/>
              </w:rPr>
            </w:pPr>
            <w:r w:rsidRPr="003628A5">
              <w:rPr>
                <w:rFonts w:ascii="Times New Roman" w:hAnsi="Times New Roman" w:cs="Times New Roman"/>
                <w:b w:val="0"/>
                <w:sz w:val="24"/>
                <w:szCs w:val="24"/>
              </w:rPr>
              <w:t>Game Theory aspects applied to price setting</w:t>
            </w:r>
          </w:p>
        </w:tc>
        <w:tc>
          <w:tcPr>
            <w:tcW w:w="1800" w:type="dxa"/>
            <w:tcBorders>
              <w:left w:val="none" w:sz="0" w:space="0" w:color="auto"/>
              <w:right w:val="none" w:sz="0" w:space="0" w:color="auto"/>
            </w:tcBorders>
            <w:shd w:val="clear" w:color="auto" w:fill="FFFFFF" w:themeFill="background1"/>
          </w:tcPr>
          <w:p w:rsidR="009D32A8" w:rsidRPr="003628A5" w:rsidRDefault="009D32A8" w:rsidP="00274336">
            <w:pPr>
              <w:tabs>
                <w:tab w:val="left" w:pos="972"/>
              </w:tabs>
              <w:jc w:val="center"/>
              <w:cnfStyle w:val="000000100000"/>
              <w:rPr>
                <w:rFonts w:ascii="Times New Roman" w:hAnsi="Times New Roman" w:cs="Times New Roman"/>
                <w:sz w:val="24"/>
                <w:szCs w:val="24"/>
              </w:rPr>
            </w:pPr>
            <w:r w:rsidRPr="003628A5">
              <w:rPr>
                <w:rFonts w:ascii="Times New Roman" w:hAnsi="Times New Roman" w:cs="Times New Roman"/>
                <w:sz w:val="24"/>
                <w:szCs w:val="24"/>
              </w:rPr>
              <w:t>X</w:t>
            </w:r>
          </w:p>
        </w:tc>
        <w:tc>
          <w:tcPr>
            <w:tcW w:w="1440" w:type="dxa"/>
            <w:tcBorders>
              <w:left w:val="none" w:sz="0" w:space="0" w:color="auto"/>
              <w:right w:val="none" w:sz="0" w:space="0" w:color="auto"/>
            </w:tcBorders>
            <w:shd w:val="clear" w:color="auto" w:fill="FFFFFF" w:themeFill="background1"/>
          </w:tcPr>
          <w:p w:rsidR="009D32A8" w:rsidRPr="003628A5" w:rsidRDefault="009D32A8" w:rsidP="00274336">
            <w:pPr>
              <w:tabs>
                <w:tab w:val="left" w:pos="972"/>
              </w:tabs>
              <w:jc w:val="center"/>
              <w:cnfStyle w:val="000000100000"/>
              <w:rPr>
                <w:rFonts w:ascii="Times New Roman" w:hAnsi="Times New Roman" w:cs="Times New Roman"/>
                <w:sz w:val="24"/>
                <w:szCs w:val="24"/>
              </w:rPr>
            </w:pPr>
            <w:r w:rsidRPr="003628A5">
              <w:rPr>
                <w:rFonts w:ascii="Times New Roman" w:hAnsi="Times New Roman" w:cs="Times New Roman"/>
                <w:sz w:val="24"/>
                <w:szCs w:val="24"/>
              </w:rPr>
              <w:t>X</w:t>
            </w:r>
          </w:p>
        </w:tc>
        <w:tc>
          <w:tcPr>
            <w:tcW w:w="1710" w:type="dxa"/>
            <w:tcBorders>
              <w:left w:val="none" w:sz="0" w:space="0" w:color="auto"/>
              <w:right w:val="none" w:sz="0" w:space="0" w:color="auto"/>
            </w:tcBorders>
            <w:shd w:val="clear" w:color="auto" w:fill="FFFFFF" w:themeFill="background1"/>
          </w:tcPr>
          <w:p w:rsidR="009D32A8" w:rsidRPr="007C5CA1" w:rsidRDefault="0068168D" w:rsidP="00274336">
            <w:pPr>
              <w:tabs>
                <w:tab w:val="left" w:pos="972"/>
              </w:tabs>
              <w:jc w:val="center"/>
              <w:cnfStyle w:val="000000100000"/>
              <w:rPr>
                <w:rFonts w:ascii="Times New Roman" w:hAnsi="Times New Roman" w:cs="Times New Roman"/>
                <w:b/>
                <w:bCs/>
                <w:color w:val="auto"/>
                <w:sz w:val="24"/>
                <w:szCs w:val="24"/>
              </w:rPr>
            </w:pPr>
            <w:r>
              <w:rPr>
                <w:rFonts w:ascii="Times New Roman" w:hAnsi="Times New Roman" w:cs="Times New Roman"/>
                <w:sz w:val="24"/>
                <w:szCs w:val="24"/>
              </w:rPr>
              <w:t>yes</w:t>
            </w:r>
          </w:p>
        </w:tc>
      </w:tr>
    </w:tbl>
    <w:p w:rsidR="009D32A8" w:rsidRDefault="009D32A8" w:rsidP="007B4771">
      <w:pPr>
        <w:pStyle w:val="ListParagraph"/>
        <w:ind w:left="360"/>
        <w:rPr>
          <w:rFonts w:ascii="Times New Roman" w:hAnsi="Times New Roman" w:cs="Times New Roman"/>
          <w:sz w:val="24"/>
          <w:szCs w:val="24"/>
        </w:rPr>
      </w:pPr>
    </w:p>
    <w:p w:rsidR="007B4771" w:rsidRPr="003628A5" w:rsidRDefault="007B4771" w:rsidP="009D32A8">
      <w:pPr>
        <w:pStyle w:val="ListParagraph"/>
        <w:spacing w:before="360" w:after="360"/>
        <w:ind w:left="360"/>
        <w:jc w:val="center"/>
        <w:rPr>
          <w:rFonts w:ascii="Times New Roman" w:hAnsi="Times New Roman" w:cs="Times New Roman"/>
          <w:sz w:val="24"/>
          <w:szCs w:val="24"/>
        </w:rPr>
      </w:pPr>
      <w:proofErr w:type="gramStart"/>
      <w:r w:rsidRPr="003628A5">
        <w:rPr>
          <w:rFonts w:ascii="Times New Roman" w:hAnsi="Times New Roman" w:cs="Times New Roman"/>
          <w:sz w:val="24"/>
          <w:szCs w:val="24"/>
        </w:rPr>
        <w:t xml:space="preserve">Table </w:t>
      </w:r>
      <w:r w:rsidR="00EA2CA6">
        <w:rPr>
          <w:rFonts w:ascii="Times New Roman" w:hAnsi="Times New Roman" w:cs="Times New Roman"/>
          <w:sz w:val="24"/>
          <w:szCs w:val="24"/>
        </w:rPr>
        <w:t>3</w:t>
      </w:r>
      <w:r w:rsidRPr="003628A5">
        <w:rPr>
          <w:rFonts w:ascii="Times New Roman" w:hAnsi="Times New Roman" w:cs="Times New Roman"/>
          <w:sz w:val="24"/>
          <w:szCs w:val="24"/>
        </w:rPr>
        <w:t xml:space="preserve">.2: Comparison of functional characteristics between </w:t>
      </w:r>
      <w:proofErr w:type="spellStart"/>
      <w:r w:rsidRPr="003628A5">
        <w:rPr>
          <w:rFonts w:ascii="Times New Roman" w:hAnsi="Times New Roman" w:cs="Times New Roman"/>
          <w:sz w:val="24"/>
          <w:szCs w:val="24"/>
        </w:rPr>
        <w:t>ArcGIS</w:t>
      </w:r>
      <w:proofErr w:type="spellEnd"/>
      <w:r w:rsidRPr="003628A5">
        <w:rPr>
          <w:rFonts w:ascii="Times New Roman" w:hAnsi="Times New Roman" w:cs="Times New Roman"/>
          <w:sz w:val="24"/>
          <w:szCs w:val="24"/>
        </w:rPr>
        <w:t xml:space="preserve">, </w:t>
      </w:r>
      <w:proofErr w:type="spellStart"/>
      <w:r w:rsidRPr="003628A5">
        <w:rPr>
          <w:rFonts w:ascii="Times New Roman" w:hAnsi="Times New Roman" w:cs="Times New Roman"/>
          <w:sz w:val="24"/>
          <w:szCs w:val="24"/>
        </w:rPr>
        <w:t>LSTelcom</w:t>
      </w:r>
      <w:proofErr w:type="spellEnd"/>
      <w:r w:rsidRPr="003628A5">
        <w:rPr>
          <w:rFonts w:ascii="Times New Roman" w:hAnsi="Times New Roman" w:cs="Times New Roman"/>
          <w:sz w:val="24"/>
          <w:szCs w:val="24"/>
        </w:rPr>
        <w:t xml:space="preserve">, and </w:t>
      </w:r>
      <w:r w:rsidR="009D32A8">
        <w:rPr>
          <w:rFonts w:ascii="Times New Roman" w:hAnsi="Times New Roman" w:cs="Times New Roman"/>
          <w:sz w:val="24"/>
          <w:szCs w:val="24"/>
        </w:rPr>
        <w:t>CNPT</w:t>
      </w:r>
      <w:r>
        <w:rPr>
          <w:rFonts w:ascii="Times New Roman" w:hAnsi="Times New Roman" w:cs="Times New Roman"/>
          <w:sz w:val="24"/>
          <w:szCs w:val="24"/>
        </w:rPr>
        <w:t>.</w:t>
      </w:r>
      <w:proofErr w:type="gramEnd"/>
    </w:p>
    <w:p w:rsidR="007B4771" w:rsidRPr="003628A5" w:rsidRDefault="007B4771" w:rsidP="007B4771">
      <w:pPr>
        <w:pStyle w:val="NoSpacing"/>
        <w:ind w:left="360"/>
        <w:jc w:val="both"/>
        <w:rPr>
          <w:rFonts w:ascii="Times New Roman" w:hAnsi="Times New Roman" w:cs="Times New Roman"/>
          <w:sz w:val="24"/>
          <w:szCs w:val="24"/>
        </w:rPr>
      </w:pPr>
    </w:p>
    <w:p w:rsidR="007B4771" w:rsidRPr="003628A5" w:rsidRDefault="007B4771" w:rsidP="007B4771">
      <w:pPr>
        <w:pStyle w:val="ListParagraph"/>
        <w:ind w:left="0"/>
        <w:jc w:val="both"/>
        <w:rPr>
          <w:rFonts w:ascii="Times New Roman" w:hAnsi="Times New Roman" w:cs="Times New Roman"/>
          <w:sz w:val="24"/>
          <w:szCs w:val="24"/>
        </w:rPr>
      </w:pPr>
      <w:r w:rsidRPr="003628A5">
        <w:rPr>
          <w:rFonts w:ascii="Times New Roman" w:hAnsi="Times New Roman" w:cs="Times New Roman"/>
          <w:sz w:val="24"/>
          <w:szCs w:val="24"/>
        </w:rPr>
        <w:t xml:space="preserve">A few conclusions can be drawn from table </w:t>
      </w:r>
      <w:r w:rsidR="009D32A8">
        <w:rPr>
          <w:rFonts w:ascii="Times New Roman" w:hAnsi="Times New Roman" w:cs="Times New Roman"/>
          <w:sz w:val="24"/>
          <w:szCs w:val="24"/>
        </w:rPr>
        <w:t>3</w:t>
      </w:r>
      <w:r w:rsidRPr="003628A5">
        <w:rPr>
          <w:rFonts w:ascii="Times New Roman" w:hAnsi="Times New Roman" w:cs="Times New Roman"/>
          <w:sz w:val="24"/>
          <w:szCs w:val="24"/>
        </w:rPr>
        <w:t xml:space="preserve">.2. It is obvious that </w:t>
      </w:r>
      <w:r>
        <w:rPr>
          <w:rFonts w:ascii="Times New Roman" w:hAnsi="Times New Roman" w:cs="Times New Roman"/>
          <w:sz w:val="24"/>
          <w:szCs w:val="24"/>
        </w:rPr>
        <w:t>the new tool</w:t>
      </w:r>
      <w:r w:rsidRPr="003628A5">
        <w:rPr>
          <w:rFonts w:ascii="Times New Roman" w:hAnsi="Times New Roman" w:cs="Times New Roman"/>
          <w:sz w:val="24"/>
          <w:szCs w:val="24"/>
        </w:rPr>
        <w:t xml:space="preserve"> </w:t>
      </w:r>
      <w:r>
        <w:rPr>
          <w:rFonts w:ascii="Times New Roman" w:hAnsi="Times New Roman" w:cs="Times New Roman"/>
          <w:sz w:val="24"/>
          <w:szCs w:val="24"/>
        </w:rPr>
        <w:t>lack some</w:t>
      </w:r>
      <w:r w:rsidRPr="003628A5">
        <w:rPr>
          <w:rFonts w:ascii="Times New Roman" w:hAnsi="Times New Roman" w:cs="Times New Roman"/>
          <w:sz w:val="24"/>
          <w:szCs w:val="24"/>
        </w:rPr>
        <w:t xml:space="preserve"> features </w:t>
      </w:r>
      <w:r>
        <w:rPr>
          <w:rFonts w:ascii="Times New Roman" w:hAnsi="Times New Roman" w:cs="Times New Roman"/>
          <w:sz w:val="24"/>
          <w:szCs w:val="24"/>
        </w:rPr>
        <w:t>such as</w:t>
      </w:r>
      <w:r w:rsidRPr="003628A5">
        <w:rPr>
          <w:rFonts w:ascii="Times New Roman" w:hAnsi="Times New Roman" w:cs="Times New Roman"/>
          <w:sz w:val="24"/>
          <w:szCs w:val="24"/>
        </w:rPr>
        <w:t xml:space="preserve"> the frequency reuse and planning sections as well as the interference analysis and network optimization</w:t>
      </w:r>
      <w:r>
        <w:rPr>
          <w:rFonts w:ascii="Times New Roman" w:hAnsi="Times New Roman" w:cs="Times New Roman"/>
          <w:sz w:val="24"/>
          <w:szCs w:val="24"/>
        </w:rPr>
        <w:t xml:space="preserve">. However, </w:t>
      </w:r>
      <w:r w:rsidRPr="003628A5">
        <w:rPr>
          <w:rFonts w:ascii="Times New Roman" w:hAnsi="Times New Roman" w:cs="Times New Roman"/>
          <w:sz w:val="24"/>
          <w:szCs w:val="24"/>
        </w:rPr>
        <w:t>economic aspect is highlighted</w:t>
      </w:r>
      <w:r>
        <w:rPr>
          <w:rFonts w:ascii="Times New Roman" w:hAnsi="Times New Roman" w:cs="Times New Roman"/>
          <w:sz w:val="24"/>
          <w:szCs w:val="24"/>
        </w:rPr>
        <w:t xml:space="preserve"> in this new tool by the implementation of the Competition Simulator</w:t>
      </w:r>
      <w:r w:rsidRPr="003628A5">
        <w:rPr>
          <w:rFonts w:ascii="Times New Roman" w:hAnsi="Times New Roman" w:cs="Times New Roman"/>
          <w:sz w:val="24"/>
          <w:szCs w:val="24"/>
        </w:rPr>
        <w:t xml:space="preserve">. </w:t>
      </w:r>
      <w:r w:rsidR="009D32A8">
        <w:rPr>
          <w:rFonts w:ascii="Times New Roman" w:hAnsi="Times New Roman" w:cs="Times New Roman"/>
          <w:sz w:val="24"/>
          <w:szCs w:val="24"/>
        </w:rPr>
        <w:t>One</w:t>
      </w:r>
      <w:r w:rsidRPr="003628A5">
        <w:rPr>
          <w:rFonts w:ascii="Times New Roman" w:hAnsi="Times New Roman" w:cs="Times New Roman"/>
          <w:sz w:val="24"/>
          <w:szCs w:val="24"/>
        </w:rPr>
        <w:t xml:space="preserve"> out of t</w:t>
      </w:r>
      <w:r w:rsidR="009D32A8">
        <w:rPr>
          <w:rFonts w:ascii="Times New Roman" w:hAnsi="Times New Roman" w:cs="Times New Roman"/>
          <w:sz w:val="24"/>
          <w:szCs w:val="24"/>
        </w:rPr>
        <w:t>wo</w:t>
      </w:r>
      <w:r w:rsidRPr="003628A5">
        <w:rPr>
          <w:rFonts w:ascii="Times New Roman" w:hAnsi="Times New Roman" w:cs="Times New Roman"/>
          <w:sz w:val="24"/>
          <w:szCs w:val="24"/>
        </w:rPr>
        <w:t xml:space="preserve"> of the presented tools do not offer any kind of market opportunity sim</w:t>
      </w:r>
      <w:r>
        <w:rPr>
          <w:rFonts w:ascii="Times New Roman" w:hAnsi="Times New Roman" w:cs="Times New Roman"/>
          <w:sz w:val="24"/>
          <w:szCs w:val="24"/>
        </w:rPr>
        <w:t xml:space="preserve">ulations or financial reasoning which is offered by </w:t>
      </w:r>
      <w:r w:rsidR="009D32A8">
        <w:rPr>
          <w:rFonts w:ascii="Times New Roman" w:hAnsi="Times New Roman" w:cs="Times New Roman"/>
          <w:sz w:val="24"/>
          <w:szCs w:val="24"/>
        </w:rPr>
        <w:t>CNPT</w:t>
      </w:r>
      <w:r>
        <w:rPr>
          <w:rFonts w:ascii="Times New Roman" w:hAnsi="Times New Roman" w:cs="Times New Roman"/>
          <w:sz w:val="24"/>
          <w:szCs w:val="24"/>
        </w:rPr>
        <w:t>.</w:t>
      </w:r>
    </w:p>
    <w:p w:rsidR="007B4771" w:rsidRPr="009D32A8" w:rsidRDefault="007B4771" w:rsidP="009D32A8">
      <w:pPr>
        <w:pStyle w:val="BodyText"/>
        <w:spacing w:before="360" w:after="360"/>
        <w:jc w:val="both"/>
        <w:rPr>
          <w:rFonts w:ascii="Times New Roman" w:hAnsi="Times New Roman" w:cs="Times New Roman"/>
          <w:sz w:val="28"/>
          <w:szCs w:val="28"/>
          <w:lang w:eastAsia="ar-SA"/>
        </w:rPr>
      </w:pPr>
      <w:bookmarkStart w:id="15" w:name="_Toc280016389"/>
      <w:r w:rsidRPr="009D32A8">
        <w:rPr>
          <w:rFonts w:ascii="Times New Roman" w:hAnsi="Times New Roman" w:cs="Times New Roman"/>
          <w:b/>
          <w:bCs/>
          <w:sz w:val="28"/>
          <w:szCs w:val="28"/>
          <w:lang w:eastAsia="ar-SA"/>
        </w:rPr>
        <w:t>3.3</w:t>
      </w:r>
      <w:r w:rsidRPr="009D32A8">
        <w:rPr>
          <w:rFonts w:ascii="Times New Roman" w:hAnsi="Times New Roman" w:cs="Times New Roman"/>
          <w:b/>
          <w:bCs/>
          <w:sz w:val="28"/>
          <w:szCs w:val="28"/>
          <w:lang w:eastAsia="ar-SA"/>
        </w:rPr>
        <w:tab/>
        <w:t xml:space="preserve">Propagation Models </w:t>
      </w:r>
    </w:p>
    <w:p w:rsidR="007B4771" w:rsidRPr="009D32A8" w:rsidRDefault="007B4771" w:rsidP="009D32A8">
      <w:pPr>
        <w:pStyle w:val="BodyText"/>
        <w:jc w:val="both"/>
        <w:rPr>
          <w:rFonts w:ascii="Times New Roman" w:hAnsi="Times New Roman" w:cs="Times New Roman"/>
          <w:sz w:val="24"/>
          <w:szCs w:val="24"/>
          <w:lang w:eastAsia="ar-SA"/>
        </w:rPr>
      </w:pPr>
      <w:r w:rsidRPr="009D32A8">
        <w:rPr>
          <w:rFonts w:ascii="Times New Roman" w:hAnsi="Times New Roman" w:cs="Times New Roman"/>
          <w:sz w:val="24"/>
          <w:szCs w:val="24"/>
          <w:lang w:eastAsia="ar-SA"/>
        </w:rPr>
        <w:t xml:space="preserve">The propagation model can give an estimation of the performance of a network before it is built. </w:t>
      </w:r>
      <w:r w:rsidR="009D32A8" w:rsidRPr="009D32A8">
        <w:rPr>
          <w:rFonts w:ascii="Times New Roman" w:hAnsi="Times New Roman" w:cs="Times New Roman"/>
          <w:sz w:val="24"/>
          <w:szCs w:val="24"/>
          <w:lang w:eastAsia="ar-SA"/>
        </w:rPr>
        <w:t>Factors that</w:t>
      </w:r>
      <w:r w:rsidRPr="009D32A8">
        <w:rPr>
          <w:rFonts w:ascii="Times New Roman" w:hAnsi="Times New Roman" w:cs="Times New Roman"/>
          <w:sz w:val="24"/>
          <w:szCs w:val="24"/>
          <w:lang w:eastAsia="ar-SA"/>
        </w:rPr>
        <w:t xml:space="preserve"> influence the selection of propagation model are</w:t>
      </w:r>
      <w:r w:rsidR="004F7175">
        <w:rPr>
          <w:rFonts w:ascii="Times New Roman" w:hAnsi="Times New Roman" w:cs="Times New Roman"/>
          <w:sz w:val="24"/>
          <w:szCs w:val="24"/>
          <w:lang w:eastAsia="ar-SA"/>
        </w:rPr>
        <w:t xml:space="preserve"> frequency range, link length, </w:t>
      </w:r>
      <w:r w:rsidRPr="009D32A8">
        <w:rPr>
          <w:rFonts w:ascii="Times New Roman" w:hAnsi="Times New Roman" w:cs="Times New Roman"/>
          <w:sz w:val="24"/>
          <w:szCs w:val="24"/>
          <w:lang w:eastAsia="ar-SA"/>
        </w:rPr>
        <w:t>radio environment, antenna chosen height and the available data. The proposed propagation model that has been used in this work is the ITU-R P.1546.</w:t>
      </w:r>
    </w:p>
    <w:p w:rsidR="007B4771" w:rsidRPr="009D32A8" w:rsidRDefault="007B4771" w:rsidP="009D32A8">
      <w:pPr>
        <w:pStyle w:val="BodyText"/>
        <w:spacing w:before="360" w:after="360"/>
        <w:jc w:val="both"/>
        <w:rPr>
          <w:rFonts w:ascii="Times New Roman" w:hAnsi="Times New Roman" w:cs="Times New Roman"/>
          <w:sz w:val="26"/>
          <w:szCs w:val="26"/>
          <w:lang w:eastAsia="ar-SA"/>
        </w:rPr>
      </w:pPr>
      <w:r w:rsidRPr="009D32A8">
        <w:rPr>
          <w:rFonts w:ascii="Times New Roman" w:hAnsi="Times New Roman" w:cs="Times New Roman"/>
          <w:b/>
          <w:bCs/>
          <w:sz w:val="26"/>
          <w:szCs w:val="26"/>
          <w:lang w:eastAsia="ar-SA"/>
        </w:rPr>
        <w:t>3.3.1</w:t>
      </w:r>
      <w:r w:rsidRPr="009D32A8">
        <w:rPr>
          <w:rFonts w:ascii="Times New Roman" w:hAnsi="Times New Roman" w:cs="Times New Roman"/>
          <w:b/>
          <w:bCs/>
          <w:sz w:val="26"/>
          <w:szCs w:val="26"/>
          <w:lang w:eastAsia="ar-SA"/>
        </w:rPr>
        <w:tab/>
        <w:t xml:space="preserve"> ITU-R P.1546-1 </w:t>
      </w:r>
    </w:p>
    <w:p w:rsidR="007B4771" w:rsidRPr="009D32A8" w:rsidRDefault="007B4771" w:rsidP="004F7175">
      <w:pPr>
        <w:pStyle w:val="BodyText"/>
        <w:spacing w:after="360"/>
        <w:jc w:val="both"/>
        <w:rPr>
          <w:rFonts w:ascii="Times New Roman" w:hAnsi="Times New Roman" w:cs="Times New Roman"/>
          <w:sz w:val="24"/>
          <w:szCs w:val="24"/>
          <w:lang w:eastAsia="ar-SA"/>
        </w:rPr>
      </w:pPr>
      <w:r w:rsidRPr="009D32A8">
        <w:rPr>
          <w:rFonts w:ascii="Times New Roman" w:hAnsi="Times New Roman" w:cs="Times New Roman"/>
          <w:sz w:val="24"/>
          <w:szCs w:val="24"/>
          <w:lang w:eastAsia="ar-SA"/>
        </w:rPr>
        <w:t>In general</w:t>
      </w:r>
      <w:r w:rsidR="004F7175">
        <w:rPr>
          <w:rFonts w:ascii="Times New Roman" w:hAnsi="Times New Roman" w:cs="Times New Roman"/>
          <w:sz w:val="24"/>
          <w:szCs w:val="24"/>
          <w:lang w:eastAsia="ar-SA"/>
        </w:rPr>
        <w:t>,</w:t>
      </w:r>
      <w:r w:rsidRPr="009D32A8">
        <w:rPr>
          <w:rFonts w:ascii="Times New Roman" w:hAnsi="Times New Roman" w:cs="Times New Roman"/>
          <w:sz w:val="24"/>
          <w:szCs w:val="24"/>
          <w:lang w:eastAsia="ar-SA"/>
        </w:rPr>
        <w:t xml:space="preserve"> the ITU-R P.1546 is a composite model given by the ITU-R P.370 and Okumura </w:t>
      </w:r>
      <w:proofErr w:type="spellStart"/>
      <w:r w:rsidRPr="009D32A8">
        <w:rPr>
          <w:rFonts w:ascii="Times New Roman" w:hAnsi="Times New Roman" w:cs="Times New Roman"/>
          <w:sz w:val="24"/>
          <w:szCs w:val="24"/>
          <w:lang w:eastAsia="ar-SA"/>
        </w:rPr>
        <w:t>Hata</w:t>
      </w:r>
      <w:proofErr w:type="spellEnd"/>
      <w:r w:rsidRPr="009D32A8">
        <w:rPr>
          <w:rFonts w:ascii="Times New Roman" w:hAnsi="Times New Roman" w:cs="Times New Roman"/>
          <w:sz w:val="24"/>
          <w:szCs w:val="24"/>
          <w:lang w:eastAsia="ar-SA"/>
        </w:rPr>
        <w:t xml:space="preserve"> model.</w:t>
      </w:r>
      <w:r w:rsidR="004F7175">
        <w:rPr>
          <w:rFonts w:ascii="Times New Roman" w:hAnsi="Times New Roman" w:cs="Times New Roman"/>
          <w:sz w:val="24"/>
          <w:szCs w:val="24"/>
          <w:lang w:eastAsia="ar-SA"/>
        </w:rPr>
        <w:t xml:space="preserve"> </w:t>
      </w:r>
      <w:r w:rsidRPr="009D32A8">
        <w:rPr>
          <w:rFonts w:ascii="Times New Roman" w:hAnsi="Times New Roman" w:cs="Times New Roman"/>
          <w:sz w:val="24"/>
          <w:szCs w:val="24"/>
          <w:lang w:eastAsia="ar-SA"/>
        </w:rPr>
        <w:t>To determine the field strength for different areas is a complex task. The ITU-R P.1546-1 propose</w:t>
      </w:r>
      <w:r w:rsidR="004F7175">
        <w:rPr>
          <w:rFonts w:ascii="Times New Roman" w:hAnsi="Times New Roman" w:cs="Times New Roman"/>
          <w:sz w:val="24"/>
          <w:szCs w:val="24"/>
          <w:lang w:eastAsia="ar-SA"/>
        </w:rPr>
        <w:t>s</w:t>
      </w:r>
      <w:r w:rsidRPr="009D32A8">
        <w:rPr>
          <w:rFonts w:ascii="Times New Roman" w:hAnsi="Times New Roman" w:cs="Times New Roman"/>
          <w:sz w:val="24"/>
          <w:szCs w:val="24"/>
          <w:lang w:eastAsia="ar-SA"/>
        </w:rPr>
        <w:t xml:space="preserve"> correction factors regarding: </w:t>
      </w:r>
    </w:p>
    <w:p w:rsidR="007B4771" w:rsidRPr="009D32A8" w:rsidRDefault="007B4771" w:rsidP="009D32A8">
      <w:pPr>
        <w:pStyle w:val="BodyText"/>
        <w:jc w:val="both"/>
        <w:rPr>
          <w:rFonts w:ascii="Times New Roman" w:hAnsi="Times New Roman" w:cs="Times New Roman"/>
          <w:sz w:val="24"/>
          <w:szCs w:val="24"/>
          <w:lang w:eastAsia="ar-SA"/>
        </w:rPr>
      </w:pPr>
      <w:r w:rsidRPr="009D32A8">
        <w:rPr>
          <w:rFonts w:ascii="Times New Roman" w:hAnsi="Times New Roman" w:cs="Times New Roman"/>
          <w:sz w:val="24"/>
          <w:szCs w:val="24"/>
          <w:lang w:eastAsia="ar-SA"/>
        </w:rPr>
        <w:lastRenderedPageBreak/>
        <w:t xml:space="preserve">1. </w:t>
      </w:r>
      <w:proofErr w:type="gramStart"/>
      <w:r w:rsidRPr="009D32A8">
        <w:rPr>
          <w:rFonts w:ascii="Times New Roman" w:hAnsi="Times New Roman" w:cs="Times New Roman"/>
          <w:sz w:val="24"/>
          <w:szCs w:val="24"/>
          <w:lang w:eastAsia="ar-SA"/>
        </w:rPr>
        <w:t>effective</w:t>
      </w:r>
      <w:proofErr w:type="gramEnd"/>
      <w:r w:rsidRPr="009D32A8">
        <w:rPr>
          <w:rFonts w:ascii="Times New Roman" w:hAnsi="Times New Roman" w:cs="Times New Roman"/>
          <w:sz w:val="24"/>
          <w:szCs w:val="24"/>
          <w:lang w:eastAsia="ar-SA"/>
        </w:rPr>
        <w:t xml:space="preserve"> transmission based on the transmitter antenna height (BS) </w:t>
      </w:r>
    </w:p>
    <w:p w:rsidR="007B4771" w:rsidRPr="009D32A8" w:rsidRDefault="007B4771" w:rsidP="009D32A8">
      <w:pPr>
        <w:pStyle w:val="BodyText"/>
        <w:jc w:val="both"/>
        <w:rPr>
          <w:rFonts w:ascii="Times New Roman" w:hAnsi="Times New Roman" w:cs="Times New Roman"/>
          <w:sz w:val="24"/>
          <w:szCs w:val="24"/>
          <w:lang w:eastAsia="ar-SA"/>
        </w:rPr>
      </w:pPr>
      <w:r w:rsidRPr="009D32A8">
        <w:rPr>
          <w:rFonts w:ascii="Times New Roman" w:hAnsi="Times New Roman" w:cs="Times New Roman"/>
          <w:sz w:val="24"/>
          <w:szCs w:val="24"/>
          <w:lang w:eastAsia="ar-SA"/>
        </w:rPr>
        <w:t xml:space="preserve">2. </w:t>
      </w:r>
      <w:proofErr w:type="gramStart"/>
      <w:r w:rsidRPr="009D32A8">
        <w:rPr>
          <w:rFonts w:ascii="Times New Roman" w:hAnsi="Times New Roman" w:cs="Times New Roman"/>
          <w:sz w:val="24"/>
          <w:szCs w:val="24"/>
          <w:lang w:eastAsia="ar-SA"/>
        </w:rPr>
        <w:t>correction</w:t>
      </w:r>
      <w:proofErr w:type="gramEnd"/>
      <w:r w:rsidRPr="009D32A8">
        <w:rPr>
          <w:rFonts w:ascii="Times New Roman" w:hAnsi="Times New Roman" w:cs="Times New Roman"/>
          <w:sz w:val="24"/>
          <w:szCs w:val="24"/>
          <w:lang w:eastAsia="ar-SA"/>
        </w:rPr>
        <w:t xml:space="preserve"> for reception based on the mobile antenna height (CPE) </w:t>
      </w:r>
    </w:p>
    <w:p w:rsidR="007B4771" w:rsidRPr="009D32A8" w:rsidRDefault="007B4771" w:rsidP="009D32A8">
      <w:pPr>
        <w:pStyle w:val="BodyText"/>
        <w:jc w:val="both"/>
        <w:rPr>
          <w:rFonts w:ascii="Times New Roman" w:hAnsi="Times New Roman" w:cs="Times New Roman"/>
          <w:sz w:val="24"/>
          <w:szCs w:val="24"/>
          <w:lang w:eastAsia="ar-SA"/>
        </w:rPr>
      </w:pPr>
      <w:r w:rsidRPr="009D32A8">
        <w:rPr>
          <w:rFonts w:ascii="Times New Roman" w:hAnsi="Times New Roman" w:cs="Times New Roman"/>
          <w:sz w:val="24"/>
          <w:szCs w:val="24"/>
          <w:lang w:eastAsia="ar-SA"/>
        </w:rPr>
        <w:t xml:space="preserve">3. </w:t>
      </w:r>
      <w:proofErr w:type="gramStart"/>
      <w:r w:rsidRPr="009D32A8">
        <w:rPr>
          <w:rFonts w:ascii="Times New Roman" w:hAnsi="Times New Roman" w:cs="Times New Roman"/>
          <w:sz w:val="24"/>
          <w:szCs w:val="24"/>
          <w:lang w:eastAsia="ar-SA"/>
        </w:rPr>
        <w:t>terrain</w:t>
      </w:r>
      <w:proofErr w:type="gramEnd"/>
      <w:r w:rsidRPr="009D32A8">
        <w:rPr>
          <w:rFonts w:ascii="Times New Roman" w:hAnsi="Times New Roman" w:cs="Times New Roman"/>
          <w:sz w:val="24"/>
          <w:szCs w:val="24"/>
          <w:lang w:eastAsia="ar-SA"/>
        </w:rPr>
        <w:t xml:space="preserve"> clearance angle (TCA) correction </w:t>
      </w:r>
    </w:p>
    <w:p w:rsidR="007B4771" w:rsidRPr="009D32A8" w:rsidRDefault="007B4771" w:rsidP="009D32A8">
      <w:pPr>
        <w:pStyle w:val="BodyText"/>
        <w:jc w:val="both"/>
        <w:rPr>
          <w:rFonts w:ascii="Times New Roman" w:hAnsi="Times New Roman" w:cs="Times New Roman"/>
          <w:sz w:val="24"/>
          <w:szCs w:val="24"/>
          <w:lang w:eastAsia="ar-SA"/>
        </w:rPr>
      </w:pPr>
      <w:r w:rsidRPr="009D32A8">
        <w:rPr>
          <w:rFonts w:ascii="Times New Roman" w:hAnsi="Times New Roman" w:cs="Times New Roman"/>
          <w:sz w:val="24"/>
          <w:szCs w:val="24"/>
          <w:lang w:eastAsia="ar-SA"/>
        </w:rPr>
        <w:t>The ITU-R P.1546-1 model provides a set of curves and tables which help to estimate the field strength level at the receiver side. The corresponding function depends on frequency</w:t>
      </w:r>
      <w:r w:rsidR="004F7175">
        <w:rPr>
          <w:rFonts w:ascii="Times New Roman" w:hAnsi="Times New Roman" w:cs="Times New Roman"/>
          <w:sz w:val="24"/>
          <w:szCs w:val="24"/>
          <w:lang w:eastAsia="ar-SA"/>
        </w:rPr>
        <w:t>, distance</w:t>
      </w:r>
      <w:r w:rsidRPr="009D32A8">
        <w:rPr>
          <w:rFonts w:ascii="Times New Roman" w:hAnsi="Times New Roman" w:cs="Times New Roman"/>
          <w:sz w:val="24"/>
          <w:szCs w:val="24"/>
          <w:lang w:eastAsia="ar-SA"/>
        </w:rPr>
        <w:t>, transmitting antenna height, receiving antenna height</w:t>
      </w:r>
      <w:r w:rsidR="004F7175">
        <w:rPr>
          <w:rFonts w:ascii="Times New Roman" w:hAnsi="Times New Roman" w:cs="Times New Roman"/>
          <w:sz w:val="24"/>
          <w:szCs w:val="24"/>
          <w:lang w:eastAsia="ar-SA"/>
        </w:rPr>
        <w:t>, time variability</w:t>
      </w:r>
      <w:r w:rsidRPr="009D32A8">
        <w:rPr>
          <w:rFonts w:ascii="Times New Roman" w:hAnsi="Times New Roman" w:cs="Times New Roman"/>
          <w:sz w:val="24"/>
          <w:szCs w:val="24"/>
          <w:lang w:eastAsia="ar-SA"/>
        </w:rPr>
        <w:t>, location variability, and path type (it can be land, cold sea, warm sea, and mixed path) [</w:t>
      </w:r>
      <w:r w:rsidR="004F7175">
        <w:rPr>
          <w:rFonts w:ascii="Times New Roman" w:hAnsi="Times New Roman" w:cs="Times New Roman"/>
          <w:sz w:val="24"/>
          <w:szCs w:val="24"/>
          <w:lang w:eastAsia="ar-SA"/>
        </w:rPr>
        <w:t>7</w:t>
      </w:r>
      <w:r w:rsidRPr="009D32A8">
        <w:rPr>
          <w:rFonts w:ascii="Times New Roman" w:hAnsi="Times New Roman" w:cs="Times New Roman"/>
          <w:sz w:val="24"/>
          <w:szCs w:val="24"/>
          <w:lang w:eastAsia="ar-SA"/>
        </w:rPr>
        <w:t xml:space="preserve">]. </w:t>
      </w:r>
    </w:p>
    <w:p w:rsidR="007B4771" w:rsidRPr="003628A5" w:rsidRDefault="007B4771" w:rsidP="004F7175">
      <w:pPr>
        <w:pStyle w:val="Heading2"/>
        <w:numPr>
          <w:ilvl w:val="0"/>
          <w:numId w:val="0"/>
        </w:numPr>
        <w:spacing w:before="360" w:after="360"/>
        <w:rPr>
          <w:rFonts w:ascii="Times New Roman" w:hAnsi="Times New Roman" w:cs="Times New Roman"/>
          <w:lang w:val="en-US"/>
        </w:rPr>
      </w:pPr>
      <w:bookmarkStart w:id="16" w:name="_Toc280602394"/>
      <w:r w:rsidRPr="003628A5">
        <w:rPr>
          <w:rFonts w:ascii="Times New Roman" w:hAnsi="Times New Roman" w:cs="Times New Roman"/>
          <w:lang w:val="en-US"/>
        </w:rPr>
        <w:t xml:space="preserve">References for Chapter </w:t>
      </w:r>
      <w:bookmarkEnd w:id="15"/>
      <w:bookmarkEnd w:id="16"/>
      <w:r>
        <w:rPr>
          <w:rFonts w:ascii="Times New Roman" w:hAnsi="Times New Roman" w:cs="Times New Roman"/>
          <w:lang w:val="en-US"/>
        </w:rPr>
        <w:t>3</w:t>
      </w:r>
    </w:p>
    <w:p w:rsidR="007B4771" w:rsidRPr="003628A5" w:rsidRDefault="007B4771" w:rsidP="007B4771">
      <w:pPr>
        <w:pStyle w:val="BodyText"/>
        <w:rPr>
          <w:rFonts w:ascii="Times New Roman" w:hAnsi="Times New Roman" w:cs="Times New Roman"/>
          <w:sz w:val="24"/>
          <w:szCs w:val="24"/>
          <w:lang w:eastAsia="ar-SA"/>
        </w:rPr>
      </w:pPr>
    </w:p>
    <w:p w:rsidR="007B4771" w:rsidRPr="003628A5" w:rsidRDefault="007B4771" w:rsidP="00A17692">
      <w:pPr>
        <w:pStyle w:val="Bibliography"/>
        <w:numPr>
          <w:ilvl w:val="0"/>
          <w:numId w:val="6"/>
        </w:numPr>
        <w:ind w:left="567" w:hanging="567"/>
        <w:jc w:val="both"/>
        <w:rPr>
          <w:rFonts w:ascii="Times New Roman" w:hAnsi="Times New Roman" w:cs="Times New Roman"/>
          <w:noProof/>
          <w:sz w:val="24"/>
          <w:szCs w:val="24"/>
          <w:lang w:val="en-GB"/>
        </w:rPr>
      </w:pPr>
      <w:r w:rsidRPr="003628A5">
        <w:rPr>
          <w:rFonts w:ascii="Times New Roman" w:hAnsi="Times New Roman" w:cs="Times New Roman"/>
          <w:iCs/>
          <w:noProof/>
          <w:sz w:val="24"/>
          <w:szCs w:val="24"/>
          <w:lang w:val="en-GB"/>
        </w:rPr>
        <w:t>Regional Seminar on Evolving Network Infrastructures to NGN and related Planning Strategies and Tools for the CEE, CIS and Baltic States.</w:t>
      </w:r>
      <w:r w:rsidRPr="003628A5">
        <w:rPr>
          <w:rFonts w:ascii="Times New Roman" w:hAnsi="Times New Roman" w:cs="Times New Roman"/>
          <w:noProof/>
          <w:sz w:val="24"/>
          <w:szCs w:val="24"/>
          <w:lang w:val="en-GB"/>
        </w:rPr>
        <w:t xml:space="preserve"> (2005, August 7). Retrieved December 2, 2010, from International Telecommunication Union (ITU): http://www.itu.int/ITU-D/tech/network-infrastructure/Belgrade-05/Day%204/Belgrade_6_5.pdf</w:t>
      </w:r>
    </w:p>
    <w:p w:rsidR="007B4771" w:rsidRPr="003628A5" w:rsidRDefault="007B4771" w:rsidP="00A17692">
      <w:pPr>
        <w:pStyle w:val="Bibliography"/>
        <w:numPr>
          <w:ilvl w:val="0"/>
          <w:numId w:val="6"/>
        </w:numPr>
        <w:spacing w:after="0"/>
        <w:ind w:left="567" w:hanging="567"/>
        <w:jc w:val="both"/>
        <w:rPr>
          <w:rFonts w:ascii="Times New Roman" w:hAnsi="Times New Roman" w:cs="Times New Roman"/>
          <w:iCs/>
          <w:noProof/>
          <w:sz w:val="24"/>
          <w:szCs w:val="24"/>
          <w:lang w:val="en-GB"/>
        </w:rPr>
      </w:pPr>
      <w:r w:rsidRPr="003628A5">
        <w:rPr>
          <w:rFonts w:ascii="Times New Roman" w:hAnsi="Times New Roman" w:cs="Times New Roman"/>
          <w:iCs/>
          <w:noProof/>
          <w:sz w:val="24"/>
          <w:szCs w:val="24"/>
          <w:lang w:val="en-GB"/>
        </w:rPr>
        <w:t>Literature - GIS for Telecommunications. (n.d.). Retrieved December 2, 2010, from Esri - The GIS Software Leader | Mapping Software and Data:</w:t>
      </w:r>
    </w:p>
    <w:p w:rsidR="007B4771" w:rsidRDefault="007F170C" w:rsidP="007B4771">
      <w:pPr>
        <w:pStyle w:val="Bibliography"/>
        <w:ind w:left="567"/>
        <w:jc w:val="both"/>
        <w:rPr>
          <w:rFonts w:ascii="Times New Roman" w:hAnsi="Times New Roman" w:cs="Times New Roman"/>
          <w:iCs/>
          <w:noProof/>
          <w:sz w:val="24"/>
          <w:szCs w:val="24"/>
          <w:lang w:val="en-GB"/>
        </w:rPr>
      </w:pPr>
      <w:hyperlink r:id="rId10" w:history="1">
        <w:r w:rsidR="004F7175" w:rsidRPr="001B08EB">
          <w:rPr>
            <w:rStyle w:val="Hyperlink"/>
            <w:rFonts w:ascii="Times New Roman" w:hAnsi="Times New Roman" w:cs="Times New Roman"/>
            <w:iCs/>
            <w:noProof/>
            <w:sz w:val="24"/>
            <w:szCs w:val="24"/>
            <w:lang w:val="en-GB"/>
          </w:rPr>
          <w:t>http://www.esri.com/industries/telecom/pdf/cellular-expert.pdf</w:t>
        </w:r>
      </w:hyperlink>
    </w:p>
    <w:p w:rsidR="004F7175" w:rsidRDefault="004F7175" w:rsidP="00A17692">
      <w:pPr>
        <w:pStyle w:val="Bibliography"/>
        <w:numPr>
          <w:ilvl w:val="0"/>
          <w:numId w:val="6"/>
        </w:numPr>
        <w:tabs>
          <w:tab w:val="left" w:pos="0"/>
        </w:tabs>
        <w:ind w:hanging="720"/>
        <w:jc w:val="both"/>
        <w:rPr>
          <w:rFonts w:ascii="Times New Roman" w:hAnsi="Times New Roman" w:cs="Times New Roman"/>
          <w:noProof/>
          <w:sz w:val="24"/>
          <w:szCs w:val="24"/>
          <w:lang w:val="en-GB"/>
        </w:rPr>
      </w:pPr>
      <w:r w:rsidRPr="004F7175">
        <w:rPr>
          <w:rFonts w:ascii="Times New Roman" w:hAnsi="Times New Roman" w:cs="Times New Roman"/>
          <w:sz w:val="24"/>
          <w:szCs w:val="24"/>
        </w:rPr>
        <w:t xml:space="preserve">Overview of </w:t>
      </w:r>
      <w:proofErr w:type="spellStart"/>
      <w:r w:rsidRPr="004F7175">
        <w:rPr>
          <w:rFonts w:ascii="Times New Roman" w:hAnsi="Times New Roman" w:cs="Times New Roman"/>
          <w:sz w:val="24"/>
          <w:szCs w:val="24"/>
        </w:rPr>
        <w:t>ArcGIS</w:t>
      </w:r>
      <w:proofErr w:type="spellEnd"/>
      <w:r w:rsidRPr="004F7175">
        <w:rPr>
          <w:rFonts w:ascii="Times New Roman" w:hAnsi="Times New Roman" w:cs="Times New Roman"/>
          <w:sz w:val="24"/>
          <w:szCs w:val="24"/>
        </w:rPr>
        <w:t xml:space="preserve">. Retrieved October 16, 2010, from  </w:t>
      </w:r>
      <w:hyperlink r:id="rId11" w:history="1">
        <w:r w:rsidRPr="004F7175">
          <w:rPr>
            <w:rStyle w:val="Hyperlink"/>
            <w:rFonts w:ascii="Times New Roman" w:hAnsi="Times New Roman" w:cs="Times New Roman"/>
            <w:sz w:val="24"/>
            <w:szCs w:val="24"/>
          </w:rPr>
          <w:t>http://www.esri.com/software/arcgis</w:t>
        </w:r>
      </w:hyperlink>
    </w:p>
    <w:p w:rsidR="007B4771" w:rsidRPr="003628A5" w:rsidRDefault="007B4771" w:rsidP="00A17692">
      <w:pPr>
        <w:pStyle w:val="Bibliography"/>
        <w:numPr>
          <w:ilvl w:val="0"/>
          <w:numId w:val="6"/>
        </w:numPr>
        <w:tabs>
          <w:tab w:val="left" w:pos="0"/>
        </w:tabs>
        <w:ind w:hanging="720"/>
        <w:jc w:val="both"/>
        <w:rPr>
          <w:rFonts w:ascii="Times New Roman" w:hAnsi="Times New Roman" w:cs="Times New Roman"/>
          <w:noProof/>
          <w:sz w:val="24"/>
          <w:szCs w:val="24"/>
          <w:lang w:val="en-GB"/>
        </w:rPr>
      </w:pPr>
      <w:r w:rsidRPr="009D32A8">
        <w:rPr>
          <w:rFonts w:ascii="Times New Roman" w:hAnsi="Times New Roman" w:cs="Times New Roman"/>
          <w:noProof/>
          <w:sz w:val="24"/>
          <w:szCs w:val="24"/>
          <w:lang w:val="en-GB"/>
        </w:rPr>
        <w:t>Holland, J. (2010, August 11).</w:t>
      </w:r>
      <w:r w:rsidRPr="009D32A8">
        <w:rPr>
          <w:rFonts w:ascii="Times New Roman" w:hAnsi="Times New Roman" w:cs="Times New Roman"/>
          <w:i/>
          <w:iCs/>
          <w:noProof/>
          <w:sz w:val="24"/>
          <w:szCs w:val="24"/>
          <w:lang w:val="en-GB"/>
        </w:rPr>
        <w:t xml:space="preserve"> Ericsson Presentation: Cognitive Radio in Europe.</w:t>
      </w:r>
      <w:r w:rsidRPr="009D32A8">
        <w:rPr>
          <w:rFonts w:ascii="Times New Roman" w:hAnsi="Times New Roman" w:cs="Times New Roman"/>
          <w:noProof/>
          <w:sz w:val="24"/>
          <w:szCs w:val="24"/>
          <w:lang w:val="en-GB"/>
        </w:rPr>
        <w:t xml:space="preserve"> Retrieved October 16, 2010, from 3G and 4G Wireless Blog:</w:t>
      </w:r>
      <w:r w:rsidRPr="003628A5">
        <w:rPr>
          <w:rFonts w:ascii="Times New Roman" w:hAnsi="Times New Roman" w:cs="Times New Roman"/>
          <w:noProof/>
          <w:sz w:val="24"/>
          <w:szCs w:val="24"/>
          <w:lang w:val="en-GB"/>
        </w:rPr>
        <w:t xml:space="preserve"> </w:t>
      </w:r>
      <w:hyperlink r:id="rId12" w:history="1">
        <w:r w:rsidRPr="009D32A8">
          <w:rPr>
            <w:rStyle w:val="Hyperlink"/>
            <w:rFonts w:ascii="Times New Roman" w:hAnsi="Times New Roman" w:cs="Times New Roman"/>
            <w:noProof/>
            <w:sz w:val="24"/>
            <w:szCs w:val="24"/>
            <w:lang w:val="en-GB"/>
          </w:rPr>
          <w:t>http://3g4g.blogspot.com/2010/08/ericsson-presentation-cognitive-radio.htm</w:t>
        </w:r>
        <w:r w:rsidRPr="003628A5">
          <w:rPr>
            <w:rStyle w:val="Hyperlink"/>
            <w:rFonts w:ascii="Times New Roman" w:hAnsi="Times New Roman" w:cs="Times New Roman"/>
            <w:noProof/>
            <w:sz w:val="24"/>
            <w:szCs w:val="24"/>
            <w:lang w:val="en-GB"/>
          </w:rPr>
          <w:t>l</w:t>
        </w:r>
      </w:hyperlink>
    </w:p>
    <w:p w:rsidR="007B4771" w:rsidRPr="003628A5" w:rsidRDefault="007B4771" w:rsidP="00A17692">
      <w:pPr>
        <w:pStyle w:val="Bibliography"/>
        <w:numPr>
          <w:ilvl w:val="0"/>
          <w:numId w:val="6"/>
        </w:numPr>
        <w:ind w:hanging="720"/>
        <w:jc w:val="both"/>
        <w:rPr>
          <w:rFonts w:ascii="Times New Roman" w:hAnsi="Times New Roman" w:cs="Times New Roman"/>
          <w:noProof/>
          <w:sz w:val="24"/>
          <w:szCs w:val="24"/>
          <w:lang w:val="en-GB"/>
        </w:rPr>
      </w:pPr>
      <w:r w:rsidRPr="003628A5">
        <w:rPr>
          <w:rFonts w:ascii="Times New Roman" w:hAnsi="Times New Roman" w:cs="Times New Roman"/>
          <w:noProof/>
          <w:sz w:val="24"/>
          <w:szCs w:val="24"/>
          <w:lang w:val="da-DK"/>
        </w:rPr>
        <w:t xml:space="preserve">Stefan, A.L, et. Al. (2010). </w:t>
      </w:r>
      <w:r w:rsidRPr="003628A5">
        <w:rPr>
          <w:rFonts w:ascii="Times New Roman" w:hAnsi="Times New Roman" w:cs="Times New Roman"/>
          <w:i/>
          <w:iCs/>
          <w:noProof/>
          <w:sz w:val="24"/>
          <w:szCs w:val="24"/>
          <w:lang w:val="en-GB"/>
        </w:rPr>
        <w:t>Case study of an 802.22 network deployment.</w:t>
      </w:r>
      <w:r w:rsidRPr="003628A5">
        <w:rPr>
          <w:rFonts w:ascii="Times New Roman" w:hAnsi="Times New Roman" w:cs="Times New Roman"/>
          <w:noProof/>
          <w:sz w:val="24"/>
          <w:szCs w:val="24"/>
          <w:lang w:val="en-GB"/>
        </w:rPr>
        <w:t xml:space="preserve"> ICTE 8th semester project report, CTiF, Aalborg University.</w:t>
      </w:r>
    </w:p>
    <w:p w:rsidR="007B4771" w:rsidRDefault="007B4771" w:rsidP="00A17692">
      <w:pPr>
        <w:pStyle w:val="ListParagraph"/>
        <w:numPr>
          <w:ilvl w:val="0"/>
          <w:numId w:val="6"/>
        </w:numPr>
        <w:ind w:hanging="720"/>
        <w:rPr>
          <w:rFonts w:ascii="Times New Roman" w:hAnsi="Times New Roman" w:cs="Times New Roman"/>
          <w:sz w:val="24"/>
          <w:szCs w:val="24"/>
          <w:lang w:val="en-GB"/>
        </w:rPr>
      </w:pPr>
      <w:proofErr w:type="spellStart"/>
      <w:r w:rsidRPr="003628A5">
        <w:rPr>
          <w:rFonts w:ascii="Times New Roman" w:hAnsi="Times New Roman" w:cs="Times New Roman"/>
          <w:sz w:val="24"/>
          <w:szCs w:val="24"/>
          <w:lang w:val="en-GB"/>
        </w:rPr>
        <w:lastRenderedPageBreak/>
        <w:t>Ostlin</w:t>
      </w:r>
      <w:proofErr w:type="spellEnd"/>
      <w:r w:rsidRPr="003628A5">
        <w:rPr>
          <w:rFonts w:ascii="Times New Roman" w:hAnsi="Times New Roman" w:cs="Times New Roman"/>
          <w:sz w:val="24"/>
          <w:szCs w:val="24"/>
          <w:lang w:val="en-GB"/>
        </w:rPr>
        <w:t xml:space="preserve">, E., et al. </w:t>
      </w:r>
      <w:r w:rsidRPr="003628A5">
        <w:rPr>
          <w:rFonts w:ascii="Times New Roman" w:hAnsi="Times New Roman" w:cs="Times New Roman"/>
          <w:i/>
          <w:sz w:val="24"/>
          <w:szCs w:val="24"/>
          <w:lang w:val="en-GB"/>
        </w:rPr>
        <w:t xml:space="preserve">Comparison and Evaluation of ITU-R Recommendation P.1546 Versions, </w:t>
      </w:r>
      <w:r w:rsidRPr="003628A5">
        <w:rPr>
          <w:rFonts w:ascii="Times New Roman" w:hAnsi="Times New Roman" w:cs="Times New Roman"/>
          <w:sz w:val="24"/>
          <w:szCs w:val="24"/>
          <w:lang w:val="en-GB"/>
        </w:rPr>
        <w:t>IEEE Vehicular Technologies Conference, 2006.</w:t>
      </w:r>
    </w:p>
    <w:p w:rsidR="007B4771" w:rsidRPr="004F7175" w:rsidRDefault="007B4771" w:rsidP="00A17692">
      <w:pPr>
        <w:pStyle w:val="ListParagraph"/>
        <w:numPr>
          <w:ilvl w:val="0"/>
          <w:numId w:val="6"/>
        </w:numPr>
        <w:ind w:hanging="720"/>
        <w:rPr>
          <w:rFonts w:ascii="Times New Roman" w:hAnsi="Times New Roman" w:cs="Times New Roman"/>
          <w:sz w:val="24"/>
          <w:szCs w:val="24"/>
          <w:lang w:val="en-GB"/>
        </w:rPr>
      </w:pPr>
      <w:r w:rsidRPr="004F7175">
        <w:rPr>
          <w:rFonts w:ascii="Times New Roman" w:hAnsi="Times New Roman" w:cs="Times New Roman"/>
          <w:sz w:val="24"/>
          <w:szCs w:val="24"/>
          <w:lang w:val="lt-LT" w:eastAsia="ar-SA"/>
        </w:rPr>
        <w:t xml:space="preserve"> “Evaluation of the Propagation Model Recommendation ITU-R P.1546 for Mobile Services in Rural Australia” (2008), Erik Östlin, et. all</w:t>
      </w:r>
    </w:p>
    <w:p w:rsidR="00274336" w:rsidRPr="004F7175" w:rsidRDefault="00274336" w:rsidP="004F7175">
      <w:pPr>
        <w:pStyle w:val="Heading1"/>
        <w:ind w:left="1980" w:hanging="1980"/>
        <w:rPr>
          <w:rFonts w:ascii="Times New Roman" w:hAnsi="Times New Roman" w:cs="Times New Roman"/>
          <w:color w:val="auto"/>
          <w:sz w:val="32"/>
          <w:szCs w:val="32"/>
        </w:rPr>
      </w:pPr>
      <w:bookmarkStart w:id="17" w:name="_Toc280016390"/>
      <w:bookmarkStart w:id="18" w:name="_Toc280602395"/>
      <w:proofErr w:type="gramStart"/>
      <w:r w:rsidRPr="004F7175">
        <w:rPr>
          <w:rFonts w:ascii="Times New Roman" w:hAnsi="Times New Roman" w:cs="Times New Roman"/>
          <w:color w:val="auto"/>
          <w:sz w:val="32"/>
          <w:szCs w:val="32"/>
        </w:rPr>
        <w:t>C</w:t>
      </w:r>
      <w:r w:rsidR="004F7175">
        <w:rPr>
          <w:rFonts w:ascii="Times New Roman" w:hAnsi="Times New Roman" w:cs="Times New Roman"/>
          <w:color w:val="auto"/>
          <w:sz w:val="32"/>
          <w:szCs w:val="32"/>
        </w:rPr>
        <w:t>HAPTER</w:t>
      </w:r>
      <w:r w:rsidRPr="004F7175">
        <w:rPr>
          <w:rFonts w:ascii="Times New Roman" w:hAnsi="Times New Roman" w:cs="Times New Roman"/>
          <w:color w:val="auto"/>
          <w:sz w:val="32"/>
          <w:szCs w:val="32"/>
        </w:rPr>
        <w:t xml:space="preserve"> 4.</w:t>
      </w:r>
      <w:proofErr w:type="gramEnd"/>
      <w:r w:rsidRPr="004F7175">
        <w:rPr>
          <w:rFonts w:ascii="Times New Roman" w:hAnsi="Times New Roman" w:cs="Times New Roman"/>
          <w:color w:val="auto"/>
          <w:sz w:val="32"/>
          <w:szCs w:val="32"/>
        </w:rPr>
        <w:t xml:space="preserve"> </w:t>
      </w:r>
      <w:bookmarkEnd w:id="17"/>
      <w:bookmarkEnd w:id="18"/>
      <w:r w:rsidR="004F7175">
        <w:rPr>
          <w:rFonts w:ascii="Times New Roman" w:hAnsi="Times New Roman" w:cs="Times New Roman"/>
          <w:color w:val="auto"/>
          <w:sz w:val="32"/>
          <w:szCs w:val="32"/>
        </w:rPr>
        <w:t>DEVELOPMENT OF A NETWORK   PLANNING TOOL</w:t>
      </w:r>
    </w:p>
    <w:p w:rsidR="00274336" w:rsidRPr="004F7175" w:rsidRDefault="00274336" w:rsidP="004F7175">
      <w:pPr>
        <w:spacing w:before="360" w:after="360"/>
        <w:jc w:val="both"/>
        <w:rPr>
          <w:rFonts w:ascii="Times New Roman" w:hAnsi="Times New Roman" w:cs="Times New Roman"/>
          <w:b/>
          <w:bCs/>
          <w:sz w:val="28"/>
          <w:szCs w:val="28"/>
        </w:rPr>
      </w:pPr>
      <w:r w:rsidRPr="004F7175">
        <w:rPr>
          <w:rFonts w:ascii="Times New Roman" w:hAnsi="Times New Roman" w:cs="Times New Roman"/>
          <w:b/>
          <w:bCs/>
          <w:sz w:val="28"/>
          <w:szCs w:val="28"/>
        </w:rPr>
        <w:t>4.1</w:t>
      </w:r>
      <w:r w:rsidRPr="004F7175">
        <w:rPr>
          <w:rFonts w:ascii="Times New Roman" w:hAnsi="Times New Roman" w:cs="Times New Roman"/>
          <w:b/>
          <w:bCs/>
          <w:sz w:val="28"/>
          <w:szCs w:val="28"/>
        </w:rPr>
        <w:tab/>
        <w:t>Introduction</w:t>
      </w:r>
    </w:p>
    <w:p w:rsidR="00274336" w:rsidRDefault="00274336" w:rsidP="00274336">
      <w:pPr>
        <w:jc w:val="both"/>
        <w:rPr>
          <w:rFonts w:ascii="Times New Roman" w:hAnsi="Times New Roman" w:cs="Times New Roman"/>
          <w:sz w:val="24"/>
          <w:szCs w:val="24"/>
        </w:rPr>
      </w:pPr>
      <w:r w:rsidRPr="003628A5">
        <w:rPr>
          <w:rFonts w:ascii="Times New Roman" w:hAnsi="Times New Roman" w:cs="Times New Roman"/>
          <w:sz w:val="24"/>
          <w:szCs w:val="24"/>
        </w:rPr>
        <w:t xml:space="preserve">The </w:t>
      </w:r>
      <w:r>
        <w:rPr>
          <w:rFonts w:ascii="Times New Roman" w:hAnsi="Times New Roman" w:cs="Times New Roman"/>
          <w:sz w:val="24"/>
          <w:szCs w:val="24"/>
        </w:rPr>
        <w:t xml:space="preserve">traffic requirements and coverage parameters like field strength, SNR, noise sensitivity, path loss has been </w:t>
      </w:r>
      <w:r w:rsidR="006F09B1">
        <w:rPr>
          <w:rFonts w:ascii="Times New Roman" w:hAnsi="Times New Roman" w:cs="Times New Roman"/>
          <w:sz w:val="24"/>
          <w:szCs w:val="24"/>
        </w:rPr>
        <w:t>a part of work</w:t>
      </w:r>
      <w:r>
        <w:rPr>
          <w:rFonts w:ascii="Times New Roman" w:hAnsi="Times New Roman" w:cs="Times New Roman"/>
          <w:sz w:val="24"/>
          <w:szCs w:val="24"/>
        </w:rPr>
        <w:t xml:space="preserve"> in [1] as of the case study in the targeted area of Romania has been done without considering the actual geographical terrain and 3D elevation which has been now implemented in the S-cogito Test bed</w:t>
      </w:r>
      <w:r w:rsidR="006F09B1">
        <w:rPr>
          <w:rFonts w:ascii="Times New Roman" w:hAnsi="Times New Roman" w:cs="Times New Roman"/>
          <w:sz w:val="24"/>
          <w:szCs w:val="24"/>
        </w:rPr>
        <w:t xml:space="preserve"> resulting in CNPT</w:t>
      </w:r>
      <w:r w:rsidRPr="008A67AF">
        <w:rPr>
          <w:rFonts w:ascii="Times New Roman" w:hAnsi="Times New Roman" w:cs="Times New Roman"/>
          <w:sz w:val="24"/>
          <w:szCs w:val="24"/>
        </w:rPr>
        <w:t>. The network design process includes a number of aspects, such as the coverage requirements, capacity requirements, data rates of offered services, locations of base stations, traffic and traffic growth estimations as well as the quality of service parameters.</w:t>
      </w:r>
      <w:r w:rsidR="006F09B1">
        <w:rPr>
          <w:rFonts w:ascii="Times New Roman" w:hAnsi="Times New Roman" w:cs="Times New Roman"/>
          <w:sz w:val="24"/>
          <w:szCs w:val="24"/>
        </w:rPr>
        <w:t xml:space="preserve"> As mentioned previously, the </w:t>
      </w:r>
      <w:r w:rsidR="00AC4773">
        <w:rPr>
          <w:rFonts w:ascii="Times New Roman" w:hAnsi="Times New Roman" w:cs="Times New Roman"/>
          <w:sz w:val="24"/>
          <w:szCs w:val="24"/>
        </w:rPr>
        <w:t xml:space="preserve">traffic requirement analysis, CAPEX and OPEX calculation for the deployment of 802.22 network and capacity dimensioning is based on the case study for deployment of such network in </w:t>
      </w:r>
      <w:proofErr w:type="gramStart"/>
      <w:r w:rsidR="00AC4773">
        <w:rPr>
          <w:rFonts w:ascii="Times New Roman" w:hAnsi="Times New Roman" w:cs="Times New Roman"/>
          <w:sz w:val="24"/>
          <w:szCs w:val="24"/>
        </w:rPr>
        <w:t>Romania[</w:t>
      </w:r>
      <w:proofErr w:type="gramEnd"/>
      <w:r w:rsidR="00AC4773">
        <w:rPr>
          <w:rFonts w:ascii="Times New Roman" w:hAnsi="Times New Roman" w:cs="Times New Roman"/>
          <w:sz w:val="24"/>
          <w:szCs w:val="24"/>
        </w:rPr>
        <w:t>1].</w:t>
      </w:r>
    </w:p>
    <w:p w:rsidR="00274336" w:rsidRPr="006F09B1" w:rsidRDefault="00274336" w:rsidP="004F7175">
      <w:pPr>
        <w:spacing w:before="360" w:after="360"/>
        <w:jc w:val="both"/>
        <w:rPr>
          <w:rFonts w:ascii="Times New Roman" w:hAnsi="Times New Roman" w:cs="Times New Roman"/>
          <w:b/>
          <w:sz w:val="28"/>
          <w:szCs w:val="28"/>
        </w:rPr>
      </w:pPr>
      <w:r w:rsidRPr="006F09B1">
        <w:rPr>
          <w:rFonts w:ascii="Times New Roman" w:hAnsi="Times New Roman" w:cs="Times New Roman"/>
          <w:b/>
          <w:sz w:val="28"/>
          <w:szCs w:val="28"/>
        </w:rPr>
        <w:t>4.2</w:t>
      </w:r>
      <w:r w:rsidRPr="006F09B1">
        <w:rPr>
          <w:rFonts w:ascii="Times New Roman" w:hAnsi="Times New Roman" w:cs="Times New Roman"/>
          <w:b/>
          <w:sz w:val="28"/>
          <w:szCs w:val="28"/>
        </w:rPr>
        <w:tab/>
        <w:t>Coverage dimensioning</w:t>
      </w:r>
    </w:p>
    <w:p w:rsidR="00274336" w:rsidRPr="003628A5" w:rsidRDefault="00274336" w:rsidP="00A17692">
      <w:pPr>
        <w:pStyle w:val="ListParagraph"/>
        <w:numPr>
          <w:ilvl w:val="2"/>
          <w:numId w:val="9"/>
        </w:numPr>
        <w:ind w:left="851" w:hanging="426"/>
        <w:jc w:val="both"/>
        <w:rPr>
          <w:rFonts w:ascii="Times New Roman" w:hAnsi="Times New Roman" w:cs="Times New Roman"/>
          <w:sz w:val="24"/>
          <w:szCs w:val="24"/>
        </w:rPr>
      </w:pPr>
      <w:r w:rsidRPr="003628A5">
        <w:rPr>
          <w:rFonts w:ascii="Times New Roman" w:hAnsi="Times New Roman" w:cs="Times New Roman"/>
          <w:sz w:val="24"/>
          <w:szCs w:val="24"/>
        </w:rPr>
        <w:t>Calculating a radio link budget in order to compute the maximum allowed path loss</w:t>
      </w:r>
    </w:p>
    <w:p w:rsidR="00274336" w:rsidRPr="003628A5" w:rsidRDefault="00274336" w:rsidP="00A17692">
      <w:pPr>
        <w:pStyle w:val="ListParagraph"/>
        <w:numPr>
          <w:ilvl w:val="2"/>
          <w:numId w:val="9"/>
        </w:numPr>
        <w:ind w:left="851" w:hanging="426"/>
        <w:jc w:val="both"/>
        <w:rPr>
          <w:rFonts w:ascii="Times New Roman" w:hAnsi="Times New Roman" w:cs="Times New Roman"/>
          <w:sz w:val="24"/>
          <w:szCs w:val="24"/>
        </w:rPr>
      </w:pPr>
      <w:r w:rsidRPr="003628A5">
        <w:rPr>
          <w:rFonts w:ascii="Times New Roman" w:hAnsi="Times New Roman" w:cs="Times New Roman"/>
          <w:sz w:val="24"/>
          <w:szCs w:val="24"/>
        </w:rPr>
        <w:t>Applying a propagation model, namely ITU-R P.1546-1, in order to compute the maximum coverage for a base station</w:t>
      </w:r>
    </w:p>
    <w:p w:rsidR="00274336" w:rsidRPr="006F09B1" w:rsidRDefault="00274336" w:rsidP="00A17692">
      <w:pPr>
        <w:pStyle w:val="ListParagraph"/>
        <w:numPr>
          <w:ilvl w:val="2"/>
          <w:numId w:val="9"/>
        </w:numPr>
        <w:ind w:left="851" w:hanging="426"/>
        <w:jc w:val="both"/>
        <w:rPr>
          <w:rFonts w:ascii="Times New Roman" w:hAnsi="Times New Roman" w:cs="Times New Roman"/>
          <w:b/>
          <w:sz w:val="24"/>
          <w:szCs w:val="24"/>
        </w:rPr>
      </w:pPr>
      <w:r w:rsidRPr="006F09B1">
        <w:rPr>
          <w:rFonts w:ascii="Times New Roman" w:hAnsi="Times New Roman" w:cs="Times New Roman"/>
          <w:sz w:val="24"/>
          <w:szCs w:val="24"/>
        </w:rPr>
        <w:lastRenderedPageBreak/>
        <w:t xml:space="preserve">Coverage analysis – </w:t>
      </w:r>
      <w:r w:rsidR="006F09B1" w:rsidRPr="006F09B1">
        <w:rPr>
          <w:rFonts w:ascii="Times New Roman" w:hAnsi="Times New Roman" w:cs="Times New Roman"/>
          <w:sz w:val="24"/>
          <w:szCs w:val="24"/>
        </w:rPr>
        <w:t>a 3D has been implemented in S-Cogito test bed to determine the actual coverage of a base</w:t>
      </w:r>
      <w:r w:rsidR="00AC4773">
        <w:rPr>
          <w:rFonts w:ascii="Times New Roman" w:hAnsi="Times New Roman" w:cs="Times New Roman"/>
          <w:sz w:val="24"/>
          <w:szCs w:val="24"/>
        </w:rPr>
        <w:t xml:space="preserve"> </w:t>
      </w:r>
      <w:r w:rsidR="006F09B1" w:rsidRPr="006F09B1">
        <w:rPr>
          <w:rFonts w:ascii="Times New Roman" w:hAnsi="Times New Roman" w:cs="Times New Roman"/>
          <w:sz w:val="24"/>
          <w:szCs w:val="24"/>
        </w:rPr>
        <w:t>station for a given transmission parameters.</w:t>
      </w:r>
    </w:p>
    <w:p w:rsidR="006F09B1" w:rsidRPr="006F09B1" w:rsidRDefault="006F09B1" w:rsidP="006F09B1">
      <w:pPr>
        <w:pStyle w:val="ListParagraph"/>
        <w:ind w:left="851"/>
        <w:jc w:val="both"/>
        <w:rPr>
          <w:rFonts w:ascii="Times New Roman" w:hAnsi="Times New Roman" w:cs="Times New Roman"/>
          <w:b/>
          <w:sz w:val="24"/>
          <w:szCs w:val="24"/>
        </w:rPr>
      </w:pPr>
    </w:p>
    <w:p w:rsidR="006F09B1" w:rsidRDefault="00274336" w:rsidP="00A17692">
      <w:pPr>
        <w:pStyle w:val="ListParagraph"/>
        <w:numPr>
          <w:ilvl w:val="1"/>
          <w:numId w:val="10"/>
        </w:numPr>
        <w:spacing w:before="360" w:after="360"/>
        <w:jc w:val="both"/>
        <w:rPr>
          <w:rFonts w:ascii="Times New Roman" w:hAnsi="Times New Roman" w:cs="Times New Roman"/>
          <w:b/>
          <w:sz w:val="28"/>
          <w:szCs w:val="28"/>
        </w:rPr>
      </w:pPr>
      <w:r w:rsidRPr="006F09B1">
        <w:rPr>
          <w:rFonts w:ascii="Times New Roman" w:hAnsi="Times New Roman" w:cs="Times New Roman"/>
          <w:b/>
          <w:sz w:val="28"/>
          <w:szCs w:val="28"/>
        </w:rPr>
        <w:t xml:space="preserve">     Capacity dimensioning</w:t>
      </w:r>
    </w:p>
    <w:p w:rsidR="00274336" w:rsidRPr="003628A5" w:rsidRDefault="00274336" w:rsidP="00A17692">
      <w:pPr>
        <w:pStyle w:val="ListParagraph"/>
        <w:numPr>
          <w:ilvl w:val="2"/>
          <w:numId w:val="9"/>
        </w:numPr>
        <w:spacing w:before="360" w:after="360"/>
        <w:ind w:left="851" w:hanging="426"/>
        <w:jc w:val="both"/>
        <w:rPr>
          <w:rFonts w:ascii="Times New Roman" w:hAnsi="Times New Roman" w:cs="Times New Roman"/>
          <w:sz w:val="24"/>
          <w:szCs w:val="24"/>
        </w:rPr>
      </w:pPr>
      <w:r w:rsidRPr="003628A5">
        <w:rPr>
          <w:rFonts w:ascii="Times New Roman" w:hAnsi="Times New Roman" w:cs="Times New Roman"/>
          <w:sz w:val="24"/>
          <w:szCs w:val="24"/>
        </w:rPr>
        <w:t>Defining different modulation and coding schemes (MCS), as well as their associated signal to noise ratio values</w:t>
      </w:r>
    </w:p>
    <w:p w:rsidR="00274336" w:rsidRPr="003628A5" w:rsidRDefault="00274336" w:rsidP="00A17692">
      <w:pPr>
        <w:pStyle w:val="ListParagraph"/>
        <w:numPr>
          <w:ilvl w:val="2"/>
          <w:numId w:val="9"/>
        </w:numPr>
        <w:ind w:left="851" w:hanging="426"/>
        <w:jc w:val="both"/>
        <w:rPr>
          <w:rFonts w:ascii="Times New Roman" w:hAnsi="Times New Roman" w:cs="Times New Roman"/>
          <w:sz w:val="24"/>
          <w:szCs w:val="24"/>
        </w:rPr>
      </w:pPr>
      <w:r w:rsidRPr="003628A5">
        <w:rPr>
          <w:rFonts w:ascii="Times New Roman" w:hAnsi="Times New Roman" w:cs="Times New Roman"/>
          <w:sz w:val="24"/>
          <w:szCs w:val="24"/>
        </w:rPr>
        <w:t>Throughput calculation per base station (BS)</w:t>
      </w:r>
    </w:p>
    <w:p w:rsidR="00274336" w:rsidRDefault="00274336" w:rsidP="00A17692">
      <w:pPr>
        <w:pStyle w:val="ListParagraph"/>
        <w:numPr>
          <w:ilvl w:val="2"/>
          <w:numId w:val="9"/>
        </w:numPr>
        <w:ind w:left="851" w:hanging="426"/>
        <w:jc w:val="both"/>
        <w:rPr>
          <w:rFonts w:ascii="Times New Roman" w:hAnsi="Times New Roman" w:cs="Times New Roman"/>
          <w:sz w:val="24"/>
          <w:szCs w:val="24"/>
        </w:rPr>
      </w:pPr>
      <w:r w:rsidRPr="003628A5">
        <w:rPr>
          <w:rFonts w:ascii="Times New Roman" w:hAnsi="Times New Roman" w:cs="Times New Roman"/>
          <w:sz w:val="24"/>
          <w:szCs w:val="24"/>
        </w:rPr>
        <w:t>Computing the maximum capacity that the base stations deployed in the selected area can achieve</w:t>
      </w:r>
      <w:r w:rsidR="006F09B1">
        <w:rPr>
          <w:rFonts w:ascii="Times New Roman" w:hAnsi="Times New Roman" w:cs="Times New Roman"/>
          <w:sz w:val="24"/>
          <w:szCs w:val="24"/>
        </w:rPr>
        <w:t>.</w:t>
      </w:r>
    </w:p>
    <w:p w:rsidR="006F09B1" w:rsidRPr="003628A5" w:rsidRDefault="006F09B1" w:rsidP="006F09B1">
      <w:pPr>
        <w:pStyle w:val="ListParagraph"/>
        <w:ind w:left="851"/>
        <w:jc w:val="both"/>
        <w:rPr>
          <w:rFonts w:ascii="Times New Roman" w:hAnsi="Times New Roman" w:cs="Times New Roman"/>
          <w:sz w:val="24"/>
          <w:szCs w:val="24"/>
        </w:rPr>
      </w:pPr>
    </w:p>
    <w:p w:rsidR="00274336" w:rsidRPr="006F09B1" w:rsidRDefault="00274336" w:rsidP="00A17692">
      <w:pPr>
        <w:pStyle w:val="ListParagraph"/>
        <w:numPr>
          <w:ilvl w:val="1"/>
          <w:numId w:val="10"/>
        </w:numPr>
        <w:spacing w:before="360" w:after="360"/>
        <w:jc w:val="both"/>
        <w:rPr>
          <w:rFonts w:ascii="Times New Roman" w:hAnsi="Times New Roman" w:cs="Times New Roman"/>
          <w:b/>
          <w:sz w:val="28"/>
          <w:szCs w:val="28"/>
        </w:rPr>
      </w:pPr>
      <w:r w:rsidRPr="006F09B1">
        <w:rPr>
          <w:rFonts w:ascii="Times New Roman" w:hAnsi="Times New Roman" w:cs="Times New Roman"/>
          <w:b/>
          <w:sz w:val="28"/>
          <w:szCs w:val="28"/>
        </w:rPr>
        <w:t xml:space="preserve">   Network dimensioning</w:t>
      </w:r>
    </w:p>
    <w:p w:rsidR="00274336" w:rsidRDefault="00274336" w:rsidP="00A17692">
      <w:pPr>
        <w:pStyle w:val="ListParagraph"/>
        <w:numPr>
          <w:ilvl w:val="0"/>
          <w:numId w:val="11"/>
        </w:numPr>
        <w:spacing w:before="360" w:after="360"/>
        <w:ind w:left="720"/>
        <w:jc w:val="both"/>
        <w:rPr>
          <w:rFonts w:ascii="Times New Roman" w:hAnsi="Times New Roman" w:cs="Times New Roman"/>
          <w:sz w:val="24"/>
          <w:szCs w:val="24"/>
        </w:rPr>
      </w:pPr>
      <w:r w:rsidRPr="003628A5">
        <w:rPr>
          <w:rFonts w:ascii="Times New Roman" w:hAnsi="Times New Roman" w:cs="Times New Roman"/>
          <w:sz w:val="24"/>
          <w:szCs w:val="24"/>
        </w:rPr>
        <w:t>Determining the required number of base stations (BS) for a certain area</w:t>
      </w:r>
      <w:r>
        <w:rPr>
          <w:rFonts w:ascii="Times New Roman" w:hAnsi="Times New Roman" w:cs="Times New Roman"/>
          <w:sz w:val="24"/>
          <w:szCs w:val="24"/>
        </w:rPr>
        <w:t>.</w:t>
      </w:r>
    </w:p>
    <w:p w:rsidR="00274336" w:rsidRPr="00A05E80" w:rsidRDefault="00274336" w:rsidP="00A17692">
      <w:pPr>
        <w:pStyle w:val="ListParagraph"/>
        <w:numPr>
          <w:ilvl w:val="0"/>
          <w:numId w:val="11"/>
        </w:numPr>
        <w:ind w:left="720"/>
        <w:jc w:val="both"/>
        <w:rPr>
          <w:rFonts w:ascii="Times New Roman" w:hAnsi="Times New Roman" w:cs="Times New Roman"/>
          <w:sz w:val="24"/>
          <w:szCs w:val="24"/>
        </w:rPr>
      </w:pPr>
      <w:r w:rsidRPr="00A05E80">
        <w:rPr>
          <w:rFonts w:ascii="Times New Roman" w:hAnsi="Times New Roman" w:cs="Times New Roman"/>
          <w:sz w:val="24"/>
          <w:szCs w:val="24"/>
        </w:rPr>
        <w:t xml:space="preserve">The dimensioning of a network is highly related to the expected number of users in the selected area, thus the tool </w:t>
      </w:r>
      <w:r w:rsidR="006F09B1">
        <w:rPr>
          <w:rFonts w:ascii="Times New Roman" w:hAnsi="Times New Roman" w:cs="Times New Roman"/>
          <w:sz w:val="24"/>
          <w:szCs w:val="24"/>
        </w:rPr>
        <w:t>is</w:t>
      </w:r>
      <w:r w:rsidRPr="00A05E80">
        <w:rPr>
          <w:rFonts w:ascii="Times New Roman" w:hAnsi="Times New Roman" w:cs="Times New Roman"/>
          <w:sz w:val="24"/>
          <w:szCs w:val="24"/>
        </w:rPr>
        <w:t xml:space="preserve"> able to offer a market forecast by using a </w:t>
      </w:r>
      <w:proofErr w:type="spellStart"/>
      <w:r w:rsidRPr="00A05E80">
        <w:rPr>
          <w:rFonts w:ascii="Times New Roman" w:hAnsi="Times New Roman" w:cs="Times New Roman"/>
          <w:sz w:val="24"/>
          <w:szCs w:val="24"/>
        </w:rPr>
        <w:t>Gompertz</w:t>
      </w:r>
      <w:proofErr w:type="spellEnd"/>
      <w:r w:rsidRPr="00A05E80">
        <w:rPr>
          <w:rFonts w:ascii="Times New Roman" w:hAnsi="Times New Roman" w:cs="Times New Roman"/>
          <w:sz w:val="24"/>
          <w:szCs w:val="24"/>
        </w:rPr>
        <w:t xml:space="preserve"> analysis and defining dif</w:t>
      </w:r>
      <w:r w:rsidR="006F09B1">
        <w:rPr>
          <w:rFonts w:ascii="Times New Roman" w:hAnsi="Times New Roman" w:cs="Times New Roman"/>
          <w:sz w:val="24"/>
          <w:szCs w:val="24"/>
        </w:rPr>
        <w:t>ferent types of user categories.</w:t>
      </w:r>
    </w:p>
    <w:p w:rsidR="00274336" w:rsidRPr="003628A5" w:rsidRDefault="00274336" w:rsidP="00274336">
      <w:pPr>
        <w:pStyle w:val="ListParagraph"/>
        <w:ind w:left="851"/>
        <w:jc w:val="both"/>
        <w:rPr>
          <w:rFonts w:ascii="Times New Roman" w:hAnsi="Times New Roman" w:cs="Times New Roman"/>
          <w:sz w:val="24"/>
          <w:szCs w:val="24"/>
        </w:rPr>
      </w:pPr>
    </w:p>
    <w:p w:rsidR="00274336" w:rsidRPr="006F09B1" w:rsidRDefault="00274336" w:rsidP="00A17692">
      <w:pPr>
        <w:pStyle w:val="ListParagraph"/>
        <w:numPr>
          <w:ilvl w:val="1"/>
          <w:numId w:val="10"/>
        </w:numPr>
        <w:spacing w:before="360" w:after="360"/>
        <w:jc w:val="both"/>
        <w:rPr>
          <w:rFonts w:ascii="Times New Roman" w:hAnsi="Times New Roman" w:cs="Times New Roman"/>
          <w:b/>
          <w:sz w:val="28"/>
          <w:szCs w:val="28"/>
        </w:rPr>
      </w:pPr>
      <w:r w:rsidRPr="006F09B1">
        <w:rPr>
          <w:rFonts w:ascii="Times New Roman" w:hAnsi="Times New Roman" w:cs="Times New Roman"/>
          <w:b/>
          <w:sz w:val="28"/>
          <w:szCs w:val="28"/>
        </w:rPr>
        <w:t xml:space="preserve"> Traffic analysis</w:t>
      </w:r>
    </w:p>
    <w:p w:rsidR="00274336" w:rsidRDefault="00274336" w:rsidP="00A17692">
      <w:pPr>
        <w:pStyle w:val="ListParagraph"/>
        <w:numPr>
          <w:ilvl w:val="0"/>
          <w:numId w:val="12"/>
        </w:numPr>
        <w:jc w:val="both"/>
        <w:rPr>
          <w:rFonts w:ascii="Times New Roman" w:hAnsi="Times New Roman" w:cs="Times New Roman"/>
          <w:sz w:val="24"/>
          <w:szCs w:val="24"/>
        </w:rPr>
      </w:pPr>
      <w:r w:rsidRPr="00A05E80">
        <w:rPr>
          <w:rFonts w:ascii="Times New Roman" w:hAnsi="Times New Roman" w:cs="Times New Roman"/>
          <w:sz w:val="24"/>
          <w:szCs w:val="24"/>
        </w:rPr>
        <w:t xml:space="preserve">Defining different classes of service, based on similarity to </w:t>
      </w:r>
      <w:proofErr w:type="spellStart"/>
      <w:r w:rsidRPr="00A05E80">
        <w:rPr>
          <w:rFonts w:ascii="Times New Roman" w:hAnsi="Times New Roman" w:cs="Times New Roman"/>
          <w:sz w:val="24"/>
          <w:szCs w:val="24"/>
        </w:rPr>
        <w:t>WiMAX</w:t>
      </w:r>
      <w:proofErr w:type="spellEnd"/>
      <w:r w:rsidR="006F09B1">
        <w:rPr>
          <w:rFonts w:ascii="Times New Roman" w:hAnsi="Times New Roman" w:cs="Times New Roman"/>
          <w:sz w:val="24"/>
          <w:szCs w:val="24"/>
        </w:rPr>
        <w:t xml:space="preserve"> [1]</w:t>
      </w:r>
    </w:p>
    <w:p w:rsidR="00274336" w:rsidRDefault="00274336" w:rsidP="00A17692">
      <w:pPr>
        <w:pStyle w:val="ListParagraph"/>
        <w:numPr>
          <w:ilvl w:val="0"/>
          <w:numId w:val="12"/>
        </w:numPr>
        <w:jc w:val="both"/>
        <w:rPr>
          <w:rFonts w:ascii="Times New Roman" w:hAnsi="Times New Roman" w:cs="Times New Roman"/>
          <w:sz w:val="24"/>
          <w:szCs w:val="24"/>
        </w:rPr>
      </w:pPr>
      <w:r w:rsidRPr="00A05E80">
        <w:rPr>
          <w:rFonts w:ascii="Times New Roman" w:hAnsi="Times New Roman" w:cs="Times New Roman"/>
          <w:sz w:val="24"/>
          <w:szCs w:val="24"/>
        </w:rPr>
        <w:t>Defining the subscribers distribution by time</w:t>
      </w:r>
    </w:p>
    <w:p w:rsidR="00274336" w:rsidRDefault="00274336" w:rsidP="00A17692">
      <w:pPr>
        <w:pStyle w:val="ListParagraph"/>
        <w:numPr>
          <w:ilvl w:val="0"/>
          <w:numId w:val="12"/>
        </w:numPr>
        <w:jc w:val="both"/>
        <w:rPr>
          <w:rFonts w:ascii="Times New Roman" w:hAnsi="Times New Roman" w:cs="Times New Roman"/>
          <w:sz w:val="24"/>
          <w:szCs w:val="24"/>
        </w:rPr>
      </w:pPr>
      <w:r w:rsidRPr="00A05E80">
        <w:rPr>
          <w:rFonts w:ascii="Times New Roman" w:hAnsi="Times New Roman" w:cs="Times New Roman"/>
          <w:sz w:val="24"/>
          <w:szCs w:val="24"/>
        </w:rPr>
        <w:t>Possibilities of defining a static overbooking factor using predefined values</w:t>
      </w:r>
    </w:p>
    <w:p w:rsidR="00274336" w:rsidRDefault="00274336" w:rsidP="00A17692">
      <w:pPr>
        <w:pStyle w:val="ListParagraph"/>
        <w:numPr>
          <w:ilvl w:val="0"/>
          <w:numId w:val="12"/>
        </w:numPr>
        <w:jc w:val="both"/>
        <w:rPr>
          <w:rFonts w:ascii="Times New Roman" w:hAnsi="Times New Roman" w:cs="Times New Roman"/>
          <w:sz w:val="24"/>
          <w:szCs w:val="24"/>
        </w:rPr>
      </w:pPr>
      <w:r w:rsidRPr="00A05E80">
        <w:rPr>
          <w:rFonts w:ascii="Times New Roman" w:hAnsi="Times New Roman" w:cs="Times New Roman"/>
          <w:sz w:val="24"/>
          <w:szCs w:val="24"/>
        </w:rPr>
        <w:t>Possibilities of defining a dynamic overbooking factor based on the subscribers’ distribution and utilization of the Internet connection</w:t>
      </w:r>
    </w:p>
    <w:p w:rsidR="00274336" w:rsidRPr="00A05E80" w:rsidRDefault="00274336" w:rsidP="00274336">
      <w:pPr>
        <w:pStyle w:val="ListParagraph"/>
        <w:jc w:val="both"/>
        <w:rPr>
          <w:rFonts w:ascii="Times New Roman" w:hAnsi="Times New Roman" w:cs="Times New Roman"/>
          <w:sz w:val="24"/>
          <w:szCs w:val="24"/>
        </w:rPr>
      </w:pPr>
    </w:p>
    <w:p w:rsidR="00274336" w:rsidRDefault="00274336" w:rsidP="00A17692">
      <w:pPr>
        <w:pStyle w:val="ListParagraph"/>
        <w:numPr>
          <w:ilvl w:val="1"/>
          <w:numId w:val="10"/>
        </w:numPr>
        <w:jc w:val="both"/>
        <w:rPr>
          <w:rFonts w:ascii="Times New Roman" w:hAnsi="Times New Roman" w:cs="Times New Roman"/>
          <w:b/>
          <w:sz w:val="24"/>
          <w:szCs w:val="24"/>
        </w:rPr>
      </w:pPr>
      <w:r>
        <w:rPr>
          <w:rFonts w:ascii="Times New Roman" w:hAnsi="Times New Roman" w:cs="Times New Roman"/>
          <w:b/>
          <w:sz w:val="24"/>
          <w:szCs w:val="24"/>
        </w:rPr>
        <w:t xml:space="preserve"> </w:t>
      </w:r>
      <w:r w:rsidRPr="00A05E80">
        <w:rPr>
          <w:rFonts w:ascii="Times New Roman" w:hAnsi="Times New Roman" w:cs="Times New Roman"/>
          <w:b/>
          <w:sz w:val="24"/>
          <w:szCs w:val="24"/>
        </w:rPr>
        <w:t>Financial analysis</w:t>
      </w:r>
    </w:p>
    <w:p w:rsidR="00AC4773" w:rsidRPr="00A05E80" w:rsidRDefault="00AC4773" w:rsidP="00A17692">
      <w:pPr>
        <w:pStyle w:val="ListParagraph"/>
        <w:numPr>
          <w:ilvl w:val="0"/>
          <w:numId w:val="37"/>
        </w:numPr>
        <w:jc w:val="both"/>
        <w:rPr>
          <w:rFonts w:ascii="Times New Roman" w:hAnsi="Times New Roman" w:cs="Times New Roman"/>
          <w:b/>
          <w:sz w:val="24"/>
          <w:szCs w:val="24"/>
        </w:rPr>
      </w:pPr>
      <w:r w:rsidRPr="00A05E80">
        <w:rPr>
          <w:rFonts w:ascii="Times New Roman" w:hAnsi="Times New Roman" w:cs="Times New Roman"/>
          <w:sz w:val="24"/>
          <w:szCs w:val="24"/>
        </w:rPr>
        <w:t>Determining the investment required in order to deploy such a 802.22 network</w:t>
      </w:r>
    </w:p>
    <w:p w:rsidR="00274336" w:rsidRPr="003628A5" w:rsidRDefault="00274336" w:rsidP="00A17692">
      <w:pPr>
        <w:pStyle w:val="ListParagraph"/>
        <w:numPr>
          <w:ilvl w:val="0"/>
          <w:numId w:val="37"/>
        </w:numPr>
        <w:tabs>
          <w:tab w:val="left" w:pos="720"/>
        </w:tabs>
        <w:jc w:val="both"/>
        <w:rPr>
          <w:rFonts w:ascii="Times New Roman" w:hAnsi="Times New Roman" w:cs="Times New Roman"/>
          <w:sz w:val="24"/>
          <w:szCs w:val="24"/>
        </w:rPr>
      </w:pPr>
      <w:r w:rsidRPr="003628A5">
        <w:rPr>
          <w:rFonts w:ascii="Times New Roman" w:hAnsi="Times New Roman" w:cs="Times New Roman"/>
          <w:sz w:val="24"/>
          <w:szCs w:val="24"/>
        </w:rPr>
        <w:t>Capital expenditures (CAPEX) based on the number of equipment that was determined through the calculations above</w:t>
      </w:r>
    </w:p>
    <w:p w:rsidR="00274336" w:rsidRPr="003628A5" w:rsidRDefault="00274336" w:rsidP="00A17692">
      <w:pPr>
        <w:pStyle w:val="ListParagraph"/>
        <w:numPr>
          <w:ilvl w:val="0"/>
          <w:numId w:val="37"/>
        </w:numPr>
        <w:jc w:val="both"/>
        <w:rPr>
          <w:rFonts w:ascii="Times New Roman" w:hAnsi="Times New Roman" w:cs="Times New Roman"/>
          <w:sz w:val="24"/>
          <w:szCs w:val="24"/>
        </w:rPr>
      </w:pPr>
      <w:r w:rsidRPr="003628A5">
        <w:rPr>
          <w:rFonts w:ascii="Times New Roman" w:hAnsi="Times New Roman" w:cs="Times New Roman"/>
          <w:sz w:val="24"/>
          <w:szCs w:val="24"/>
        </w:rPr>
        <w:t>Operational expenditures (OPEX)</w:t>
      </w:r>
    </w:p>
    <w:p w:rsidR="00AC4773" w:rsidRDefault="00274336" w:rsidP="00A17692">
      <w:pPr>
        <w:pStyle w:val="ListParagraph"/>
        <w:numPr>
          <w:ilvl w:val="0"/>
          <w:numId w:val="37"/>
        </w:numPr>
        <w:jc w:val="both"/>
        <w:rPr>
          <w:rFonts w:ascii="Times New Roman" w:hAnsi="Times New Roman" w:cs="Times New Roman"/>
          <w:sz w:val="24"/>
          <w:szCs w:val="24"/>
        </w:rPr>
      </w:pPr>
      <w:r w:rsidRPr="003628A5">
        <w:rPr>
          <w:rFonts w:ascii="Times New Roman" w:hAnsi="Times New Roman" w:cs="Times New Roman"/>
          <w:sz w:val="24"/>
          <w:szCs w:val="24"/>
        </w:rPr>
        <w:lastRenderedPageBreak/>
        <w:t>Possibilities of performing the financial calculations given a varying number of TV channels available</w:t>
      </w:r>
    </w:p>
    <w:p w:rsidR="00AC4773" w:rsidRDefault="00AC4773" w:rsidP="00A17692">
      <w:pPr>
        <w:pStyle w:val="ListParagraph"/>
        <w:numPr>
          <w:ilvl w:val="0"/>
          <w:numId w:val="37"/>
        </w:numPr>
        <w:jc w:val="both"/>
        <w:rPr>
          <w:rFonts w:ascii="Times New Roman" w:hAnsi="Times New Roman" w:cs="Times New Roman"/>
          <w:sz w:val="24"/>
          <w:szCs w:val="24"/>
        </w:rPr>
      </w:pPr>
      <w:r>
        <w:rPr>
          <w:rFonts w:ascii="Times New Roman" w:hAnsi="Times New Roman" w:cs="Times New Roman"/>
          <w:sz w:val="24"/>
          <w:szCs w:val="24"/>
        </w:rPr>
        <w:t>Implementing the concept of game theory to estimate the price of the TV spectrum and estimate the price of the service for the WRAN operator who is the CNPT user.</w:t>
      </w:r>
    </w:p>
    <w:p w:rsidR="00274336" w:rsidRDefault="00274336" w:rsidP="00274336">
      <w:pPr>
        <w:pStyle w:val="ListParagraph"/>
        <w:ind w:left="810"/>
        <w:jc w:val="both"/>
        <w:rPr>
          <w:rFonts w:ascii="Times New Roman" w:hAnsi="Times New Roman" w:cs="Times New Roman"/>
          <w:sz w:val="24"/>
          <w:szCs w:val="24"/>
        </w:rPr>
      </w:pPr>
    </w:p>
    <w:p w:rsidR="00EA2CA6" w:rsidRPr="003628A5" w:rsidRDefault="00EA2CA6" w:rsidP="00274336">
      <w:pPr>
        <w:pStyle w:val="ListParagraph"/>
        <w:ind w:left="810"/>
        <w:jc w:val="both"/>
        <w:rPr>
          <w:rFonts w:ascii="Times New Roman" w:hAnsi="Times New Roman" w:cs="Times New Roman"/>
          <w:sz w:val="24"/>
          <w:szCs w:val="24"/>
        </w:rPr>
      </w:pPr>
    </w:p>
    <w:p w:rsidR="00274336" w:rsidRDefault="00AC4773" w:rsidP="00274336">
      <w:r>
        <w:rPr>
          <w:noProof/>
          <w:lang w:bidi="ne-NP"/>
        </w:rPr>
        <w:drawing>
          <wp:anchor distT="0" distB="0" distL="114300" distR="114300" simplePos="0" relativeHeight="251688960" behindDoc="1" locked="0" layoutInCell="1" allowOverlap="1">
            <wp:simplePos x="0" y="0"/>
            <wp:positionH relativeFrom="column">
              <wp:posOffset>-34113</wp:posOffset>
            </wp:positionH>
            <wp:positionV relativeFrom="paragraph">
              <wp:posOffset>-90377</wp:posOffset>
            </wp:positionV>
            <wp:extent cx="5747444" cy="7485321"/>
            <wp:effectExtent l="19050" t="0" r="5656" b="0"/>
            <wp:wrapNone/>
            <wp:docPr id="92" name="Picture 1" descr="flow_project_edit_n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ow_project_edit_new.png"/>
                    <pic:cNvPicPr/>
                  </pic:nvPicPr>
                  <pic:blipFill>
                    <a:blip r:embed="rId13" cstate="print"/>
                    <a:stretch>
                      <a:fillRect/>
                    </a:stretch>
                  </pic:blipFill>
                  <pic:spPr>
                    <a:xfrm>
                      <a:off x="0" y="0"/>
                      <a:ext cx="5747444" cy="7485321"/>
                    </a:xfrm>
                    <a:prstGeom prst="rect">
                      <a:avLst/>
                    </a:prstGeom>
                  </pic:spPr>
                </pic:pic>
              </a:graphicData>
            </a:graphic>
          </wp:anchor>
        </w:drawing>
      </w:r>
    </w:p>
    <w:p w:rsidR="00274336" w:rsidRDefault="00274336" w:rsidP="00274336"/>
    <w:p w:rsidR="00274336" w:rsidRDefault="00274336" w:rsidP="00274336"/>
    <w:p w:rsidR="00274336" w:rsidRDefault="00274336" w:rsidP="00274336"/>
    <w:p w:rsidR="00274336" w:rsidRDefault="00274336" w:rsidP="00274336"/>
    <w:p w:rsidR="00274336" w:rsidRDefault="00274336" w:rsidP="00274336"/>
    <w:p w:rsidR="00274336" w:rsidRDefault="00274336" w:rsidP="00274336"/>
    <w:p w:rsidR="00274336" w:rsidRDefault="00274336" w:rsidP="00274336"/>
    <w:p w:rsidR="00274336" w:rsidRDefault="00274336" w:rsidP="00274336"/>
    <w:p w:rsidR="00274336" w:rsidRDefault="00274336" w:rsidP="00274336"/>
    <w:p w:rsidR="00274336" w:rsidRDefault="00274336" w:rsidP="00274336"/>
    <w:p w:rsidR="00274336" w:rsidRDefault="00274336" w:rsidP="00274336"/>
    <w:p w:rsidR="00274336" w:rsidRDefault="00274336" w:rsidP="00274336"/>
    <w:p w:rsidR="00274336" w:rsidRDefault="00274336" w:rsidP="00274336"/>
    <w:p w:rsidR="00274336" w:rsidRDefault="00274336" w:rsidP="00274336"/>
    <w:p w:rsidR="00274336" w:rsidRDefault="00274336" w:rsidP="00274336"/>
    <w:p w:rsidR="007B4771" w:rsidRDefault="007B4771" w:rsidP="002B577B">
      <w:pPr>
        <w:rPr>
          <w:szCs w:val="24"/>
        </w:rPr>
      </w:pPr>
    </w:p>
    <w:p w:rsidR="009F28E1" w:rsidRDefault="009F28E1" w:rsidP="002B577B">
      <w:pPr>
        <w:rPr>
          <w:szCs w:val="24"/>
        </w:rPr>
      </w:pPr>
    </w:p>
    <w:p w:rsidR="00274336" w:rsidRDefault="00274336" w:rsidP="002B577B">
      <w:pPr>
        <w:rPr>
          <w:szCs w:val="24"/>
        </w:rPr>
      </w:pPr>
    </w:p>
    <w:p w:rsidR="00274336" w:rsidRDefault="00274336" w:rsidP="00EA2CA6">
      <w:pPr>
        <w:jc w:val="center"/>
        <w:rPr>
          <w:rFonts w:ascii="Times New Roman" w:hAnsi="Times New Roman" w:cs="Times New Roman"/>
          <w:sz w:val="24"/>
          <w:szCs w:val="28"/>
        </w:rPr>
      </w:pPr>
      <w:r w:rsidRPr="00F759B4">
        <w:rPr>
          <w:rFonts w:ascii="Times New Roman" w:hAnsi="Times New Roman" w:cs="Times New Roman"/>
          <w:sz w:val="24"/>
          <w:szCs w:val="28"/>
        </w:rPr>
        <w:t xml:space="preserve">Fig: </w:t>
      </w:r>
      <w:r w:rsidR="00F759B4" w:rsidRPr="00F759B4">
        <w:rPr>
          <w:rFonts w:ascii="Times New Roman" w:hAnsi="Times New Roman" w:cs="Times New Roman"/>
          <w:sz w:val="24"/>
          <w:szCs w:val="28"/>
        </w:rPr>
        <w:t xml:space="preserve">4.1 Flow of </w:t>
      </w:r>
      <w:r w:rsidR="00AC4773">
        <w:rPr>
          <w:rFonts w:ascii="Times New Roman" w:hAnsi="Times New Roman" w:cs="Times New Roman"/>
          <w:sz w:val="24"/>
          <w:szCs w:val="28"/>
        </w:rPr>
        <w:t>CNPT</w:t>
      </w:r>
    </w:p>
    <w:p w:rsidR="00EA2CA6" w:rsidRPr="00AC4773" w:rsidRDefault="00EA2CA6" w:rsidP="00EA2CA6">
      <w:pPr>
        <w:rPr>
          <w:rFonts w:ascii="Times New Roman" w:hAnsi="Times New Roman" w:cs="Times New Roman"/>
          <w:b/>
          <w:bCs/>
        </w:rPr>
      </w:pPr>
      <w:r w:rsidRPr="00AC4773">
        <w:rPr>
          <w:rFonts w:ascii="Times New Roman" w:hAnsi="Times New Roman" w:cs="Times New Roman"/>
          <w:b/>
          <w:bCs/>
        </w:rPr>
        <w:t>References to chapter 4</w:t>
      </w:r>
    </w:p>
    <w:p w:rsidR="00EA2CA6" w:rsidRDefault="00EA2CA6" w:rsidP="00EA2CA6">
      <w:pPr>
        <w:ind w:left="720" w:hanging="720"/>
      </w:pPr>
      <w:r>
        <w:rPr>
          <w:rFonts w:ascii="Times New Roman" w:hAnsi="Times New Roman" w:cs="Times New Roman"/>
          <w:noProof/>
          <w:sz w:val="24"/>
          <w:szCs w:val="24"/>
          <w:lang w:val="da-DK"/>
        </w:rPr>
        <w:t>[1]</w:t>
      </w:r>
      <w:r>
        <w:rPr>
          <w:rFonts w:ascii="Times New Roman" w:hAnsi="Times New Roman" w:cs="Times New Roman"/>
          <w:noProof/>
          <w:sz w:val="24"/>
          <w:szCs w:val="24"/>
          <w:lang w:val="da-DK"/>
        </w:rPr>
        <w:tab/>
      </w:r>
      <w:r w:rsidRPr="003628A5">
        <w:rPr>
          <w:rFonts w:ascii="Times New Roman" w:hAnsi="Times New Roman" w:cs="Times New Roman"/>
          <w:noProof/>
          <w:sz w:val="24"/>
          <w:szCs w:val="24"/>
          <w:lang w:val="da-DK"/>
        </w:rPr>
        <w:t xml:space="preserve">Stefan, A.L, et. Al. (2010). </w:t>
      </w:r>
      <w:r w:rsidRPr="003628A5">
        <w:rPr>
          <w:rFonts w:ascii="Times New Roman" w:hAnsi="Times New Roman" w:cs="Times New Roman"/>
          <w:i/>
          <w:iCs/>
          <w:noProof/>
          <w:sz w:val="24"/>
          <w:szCs w:val="24"/>
          <w:lang w:val="en-GB"/>
        </w:rPr>
        <w:t>Case study of an 802.22 network deployment.</w:t>
      </w:r>
      <w:r w:rsidRPr="003628A5">
        <w:rPr>
          <w:rFonts w:ascii="Times New Roman" w:hAnsi="Times New Roman" w:cs="Times New Roman"/>
          <w:noProof/>
          <w:sz w:val="24"/>
          <w:szCs w:val="24"/>
          <w:lang w:val="en-GB"/>
        </w:rPr>
        <w:t xml:space="preserve"> ICTE, CTiF, Aalborg University.</w:t>
      </w:r>
    </w:p>
    <w:p w:rsidR="001D0685" w:rsidRDefault="001D0685" w:rsidP="002B577B">
      <w:pPr>
        <w:rPr>
          <w:rFonts w:ascii="Times New Roman" w:hAnsi="Times New Roman" w:cs="Times New Roman"/>
          <w:sz w:val="24"/>
          <w:szCs w:val="28"/>
        </w:rPr>
      </w:pPr>
    </w:p>
    <w:p w:rsidR="00EA2CA6" w:rsidRDefault="00EA2CA6" w:rsidP="002B577B">
      <w:pPr>
        <w:rPr>
          <w:rFonts w:ascii="Times New Roman" w:hAnsi="Times New Roman" w:cs="Times New Roman"/>
          <w:sz w:val="24"/>
          <w:szCs w:val="28"/>
        </w:rPr>
      </w:pPr>
    </w:p>
    <w:p w:rsidR="00EA2CA6" w:rsidRDefault="00EA2CA6" w:rsidP="002B577B">
      <w:pPr>
        <w:rPr>
          <w:rFonts w:ascii="Times New Roman" w:hAnsi="Times New Roman" w:cs="Times New Roman"/>
          <w:sz w:val="24"/>
          <w:szCs w:val="28"/>
        </w:rPr>
      </w:pPr>
    </w:p>
    <w:p w:rsidR="00EA2CA6" w:rsidRDefault="00EA2CA6" w:rsidP="002B577B">
      <w:pPr>
        <w:rPr>
          <w:rFonts w:ascii="Times New Roman" w:hAnsi="Times New Roman" w:cs="Times New Roman"/>
          <w:sz w:val="24"/>
          <w:szCs w:val="28"/>
        </w:rPr>
      </w:pPr>
    </w:p>
    <w:p w:rsidR="00EA2CA6" w:rsidRDefault="00EA2CA6" w:rsidP="002B577B">
      <w:pPr>
        <w:rPr>
          <w:rFonts w:ascii="Times New Roman" w:hAnsi="Times New Roman" w:cs="Times New Roman"/>
          <w:sz w:val="24"/>
          <w:szCs w:val="28"/>
        </w:rPr>
      </w:pPr>
    </w:p>
    <w:p w:rsidR="00EA2CA6" w:rsidRDefault="00EA2CA6" w:rsidP="002B577B">
      <w:pPr>
        <w:rPr>
          <w:rFonts w:ascii="Times New Roman" w:hAnsi="Times New Roman" w:cs="Times New Roman"/>
          <w:sz w:val="24"/>
          <w:szCs w:val="28"/>
        </w:rPr>
      </w:pPr>
    </w:p>
    <w:p w:rsidR="00EA2CA6" w:rsidRDefault="00EA2CA6" w:rsidP="002B577B">
      <w:pPr>
        <w:rPr>
          <w:rFonts w:ascii="Times New Roman" w:hAnsi="Times New Roman" w:cs="Times New Roman"/>
          <w:sz w:val="24"/>
          <w:szCs w:val="28"/>
        </w:rPr>
      </w:pPr>
    </w:p>
    <w:p w:rsidR="00EA2CA6" w:rsidRDefault="00EA2CA6" w:rsidP="002B577B">
      <w:pPr>
        <w:rPr>
          <w:rFonts w:ascii="Times New Roman" w:hAnsi="Times New Roman" w:cs="Times New Roman"/>
          <w:sz w:val="24"/>
          <w:szCs w:val="28"/>
        </w:rPr>
      </w:pPr>
    </w:p>
    <w:p w:rsidR="00EA2CA6" w:rsidRDefault="00EA2CA6" w:rsidP="002B577B">
      <w:pPr>
        <w:rPr>
          <w:rFonts w:ascii="Times New Roman" w:hAnsi="Times New Roman" w:cs="Times New Roman"/>
          <w:sz w:val="24"/>
          <w:szCs w:val="28"/>
        </w:rPr>
      </w:pPr>
    </w:p>
    <w:p w:rsidR="00EA2CA6" w:rsidRDefault="00EA2CA6" w:rsidP="002B577B">
      <w:pPr>
        <w:rPr>
          <w:rFonts w:ascii="Times New Roman" w:hAnsi="Times New Roman" w:cs="Times New Roman"/>
          <w:sz w:val="24"/>
          <w:szCs w:val="28"/>
        </w:rPr>
      </w:pPr>
    </w:p>
    <w:p w:rsidR="00EA2CA6" w:rsidRDefault="00EA2CA6" w:rsidP="002B577B">
      <w:pPr>
        <w:rPr>
          <w:rFonts w:ascii="Times New Roman" w:hAnsi="Times New Roman" w:cs="Times New Roman"/>
          <w:sz w:val="24"/>
          <w:szCs w:val="28"/>
        </w:rPr>
      </w:pPr>
    </w:p>
    <w:p w:rsidR="00EA2CA6" w:rsidRDefault="00EA2CA6" w:rsidP="002B577B">
      <w:pPr>
        <w:rPr>
          <w:rFonts w:ascii="Times New Roman" w:hAnsi="Times New Roman" w:cs="Times New Roman"/>
          <w:sz w:val="24"/>
          <w:szCs w:val="28"/>
        </w:rPr>
      </w:pPr>
    </w:p>
    <w:p w:rsidR="00EA2CA6" w:rsidRDefault="00EA2CA6" w:rsidP="002B577B">
      <w:pPr>
        <w:rPr>
          <w:rFonts w:ascii="Times New Roman" w:hAnsi="Times New Roman" w:cs="Times New Roman"/>
          <w:sz w:val="24"/>
          <w:szCs w:val="28"/>
        </w:rPr>
      </w:pPr>
    </w:p>
    <w:p w:rsidR="00EA2CA6" w:rsidRDefault="00EA2CA6" w:rsidP="002B577B">
      <w:pPr>
        <w:rPr>
          <w:rFonts w:ascii="Times New Roman" w:hAnsi="Times New Roman" w:cs="Times New Roman"/>
          <w:sz w:val="24"/>
          <w:szCs w:val="28"/>
        </w:rPr>
      </w:pPr>
    </w:p>
    <w:p w:rsidR="00EA2CA6" w:rsidRDefault="00EA2CA6" w:rsidP="002B577B">
      <w:pPr>
        <w:rPr>
          <w:rFonts w:ascii="Times New Roman" w:hAnsi="Times New Roman" w:cs="Times New Roman"/>
          <w:sz w:val="24"/>
          <w:szCs w:val="28"/>
        </w:rPr>
      </w:pPr>
    </w:p>
    <w:p w:rsidR="00EA2CA6" w:rsidRDefault="00EA2CA6" w:rsidP="002B577B">
      <w:pPr>
        <w:rPr>
          <w:rFonts w:ascii="Times New Roman" w:hAnsi="Times New Roman" w:cs="Times New Roman"/>
          <w:sz w:val="24"/>
          <w:szCs w:val="28"/>
        </w:rPr>
      </w:pPr>
    </w:p>
    <w:p w:rsidR="00EA2CA6" w:rsidRDefault="00EA2CA6" w:rsidP="002B577B">
      <w:pPr>
        <w:rPr>
          <w:rFonts w:ascii="Times New Roman" w:hAnsi="Times New Roman" w:cs="Times New Roman"/>
          <w:sz w:val="24"/>
          <w:szCs w:val="28"/>
        </w:rPr>
      </w:pPr>
    </w:p>
    <w:p w:rsidR="001D0685" w:rsidRPr="00AC4773" w:rsidRDefault="00AC4773" w:rsidP="00AC4773">
      <w:pPr>
        <w:pStyle w:val="Heading1"/>
        <w:spacing w:before="360" w:after="360"/>
        <w:rPr>
          <w:rFonts w:ascii="Times New Roman" w:hAnsi="Times New Roman" w:cs="Times New Roman"/>
          <w:color w:val="auto"/>
          <w:sz w:val="32"/>
          <w:szCs w:val="32"/>
        </w:rPr>
      </w:pPr>
      <w:bookmarkStart w:id="19" w:name="_Toc280602409"/>
      <w:proofErr w:type="gramStart"/>
      <w:r w:rsidRPr="00AC4773">
        <w:rPr>
          <w:rFonts w:ascii="Times New Roman" w:hAnsi="Times New Roman" w:cs="Times New Roman"/>
          <w:color w:val="auto"/>
          <w:sz w:val="32"/>
          <w:szCs w:val="32"/>
        </w:rPr>
        <w:t>CHAPTER</w:t>
      </w:r>
      <w:r w:rsidR="001D0685" w:rsidRPr="00AC4773">
        <w:rPr>
          <w:rFonts w:ascii="Times New Roman" w:hAnsi="Times New Roman" w:cs="Times New Roman"/>
          <w:color w:val="auto"/>
          <w:sz w:val="32"/>
          <w:szCs w:val="32"/>
        </w:rPr>
        <w:t xml:space="preserve"> 5.</w:t>
      </w:r>
      <w:proofErr w:type="gramEnd"/>
      <w:r w:rsidR="001D0685" w:rsidRPr="00AC4773">
        <w:rPr>
          <w:rFonts w:ascii="Times New Roman" w:hAnsi="Times New Roman" w:cs="Times New Roman"/>
          <w:color w:val="auto"/>
          <w:sz w:val="32"/>
          <w:szCs w:val="32"/>
        </w:rPr>
        <w:t xml:space="preserve"> </w:t>
      </w:r>
      <w:bookmarkEnd w:id="19"/>
      <w:r w:rsidR="001D0685" w:rsidRPr="00AC4773">
        <w:rPr>
          <w:rFonts w:ascii="Times New Roman" w:hAnsi="Times New Roman" w:cs="Times New Roman"/>
          <w:color w:val="auto"/>
          <w:sz w:val="32"/>
          <w:szCs w:val="32"/>
        </w:rPr>
        <w:t>G</w:t>
      </w:r>
      <w:r w:rsidRPr="00AC4773">
        <w:rPr>
          <w:rFonts w:ascii="Times New Roman" w:hAnsi="Times New Roman" w:cs="Times New Roman"/>
          <w:color w:val="auto"/>
          <w:sz w:val="32"/>
          <w:szCs w:val="32"/>
        </w:rPr>
        <w:t>AME THOERY</w:t>
      </w:r>
    </w:p>
    <w:p w:rsidR="001D0685" w:rsidRPr="00AC4773" w:rsidRDefault="001D0685" w:rsidP="00A17692">
      <w:pPr>
        <w:pStyle w:val="Heading2"/>
        <w:numPr>
          <w:ilvl w:val="1"/>
          <w:numId w:val="38"/>
        </w:numPr>
        <w:tabs>
          <w:tab w:val="clear" w:pos="1418"/>
          <w:tab w:val="left" w:pos="630"/>
        </w:tabs>
        <w:spacing w:before="360" w:after="360"/>
        <w:rPr>
          <w:rFonts w:ascii="Times New Roman" w:hAnsi="Times New Roman" w:cs="Times New Roman"/>
        </w:rPr>
      </w:pPr>
      <w:bookmarkStart w:id="20" w:name="_Toc280016405"/>
      <w:bookmarkStart w:id="21" w:name="_Toc280602410"/>
      <w:r w:rsidRPr="00AC4773">
        <w:rPr>
          <w:rFonts w:ascii="Times New Roman" w:hAnsi="Times New Roman" w:cs="Times New Roman"/>
          <w:sz w:val="28"/>
          <w:szCs w:val="28"/>
          <w:lang w:val="en-US"/>
        </w:rPr>
        <w:t>Introduction to Game Theory</w:t>
      </w:r>
      <w:bookmarkEnd w:id="20"/>
      <w:bookmarkEnd w:id="21"/>
    </w:p>
    <w:p w:rsidR="001D0685" w:rsidRPr="003628A5" w:rsidRDefault="001D0685" w:rsidP="00AC4773">
      <w:pPr>
        <w:pStyle w:val="ListParagraph"/>
        <w:tabs>
          <w:tab w:val="left" w:pos="90"/>
        </w:tabs>
        <w:spacing w:before="360" w:after="360"/>
        <w:ind w:left="0"/>
        <w:jc w:val="both"/>
        <w:rPr>
          <w:rFonts w:ascii="Times New Roman" w:hAnsi="Times New Roman" w:cs="Times New Roman"/>
          <w:i/>
          <w:iCs/>
          <w:sz w:val="24"/>
          <w:szCs w:val="24"/>
        </w:rPr>
      </w:pPr>
      <w:r w:rsidRPr="003628A5">
        <w:rPr>
          <w:rFonts w:ascii="Times New Roman" w:hAnsi="Times New Roman" w:cs="Times New Roman"/>
          <w:sz w:val="24"/>
          <w:szCs w:val="24"/>
        </w:rPr>
        <w:t>Game theory has been defined in [1] as a mathematical study of interaction among independent self-interested agents where self-interested agents are those agents who have the description of their own preferences. The several players participating in a game choose an action or strategy which ultimately aims to maximize their payoff. In the following section, the most important concept</w:t>
      </w:r>
      <w:r w:rsidR="0001391C">
        <w:rPr>
          <w:rFonts w:ascii="Times New Roman" w:hAnsi="Times New Roman" w:cs="Times New Roman"/>
          <w:sz w:val="24"/>
          <w:szCs w:val="24"/>
        </w:rPr>
        <w:t>s</w:t>
      </w:r>
      <w:r w:rsidRPr="003628A5">
        <w:rPr>
          <w:rFonts w:ascii="Times New Roman" w:hAnsi="Times New Roman" w:cs="Times New Roman"/>
          <w:sz w:val="24"/>
          <w:szCs w:val="24"/>
        </w:rPr>
        <w:t xml:space="preserve"> of game theory</w:t>
      </w:r>
      <w:r w:rsidR="0001391C">
        <w:rPr>
          <w:rFonts w:ascii="Times New Roman" w:hAnsi="Times New Roman" w:cs="Times New Roman"/>
          <w:sz w:val="24"/>
          <w:szCs w:val="24"/>
        </w:rPr>
        <w:t xml:space="preserve"> are defined</w:t>
      </w:r>
      <w:r w:rsidRPr="003628A5">
        <w:rPr>
          <w:rFonts w:ascii="Times New Roman" w:hAnsi="Times New Roman" w:cs="Times New Roman"/>
          <w:sz w:val="24"/>
          <w:szCs w:val="24"/>
        </w:rPr>
        <w:t xml:space="preserve">, concepts which will provide the support for enhancing the financial analysis performed in </w:t>
      </w:r>
      <w:r w:rsidR="00AC4773">
        <w:rPr>
          <w:rFonts w:ascii="Times New Roman" w:hAnsi="Times New Roman" w:cs="Times New Roman"/>
          <w:sz w:val="24"/>
          <w:szCs w:val="24"/>
        </w:rPr>
        <w:t>CNPT</w:t>
      </w:r>
      <w:r w:rsidRPr="003628A5">
        <w:rPr>
          <w:rFonts w:ascii="Times New Roman" w:hAnsi="Times New Roman" w:cs="Times New Roman"/>
          <w:sz w:val="24"/>
          <w:szCs w:val="24"/>
        </w:rPr>
        <w:t>.</w:t>
      </w:r>
    </w:p>
    <w:p w:rsidR="001D0685" w:rsidRPr="003628A5" w:rsidRDefault="001D0685" w:rsidP="001D0685">
      <w:pPr>
        <w:pStyle w:val="ListParagraph"/>
        <w:tabs>
          <w:tab w:val="left" w:pos="90"/>
        </w:tabs>
        <w:ind w:left="0"/>
        <w:jc w:val="both"/>
        <w:rPr>
          <w:rFonts w:ascii="Times New Roman" w:hAnsi="Times New Roman" w:cs="Times New Roman"/>
          <w:sz w:val="24"/>
          <w:szCs w:val="24"/>
        </w:rPr>
      </w:pPr>
    </w:p>
    <w:p w:rsidR="001D0685" w:rsidRPr="003628A5" w:rsidRDefault="001D0685" w:rsidP="001D0685">
      <w:pPr>
        <w:pStyle w:val="ListParagraph"/>
        <w:tabs>
          <w:tab w:val="left" w:pos="90"/>
        </w:tabs>
        <w:ind w:left="0"/>
        <w:jc w:val="both"/>
        <w:rPr>
          <w:rFonts w:ascii="Times New Roman" w:hAnsi="Times New Roman" w:cs="Times New Roman"/>
          <w:b/>
          <w:i/>
          <w:iCs/>
          <w:sz w:val="24"/>
          <w:szCs w:val="24"/>
        </w:rPr>
      </w:pPr>
      <w:r w:rsidRPr="003628A5">
        <w:rPr>
          <w:rFonts w:ascii="Times New Roman" w:hAnsi="Times New Roman" w:cs="Times New Roman"/>
          <w:b/>
          <w:i/>
          <w:iCs/>
          <w:sz w:val="24"/>
          <w:szCs w:val="24"/>
        </w:rPr>
        <w:t>Representation of Game Theory</w:t>
      </w:r>
    </w:p>
    <w:p w:rsidR="001D0685" w:rsidRPr="003628A5" w:rsidRDefault="001D0685" w:rsidP="001D0685">
      <w:pPr>
        <w:pStyle w:val="ListParagraph"/>
        <w:tabs>
          <w:tab w:val="left" w:pos="90"/>
        </w:tabs>
        <w:ind w:left="0"/>
        <w:jc w:val="both"/>
        <w:rPr>
          <w:rFonts w:ascii="Times New Roman" w:hAnsi="Times New Roman" w:cs="Times New Roman"/>
          <w:sz w:val="24"/>
          <w:szCs w:val="24"/>
        </w:rPr>
      </w:pPr>
      <w:r w:rsidRPr="003628A5">
        <w:rPr>
          <w:rFonts w:ascii="Times New Roman" w:hAnsi="Times New Roman" w:cs="Times New Roman"/>
          <w:sz w:val="24"/>
          <w:szCs w:val="24"/>
        </w:rPr>
        <w:t xml:space="preserve">A game, G can be represented as:     G = (P, S, </w:t>
      </w:r>
      <w:proofErr w:type="gramStart"/>
      <w:r w:rsidRPr="003628A5">
        <w:rPr>
          <w:rFonts w:ascii="Times New Roman" w:hAnsi="Times New Roman" w:cs="Times New Roman"/>
          <w:sz w:val="24"/>
          <w:szCs w:val="24"/>
        </w:rPr>
        <w:t>U</w:t>
      </w:r>
      <w:proofErr w:type="gramEnd"/>
      <w:r w:rsidRPr="003628A5">
        <w:rPr>
          <w:rFonts w:ascii="Times New Roman" w:hAnsi="Times New Roman" w:cs="Times New Roman"/>
          <w:sz w:val="24"/>
          <w:szCs w:val="24"/>
        </w:rPr>
        <w:t>)</w:t>
      </w:r>
    </w:p>
    <w:p w:rsidR="001D0685" w:rsidRPr="003628A5" w:rsidRDefault="001D0685" w:rsidP="001D0685">
      <w:pPr>
        <w:pStyle w:val="ListParagraph"/>
        <w:tabs>
          <w:tab w:val="left" w:pos="90"/>
        </w:tabs>
        <w:ind w:left="0"/>
        <w:jc w:val="both"/>
        <w:rPr>
          <w:rFonts w:ascii="Times New Roman" w:hAnsi="Times New Roman" w:cs="Times New Roman"/>
          <w:sz w:val="24"/>
          <w:szCs w:val="24"/>
        </w:rPr>
      </w:pPr>
    </w:p>
    <w:p w:rsidR="001D0685" w:rsidRPr="003628A5" w:rsidRDefault="001D0685" w:rsidP="001D0685">
      <w:pPr>
        <w:pStyle w:val="ListParagraph"/>
        <w:tabs>
          <w:tab w:val="left" w:pos="90"/>
        </w:tabs>
        <w:ind w:left="0"/>
        <w:rPr>
          <w:rFonts w:ascii="Times New Roman" w:hAnsi="Times New Roman" w:cs="Times New Roman"/>
          <w:sz w:val="24"/>
          <w:szCs w:val="24"/>
        </w:rPr>
      </w:pPr>
      <w:r w:rsidRPr="003628A5">
        <w:rPr>
          <w:rFonts w:ascii="Times New Roman" w:hAnsi="Times New Roman" w:cs="Times New Roman"/>
          <w:sz w:val="24"/>
          <w:szCs w:val="24"/>
        </w:rPr>
        <w:tab/>
      </w:r>
      <w:r w:rsidRPr="003628A5">
        <w:rPr>
          <w:rFonts w:ascii="Times New Roman" w:hAnsi="Times New Roman" w:cs="Times New Roman"/>
          <w:sz w:val="24"/>
          <w:szCs w:val="24"/>
        </w:rPr>
        <w:tab/>
      </w:r>
      <w:r w:rsidRPr="003628A5">
        <w:rPr>
          <w:rFonts w:ascii="Times New Roman" w:hAnsi="Times New Roman" w:cs="Times New Roman"/>
          <w:sz w:val="24"/>
          <w:szCs w:val="24"/>
        </w:rPr>
        <w:tab/>
      </w:r>
      <w:r w:rsidRPr="003628A5">
        <w:rPr>
          <w:rFonts w:ascii="Times New Roman" w:hAnsi="Times New Roman" w:cs="Times New Roman"/>
          <w:sz w:val="24"/>
          <w:szCs w:val="24"/>
        </w:rPr>
        <w:tab/>
        <w:t>Where,</w:t>
      </w:r>
      <w:r w:rsidRPr="003628A5">
        <w:rPr>
          <w:rFonts w:ascii="Times New Roman" w:hAnsi="Times New Roman" w:cs="Times New Roman"/>
          <w:sz w:val="24"/>
          <w:szCs w:val="24"/>
        </w:rPr>
        <w:tab/>
        <w:t xml:space="preserve">              P = Set of all players</w:t>
      </w:r>
    </w:p>
    <w:p w:rsidR="001D0685" w:rsidRPr="003628A5" w:rsidRDefault="001D0685" w:rsidP="001D0685">
      <w:pPr>
        <w:pStyle w:val="ListParagraph"/>
        <w:tabs>
          <w:tab w:val="left" w:pos="90"/>
        </w:tabs>
        <w:ind w:left="0"/>
        <w:rPr>
          <w:rFonts w:ascii="Times New Roman" w:hAnsi="Times New Roman" w:cs="Times New Roman"/>
          <w:sz w:val="24"/>
          <w:szCs w:val="24"/>
        </w:rPr>
      </w:pPr>
      <w:r w:rsidRPr="003628A5">
        <w:rPr>
          <w:rFonts w:ascii="Times New Roman" w:hAnsi="Times New Roman" w:cs="Times New Roman"/>
          <w:sz w:val="24"/>
          <w:szCs w:val="24"/>
        </w:rPr>
        <w:t xml:space="preserve">                               </w:t>
      </w:r>
      <w:r w:rsidR="00AC4773">
        <w:rPr>
          <w:rFonts w:ascii="Times New Roman" w:hAnsi="Times New Roman" w:cs="Times New Roman"/>
          <w:sz w:val="24"/>
          <w:szCs w:val="24"/>
        </w:rPr>
        <w:t xml:space="preserve">                               </w:t>
      </w:r>
      <w:r w:rsidRPr="003628A5">
        <w:rPr>
          <w:rFonts w:ascii="Times New Roman" w:hAnsi="Times New Roman" w:cs="Times New Roman"/>
          <w:sz w:val="24"/>
          <w:szCs w:val="24"/>
        </w:rPr>
        <w:t>S = Joint set of strategies</w:t>
      </w:r>
    </w:p>
    <w:p w:rsidR="001D0685" w:rsidRPr="003628A5" w:rsidRDefault="001D0685" w:rsidP="001D0685">
      <w:pPr>
        <w:pStyle w:val="ListParagraph"/>
        <w:tabs>
          <w:tab w:val="left" w:pos="90"/>
        </w:tabs>
        <w:ind w:left="0"/>
        <w:jc w:val="center"/>
        <w:rPr>
          <w:rFonts w:ascii="Times New Roman" w:hAnsi="Times New Roman" w:cs="Times New Roman"/>
          <w:sz w:val="24"/>
          <w:szCs w:val="24"/>
        </w:rPr>
      </w:pPr>
      <w:r w:rsidRPr="003628A5">
        <w:rPr>
          <w:rFonts w:ascii="Times New Roman" w:hAnsi="Times New Roman" w:cs="Times New Roman"/>
          <w:sz w:val="24"/>
          <w:szCs w:val="24"/>
        </w:rPr>
        <w:tab/>
      </w:r>
      <w:r w:rsidRPr="003628A5">
        <w:rPr>
          <w:rFonts w:ascii="Times New Roman" w:hAnsi="Times New Roman" w:cs="Times New Roman"/>
          <w:sz w:val="24"/>
          <w:szCs w:val="24"/>
        </w:rPr>
        <w:tab/>
        <w:t xml:space="preserve">      </w:t>
      </w:r>
      <w:r w:rsidR="00AC4773">
        <w:rPr>
          <w:rFonts w:ascii="Times New Roman" w:hAnsi="Times New Roman" w:cs="Times New Roman"/>
          <w:sz w:val="24"/>
          <w:szCs w:val="24"/>
        </w:rPr>
        <w:t xml:space="preserve">                          </w:t>
      </w:r>
      <w:r w:rsidRPr="003628A5">
        <w:rPr>
          <w:rFonts w:ascii="Times New Roman" w:hAnsi="Times New Roman" w:cs="Times New Roman"/>
          <w:sz w:val="24"/>
          <w:szCs w:val="24"/>
        </w:rPr>
        <w:t xml:space="preserve"> U = set of payoff functions of all players</w:t>
      </w:r>
    </w:p>
    <w:p w:rsidR="001D0685" w:rsidRPr="003628A5" w:rsidRDefault="001D0685" w:rsidP="001D0685">
      <w:pPr>
        <w:pStyle w:val="ListParagraph"/>
        <w:tabs>
          <w:tab w:val="left" w:pos="90"/>
        </w:tabs>
        <w:ind w:left="0"/>
        <w:jc w:val="center"/>
        <w:rPr>
          <w:rFonts w:ascii="Times New Roman" w:hAnsi="Times New Roman" w:cs="Times New Roman"/>
          <w:sz w:val="24"/>
          <w:szCs w:val="24"/>
        </w:rPr>
      </w:pPr>
    </w:p>
    <w:p w:rsidR="001D0685" w:rsidRPr="003628A5" w:rsidRDefault="001D0685" w:rsidP="001D0685">
      <w:pPr>
        <w:pStyle w:val="BodyText"/>
        <w:jc w:val="both"/>
        <w:rPr>
          <w:rFonts w:ascii="Times New Roman" w:hAnsi="Times New Roman" w:cs="Times New Roman"/>
          <w:sz w:val="24"/>
          <w:szCs w:val="24"/>
        </w:rPr>
      </w:pPr>
      <w:r w:rsidRPr="003628A5">
        <w:rPr>
          <w:rFonts w:ascii="Times New Roman" w:hAnsi="Times New Roman" w:cs="Times New Roman"/>
          <w:sz w:val="24"/>
          <w:szCs w:val="24"/>
        </w:rPr>
        <w:t>Basically we observe that a game constitutes of a set of players who choose different strategies with an a</w:t>
      </w:r>
      <w:r w:rsidR="0001391C">
        <w:rPr>
          <w:rFonts w:ascii="Times New Roman" w:hAnsi="Times New Roman" w:cs="Times New Roman"/>
          <w:sz w:val="24"/>
          <w:szCs w:val="24"/>
        </w:rPr>
        <w:t>im to achieve certain payoff. Here</w:t>
      </w:r>
      <w:r w:rsidRPr="003628A5">
        <w:rPr>
          <w:rFonts w:ascii="Times New Roman" w:hAnsi="Times New Roman" w:cs="Times New Roman"/>
          <w:sz w:val="24"/>
          <w:szCs w:val="24"/>
        </w:rPr>
        <w:t xml:space="preserve"> the players are the TV </w:t>
      </w:r>
      <w:r w:rsidRPr="003628A5">
        <w:rPr>
          <w:rFonts w:ascii="Times New Roman" w:hAnsi="Times New Roman" w:cs="Times New Roman"/>
          <w:sz w:val="24"/>
          <w:szCs w:val="24"/>
        </w:rPr>
        <w:lastRenderedPageBreak/>
        <w:t>operators, the payoff is the amount of profit that benefits each player and strategy is to sell the spectrum as expensive as possible.</w:t>
      </w:r>
    </w:p>
    <w:p w:rsidR="001D0685" w:rsidRDefault="001D0685" w:rsidP="001D0685">
      <w:pPr>
        <w:pStyle w:val="ListParagraph"/>
        <w:tabs>
          <w:tab w:val="left" w:pos="90"/>
        </w:tabs>
        <w:ind w:left="0"/>
        <w:jc w:val="both"/>
        <w:rPr>
          <w:rFonts w:ascii="Times New Roman" w:hAnsi="Times New Roman" w:cs="Times New Roman"/>
          <w:sz w:val="24"/>
          <w:szCs w:val="24"/>
        </w:rPr>
      </w:pPr>
      <w:r w:rsidRPr="003628A5">
        <w:rPr>
          <w:rFonts w:ascii="Times New Roman" w:hAnsi="Times New Roman" w:cs="Times New Roman"/>
          <w:sz w:val="24"/>
          <w:szCs w:val="24"/>
        </w:rPr>
        <w:t>Game can be described depending upon the level of details like the nature of players and situations that occurs between them. The most classic example of the application of game theory is the case of “Prisoner’s Dilemma” which was developed by Merrill and Melvin Dresher at R&amp;D in 1950[2].</w:t>
      </w:r>
    </w:p>
    <w:p w:rsidR="00EA2CA6" w:rsidRDefault="00EA2CA6" w:rsidP="001D0685">
      <w:pPr>
        <w:pStyle w:val="ListParagraph"/>
        <w:tabs>
          <w:tab w:val="left" w:pos="90"/>
        </w:tabs>
        <w:ind w:left="0"/>
        <w:jc w:val="both"/>
        <w:rPr>
          <w:rFonts w:ascii="Times New Roman" w:hAnsi="Times New Roman" w:cs="Times New Roman"/>
          <w:sz w:val="24"/>
          <w:szCs w:val="24"/>
        </w:rPr>
      </w:pPr>
    </w:p>
    <w:p w:rsidR="001D0685" w:rsidRDefault="001D0685" w:rsidP="00AC4773">
      <w:pPr>
        <w:pStyle w:val="ListParagraph"/>
        <w:tabs>
          <w:tab w:val="left" w:pos="90"/>
        </w:tabs>
        <w:spacing w:before="360" w:after="360"/>
        <w:ind w:left="0"/>
        <w:jc w:val="both"/>
        <w:rPr>
          <w:rFonts w:ascii="Times New Roman" w:hAnsi="Times New Roman" w:cs="Times New Roman"/>
          <w:b/>
          <w:bCs/>
          <w:iCs/>
          <w:sz w:val="26"/>
          <w:szCs w:val="26"/>
        </w:rPr>
      </w:pPr>
      <w:r w:rsidRPr="00AC4773">
        <w:rPr>
          <w:rFonts w:ascii="Times New Roman" w:hAnsi="Times New Roman" w:cs="Times New Roman"/>
          <w:b/>
          <w:bCs/>
          <w:iCs/>
          <w:sz w:val="26"/>
          <w:szCs w:val="26"/>
        </w:rPr>
        <w:t>Cooperative and Non Cooperative Game Theory</w:t>
      </w:r>
    </w:p>
    <w:p w:rsidR="00AC4773" w:rsidRPr="00AC4773" w:rsidRDefault="00AC4773" w:rsidP="00AC4773">
      <w:pPr>
        <w:pStyle w:val="ListParagraph"/>
        <w:tabs>
          <w:tab w:val="left" w:pos="90"/>
        </w:tabs>
        <w:spacing w:before="360" w:after="360"/>
        <w:ind w:left="0"/>
        <w:jc w:val="both"/>
        <w:rPr>
          <w:rFonts w:ascii="Times New Roman" w:hAnsi="Times New Roman" w:cs="Times New Roman"/>
          <w:b/>
          <w:bCs/>
          <w:iCs/>
          <w:sz w:val="26"/>
          <w:szCs w:val="26"/>
        </w:rPr>
      </w:pPr>
    </w:p>
    <w:p w:rsidR="001D0685" w:rsidRPr="003628A5" w:rsidRDefault="001D0685" w:rsidP="001D0685">
      <w:pPr>
        <w:pStyle w:val="ListParagraph"/>
        <w:tabs>
          <w:tab w:val="left" w:pos="90"/>
        </w:tabs>
        <w:spacing w:before="240" w:after="0"/>
        <w:ind w:left="0"/>
        <w:jc w:val="both"/>
        <w:rPr>
          <w:rFonts w:ascii="Times New Roman" w:hAnsi="Times New Roman" w:cs="Times New Roman"/>
          <w:sz w:val="24"/>
          <w:szCs w:val="24"/>
        </w:rPr>
      </w:pPr>
      <w:r w:rsidRPr="003628A5">
        <w:rPr>
          <w:rFonts w:ascii="Times New Roman" w:hAnsi="Times New Roman" w:cs="Times New Roman"/>
          <w:sz w:val="24"/>
          <w:szCs w:val="24"/>
        </w:rPr>
        <w:t>In a cooperative approach, each player aims to maximize the common benefit for the set of players. Cooperative game theory is based on the concept of playing with cooperation rather than competition. The players bargain with each other to collectively arrive at a desirable outcome. In contrast, in a non-cooperative game, each player is selfish and unconcerned about all the other players’ utility. Players are continually reacting to other players’ actions to maintain the maximum utility possible. The players tend to make the decisions in an effort to fulfill their own goal.  In a cooperative game, if the players fail to reach an agreement, then players act in a non-cooperative way.</w:t>
      </w:r>
    </w:p>
    <w:p w:rsidR="001D0685" w:rsidRPr="003628A5" w:rsidRDefault="001D0685" w:rsidP="001D0685">
      <w:pPr>
        <w:pStyle w:val="ListParagraph"/>
        <w:tabs>
          <w:tab w:val="left" w:pos="90"/>
        </w:tabs>
        <w:spacing w:before="240" w:after="0"/>
        <w:ind w:left="0"/>
        <w:jc w:val="both"/>
        <w:rPr>
          <w:rFonts w:ascii="Times New Roman" w:hAnsi="Times New Roman" w:cs="Times New Roman"/>
          <w:b/>
          <w:bCs/>
          <w:sz w:val="24"/>
          <w:szCs w:val="24"/>
        </w:rPr>
      </w:pPr>
    </w:p>
    <w:p w:rsidR="001D0685" w:rsidRPr="00AC4773" w:rsidRDefault="001D0685" w:rsidP="00AC4773">
      <w:pPr>
        <w:pStyle w:val="ListParagraph"/>
        <w:tabs>
          <w:tab w:val="left" w:pos="90"/>
        </w:tabs>
        <w:spacing w:before="360" w:after="360"/>
        <w:ind w:left="0"/>
        <w:jc w:val="both"/>
        <w:rPr>
          <w:rFonts w:ascii="Times New Roman" w:hAnsi="Times New Roman" w:cs="Times New Roman"/>
          <w:b/>
          <w:bCs/>
          <w:iCs/>
          <w:sz w:val="26"/>
          <w:szCs w:val="26"/>
        </w:rPr>
      </w:pPr>
      <w:r w:rsidRPr="00AC4773">
        <w:rPr>
          <w:rFonts w:ascii="Times New Roman" w:hAnsi="Times New Roman" w:cs="Times New Roman"/>
          <w:b/>
          <w:bCs/>
          <w:iCs/>
          <w:sz w:val="26"/>
          <w:szCs w:val="26"/>
        </w:rPr>
        <w:t>Strategic and extensive form Game</w:t>
      </w:r>
    </w:p>
    <w:p w:rsidR="001D0685" w:rsidRPr="003628A5" w:rsidRDefault="001D0685" w:rsidP="001D0685">
      <w:pPr>
        <w:pStyle w:val="BodyText"/>
        <w:jc w:val="both"/>
        <w:rPr>
          <w:rFonts w:ascii="Times New Roman" w:hAnsi="Times New Roman" w:cs="Times New Roman"/>
          <w:sz w:val="24"/>
          <w:szCs w:val="24"/>
        </w:rPr>
      </w:pPr>
      <w:r w:rsidRPr="003628A5">
        <w:rPr>
          <w:rFonts w:ascii="Times New Roman" w:hAnsi="Times New Roman" w:cs="Times New Roman"/>
          <w:sz w:val="24"/>
          <w:szCs w:val="24"/>
        </w:rPr>
        <w:t>Strategic form (or normal game) represents a simple game that consists of a number of players, their possible strategies and their possible outcomes for the certain combination of action. The outcome is represented as a payoff of each player.  This form of game represents simultaneous interaction between players where all the players perform their actions at the same time.</w:t>
      </w:r>
    </w:p>
    <w:p w:rsidR="001D0685" w:rsidRPr="003628A5" w:rsidRDefault="001D0685" w:rsidP="001D0685">
      <w:pPr>
        <w:pStyle w:val="BodyText"/>
        <w:jc w:val="both"/>
        <w:rPr>
          <w:rFonts w:ascii="Times New Roman" w:hAnsi="Times New Roman" w:cs="Times New Roman"/>
          <w:sz w:val="24"/>
          <w:szCs w:val="24"/>
        </w:rPr>
      </w:pPr>
      <w:r w:rsidRPr="003628A5">
        <w:rPr>
          <w:rFonts w:ascii="Times New Roman" w:hAnsi="Times New Roman" w:cs="Times New Roman"/>
          <w:sz w:val="24"/>
          <w:szCs w:val="24"/>
        </w:rPr>
        <w:t xml:space="preserve">However, extensive form games represent a game in a form of tree. The action taken by one player is guided by the previous action of other players. Hence, this form of </w:t>
      </w:r>
      <w:r w:rsidRPr="003628A5">
        <w:rPr>
          <w:rFonts w:ascii="Times New Roman" w:hAnsi="Times New Roman" w:cs="Times New Roman"/>
          <w:sz w:val="24"/>
          <w:szCs w:val="24"/>
        </w:rPr>
        <w:lastRenderedPageBreak/>
        <w:t>game depends on the order in which any player takes the action and the level of information that a player has while taking that action.</w:t>
      </w:r>
    </w:p>
    <w:p w:rsidR="001D0685" w:rsidRPr="00AC4773" w:rsidRDefault="001D0685" w:rsidP="00AC4773">
      <w:pPr>
        <w:pStyle w:val="ListParagraph"/>
        <w:tabs>
          <w:tab w:val="left" w:pos="90"/>
        </w:tabs>
        <w:spacing w:before="360" w:after="360"/>
        <w:ind w:left="0"/>
        <w:jc w:val="both"/>
        <w:rPr>
          <w:rFonts w:ascii="Times New Roman" w:eastAsiaTheme="minorEastAsia" w:hAnsi="Times New Roman" w:cs="Times New Roman"/>
          <w:b/>
          <w:iCs/>
          <w:sz w:val="26"/>
          <w:szCs w:val="26"/>
        </w:rPr>
      </w:pPr>
      <w:r w:rsidRPr="00AC4773">
        <w:rPr>
          <w:rFonts w:ascii="Times New Roman" w:eastAsiaTheme="minorEastAsia" w:hAnsi="Times New Roman" w:cs="Times New Roman"/>
          <w:b/>
          <w:iCs/>
          <w:sz w:val="26"/>
          <w:szCs w:val="26"/>
        </w:rPr>
        <w:t>Profit Function</w:t>
      </w:r>
    </w:p>
    <w:p w:rsidR="001D0685" w:rsidRPr="003628A5" w:rsidRDefault="001D0685" w:rsidP="001D0685">
      <w:pPr>
        <w:pStyle w:val="BodyText"/>
        <w:jc w:val="both"/>
        <w:rPr>
          <w:rFonts w:ascii="Times New Roman" w:eastAsiaTheme="minorEastAsia" w:hAnsi="Times New Roman" w:cs="Times New Roman"/>
          <w:sz w:val="24"/>
          <w:szCs w:val="24"/>
        </w:rPr>
      </w:pPr>
      <w:r w:rsidRPr="003628A5">
        <w:rPr>
          <w:rFonts w:ascii="Times New Roman" w:eastAsiaTheme="minorEastAsia" w:hAnsi="Times New Roman" w:cs="Times New Roman"/>
          <w:sz w:val="24"/>
          <w:szCs w:val="24"/>
        </w:rPr>
        <w:t xml:space="preserve">Profit function gives the relationship between the profit and the quantity of the good that is produced or sold. It is defined as the difference between the total revenue obtained on selling a product and the total cost incurred in producing that product. </w:t>
      </w:r>
    </w:p>
    <w:p w:rsidR="001D0685" w:rsidRPr="003628A5" w:rsidRDefault="001D0685" w:rsidP="001D0685">
      <w:pPr>
        <w:pStyle w:val="BodyText"/>
        <w:jc w:val="both"/>
        <w:rPr>
          <w:rFonts w:ascii="Times New Roman" w:eastAsiaTheme="minorEastAsia" w:hAnsi="Times New Roman" w:cs="Times New Roman"/>
          <w:sz w:val="24"/>
          <w:szCs w:val="24"/>
        </w:rPr>
      </w:pPr>
      <w:r w:rsidRPr="003628A5">
        <w:rPr>
          <w:rFonts w:ascii="Times New Roman" w:eastAsiaTheme="minorEastAsia" w:hAnsi="Times New Roman" w:cs="Times New Roman"/>
          <w:sz w:val="24"/>
          <w:szCs w:val="24"/>
        </w:rPr>
        <w:t xml:space="preserve">Total revenue is obtained by selling the demanded quantity of a product at a defined price. The demand of a product can be predicted by using a demand function which can be chosen depending upon the requirement. </w:t>
      </w:r>
    </w:p>
    <w:p w:rsidR="001D0685" w:rsidRPr="008C5FA6" w:rsidRDefault="001D0685" w:rsidP="001D0685">
      <w:pPr>
        <w:pStyle w:val="ListParagraph"/>
        <w:tabs>
          <w:tab w:val="left" w:pos="90"/>
        </w:tabs>
        <w:ind w:left="0"/>
        <w:jc w:val="both"/>
        <w:rPr>
          <w:rFonts w:ascii="Times New Roman" w:hAnsi="Times New Roman" w:cs="Times New Roman"/>
          <w:sz w:val="24"/>
          <w:szCs w:val="24"/>
        </w:rPr>
      </w:pPr>
      <w:r w:rsidRPr="003628A5">
        <w:rPr>
          <w:rFonts w:ascii="Times New Roman" w:hAnsi="Times New Roman" w:cs="Times New Roman"/>
          <w:sz w:val="24"/>
          <w:szCs w:val="24"/>
        </w:rPr>
        <w:t xml:space="preserve">Cost function summarizes all the values of the quantity that is given up in the process of selling, exchange or development. It comprise of sum of fixed cost and variable cost. The fixed cost usually represents the investment cost of a quantity that is independent of the output and remains constant throughout some relevant range </w:t>
      </w:r>
      <w:r w:rsidRPr="008C5FA6">
        <w:rPr>
          <w:rFonts w:ascii="Times New Roman" w:hAnsi="Times New Roman" w:cs="Times New Roman"/>
          <w:sz w:val="24"/>
          <w:szCs w:val="24"/>
        </w:rPr>
        <w:t>whereas the variable cost changes as the condition changes.</w:t>
      </w:r>
    </w:p>
    <w:p w:rsidR="001D0685" w:rsidRPr="008C5FA6" w:rsidRDefault="001D0685" w:rsidP="008C5FA6">
      <w:pPr>
        <w:tabs>
          <w:tab w:val="left" w:pos="90"/>
        </w:tabs>
        <w:spacing w:before="360" w:after="360"/>
        <w:jc w:val="both"/>
        <w:rPr>
          <w:rFonts w:ascii="Times New Roman" w:hAnsi="Times New Roman" w:cs="Times New Roman"/>
          <w:b/>
          <w:sz w:val="26"/>
          <w:szCs w:val="26"/>
        </w:rPr>
      </w:pPr>
      <w:r w:rsidRPr="008C5FA6">
        <w:rPr>
          <w:rFonts w:ascii="Times New Roman" w:hAnsi="Times New Roman" w:cs="Times New Roman"/>
          <w:b/>
          <w:sz w:val="26"/>
          <w:szCs w:val="26"/>
        </w:rPr>
        <w:t>Nash Equilibrium</w:t>
      </w:r>
    </w:p>
    <w:p w:rsidR="001D0685" w:rsidRPr="003628A5" w:rsidRDefault="001D0685" w:rsidP="001D0685">
      <w:pPr>
        <w:tabs>
          <w:tab w:val="left" w:pos="90"/>
        </w:tabs>
        <w:spacing w:after="240"/>
        <w:jc w:val="both"/>
        <w:rPr>
          <w:rFonts w:ascii="Times New Roman" w:eastAsiaTheme="minorEastAsia" w:hAnsi="Times New Roman" w:cs="Times New Roman"/>
          <w:sz w:val="24"/>
          <w:szCs w:val="24"/>
        </w:rPr>
      </w:pPr>
      <w:r w:rsidRPr="003628A5">
        <w:rPr>
          <w:rFonts w:ascii="Times New Roman" w:hAnsi="Times New Roman" w:cs="Times New Roman"/>
          <w:sz w:val="24"/>
          <w:szCs w:val="24"/>
        </w:rPr>
        <w:t>Nash Equilibrium is a fundamental concept in the field of games. Games involving two or more players are played with certain strategies which ultimately lead to certain outcomes. In such situations, Nash equilibrium is used to find the equilibrium point where all the players improve their individual payoff. If any player in a game changes his own strategy to increase his own payoff, he cannot assume that other players will not change their strategy. The other players will too want to change their strategy to earn more profit. But in this case when all the players change their strategies, no players can achieve the maximum benefit as it deviates from the Nash equilibrium.</w:t>
      </w:r>
      <w:r w:rsidRPr="003628A5">
        <w:rPr>
          <w:rFonts w:ascii="Times New Roman" w:eastAsiaTheme="minorEastAsia" w:hAnsi="Times New Roman" w:cs="Times New Roman"/>
          <w:sz w:val="24"/>
          <w:szCs w:val="24"/>
        </w:rPr>
        <w:t xml:space="preserve"> A game can have multiple Nash equilibrium or none at all. Nash Equilibrium tells us what would be the outcome but does not tell how to obtain this.</w:t>
      </w:r>
    </w:p>
    <w:p w:rsidR="001D0685" w:rsidRPr="008C5FA6" w:rsidRDefault="008C5FA6" w:rsidP="008C5FA6">
      <w:pPr>
        <w:pStyle w:val="Heading2"/>
        <w:numPr>
          <w:ilvl w:val="0"/>
          <w:numId w:val="0"/>
        </w:numPr>
        <w:tabs>
          <w:tab w:val="clear" w:pos="1418"/>
          <w:tab w:val="left" w:pos="630"/>
        </w:tabs>
        <w:spacing w:before="360" w:after="360"/>
        <w:rPr>
          <w:rFonts w:ascii="Times New Roman" w:hAnsi="Times New Roman" w:cs="Times New Roman"/>
          <w:sz w:val="28"/>
          <w:szCs w:val="28"/>
          <w:lang w:val="en-US"/>
        </w:rPr>
      </w:pPr>
      <w:bookmarkStart w:id="22" w:name="_Toc280602411"/>
      <w:r>
        <w:rPr>
          <w:rFonts w:ascii="Times New Roman" w:hAnsi="Times New Roman" w:cs="Times New Roman"/>
          <w:sz w:val="28"/>
          <w:szCs w:val="28"/>
          <w:lang w:val="en-US"/>
        </w:rPr>
        <w:lastRenderedPageBreak/>
        <w:t xml:space="preserve">5.2. </w:t>
      </w:r>
      <w:r w:rsidR="001D0685" w:rsidRPr="008C5FA6">
        <w:rPr>
          <w:rFonts w:ascii="Times New Roman" w:hAnsi="Times New Roman" w:cs="Times New Roman"/>
          <w:sz w:val="28"/>
          <w:szCs w:val="28"/>
          <w:lang w:val="en-US"/>
        </w:rPr>
        <w:t>Demand function</w:t>
      </w:r>
      <w:bookmarkEnd w:id="22"/>
    </w:p>
    <w:p w:rsidR="001D0685" w:rsidRPr="003628A5" w:rsidRDefault="001D0685" w:rsidP="001D0685">
      <w:pPr>
        <w:pStyle w:val="ListParagraph"/>
        <w:autoSpaceDE w:val="0"/>
        <w:autoSpaceDN w:val="0"/>
        <w:adjustRightInd w:val="0"/>
        <w:spacing w:after="0"/>
        <w:ind w:left="0"/>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 xml:space="preserve">To forecast the profit of any players </w:t>
      </w:r>
      <w:r w:rsidR="008C5FA6">
        <w:rPr>
          <w:rFonts w:ascii="Times New Roman" w:hAnsi="Times New Roman" w:cs="Times New Roman"/>
          <w:sz w:val="24"/>
          <w:szCs w:val="24"/>
          <w:lang w:val="en-GB"/>
        </w:rPr>
        <w:t>the game,</w:t>
      </w:r>
      <w:r w:rsidRPr="003628A5">
        <w:rPr>
          <w:rFonts w:ascii="Times New Roman" w:hAnsi="Times New Roman" w:cs="Times New Roman"/>
          <w:sz w:val="24"/>
          <w:szCs w:val="24"/>
          <w:lang w:val="en-GB"/>
        </w:rPr>
        <w:t xml:space="preserve"> </w:t>
      </w:r>
      <w:r w:rsidR="008C5FA6">
        <w:rPr>
          <w:rFonts w:ascii="Times New Roman" w:hAnsi="Times New Roman" w:cs="Times New Roman"/>
          <w:sz w:val="24"/>
          <w:szCs w:val="24"/>
          <w:lang w:val="en-GB"/>
        </w:rPr>
        <w:t xml:space="preserve">CNPT </w:t>
      </w:r>
      <w:r w:rsidRPr="003628A5">
        <w:rPr>
          <w:rFonts w:ascii="Times New Roman" w:hAnsi="Times New Roman" w:cs="Times New Roman"/>
          <w:sz w:val="24"/>
          <w:szCs w:val="24"/>
          <w:lang w:val="en-GB"/>
        </w:rPr>
        <w:t xml:space="preserve">has to predict their revenues and expenditures. In order to quantize </w:t>
      </w:r>
      <w:r w:rsidR="008C5FA6" w:rsidRPr="003628A5">
        <w:rPr>
          <w:rFonts w:ascii="Times New Roman" w:hAnsi="Times New Roman" w:cs="Times New Roman"/>
          <w:sz w:val="24"/>
          <w:szCs w:val="24"/>
          <w:lang w:val="en-GB"/>
        </w:rPr>
        <w:t xml:space="preserve">the effect of a variation </w:t>
      </w:r>
      <w:r w:rsidR="008C5FA6">
        <w:rPr>
          <w:rFonts w:ascii="Times New Roman" w:hAnsi="Times New Roman" w:cs="Times New Roman"/>
          <w:sz w:val="24"/>
          <w:szCs w:val="24"/>
          <w:lang w:val="en-GB"/>
        </w:rPr>
        <w:t xml:space="preserve">of price over the quantity sold, </w:t>
      </w:r>
      <w:r w:rsidRPr="003628A5">
        <w:rPr>
          <w:rFonts w:ascii="Times New Roman" w:hAnsi="Times New Roman" w:cs="Times New Roman"/>
          <w:sz w:val="24"/>
          <w:szCs w:val="24"/>
          <w:lang w:val="en-GB"/>
        </w:rPr>
        <w:t>a demand needs to be defined. The demand for any good is the amount that consumers want to buy and are able to buy in a particular period of time. The basic model of demand says that the amount demanded of any good depends on the good’s own price, consumer income, the price of substitutes and complements, consumer preferences, and perhaps other factors. The high numbers of unknown features like income, advertisements etc. which affects the demand make it hard to be as close as possible as reality. Still we can express the demand as, for example, as a linear function of all this features.</w:t>
      </w:r>
    </w:p>
    <w:p w:rsidR="001D0685" w:rsidRPr="003628A5" w:rsidRDefault="001D0685" w:rsidP="001D0685">
      <w:pPr>
        <w:pStyle w:val="ListParagraph"/>
        <w:autoSpaceDE w:val="0"/>
        <w:autoSpaceDN w:val="0"/>
        <w:adjustRightInd w:val="0"/>
        <w:spacing w:after="0"/>
        <w:ind w:left="0"/>
        <w:rPr>
          <w:rFonts w:ascii="Times New Roman" w:hAnsi="Times New Roman" w:cs="Times New Roman"/>
          <w:sz w:val="24"/>
          <w:szCs w:val="24"/>
          <w:lang w:val="en-GB"/>
        </w:rPr>
      </w:pPr>
    </w:p>
    <w:p w:rsidR="001D0685" w:rsidRPr="003628A5" w:rsidRDefault="007F170C" w:rsidP="001D0685">
      <w:pPr>
        <w:pStyle w:val="ListParagraph"/>
        <w:autoSpaceDE w:val="0"/>
        <w:autoSpaceDN w:val="0"/>
        <w:adjustRightInd w:val="0"/>
        <w:spacing w:after="0"/>
        <w:ind w:left="0"/>
        <w:jc w:val="right"/>
        <w:rPr>
          <w:rFonts w:ascii="Times New Roman" w:hAnsi="Times New Roman" w:cs="Times New Roman"/>
          <w:sz w:val="24"/>
          <w:szCs w:val="24"/>
          <w:lang w:val="en-GB"/>
        </w:rPr>
      </w:pPr>
      <m:oMath>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Q</m:t>
            </m:r>
          </m:e>
          <m:sub>
            <m:r>
              <w:rPr>
                <w:rFonts w:ascii="Cambria Math" w:hAnsi="Cambria Math" w:cs="Times New Roman"/>
                <w:sz w:val="24"/>
                <w:szCs w:val="24"/>
                <w:lang w:val="en-GB"/>
              </w:rPr>
              <m:t>i</m:t>
            </m:r>
          </m:sub>
        </m:sSub>
        <m:r>
          <w:rPr>
            <w:rFonts w:ascii="Cambria Math" w:hAnsi="Times New Roman" w:cs="Times New Roman"/>
            <w:sz w:val="24"/>
            <w:szCs w:val="24"/>
            <w:lang w:val="en-GB"/>
          </w:rPr>
          <m:t>=</m:t>
        </m:r>
        <m:r>
          <w:rPr>
            <w:rFonts w:ascii="Cambria Math" w:hAnsi="Cambria Math" w:cs="Times New Roman"/>
            <w:sz w:val="24"/>
            <w:szCs w:val="24"/>
            <w:lang w:val="en-GB"/>
          </w:rPr>
          <m:t>A</m:t>
        </m:r>
        <m:sSub>
          <m:sSubPr>
            <m:ctrlPr>
              <w:rPr>
                <w:rFonts w:ascii="Cambria Math" w:hAnsi="Times New Roman" w:cs="Times New Roman"/>
                <w:i/>
                <w:sz w:val="24"/>
                <w:szCs w:val="24"/>
                <w:lang w:val="en-GB"/>
              </w:rPr>
            </m:ctrlPr>
          </m:sSubPr>
          <m:e>
            <m:r>
              <w:rPr>
                <w:rFonts w:ascii="Cambria Math" w:hAnsi="Times New Roman" w:cs="Times New Roman"/>
                <w:sz w:val="24"/>
                <w:szCs w:val="24"/>
                <w:lang w:val="en-GB"/>
              </w:rPr>
              <m:t>.</m:t>
            </m:r>
            <m:r>
              <w:rPr>
                <w:rFonts w:ascii="Cambria Math" w:hAnsi="Cambria Math" w:cs="Times New Roman"/>
                <w:sz w:val="24"/>
                <w:szCs w:val="24"/>
                <w:lang w:val="en-GB"/>
              </w:rPr>
              <m:t>P</m:t>
            </m:r>
          </m:e>
          <m:sub>
            <m:r>
              <w:rPr>
                <w:rFonts w:ascii="Cambria Math" w:hAnsi="Cambria Math" w:cs="Times New Roman"/>
                <w:sz w:val="24"/>
                <w:szCs w:val="24"/>
                <w:lang w:val="en-GB"/>
              </w:rPr>
              <m:t>i</m:t>
            </m:r>
          </m:sub>
        </m:sSub>
        <m:r>
          <w:rPr>
            <w:rFonts w:ascii="Cambria Math" w:hAnsi="Times New Roman" w:cs="Times New Roman"/>
            <w:sz w:val="24"/>
            <w:szCs w:val="24"/>
            <w:lang w:val="en-GB"/>
          </w:rPr>
          <m:t>+</m:t>
        </m:r>
        <m:nary>
          <m:naryPr>
            <m:chr m:val="∑"/>
            <m:limLoc m:val="undOvr"/>
            <m:supHide m:val="on"/>
            <m:ctrlPr>
              <w:rPr>
                <w:rFonts w:ascii="Cambria Math" w:hAnsi="Times New Roman" w:cs="Times New Roman"/>
                <w:i/>
                <w:sz w:val="24"/>
                <w:szCs w:val="24"/>
                <w:lang w:val="en-GB"/>
              </w:rPr>
            </m:ctrlPr>
          </m:naryPr>
          <m:sub>
            <m:r>
              <w:rPr>
                <w:rFonts w:ascii="Cambria Math" w:hAnsi="Cambria Math" w:cs="Times New Roman"/>
                <w:sz w:val="24"/>
                <w:szCs w:val="24"/>
                <w:lang w:val="en-GB"/>
              </w:rPr>
              <m:t>j</m:t>
            </m:r>
            <m:r>
              <w:rPr>
                <w:rFonts w:ascii="Times New Roman" w:hAnsi="Times New Roman" w:cs="Times New Roman"/>
                <w:sz w:val="24"/>
                <w:szCs w:val="24"/>
                <w:lang w:val="en-GB"/>
              </w:rPr>
              <m:t>≠</m:t>
            </m:r>
            <m:r>
              <w:rPr>
                <w:rFonts w:ascii="Cambria Math" w:hAnsi="Cambria Math" w:cs="Times New Roman"/>
                <w:sz w:val="24"/>
                <w:szCs w:val="24"/>
                <w:lang w:val="en-GB"/>
              </w:rPr>
              <m:t>i</m:t>
            </m:r>
          </m:sub>
          <m:sup/>
          <m:e>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B</m:t>
                </m:r>
              </m:e>
              <m:sub>
                <m:r>
                  <w:rPr>
                    <w:rFonts w:ascii="Cambria Math" w:hAnsi="Cambria Math" w:cs="Times New Roman"/>
                    <w:sz w:val="24"/>
                    <w:szCs w:val="24"/>
                    <w:lang w:val="en-GB"/>
                  </w:rPr>
                  <m:t>j</m:t>
                </m:r>
              </m:sub>
            </m:sSub>
            <m:r>
              <w:rPr>
                <w:rFonts w:ascii="Cambria Math" w:hAnsi="Times New Roman" w:cs="Times New Roman"/>
                <w:sz w:val="24"/>
                <w:szCs w:val="24"/>
                <w:lang w:val="en-GB"/>
              </w:rPr>
              <m:t>.</m:t>
            </m:r>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P</m:t>
                </m:r>
              </m:e>
              <m:sub>
                <m:r>
                  <w:rPr>
                    <w:rFonts w:ascii="Cambria Math" w:hAnsi="Cambria Math" w:cs="Times New Roman"/>
                    <w:sz w:val="24"/>
                    <w:szCs w:val="24"/>
                    <w:lang w:val="en-GB"/>
                  </w:rPr>
                  <m:t>j</m:t>
                </m:r>
              </m:sub>
            </m:sSub>
          </m:e>
        </m:nary>
        <m:r>
          <w:rPr>
            <w:rFonts w:ascii="Cambria Math" w:hAnsi="Times New Roman" w:cs="Times New Roman"/>
            <w:sz w:val="24"/>
            <w:szCs w:val="24"/>
            <w:lang w:val="en-GB"/>
          </w:rPr>
          <m:t xml:space="preserve">+ </m:t>
        </m:r>
        <m:r>
          <w:rPr>
            <w:rFonts w:ascii="Cambria Math" w:hAnsi="Cambria Math" w:cs="Times New Roman"/>
            <w:sz w:val="24"/>
            <w:szCs w:val="24"/>
            <w:lang w:val="en-GB"/>
          </w:rPr>
          <m:t>C</m:t>
        </m:r>
        <m:r>
          <w:rPr>
            <w:rFonts w:ascii="Cambria Math" w:hAnsi="Times New Roman" w:cs="Times New Roman"/>
            <w:sz w:val="24"/>
            <w:szCs w:val="24"/>
            <w:lang w:val="en-GB"/>
          </w:rPr>
          <m:t>.</m:t>
        </m:r>
        <m:r>
          <w:rPr>
            <w:rFonts w:ascii="Cambria Math" w:hAnsi="Cambria Math" w:cs="Times New Roman"/>
            <w:sz w:val="24"/>
            <w:szCs w:val="24"/>
            <w:lang w:val="en-GB"/>
          </w:rPr>
          <m:t>Income</m:t>
        </m:r>
      </m:oMath>
      <w:r w:rsidR="001D0685" w:rsidRPr="003628A5">
        <w:rPr>
          <w:rFonts w:ascii="Times New Roman" w:eastAsiaTheme="minorEastAsia" w:hAnsi="Times New Roman" w:cs="Times New Roman"/>
          <w:sz w:val="24"/>
          <w:szCs w:val="24"/>
          <w:lang w:val="en-GB"/>
        </w:rPr>
        <w:tab/>
      </w:r>
      <w:r w:rsidR="001D0685" w:rsidRPr="003628A5">
        <w:rPr>
          <w:rFonts w:ascii="Times New Roman" w:eastAsiaTheme="minorEastAsia" w:hAnsi="Times New Roman" w:cs="Times New Roman"/>
          <w:sz w:val="24"/>
          <w:szCs w:val="24"/>
          <w:lang w:val="en-GB"/>
        </w:rPr>
        <w:tab/>
      </w:r>
      <w:r w:rsidR="001D0685" w:rsidRPr="003628A5">
        <w:rPr>
          <w:rFonts w:ascii="Times New Roman" w:eastAsiaTheme="minorEastAsia" w:hAnsi="Times New Roman" w:cs="Times New Roman"/>
          <w:sz w:val="24"/>
          <w:szCs w:val="24"/>
          <w:lang w:val="en-GB"/>
        </w:rPr>
        <w:tab/>
      </w:r>
      <w:r w:rsidR="001D0685" w:rsidRPr="003628A5">
        <w:rPr>
          <w:rFonts w:ascii="Times New Roman" w:eastAsiaTheme="minorEastAsia" w:hAnsi="Times New Roman" w:cs="Times New Roman"/>
          <w:sz w:val="24"/>
          <w:szCs w:val="24"/>
          <w:lang w:val="en-GB"/>
        </w:rPr>
        <w:tab/>
        <w:t>(</w:t>
      </w:r>
      <w:r w:rsidR="00EA2CA6">
        <w:rPr>
          <w:rFonts w:ascii="Times New Roman" w:eastAsiaTheme="minorEastAsia" w:hAnsi="Times New Roman" w:cs="Times New Roman"/>
          <w:sz w:val="24"/>
          <w:szCs w:val="24"/>
          <w:lang w:val="en-GB"/>
        </w:rPr>
        <w:t>5</w:t>
      </w:r>
      <w:r w:rsidR="001D0685" w:rsidRPr="003628A5">
        <w:rPr>
          <w:rFonts w:ascii="Times New Roman" w:eastAsiaTheme="minorEastAsia" w:hAnsi="Times New Roman" w:cs="Times New Roman"/>
          <w:sz w:val="24"/>
          <w:szCs w:val="24"/>
          <w:lang w:val="en-GB"/>
        </w:rPr>
        <w:t>.1)</w:t>
      </w:r>
    </w:p>
    <w:p w:rsidR="001D0685" w:rsidRPr="003628A5" w:rsidRDefault="001D0685" w:rsidP="001D0685">
      <w:pPr>
        <w:pStyle w:val="ListParagraph"/>
        <w:autoSpaceDE w:val="0"/>
        <w:autoSpaceDN w:val="0"/>
        <w:adjustRightInd w:val="0"/>
        <w:spacing w:after="0"/>
        <w:ind w:left="0"/>
        <w:rPr>
          <w:rFonts w:ascii="Times New Roman" w:hAnsi="Times New Roman" w:cs="Times New Roman"/>
          <w:sz w:val="24"/>
          <w:szCs w:val="24"/>
          <w:lang w:val="en-GB"/>
        </w:rPr>
      </w:pPr>
    </w:p>
    <w:p w:rsidR="001D0685" w:rsidRPr="003628A5" w:rsidRDefault="001D0685" w:rsidP="001D0685">
      <w:pPr>
        <w:pStyle w:val="ListParagraph"/>
        <w:autoSpaceDE w:val="0"/>
        <w:autoSpaceDN w:val="0"/>
        <w:adjustRightInd w:val="0"/>
        <w:spacing w:after="0"/>
        <w:ind w:left="0"/>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Usually, the most important variables which affect the demand functions are prices, even if it depends on which kind of goods the demand is evaluated for. Several examples are required in order to understand this concept</w:t>
      </w:r>
      <w:r w:rsidR="008C5FA6">
        <w:rPr>
          <w:rFonts w:ascii="Times New Roman" w:hAnsi="Times New Roman" w:cs="Times New Roman"/>
          <w:sz w:val="24"/>
          <w:szCs w:val="24"/>
          <w:lang w:val="en-GB"/>
        </w:rPr>
        <w:t>.</w:t>
      </w:r>
    </w:p>
    <w:p w:rsidR="001D0685" w:rsidRPr="003628A5" w:rsidRDefault="001D0685" w:rsidP="001D0685">
      <w:pPr>
        <w:autoSpaceDE w:val="0"/>
        <w:autoSpaceDN w:val="0"/>
        <w:adjustRightInd w:val="0"/>
        <w:spacing w:after="0"/>
        <w:rPr>
          <w:rFonts w:ascii="Times New Roman" w:hAnsi="Times New Roman" w:cs="Times New Roman"/>
          <w:sz w:val="24"/>
          <w:szCs w:val="24"/>
          <w:lang w:val="en-GB"/>
        </w:rPr>
      </w:pPr>
    </w:p>
    <w:p w:rsidR="001D0685" w:rsidRPr="008C5FA6" w:rsidRDefault="001D0685" w:rsidP="00A17692">
      <w:pPr>
        <w:pStyle w:val="Heading2"/>
        <w:numPr>
          <w:ilvl w:val="2"/>
          <w:numId w:val="39"/>
        </w:numPr>
        <w:tabs>
          <w:tab w:val="clear" w:pos="1418"/>
          <w:tab w:val="left" w:pos="630"/>
        </w:tabs>
        <w:spacing w:before="360" w:after="360"/>
        <w:rPr>
          <w:rFonts w:ascii="Times New Roman" w:hAnsi="Times New Roman" w:cs="Times New Roman"/>
          <w:sz w:val="26"/>
          <w:szCs w:val="26"/>
          <w:lang w:val="en-US"/>
        </w:rPr>
      </w:pPr>
      <w:bookmarkStart w:id="23" w:name="_Toc279596654"/>
      <w:bookmarkStart w:id="24" w:name="_Toc280016412"/>
      <w:bookmarkStart w:id="25" w:name="_Toc280602412"/>
      <w:r w:rsidRPr="008C5FA6">
        <w:rPr>
          <w:rFonts w:ascii="Times New Roman" w:hAnsi="Times New Roman" w:cs="Times New Roman"/>
          <w:sz w:val="26"/>
          <w:szCs w:val="26"/>
          <w:lang w:val="en-US"/>
        </w:rPr>
        <w:t>Different kind of goods</w:t>
      </w:r>
      <w:bookmarkEnd w:id="23"/>
      <w:bookmarkEnd w:id="24"/>
      <w:bookmarkEnd w:id="25"/>
    </w:p>
    <w:p w:rsidR="001D0685" w:rsidRPr="003628A5" w:rsidRDefault="001D0685" w:rsidP="001D0685">
      <w:pPr>
        <w:pStyle w:val="ListParagraph"/>
        <w:autoSpaceDE w:val="0"/>
        <w:autoSpaceDN w:val="0"/>
        <w:adjustRightInd w:val="0"/>
        <w:spacing w:after="0"/>
        <w:ind w:left="0"/>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The first one is basic goods, as food or water for example. The most important feature of this type of good is, whatever the situation, people have to eat and drink. In the case, where there is only one provider of water, which means a monopoly market, and whatever the price he chooses to charge the customers, the customer have no choice but to buy the product. When there are several providers of water, the demand for water of one of the producer is straight affected by its price and by the price of its</w:t>
      </w:r>
      <w:r w:rsidR="00EA2CA6">
        <w:rPr>
          <w:rFonts w:ascii="Times New Roman" w:hAnsi="Times New Roman" w:cs="Times New Roman"/>
          <w:sz w:val="24"/>
          <w:szCs w:val="24"/>
          <w:lang w:val="en-GB"/>
        </w:rPr>
        <w:t xml:space="preserve"> rival. Looking into equation (5</w:t>
      </w:r>
      <w:r w:rsidRPr="003628A5">
        <w:rPr>
          <w:rFonts w:ascii="Times New Roman" w:hAnsi="Times New Roman" w:cs="Times New Roman"/>
          <w:sz w:val="24"/>
          <w:szCs w:val="24"/>
          <w:lang w:val="en-GB"/>
        </w:rPr>
        <w:t xml:space="preserve">.1), if the provider </w:t>
      </w:r>
      <w:r w:rsidRPr="003628A5">
        <w:rPr>
          <w:rFonts w:ascii="Times New Roman" w:hAnsi="Times New Roman" w:cs="Times New Roman"/>
          <w:i/>
          <w:sz w:val="24"/>
          <w:szCs w:val="24"/>
          <w:lang w:val="en-GB"/>
        </w:rPr>
        <w:t>“</w:t>
      </w:r>
      <w:proofErr w:type="spellStart"/>
      <w:r w:rsidRPr="003628A5">
        <w:rPr>
          <w:rFonts w:ascii="Times New Roman" w:hAnsi="Times New Roman" w:cs="Times New Roman"/>
          <w:i/>
          <w:sz w:val="24"/>
          <w:szCs w:val="24"/>
          <w:lang w:val="en-GB"/>
        </w:rPr>
        <w:t>i</w:t>
      </w:r>
      <w:proofErr w:type="spellEnd"/>
      <w:r w:rsidRPr="003628A5">
        <w:rPr>
          <w:rFonts w:ascii="Times New Roman" w:hAnsi="Times New Roman" w:cs="Times New Roman"/>
          <w:i/>
          <w:sz w:val="24"/>
          <w:szCs w:val="24"/>
          <w:lang w:val="en-GB"/>
        </w:rPr>
        <w:t>”</w:t>
      </w:r>
      <w:r w:rsidRPr="003628A5">
        <w:rPr>
          <w:rFonts w:ascii="Times New Roman" w:hAnsi="Times New Roman" w:cs="Times New Roman"/>
          <w:sz w:val="24"/>
          <w:szCs w:val="24"/>
          <w:lang w:val="en-GB"/>
        </w:rPr>
        <w:t xml:space="preserve"> increase its price, the demand </w:t>
      </w:r>
      <w:r w:rsidRPr="003628A5">
        <w:rPr>
          <w:rFonts w:ascii="Times New Roman" w:hAnsi="Times New Roman" w:cs="Times New Roman"/>
          <w:sz w:val="24"/>
          <w:szCs w:val="24"/>
          <w:lang w:val="en-GB"/>
        </w:rPr>
        <w:lastRenderedPageBreak/>
        <w:t xml:space="preserve">for his product is going to decrease, and, on the contrary, if rival provider </w:t>
      </w:r>
      <w:r w:rsidRPr="003628A5">
        <w:rPr>
          <w:rFonts w:ascii="Times New Roman" w:hAnsi="Times New Roman" w:cs="Times New Roman"/>
          <w:i/>
          <w:sz w:val="24"/>
          <w:szCs w:val="24"/>
          <w:lang w:val="en-GB"/>
        </w:rPr>
        <w:t>“j”</w:t>
      </w:r>
      <w:r w:rsidRPr="003628A5">
        <w:rPr>
          <w:rFonts w:ascii="Times New Roman" w:hAnsi="Times New Roman" w:cs="Times New Roman"/>
          <w:sz w:val="24"/>
          <w:szCs w:val="24"/>
          <w:lang w:val="en-GB"/>
        </w:rPr>
        <w:t xml:space="preserve">  increases its price, </w:t>
      </w:r>
      <w:r w:rsidRPr="003628A5">
        <w:rPr>
          <w:rFonts w:ascii="Times New Roman" w:hAnsi="Times New Roman" w:cs="Times New Roman"/>
          <w:i/>
          <w:sz w:val="24"/>
          <w:szCs w:val="24"/>
          <w:lang w:val="en-GB"/>
        </w:rPr>
        <w:t>“</w:t>
      </w:r>
      <w:proofErr w:type="spellStart"/>
      <w:r w:rsidRPr="003628A5">
        <w:rPr>
          <w:rFonts w:ascii="Times New Roman" w:hAnsi="Times New Roman" w:cs="Times New Roman"/>
          <w:i/>
          <w:sz w:val="24"/>
          <w:szCs w:val="24"/>
          <w:lang w:val="en-GB"/>
        </w:rPr>
        <w:t>i”</w:t>
      </w:r>
      <w:r w:rsidRPr="003628A5">
        <w:rPr>
          <w:rFonts w:ascii="Times New Roman" w:hAnsi="Times New Roman" w:cs="Times New Roman"/>
          <w:sz w:val="24"/>
          <w:szCs w:val="24"/>
          <w:lang w:val="en-GB"/>
        </w:rPr>
        <w:t>‘s</w:t>
      </w:r>
      <w:proofErr w:type="spellEnd"/>
      <w:r w:rsidRPr="003628A5">
        <w:rPr>
          <w:rFonts w:ascii="Times New Roman" w:hAnsi="Times New Roman" w:cs="Times New Roman"/>
          <w:sz w:val="24"/>
          <w:szCs w:val="24"/>
          <w:lang w:val="en-GB"/>
        </w:rPr>
        <w:t xml:space="preserve"> demand is going to increase. Thus the constant </w:t>
      </w:r>
      <w:r w:rsidRPr="003628A5">
        <w:rPr>
          <w:rFonts w:ascii="Times New Roman" w:hAnsi="Times New Roman" w:cs="Times New Roman"/>
          <w:i/>
          <w:sz w:val="24"/>
          <w:szCs w:val="24"/>
          <w:lang w:val="en-GB"/>
        </w:rPr>
        <w:t>“A”</w:t>
      </w:r>
      <w:r w:rsidRPr="003628A5">
        <w:rPr>
          <w:rFonts w:ascii="Times New Roman" w:hAnsi="Times New Roman" w:cs="Times New Roman"/>
          <w:sz w:val="24"/>
          <w:szCs w:val="24"/>
          <w:lang w:val="en-GB"/>
        </w:rPr>
        <w:t xml:space="preserve"> should be negative and </w:t>
      </w:r>
      <w:r w:rsidRPr="003628A5">
        <w:rPr>
          <w:rFonts w:ascii="Times New Roman" w:hAnsi="Times New Roman" w:cs="Times New Roman"/>
          <w:i/>
          <w:sz w:val="24"/>
          <w:szCs w:val="24"/>
          <w:lang w:val="en-GB"/>
        </w:rPr>
        <w:t>“</w:t>
      </w:r>
      <w:proofErr w:type="spellStart"/>
      <w:r w:rsidRPr="003628A5">
        <w:rPr>
          <w:rFonts w:ascii="Times New Roman" w:hAnsi="Times New Roman" w:cs="Times New Roman"/>
          <w:i/>
          <w:sz w:val="24"/>
          <w:szCs w:val="24"/>
          <w:lang w:val="en-GB"/>
        </w:rPr>
        <w:t>B</w:t>
      </w:r>
      <w:r w:rsidRPr="003628A5">
        <w:rPr>
          <w:rFonts w:ascii="Times New Roman" w:hAnsi="Times New Roman" w:cs="Times New Roman"/>
          <w:i/>
          <w:sz w:val="24"/>
          <w:szCs w:val="24"/>
          <w:vertAlign w:val="subscript"/>
          <w:lang w:val="en-GB"/>
        </w:rPr>
        <w:t>j</w:t>
      </w:r>
      <w:proofErr w:type="spellEnd"/>
      <w:r w:rsidRPr="003628A5">
        <w:rPr>
          <w:rFonts w:ascii="Times New Roman" w:hAnsi="Times New Roman" w:cs="Times New Roman"/>
          <w:i/>
          <w:sz w:val="24"/>
          <w:szCs w:val="24"/>
          <w:lang w:val="en-GB"/>
        </w:rPr>
        <w:t>”</w:t>
      </w:r>
      <w:r w:rsidRPr="003628A5">
        <w:rPr>
          <w:rFonts w:ascii="Times New Roman" w:hAnsi="Times New Roman" w:cs="Times New Roman"/>
          <w:sz w:val="24"/>
          <w:szCs w:val="24"/>
          <w:lang w:val="en-GB"/>
        </w:rPr>
        <w:t xml:space="preserve"> should be positive. We notice that the sum of the demand functions of all the producers is independent of price, because this sum is equal to the demand function in the case of a monopoly market.</w:t>
      </w:r>
    </w:p>
    <w:p w:rsidR="001D0685" w:rsidRPr="003628A5" w:rsidRDefault="001D0685" w:rsidP="001D0685">
      <w:pPr>
        <w:pStyle w:val="ListParagraph"/>
        <w:autoSpaceDE w:val="0"/>
        <w:autoSpaceDN w:val="0"/>
        <w:adjustRightInd w:val="0"/>
        <w:spacing w:after="0"/>
        <w:ind w:left="0"/>
        <w:jc w:val="both"/>
        <w:rPr>
          <w:rFonts w:ascii="Times New Roman" w:hAnsi="Times New Roman" w:cs="Times New Roman"/>
          <w:sz w:val="24"/>
          <w:szCs w:val="24"/>
          <w:lang w:val="en-GB"/>
        </w:rPr>
      </w:pPr>
    </w:p>
    <w:p w:rsidR="001D0685" w:rsidRPr="003628A5" w:rsidRDefault="007F170C" w:rsidP="001D0685">
      <w:pPr>
        <w:pStyle w:val="ListParagraph"/>
        <w:autoSpaceDE w:val="0"/>
        <w:autoSpaceDN w:val="0"/>
        <w:adjustRightInd w:val="0"/>
        <w:spacing w:after="0"/>
        <w:ind w:left="0"/>
        <w:jc w:val="right"/>
        <w:rPr>
          <w:rFonts w:ascii="Times New Roman" w:hAnsi="Times New Roman" w:cs="Times New Roman"/>
          <w:sz w:val="24"/>
          <w:szCs w:val="24"/>
          <w:lang w:val="en-GB"/>
        </w:rPr>
      </w:pPr>
      <m:oMath>
        <m:nary>
          <m:naryPr>
            <m:chr m:val="∑"/>
            <m:limLoc m:val="undOvr"/>
            <m:subHide m:val="on"/>
            <m:supHide m:val="on"/>
            <m:ctrlPr>
              <w:rPr>
                <w:rFonts w:ascii="Cambria Math" w:hAnsi="Times New Roman" w:cs="Times New Roman"/>
                <w:i/>
                <w:sz w:val="24"/>
                <w:szCs w:val="24"/>
                <w:lang w:val="en-GB"/>
              </w:rPr>
            </m:ctrlPr>
          </m:naryPr>
          <m:sub/>
          <m:sup/>
          <m:e>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Q</m:t>
                </m:r>
              </m:e>
              <m:sub>
                <m:r>
                  <w:rPr>
                    <w:rFonts w:ascii="Cambria Math" w:hAnsi="Cambria Math" w:cs="Times New Roman"/>
                    <w:sz w:val="24"/>
                    <w:szCs w:val="24"/>
                    <w:lang w:val="en-GB"/>
                  </w:rPr>
                  <m:t>i</m:t>
                </m:r>
              </m:sub>
            </m:sSub>
            <m:r>
              <w:rPr>
                <w:rFonts w:ascii="Cambria Math" w:hAnsi="Times New Roman" w:cs="Times New Roman"/>
                <w:sz w:val="24"/>
                <w:szCs w:val="24"/>
                <w:lang w:val="en-GB"/>
              </w:rPr>
              <m:t>=</m:t>
            </m:r>
            <m:r>
              <w:rPr>
                <w:rFonts w:ascii="Cambria Math" w:hAnsi="Cambria Math" w:cs="Times New Roman"/>
                <w:sz w:val="24"/>
                <w:szCs w:val="24"/>
                <w:lang w:val="en-GB"/>
              </w:rPr>
              <m:t>constant</m:t>
            </m:r>
            <m:r>
              <w:rPr>
                <w:rFonts w:ascii="Cambria Math" w:hAnsi="Times New Roman" w:cs="Times New Roman"/>
                <w:sz w:val="24"/>
                <w:szCs w:val="24"/>
                <w:lang w:val="en-GB"/>
              </w:rPr>
              <m:t xml:space="preserve"> </m:t>
            </m:r>
            <m:r>
              <w:rPr>
                <w:rFonts w:ascii="Cambria Math" w:hAnsi="Cambria Math" w:cs="Times New Roman"/>
                <w:sz w:val="24"/>
                <w:szCs w:val="24"/>
                <w:lang w:val="en-GB"/>
              </w:rPr>
              <m:t>over</m:t>
            </m:r>
            <m:r>
              <w:rPr>
                <w:rFonts w:ascii="Cambria Math" w:hAnsi="Times New Roman" w:cs="Times New Roman"/>
                <w:sz w:val="24"/>
                <w:szCs w:val="24"/>
                <w:lang w:val="en-GB"/>
              </w:rPr>
              <m:t xml:space="preserve"> </m:t>
            </m:r>
            <m:r>
              <w:rPr>
                <w:rFonts w:ascii="Cambria Math" w:hAnsi="Cambria Math" w:cs="Times New Roman"/>
                <w:sz w:val="24"/>
                <w:szCs w:val="24"/>
                <w:lang w:val="en-GB"/>
              </w:rPr>
              <m:t>price</m:t>
            </m:r>
            <m:r>
              <w:rPr>
                <w:rFonts w:ascii="Cambria Math" w:hAnsi="Times New Roman" w:cs="Times New Roman"/>
                <w:sz w:val="24"/>
                <w:szCs w:val="24"/>
                <w:lang w:val="en-GB"/>
              </w:rPr>
              <m:t>=</m:t>
            </m:r>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Q</m:t>
                </m:r>
              </m:e>
              <m:sub>
                <m:r>
                  <w:rPr>
                    <w:rFonts w:ascii="Cambria Math" w:hAnsi="Cambria Math" w:cs="Times New Roman"/>
                    <w:sz w:val="24"/>
                    <w:szCs w:val="24"/>
                    <w:lang w:val="en-GB"/>
                  </w:rPr>
                  <m:t>monopoly</m:t>
                </m:r>
              </m:sub>
            </m:sSub>
          </m:e>
        </m:nary>
      </m:oMath>
      <w:r w:rsidR="00EA2CA6">
        <w:rPr>
          <w:rFonts w:ascii="Times New Roman" w:eastAsiaTheme="minorEastAsia" w:hAnsi="Times New Roman" w:cs="Times New Roman"/>
          <w:sz w:val="24"/>
          <w:szCs w:val="24"/>
          <w:lang w:val="en-GB"/>
        </w:rPr>
        <w:tab/>
      </w:r>
      <w:r w:rsidR="00EA2CA6">
        <w:rPr>
          <w:rFonts w:ascii="Times New Roman" w:eastAsiaTheme="minorEastAsia" w:hAnsi="Times New Roman" w:cs="Times New Roman"/>
          <w:sz w:val="24"/>
          <w:szCs w:val="24"/>
          <w:lang w:val="en-GB"/>
        </w:rPr>
        <w:tab/>
      </w:r>
      <w:r w:rsidR="00EA2CA6">
        <w:rPr>
          <w:rFonts w:ascii="Times New Roman" w:eastAsiaTheme="minorEastAsia" w:hAnsi="Times New Roman" w:cs="Times New Roman"/>
          <w:sz w:val="24"/>
          <w:szCs w:val="24"/>
          <w:lang w:val="en-GB"/>
        </w:rPr>
        <w:tab/>
      </w:r>
      <w:r w:rsidR="00EA2CA6">
        <w:rPr>
          <w:rFonts w:ascii="Times New Roman" w:eastAsiaTheme="minorEastAsia" w:hAnsi="Times New Roman" w:cs="Times New Roman"/>
          <w:sz w:val="24"/>
          <w:szCs w:val="24"/>
          <w:lang w:val="en-GB"/>
        </w:rPr>
        <w:tab/>
      </w:r>
      <w:r w:rsidR="00EA2CA6">
        <w:rPr>
          <w:rFonts w:ascii="Times New Roman" w:eastAsiaTheme="minorEastAsia" w:hAnsi="Times New Roman" w:cs="Times New Roman"/>
          <w:sz w:val="24"/>
          <w:szCs w:val="24"/>
          <w:lang w:val="en-GB"/>
        </w:rPr>
        <w:tab/>
        <w:t>(5</w:t>
      </w:r>
      <w:r w:rsidR="001D0685" w:rsidRPr="003628A5">
        <w:rPr>
          <w:rFonts w:ascii="Times New Roman" w:eastAsiaTheme="minorEastAsia" w:hAnsi="Times New Roman" w:cs="Times New Roman"/>
          <w:sz w:val="24"/>
          <w:szCs w:val="24"/>
          <w:lang w:val="en-GB"/>
        </w:rPr>
        <w:t>.2)</w:t>
      </w:r>
    </w:p>
    <w:p w:rsidR="001D0685" w:rsidRPr="003628A5" w:rsidRDefault="001D0685" w:rsidP="001D0685">
      <w:pPr>
        <w:pStyle w:val="ListParagraph"/>
        <w:autoSpaceDE w:val="0"/>
        <w:autoSpaceDN w:val="0"/>
        <w:adjustRightInd w:val="0"/>
        <w:spacing w:after="0"/>
        <w:ind w:left="0"/>
        <w:rPr>
          <w:rFonts w:ascii="Times New Roman" w:eastAsiaTheme="minorEastAsia" w:hAnsi="Times New Roman" w:cs="Times New Roman"/>
          <w:sz w:val="24"/>
          <w:szCs w:val="24"/>
          <w:lang w:val="en-GB"/>
        </w:rPr>
      </w:pPr>
    </w:p>
    <w:p w:rsidR="001D0685" w:rsidRPr="003628A5" w:rsidRDefault="001D0685" w:rsidP="001D0685">
      <w:pPr>
        <w:pStyle w:val="BodyText"/>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 xml:space="preserve">Another kind of product is luxury products. In this case, the demand decreases with the decrease in price because in the mind of users, if the price decreases it means that the quality follows the same pattern. </w:t>
      </w:r>
    </w:p>
    <w:p w:rsidR="001D0685" w:rsidRPr="003628A5" w:rsidRDefault="001D0685" w:rsidP="001D0685">
      <w:pPr>
        <w:pStyle w:val="BodyText"/>
        <w:jc w:val="both"/>
        <w:rPr>
          <w:rFonts w:ascii="Times New Roman" w:hAnsi="Times New Roman" w:cs="Times New Roman"/>
          <w:sz w:val="24"/>
          <w:szCs w:val="24"/>
          <w:lang w:eastAsia="ar-SA"/>
        </w:rPr>
      </w:pPr>
    </w:p>
    <w:p w:rsidR="001D0685" w:rsidRPr="008C5FA6" w:rsidRDefault="001D0685" w:rsidP="00A17692">
      <w:pPr>
        <w:pStyle w:val="Heading2"/>
        <w:numPr>
          <w:ilvl w:val="2"/>
          <w:numId w:val="39"/>
        </w:numPr>
        <w:tabs>
          <w:tab w:val="clear" w:pos="1418"/>
          <w:tab w:val="left" w:pos="630"/>
        </w:tabs>
        <w:spacing w:before="360" w:after="360"/>
        <w:rPr>
          <w:rFonts w:ascii="Times New Roman" w:hAnsi="Times New Roman" w:cs="Times New Roman"/>
          <w:sz w:val="26"/>
          <w:szCs w:val="26"/>
          <w:lang w:val="en-US"/>
        </w:rPr>
      </w:pPr>
      <w:bookmarkStart w:id="26" w:name="_Toc279596655"/>
      <w:bookmarkStart w:id="27" w:name="_Toc280016413"/>
      <w:bookmarkStart w:id="28" w:name="_Toc280602413"/>
      <w:r w:rsidRPr="008C5FA6">
        <w:rPr>
          <w:rFonts w:ascii="Times New Roman" w:hAnsi="Times New Roman" w:cs="Times New Roman"/>
          <w:sz w:val="26"/>
          <w:szCs w:val="26"/>
          <w:lang w:val="en-US"/>
        </w:rPr>
        <w:t>Cross elasticity price of demand</w:t>
      </w:r>
      <w:bookmarkEnd w:id="26"/>
      <w:bookmarkEnd w:id="27"/>
      <w:bookmarkEnd w:id="28"/>
    </w:p>
    <w:p w:rsidR="001D0685" w:rsidRPr="003628A5" w:rsidRDefault="001D0685" w:rsidP="001D0685">
      <w:pPr>
        <w:pStyle w:val="ListParagraph"/>
        <w:autoSpaceDE w:val="0"/>
        <w:autoSpaceDN w:val="0"/>
        <w:adjustRightInd w:val="0"/>
        <w:spacing w:after="0"/>
        <w:ind w:left="0"/>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The cross elasticity of demand is an economic concept that measures the responsiveness in the quantity demand of one good when a change in price takes place for another good. The measure is calculated by taking the percentage change in the quantity demanded of one good, divided by the percentage change in price of the substitute good:</w:t>
      </w:r>
    </w:p>
    <w:p w:rsidR="001D0685" w:rsidRPr="003628A5" w:rsidRDefault="001D0685" w:rsidP="001D0685">
      <w:pPr>
        <w:pStyle w:val="ListParagraph"/>
        <w:autoSpaceDE w:val="0"/>
        <w:autoSpaceDN w:val="0"/>
        <w:adjustRightInd w:val="0"/>
        <w:spacing w:after="0"/>
        <w:ind w:left="0"/>
        <w:jc w:val="both"/>
        <w:rPr>
          <w:rFonts w:ascii="Times New Roman" w:hAnsi="Times New Roman" w:cs="Times New Roman"/>
          <w:sz w:val="24"/>
          <w:szCs w:val="24"/>
          <w:lang w:val="en-GB"/>
        </w:rPr>
      </w:pPr>
    </w:p>
    <w:p w:rsidR="001D0685" w:rsidRPr="003628A5" w:rsidRDefault="007F170C" w:rsidP="001D0685">
      <w:pPr>
        <w:pStyle w:val="ListParagraph"/>
        <w:autoSpaceDE w:val="0"/>
        <w:autoSpaceDN w:val="0"/>
        <w:adjustRightInd w:val="0"/>
        <w:spacing w:after="0"/>
        <w:ind w:left="0"/>
        <w:jc w:val="right"/>
        <w:rPr>
          <w:rFonts w:ascii="Times New Roman" w:eastAsiaTheme="minorEastAsia" w:hAnsi="Times New Roman" w:cs="Times New Roman"/>
          <w:sz w:val="24"/>
          <w:szCs w:val="24"/>
          <w:lang w:val="en-GB"/>
        </w:rPr>
      </w:pPr>
      <m:oMath>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ν</m:t>
            </m:r>
          </m:e>
          <m:sub>
            <m:r>
              <w:rPr>
                <w:rFonts w:ascii="Cambria Math" w:hAnsi="Cambria Math" w:cs="Times New Roman"/>
                <w:sz w:val="24"/>
                <w:szCs w:val="24"/>
                <w:lang w:val="en-GB"/>
              </w:rPr>
              <m:t>i</m:t>
            </m:r>
            <m:r>
              <w:rPr>
                <w:rFonts w:ascii="Cambria Math" w:hAnsi="Times New Roman" w:cs="Times New Roman"/>
                <w:sz w:val="24"/>
                <w:szCs w:val="24"/>
                <w:lang w:val="en-GB"/>
              </w:rPr>
              <m:t>,</m:t>
            </m:r>
            <m:r>
              <w:rPr>
                <w:rFonts w:ascii="Cambria Math" w:hAnsi="Cambria Math" w:cs="Times New Roman"/>
                <w:sz w:val="24"/>
                <w:szCs w:val="24"/>
                <w:lang w:val="en-GB"/>
              </w:rPr>
              <m:t>k</m:t>
            </m:r>
          </m:sub>
        </m:sSub>
        <m:r>
          <w:rPr>
            <w:rFonts w:ascii="Cambria Math" w:hAnsi="Times New Roman" w:cs="Times New Roman"/>
            <w:sz w:val="24"/>
            <w:szCs w:val="24"/>
            <w:lang w:val="en-GB"/>
          </w:rPr>
          <m:t xml:space="preserve">= </m:t>
        </m:r>
        <m:f>
          <m:fPr>
            <m:ctrlPr>
              <w:rPr>
                <w:rFonts w:ascii="Cambria Math" w:hAnsi="Times New Roman" w:cs="Times New Roman"/>
                <w:i/>
                <w:sz w:val="24"/>
                <w:szCs w:val="24"/>
                <w:lang w:val="en-GB"/>
              </w:rPr>
            </m:ctrlPr>
          </m:fPr>
          <m:num>
            <m:r>
              <w:rPr>
                <w:rFonts w:ascii="Cambria Math" w:hAnsi="Times New Roman" w:cs="Times New Roman"/>
                <w:sz w:val="24"/>
                <w:szCs w:val="24"/>
                <w:lang w:val="en-GB"/>
              </w:rPr>
              <m:t xml:space="preserve">% </m:t>
            </m:r>
            <m:r>
              <w:rPr>
                <w:rFonts w:ascii="Cambria Math" w:hAnsi="Cambria Math" w:cs="Times New Roman"/>
                <w:sz w:val="24"/>
                <w:szCs w:val="24"/>
                <w:lang w:val="en-GB"/>
              </w:rPr>
              <m:t>c</m:t>
            </m:r>
            <m:r>
              <w:rPr>
                <w:rFonts w:ascii="Times New Roman" w:hAnsi="Cambria Math" w:cs="Times New Roman"/>
                <w:sz w:val="24"/>
                <w:szCs w:val="24"/>
                <w:lang w:val="en-GB"/>
              </w:rPr>
              <m:t>h</m:t>
            </m:r>
            <m:r>
              <w:rPr>
                <w:rFonts w:ascii="Cambria Math" w:hAnsi="Cambria Math" w:cs="Times New Roman"/>
                <w:sz w:val="24"/>
                <w:szCs w:val="24"/>
                <w:lang w:val="en-GB"/>
              </w:rPr>
              <m:t>ange</m:t>
            </m:r>
            <m:r>
              <w:rPr>
                <w:rFonts w:ascii="Cambria Math" w:hAnsi="Times New Roman" w:cs="Times New Roman"/>
                <w:sz w:val="24"/>
                <w:szCs w:val="24"/>
                <w:lang w:val="en-GB"/>
              </w:rPr>
              <m:t xml:space="preserve"> </m:t>
            </m:r>
            <m:r>
              <w:rPr>
                <w:rFonts w:ascii="Cambria Math" w:hAnsi="Cambria Math" w:cs="Times New Roman"/>
                <w:sz w:val="24"/>
                <w:szCs w:val="24"/>
                <w:lang w:val="en-GB"/>
              </w:rPr>
              <m:t>in</m:t>
            </m:r>
            <m:r>
              <w:rPr>
                <w:rFonts w:ascii="Cambria Math" w:hAnsi="Times New Roman" w:cs="Times New Roman"/>
                <w:sz w:val="24"/>
                <w:szCs w:val="24"/>
                <w:lang w:val="en-GB"/>
              </w:rPr>
              <m:t xml:space="preserve"> </m:t>
            </m:r>
            <m:r>
              <w:rPr>
                <w:rFonts w:ascii="Cambria Math" w:hAnsi="Cambria Math" w:cs="Times New Roman"/>
                <w:sz w:val="24"/>
                <w:szCs w:val="24"/>
                <w:lang w:val="en-GB"/>
              </w:rPr>
              <m:t>demand</m:t>
            </m:r>
            <m:r>
              <w:rPr>
                <w:rFonts w:ascii="Cambria Math" w:hAnsi="Times New Roman" w:cs="Times New Roman"/>
                <w:sz w:val="24"/>
                <w:szCs w:val="24"/>
                <w:lang w:val="en-GB"/>
              </w:rPr>
              <m:t xml:space="preserve"> </m:t>
            </m:r>
            <m:r>
              <w:rPr>
                <w:rFonts w:ascii="Cambria Math" w:hAnsi="Cambria Math" w:cs="Times New Roman"/>
                <w:sz w:val="24"/>
                <w:szCs w:val="24"/>
                <w:lang w:val="en-GB"/>
              </w:rPr>
              <m:t>of</m:t>
            </m:r>
            <m:r>
              <w:rPr>
                <w:rFonts w:ascii="Cambria Math" w:hAnsi="Times New Roman" w:cs="Times New Roman"/>
                <w:sz w:val="24"/>
                <w:szCs w:val="24"/>
                <w:lang w:val="en-GB"/>
              </w:rPr>
              <m:t xml:space="preserve"> </m:t>
            </m:r>
            <m:r>
              <w:rPr>
                <w:rFonts w:ascii="Cambria Math" w:hAnsi="Cambria Math" w:cs="Times New Roman"/>
                <w:sz w:val="24"/>
                <w:szCs w:val="24"/>
                <w:lang w:val="en-GB"/>
              </w:rPr>
              <m:t>product</m:t>
            </m:r>
            <m:r>
              <w:rPr>
                <w:rFonts w:ascii="Cambria Math" w:hAnsi="Times New Roman" w:cs="Times New Roman"/>
                <w:sz w:val="24"/>
                <w:szCs w:val="24"/>
                <w:lang w:val="en-GB"/>
              </w:rPr>
              <m:t xml:space="preserve"> "</m:t>
            </m:r>
            <m:r>
              <w:rPr>
                <w:rFonts w:ascii="Cambria Math" w:hAnsi="Cambria Math" w:cs="Times New Roman"/>
                <w:sz w:val="24"/>
                <w:szCs w:val="24"/>
                <w:lang w:val="en-GB"/>
              </w:rPr>
              <m:t>i</m:t>
            </m:r>
            <m:r>
              <w:rPr>
                <w:rFonts w:ascii="Cambria Math" w:hAnsi="Times New Roman" w:cs="Times New Roman"/>
                <w:sz w:val="24"/>
                <w:szCs w:val="24"/>
                <w:lang w:val="en-GB"/>
              </w:rPr>
              <m:t>"</m:t>
            </m:r>
          </m:num>
          <m:den>
            <m:r>
              <w:rPr>
                <w:rFonts w:ascii="Cambria Math" w:hAnsi="Times New Roman" w:cs="Times New Roman"/>
                <w:sz w:val="24"/>
                <w:szCs w:val="24"/>
                <w:lang w:val="en-GB"/>
              </w:rPr>
              <m:t xml:space="preserve">% </m:t>
            </m:r>
            <m:r>
              <w:rPr>
                <w:rFonts w:ascii="Cambria Math" w:hAnsi="Cambria Math" w:cs="Times New Roman"/>
                <w:sz w:val="24"/>
                <w:szCs w:val="24"/>
                <w:lang w:val="en-GB"/>
              </w:rPr>
              <m:t>c</m:t>
            </m:r>
            <m:r>
              <w:rPr>
                <w:rFonts w:ascii="Times New Roman" w:hAnsi="Cambria Math" w:cs="Times New Roman"/>
                <w:sz w:val="24"/>
                <w:szCs w:val="24"/>
                <w:lang w:val="en-GB"/>
              </w:rPr>
              <m:t>h</m:t>
            </m:r>
            <m:r>
              <w:rPr>
                <w:rFonts w:ascii="Cambria Math" w:hAnsi="Cambria Math" w:cs="Times New Roman"/>
                <w:sz w:val="24"/>
                <w:szCs w:val="24"/>
                <w:lang w:val="en-GB"/>
              </w:rPr>
              <m:t>ange</m:t>
            </m:r>
            <m:r>
              <w:rPr>
                <w:rFonts w:ascii="Cambria Math" w:hAnsi="Times New Roman" w:cs="Times New Roman"/>
                <w:sz w:val="24"/>
                <w:szCs w:val="24"/>
                <w:lang w:val="en-GB"/>
              </w:rPr>
              <m:t xml:space="preserve"> </m:t>
            </m:r>
            <m:r>
              <w:rPr>
                <w:rFonts w:ascii="Cambria Math" w:hAnsi="Cambria Math" w:cs="Times New Roman"/>
                <w:sz w:val="24"/>
                <w:szCs w:val="24"/>
                <w:lang w:val="en-GB"/>
              </w:rPr>
              <m:t>in</m:t>
            </m:r>
            <m:r>
              <w:rPr>
                <w:rFonts w:ascii="Cambria Math" w:hAnsi="Times New Roman" w:cs="Times New Roman"/>
                <w:sz w:val="24"/>
                <w:szCs w:val="24"/>
                <w:lang w:val="en-GB"/>
              </w:rPr>
              <m:t xml:space="preserve"> </m:t>
            </m:r>
            <m:r>
              <w:rPr>
                <w:rFonts w:ascii="Cambria Math" w:hAnsi="Cambria Math" w:cs="Times New Roman"/>
                <w:sz w:val="24"/>
                <w:szCs w:val="24"/>
                <w:lang w:val="en-GB"/>
              </w:rPr>
              <m:t>price</m:t>
            </m:r>
            <m:r>
              <w:rPr>
                <w:rFonts w:ascii="Cambria Math" w:hAnsi="Times New Roman" w:cs="Times New Roman"/>
                <w:sz w:val="24"/>
                <w:szCs w:val="24"/>
                <w:lang w:val="en-GB"/>
              </w:rPr>
              <m:t xml:space="preserve"> </m:t>
            </m:r>
            <m:r>
              <w:rPr>
                <w:rFonts w:ascii="Cambria Math" w:hAnsi="Cambria Math" w:cs="Times New Roman"/>
                <w:sz w:val="24"/>
                <w:szCs w:val="24"/>
                <w:lang w:val="en-GB"/>
              </w:rPr>
              <m:t>of</m:t>
            </m:r>
            <m:r>
              <w:rPr>
                <w:rFonts w:ascii="Cambria Math" w:hAnsi="Times New Roman" w:cs="Times New Roman"/>
                <w:sz w:val="24"/>
                <w:szCs w:val="24"/>
                <w:lang w:val="en-GB"/>
              </w:rPr>
              <m:t xml:space="preserve"> </m:t>
            </m:r>
            <m:r>
              <w:rPr>
                <w:rFonts w:ascii="Cambria Math" w:hAnsi="Cambria Math" w:cs="Times New Roman"/>
                <w:sz w:val="24"/>
                <w:szCs w:val="24"/>
                <w:lang w:val="en-GB"/>
              </w:rPr>
              <m:t>product</m:t>
            </m:r>
            <m:r>
              <w:rPr>
                <w:rFonts w:ascii="Cambria Math" w:hAnsi="Times New Roman" w:cs="Times New Roman"/>
                <w:sz w:val="24"/>
                <w:szCs w:val="24"/>
                <w:lang w:val="en-GB"/>
              </w:rPr>
              <m:t xml:space="preserve"> "</m:t>
            </m:r>
            <m:r>
              <w:rPr>
                <w:rFonts w:ascii="Cambria Math" w:hAnsi="Cambria Math" w:cs="Times New Roman"/>
                <w:sz w:val="24"/>
                <w:szCs w:val="24"/>
                <w:lang w:val="en-GB"/>
              </w:rPr>
              <m:t>j</m:t>
            </m:r>
            <m:r>
              <w:rPr>
                <w:rFonts w:ascii="Cambria Math" w:hAnsi="Times New Roman" w:cs="Times New Roman"/>
                <w:sz w:val="24"/>
                <w:szCs w:val="24"/>
                <w:lang w:val="en-GB"/>
              </w:rPr>
              <m:t>"</m:t>
            </m:r>
          </m:den>
        </m:f>
      </m:oMath>
      <w:r w:rsidR="00EA2CA6">
        <w:rPr>
          <w:rFonts w:ascii="Times New Roman" w:eastAsiaTheme="minorEastAsia" w:hAnsi="Times New Roman" w:cs="Times New Roman"/>
          <w:sz w:val="24"/>
          <w:szCs w:val="24"/>
          <w:lang w:val="en-GB"/>
        </w:rPr>
        <w:tab/>
      </w:r>
      <w:r w:rsidR="00EA2CA6">
        <w:rPr>
          <w:rFonts w:ascii="Times New Roman" w:eastAsiaTheme="minorEastAsia" w:hAnsi="Times New Roman" w:cs="Times New Roman"/>
          <w:sz w:val="24"/>
          <w:szCs w:val="24"/>
          <w:lang w:val="en-GB"/>
        </w:rPr>
        <w:tab/>
      </w:r>
      <w:r w:rsidR="00EA2CA6">
        <w:rPr>
          <w:rFonts w:ascii="Times New Roman" w:eastAsiaTheme="minorEastAsia" w:hAnsi="Times New Roman" w:cs="Times New Roman"/>
          <w:sz w:val="24"/>
          <w:szCs w:val="24"/>
          <w:lang w:val="en-GB"/>
        </w:rPr>
        <w:tab/>
      </w:r>
      <w:r w:rsidR="00EA2CA6">
        <w:rPr>
          <w:rFonts w:ascii="Times New Roman" w:eastAsiaTheme="minorEastAsia" w:hAnsi="Times New Roman" w:cs="Times New Roman"/>
          <w:sz w:val="24"/>
          <w:szCs w:val="24"/>
          <w:lang w:val="en-GB"/>
        </w:rPr>
        <w:tab/>
        <w:t>(5</w:t>
      </w:r>
      <w:r w:rsidR="001D0685" w:rsidRPr="003628A5">
        <w:rPr>
          <w:rFonts w:ascii="Times New Roman" w:eastAsiaTheme="minorEastAsia" w:hAnsi="Times New Roman" w:cs="Times New Roman"/>
          <w:sz w:val="24"/>
          <w:szCs w:val="24"/>
          <w:lang w:val="en-GB"/>
        </w:rPr>
        <w:t>.3)</w:t>
      </w:r>
    </w:p>
    <w:p w:rsidR="001D0685" w:rsidRPr="003628A5" w:rsidRDefault="001D0685" w:rsidP="001D0685">
      <w:pPr>
        <w:pStyle w:val="ListParagraph"/>
        <w:autoSpaceDE w:val="0"/>
        <w:autoSpaceDN w:val="0"/>
        <w:adjustRightInd w:val="0"/>
        <w:spacing w:after="0"/>
        <w:ind w:left="0"/>
        <w:jc w:val="both"/>
        <w:rPr>
          <w:rFonts w:ascii="Times New Roman" w:hAnsi="Times New Roman" w:cs="Times New Roman"/>
          <w:sz w:val="24"/>
          <w:szCs w:val="24"/>
          <w:lang w:val="en-GB"/>
        </w:rPr>
      </w:pPr>
    </w:p>
    <w:p w:rsidR="001D0685" w:rsidRPr="003628A5" w:rsidRDefault="007F170C" w:rsidP="001D0685">
      <w:pPr>
        <w:pStyle w:val="ListParagraph"/>
        <w:autoSpaceDE w:val="0"/>
        <w:autoSpaceDN w:val="0"/>
        <w:adjustRightInd w:val="0"/>
        <w:spacing w:after="0"/>
        <w:ind w:left="4395" w:hanging="2127"/>
        <w:jc w:val="right"/>
        <w:rPr>
          <w:rFonts w:ascii="Times New Roman" w:hAnsi="Times New Roman" w:cs="Times New Roman"/>
          <w:sz w:val="24"/>
          <w:szCs w:val="24"/>
          <w:lang w:val="en-GB"/>
        </w:rPr>
      </w:pPr>
      <m:oMath>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ν</m:t>
            </m:r>
          </m:e>
          <m:sub>
            <m:r>
              <w:rPr>
                <w:rFonts w:ascii="Cambria Math" w:hAnsi="Cambria Math" w:cs="Times New Roman"/>
                <w:sz w:val="24"/>
                <w:szCs w:val="24"/>
                <w:lang w:val="en-GB"/>
              </w:rPr>
              <m:t>i</m:t>
            </m:r>
            <m:r>
              <w:rPr>
                <w:rFonts w:ascii="Cambria Math" w:hAnsi="Times New Roman" w:cs="Times New Roman"/>
                <w:sz w:val="24"/>
                <w:szCs w:val="24"/>
                <w:lang w:val="en-GB"/>
              </w:rPr>
              <m:t>,</m:t>
            </m:r>
            <m:r>
              <w:rPr>
                <w:rFonts w:ascii="Cambria Math" w:hAnsi="Cambria Math" w:cs="Times New Roman"/>
                <w:sz w:val="24"/>
                <w:szCs w:val="24"/>
                <w:lang w:val="en-GB"/>
              </w:rPr>
              <m:t>k</m:t>
            </m:r>
          </m:sub>
        </m:sSub>
        <m:r>
          <w:rPr>
            <w:rFonts w:ascii="Cambria Math" w:hAnsi="Times New Roman" w:cs="Times New Roman"/>
            <w:sz w:val="24"/>
            <w:szCs w:val="24"/>
            <w:lang w:val="en-GB"/>
          </w:rPr>
          <m:t xml:space="preserve">= </m:t>
        </m:r>
        <m:f>
          <m:fPr>
            <m:ctrlPr>
              <w:rPr>
                <w:rFonts w:ascii="Cambria Math" w:hAnsi="Times New Roman" w:cs="Times New Roman"/>
                <w:i/>
                <w:sz w:val="24"/>
                <w:szCs w:val="24"/>
                <w:lang w:val="en-GB"/>
              </w:rPr>
            </m:ctrlPr>
          </m:fPr>
          <m:num>
            <m:r>
              <w:rPr>
                <w:rFonts w:ascii="Cambria Math" w:hAnsi="Cambria Math" w:cs="Times New Roman"/>
                <w:sz w:val="24"/>
                <w:szCs w:val="24"/>
                <w:lang w:val="en-GB"/>
              </w:rPr>
              <m:t>∂</m:t>
            </m:r>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Q</m:t>
                </m:r>
              </m:e>
              <m:sub>
                <m:r>
                  <w:rPr>
                    <w:rFonts w:ascii="Cambria Math" w:hAnsi="Cambria Math" w:cs="Times New Roman"/>
                    <w:sz w:val="24"/>
                    <w:szCs w:val="24"/>
                    <w:lang w:val="en-GB"/>
                  </w:rPr>
                  <m:t>i</m:t>
                </m:r>
              </m:sub>
            </m:sSub>
          </m:num>
          <m:den>
            <m:r>
              <w:rPr>
                <w:rFonts w:ascii="Cambria Math" w:hAnsi="Cambria Math" w:cs="Times New Roman"/>
                <w:sz w:val="24"/>
                <w:szCs w:val="24"/>
                <w:lang w:val="en-GB"/>
              </w:rPr>
              <m:t>∂</m:t>
            </m:r>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P</m:t>
                </m:r>
              </m:e>
              <m:sub>
                <m:r>
                  <w:rPr>
                    <w:rFonts w:ascii="Cambria Math" w:hAnsi="Cambria Math" w:cs="Times New Roman"/>
                    <w:sz w:val="24"/>
                    <w:szCs w:val="24"/>
                    <w:lang w:val="en-GB"/>
                  </w:rPr>
                  <m:t>k</m:t>
                </m:r>
              </m:sub>
            </m:sSub>
          </m:den>
        </m:f>
        <m:r>
          <w:rPr>
            <w:rFonts w:ascii="Times New Roman" w:hAnsi="Cambria Math" w:cs="Times New Roman"/>
            <w:sz w:val="24"/>
            <w:szCs w:val="24"/>
            <w:lang w:val="en-GB"/>
          </w:rPr>
          <m:t>*</m:t>
        </m:r>
        <m:r>
          <w:rPr>
            <w:rFonts w:ascii="Cambria Math" w:hAnsi="Times New Roman" w:cs="Times New Roman"/>
            <w:sz w:val="24"/>
            <w:szCs w:val="24"/>
            <w:lang w:val="en-GB"/>
          </w:rPr>
          <m:t xml:space="preserve"> </m:t>
        </m:r>
        <m:f>
          <m:fPr>
            <m:ctrlPr>
              <w:rPr>
                <w:rFonts w:ascii="Cambria Math" w:hAnsi="Times New Roman" w:cs="Times New Roman"/>
                <w:i/>
                <w:sz w:val="24"/>
                <w:szCs w:val="24"/>
                <w:lang w:val="en-GB"/>
              </w:rPr>
            </m:ctrlPr>
          </m:fPr>
          <m:num>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P</m:t>
                </m:r>
              </m:e>
              <m:sub>
                <m:r>
                  <w:rPr>
                    <w:rFonts w:ascii="Cambria Math" w:hAnsi="Cambria Math" w:cs="Times New Roman"/>
                    <w:sz w:val="24"/>
                    <w:szCs w:val="24"/>
                    <w:lang w:val="en-GB"/>
                  </w:rPr>
                  <m:t>k</m:t>
                </m:r>
              </m:sub>
            </m:sSub>
          </m:num>
          <m:den>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Q</m:t>
                </m:r>
              </m:e>
              <m:sub>
                <m:r>
                  <w:rPr>
                    <w:rFonts w:ascii="Cambria Math" w:hAnsi="Cambria Math" w:cs="Times New Roman"/>
                    <w:sz w:val="24"/>
                    <w:szCs w:val="24"/>
                    <w:lang w:val="en-GB"/>
                  </w:rPr>
                  <m:t>i</m:t>
                </m:r>
              </m:sub>
            </m:sSub>
          </m:den>
        </m:f>
      </m:oMath>
      <w:r w:rsidR="00EA2CA6">
        <w:rPr>
          <w:rFonts w:ascii="Times New Roman" w:eastAsiaTheme="minorEastAsia" w:hAnsi="Times New Roman" w:cs="Times New Roman"/>
          <w:sz w:val="24"/>
          <w:szCs w:val="24"/>
          <w:lang w:val="en-GB"/>
        </w:rPr>
        <w:tab/>
      </w:r>
      <w:r w:rsidR="00EA2CA6">
        <w:rPr>
          <w:rFonts w:ascii="Times New Roman" w:eastAsiaTheme="minorEastAsia" w:hAnsi="Times New Roman" w:cs="Times New Roman"/>
          <w:sz w:val="24"/>
          <w:szCs w:val="24"/>
          <w:lang w:val="en-GB"/>
        </w:rPr>
        <w:tab/>
      </w:r>
      <w:r w:rsidR="00EA2CA6">
        <w:rPr>
          <w:rFonts w:ascii="Times New Roman" w:eastAsiaTheme="minorEastAsia" w:hAnsi="Times New Roman" w:cs="Times New Roman"/>
          <w:sz w:val="24"/>
          <w:szCs w:val="24"/>
          <w:lang w:val="en-GB"/>
        </w:rPr>
        <w:tab/>
      </w:r>
      <w:r w:rsidR="00EA2CA6">
        <w:rPr>
          <w:rFonts w:ascii="Times New Roman" w:eastAsiaTheme="minorEastAsia" w:hAnsi="Times New Roman" w:cs="Times New Roman"/>
          <w:sz w:val="24"/>
          <w:szCs w:val="24"/>
          <w:lang w:val="en-GB"/>
        </w:rPr>
        <w:tab/>
      </w:r>
      <w:r w:rsidR="00EA2CA6">
        <w:rPr>
          <w:rFonts w:ascii="Times New Roman" w:eastAsiaTheme="minorEastAsia" w:hAnsi="Times New Roman" w:cs="Times New Roman"/>
          <w:sz w:val="24"/>
          <w:szCs w:val="24"/>
          <w:lang w:val="en-GB"/>
        </w:rPr>
        <w:tab/>
      </w:r>
      <w:r w:rsidR="00EA2CA6">
        <w:rPr>
          <w:rFonts w:ascii="Times New Roman" w:eastAsiaTheme="minorEastAsia" w:hAnsi="Times New Roman" w:cs="Times New Roman"/>
          <w:sz w:val="24"/>
          <w:szCs w:val="24"/>
          <w:lang w:val="en-GB"/>
        </w:rPr>
        <w:tab/>
        <w:t>(5</w:t>
      </w:r>
      <w:r w:rsidR="001D0685" w:rsidRPr="003628A5">
        <w:rPr>
          <w:rFonts w:ascii="Times New Roman" w:eastAsiaTheme="minorEastAsia" w:hAnsi="Times New Roman" w:cs="Times New Roman"/>
          <w:sz w:val="24"/>
          <w:szCs w:val="24"/>
          <w:lang w:val="en-GB"/>
        </w:rPr>
        <w:t>.4)</w:t>
      </w:r>
      <w:r w:rsidR="001D0685" w:rsidRPr="003628A5">
        <w:rPr>
          <w:rFonts w:ascii="Times New Roman" w:hAnsi="Times New Roman" w:cs="Times New Roman"/>
          <w:sz w:val="24"/>
          <w:szCs w:val="24"/>
          <w:lang w:val="en-GB"/>
        </w:rPr>
        <w:br/>
      </w:r>
    </w:p>
    <w:p w:rsidR="001D0685" w:rsidRPr="003628A5" w:rsidRDefault="001D0685" w:rsidP="001D0685">
      <w:pPr>
        <w:pStyle w:val="ListParagraph"/>
        <w:autoSpaceDE w:val="0"/>
        <w:autoSpaceDN w:val="0"/>
        <w:adjustRightInd w:val="0"/>
        <w:spacing w:after="0"/>
        <w:ind w:left="0"/>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 xml:space="preserve">The cross elasticity of demand for substitute goods will always be positive, because the demand for one good will increase if the price for the other good increases. For </w:t>
      </w:r>
      <w:r w:rsidRPr="003628A5">
        <w:rPr>
          <w:rFonts w:ascii="Times New Roman" w:hAnsi="Times New Roman" w:cs="Times New Roman"/>
          <w:sz w:val="24"/>
          <w:szCs w:val="24"/>
          <w:lang w:val="en-GB"/>
        </w:rPr>
        <w:lastRenderedPageBreak/>
        <w:t>example, if the price of coffee increases, but everything else stays the same, the quantity demanded for tea, a substitute beverage, will increase as consumers switch to an alternative.</w:t>
      </w:r>
    </w:p>
    <w:p w:rsidR="001D0685" w:rsidRPr="003628A5" w:rsidRDefault="001D0685" w:rsidP="001D0685">
      <w:pPr>
        <w:pStyle w:val="ListParagraph"/>
        <w:autoSpaceDE w:val="0"/>
        <w:autoSpaceDN w:val="0"/>
        <w:adjustRightInd w:val="0"/>
        <w:spacing w:after="0"/>
        <w:ind w:left="0"/>
        <w:jc w:val="both"/>
        <w:rPr>
          <w:rFonts w:ascii="Times New Roman" w:hAnsi="Times New Roman" w:cs="Times New Roman"/>
          <w:sz w:val="24"/>
          <w:szCs w:val="24"/>
          <w:lang w:val="en-GB"/>
        </w:rPr>
      </w:pPr>
    </w:p>
    <w:p w:rsidR="001D0685" w:rsidRPr="003628A5" w:rsidRDefault="001D0685" w:rsidP="001D0685">
      <w:pPr>
        <w:pStyle w:val="ListParagraph"/>
        <w:autoSpaceDE w:val="0"/>
        <w:autoSpaceDN w:val="0"/>
        <w:adjustRightInd w:val="0"/>
        <w:spacing w:after="0"/>
        <w:ind w:left="0"/>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On the other hand, the coefficient for compliments will be negative. For example, if the price of a car increases, the quantity demanded for gas will drop as consumers will purchase fewer cars. If the coefficient is 0, then the two goods are not related.</w:t>
      </w:r>
    </w:p>
    <w:p w:rsidR="001D0685" w:rsidRPr="008C5FA6" w:rsidRDefault="001D0685" w:rsidP="00A17692">
      <w:pPr>
        <w:pStyle w:val="Heading2"/>
        <w:numPr>
          <w:ilvl w:val="1"/>
          <w:numId w:val="39"/>
        </w:numPr>
        <w:spacing w:before="360" w:after="360"/>
        <w:ind w:left="567" w:hanging="567"/>
        <w:rPr>
          <w:rFonts w:ascii="Times New Roman" w:hAnsi="Times New Roman" w:cs="Times New Roman"/>
          <w:sz w:val="28"/>
          <w:szCs w:val="28"/>
          <w:lang w:val="en-US"/>
        </w:rPr>
      </w:pPr>
      <w:bookmarkStart w:id="29" w:name="_Toc279596656"/>
      <w:bookmarkStart w:id="30" w:name="_Toc280016414"/>
      <w:bookmarkStart w:id="31" w:name="_Toc280602414"/>
      <w:r w:rsidRPr="008C5FA6">
        <w:rPr>
          <w:rFonts w:ascii="Times New Roman" w:hAnsi="Times New Roman" w:cs="Times New Roman"/>
          <w:sz w:val="28"/>
          <w:szCs w:val="28"/>
          <w:lang w:val="en-US"/>
        </w:rPr>
        <w:t>Different types demand function</w:t>
      </w:r>
      <w:bookmarkEnd w:id="29"/>
      <w:bookmarkEnd w:id="30"/>
      <w:r w:rsidRPr="008C5FA6">
        <w:rPr>
          <w:rFonts w:ascii="Times New Roman" w:hAnsi="Times New Roman" w:cs="Times New Roman"/>
          <w:sz w:val="28"/>
          <w:szCs w:val="28"/>
          <w:lang w:val="en-US"/>
        </w:rPr>
        <w:t>s</w:t>
      </w:r>
      <w:bookmarkEnd w:id="31"/>
    </w:p>
    <w:p w:rsidR="001D0685" w:rsidRPr="003628A5" w:rsidRDefault="001D0685" w:rsidP="001D0685">
      <w:pPr>
        <w:autoSpaceDE w:val="0"/>
        <w:autoSpaceDN w:val="0"/>
        <w:adjustRightInd w:val="0"/>
        <w:spacing w:after="0"/>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 xml:space="preserve">Basically a demand function is built from surveys or market analysis, which means that the challenge is to find the equation of such a curve. To interpolate a curve obtained from the survey or market analysis, we have to choose a model of equation, and use a regression method to find the required coefficients. </w:t>
      </w:r>
      <w:r w:rsidR="00C91E32">
        <w:rPr>
          <w:rFonts w:ascii="Times New Roman" w:hAnsi="Times New Roman" w:cs="Times New Roman"/>
          <w:sz w:val="24"/>
          <w:szCs w:val="24"/>
          <w:lang w:val="en-GB"/>
        </w:rPr>
        <w:t xml:space="preserve">Among many demand functions defined in economics, </w:t>
      </w:r>
      <w:r w:rsidRPr="003628A5">
        <w:rPr>
          <w:rFonts w:ascii="Times New Roman" w:hAnsi="Times New Roman" w:cs="Times New Roman"/>
          <w:sz w:val="24"/>
          <w:szCs w:val="24"/>
          <w:lang w:val="en-GB"/>
        </w:rPr>
        <w:t xml:space="preserve">the linear model, the power model and the exponential </w:t>
      </w:r>
      <w:proofErr w:type="gramStart"/>
      <w:r w:rsidRPr="003628A5">
        <w:rPr>
          <w:rFonts w:ascii="Times New Roman" w:hAnsi="Times New Roman" w:cs="Times New Roman"/>
          <w:sz w:val="24"/>
          <w:szCs w:val="24"/>
          <w:lang w:val="en-GB"/>
        </w:rPr>
        <w:t>model</w:t>
      </w:r>
      <w:r w:rsidR="00C91E32">
        <w:rPr>
          <w:rFonts w:ascii="Times New Roman" w:hAnsi="Times New Roman" w:cs="Times New Roman"/>
          <w:sz w:val="24"/>
          <w:szCs w:val="24"/>
          <w:lang w:val="en-GB"/>
        </w:rPr>
        <w:t>[</w:t>
      </w:r>
      <w:proofErr w:type="gramEnd"/>
      <w:r w:rsidR="00C91E32">
        <w:rPr>
          <w:rFonts w:ascii="Times New Roman" w:hAnsi="Times New Roman" w:cs="Times New Roman"/>
          <w:sz w:val="24"/>
          <w:szCs w:val="24"/>
          <w:lang w:val="en-GB"/>
        </w:rPr>
        <w:t>2] are used here</w:t>
      </w:r>
      <w:r w:rsidRPr="003628A5">
        <w:rPr>
          <w:rFonts w:ascii="Times New Roman" w:hAnsi="Times New Roman" w:cs="Times New Roman"/>
          <w:sz w:val="24"/>
          <w:szCs w:val="24"/>
          <w:lang w:val="en-GB"/>
        </w:rPr>
        <w:t xml:space="preserve">. </w:t>
      </w:r>
    </w:p>
    <w:p w:rsidR="001D0685" w:rsidRPr="003628A5" w:rsidRDefault="001D0685" w:rsidP="00A17692">
      <w:pPr>
        <w:pStyle w:val="ListParagraph"/>
        <w:numPr>
          <w:ilvl w:val="0"/>
          <w:numId w:val="13"/>
        </w:numPr>
        <w:autoSpaceDE w:val="0"/>
        <w:autoSpaceDN w:val="0"/>
        <w:adjustRightInd w:val="0"/>
        <w:spacing w:before="360" w:after="360"/>
        <w:ind w:left="284" w:hanging="284"/>
        <w:rPr>
          <w:rFonts w:ascii="Times New Roman" w:hAnsi="Times New Roman" w:cs="Times New Roman"/>
          <w:b/>
          <w:sz w:val="24"/>
          <w:szCs w:val="24"/>
          <w:lang w:val="en-GB"/>
        </w:rPr>
      </w:pPr>
      <w:r w:rsidRPr="003628A5">
        <w:rPr>
          <w:rFonts w:ascii="Times New Roman" w:hAnsi="Times New Roman" w:cs="Times New Roman"/>
          <w:b/>
          <w:sz w:val="24"/>
          <w:szCs w:val="24"/>
          <w:lang w:val="en-GB"/>
        </w:rPr>
        <w:t xml:space="preserve">Linear model: </w:t>
      </w:r>
    </w:p>
    <w:p w:rsidR="001D0685" w:rsidRPr="003628A5" w:rsidRDefault="007F170C" w:rsidP="001D0685">
      <w:pPr>
        <w:pStyle w:val="ListParagraph"/>
        <w:autoSpaceDE w:val="0"/>
        <w:autoSpaceDN w:val="0"/>
        <w:adjustRightInd w:val="0"/>
        <w:spacing w:after="0"/>
        <w:ind w:left="284"/>
        <w:jc w:val="right"/>
        <w:rPr>
          <w:rFonts w:ascii="Times New Roman" w:hAnsi="Times New Roman" w:cs="Times New Roman"/>
          <w:b/>
          <w:sz w:val="24"/>
          <w:szCs w:val="24"/>
          <w:lang w:val="en-GB"/>
        </w:rPr>
      </w:pPr>
      <m:oMath>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q</m:t>
            </m:r>
          </m:e>
          <m:sub>
            <m:r>
              <w:rPr>
                <w:rFonts w:ascii="Cambria Math" w:hAnsi="Times New Roman" w:cs="Times New Roman"/>
                <w:sz w:val="24"/>
                <w:szCs w:val="24"/>
                <w:lang w:val="en-GB"/>
              </w:rPr>
              <m:t>1</m:t>
            </m:r>
          </m:sub>
        </m:sSub>
        <m:r>
          <w:rPr>
            <w:rFonts w:ascii="Cambria Math" w:hAnsi="Times New Roman" w:cs="Times New Roman"/>
            <w:sz w:val="24"/>
            <w:szCs w:val="24"/>
            <w:lang w:val="en-GB"/>
          </w:rPr>
          <m:t xml:space="preserve">= </m:t>
        </m:r>
        <m:r>
          <w:rPr>
            <w:rFonts w:ascii="Cambria Math" w:hAnsi="Cambria Math" w:cs="Times New Roman"/>
            <w:sz w:val="24"/>
            <w:szCs w:val="24"/>
            <w:lang w:val="en-GB"/>
          </w:rPr>
          <m:t>α</m:t>
        </m:r>
        <m:r>
          <w:rPr>
            <w:rFonts w:ascii="Times New Roman" w:hAnsi="Times New Roman" w:cs="Times New Roman"/>
            <w:sz w:val="24"/>
            <w:szCs w:val="24"/>
            <w:lang w:val="en-GB"/>
          </w:rPr>
          <m:t>-</m:t>
        </m:r>
        <m:r>
          <w:rPr>
            <w:rFonts w:ascii="Cambria Math" w:hAnsi="Times New Roman" w:cs="Times New Roman"/>
            <w:sz w:val="24"/>
            <w:szCs w:val="24"/>
            <w:lang w:val="en-GB"/>
          </w:rPr>
          <m:t xml:space="preserve"> </m:t>
        </m:r>
        <m:r>
          <w:rPr>
            <w:rFonts w:ascii="Cambria Math" w:hAnsi="Cambria Math" w:cs="Times New Roman"/>
            <w:sz w:val="24"/>
            <w:szCs w:val="24"/>
            <w:lang w:val="en-GB"/>
          </w:rPr>
          <m:t>β</m:t>
        </m:r>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p</m:t>
            </m:r>
          </m:e>
          <m:sub>
            <m:r>
              <w:rPr>
                <w:rFonts w:ascii="Cambria Math" w:hAnsi="Times New Roman" w:cs="Times New Roman"/>
                <w:sz w:val="24"/>
                <w:szCs w:val="24"/>
                <w:lang w:val="en-GB"/>
              </w:rPr>
              <m:t>1</m:t>
            </m:r>
          </m:sub>
        </m:sSub>
        <m:r>
          <w:rPr>
            <w:rFonts w:ascii="Cambria Math" w:hAnsi="Times New Roman" w:cs="Times New Roman"/>
            <w:sz w:val="24"/>
            <w:szCs w:val="24"/>
            <w:lang w:val="en-GB"/>
          </w:rPr>
          <m:t>+</m:t>
        </m:r>
        <m:r>
          <w:rPr>
            <w:rFonts w:ascii="Cambria Math" w:hAnsi="Cambria Math" w:cs="Times New Roman"/>
            <w:sz w:val="24"/>
            <w:szCs w:val="24"/>
            <w:lang w:val="en-GB"/>
          </w:rPr>
          <m:t>γ</m:t>
        </m:r>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p</m:t>
            </m:r>
          </m:e>
          <m:sub>
            <m:r>
              <w:rPr>
                <w:rFonts w:ascii="Cambria Math" w:hAnsi="Times New Roman" w:cs="Times New Roman"/>
                <w:sz w:val="24"/>
                <w:szCs w:val="24"/>
                <w:lang w:val="en-GB"/>
              </w:rPr>
              <m:t>2</m:t>
            </m:r>
          </m:sub>
        </m:sSub>
        <m:r>
          <w:rPr>
            <w:rFonts w:ascii="Cambria Math" w:hAnsi="Times New Roman" w:cs="Times New Roman"/>
            <w:sz w:val="24"/>
            <w:szCs w:val="24"/>
            <w:lang w:val="en-GB"/>
          </w:rPr>
          <m:t>+</m:t>
        </m:r>
        <m:r>
          <w:rPr>
            <w:rFonts w:ascii="Cambria Math" w:hAnsi="Cambria Math" w:cs="Times New Roman"/>
            <w:sz w:val="24"/>
            <w:szCs w:val="24"/>
            <w:lang w:val="en-GB"/>
          </w:rPr>
          <m:t>θR</m:t>
        </m:r>
      </m:oMath>
      <w:r w:rsidR="00EA2CA6">
        <w:rPr>
          <w:rFonts w:ascii="Times New Roman" w:eastAsiaTheme="minorEastAsia" w:hAnsi="Times New Roman" w:cs="Times New Roman"/>
          <w:sz w:val="24"/>
          <w:szCs w:val="24"/>
          <w:lang w:val="en-GB"/>
        </w:rPr>
        <w:tab/>
      </w:r>
      <w:r w:rsidR="00EA2CA6">
        <w:rPr>
          <w:rFonts w:ascii="Times New Roman" w:eastAsiaTheme="minorEastAsia" w:hAnsi="Times New Roman" w:cs="Times New Roman"/>
          <w:sz w:val="24"/>
          <w:szCs w:val="24"/>
          <w:lang w:val="en-GB"/>
        </w:rPr>
        <w:tab/>
      </w:r>
      <w:r w:rsidR="00EA2CA6">
        <w:rPr>
          <w:rFonts w:ascii="Times New Roman" w:eastAsiaTheme="minorEastAsia" w:hAnsi="Times New Roman" w:cs="Times New Roman"/>
          <w:sz w:val="24"/>
          <w:szCs w:val="24"/>
          <w:lang w:val="en-GB"/>
        </w:rPr>
        <w:tab/>
      </w:r>
      <w:r w:rsidR="00EA2CA6">
        <w:rPr>
          <w:rFonts w:ascii="Times New Roman" w:eastAsiaTheme="minorEastAsia" w:hAnsi="Times New Roman" w:cs="Times New Roman"/>
          <w:sz w:val="24"/>
          <w:szCs w:val="24"/>
          <w:lang w:val="en-GB"/>
        </w:rPr>
        <w:tab/>
      </w:r>
      <w:r w:rsidR="00EA2CA6">
        <w:rPr>
          <w:rFonts w:ascii="Times New Roman" w:eastAsiaTheme="minorEastAsia" w:hAnsi="Times New Roman" w:cs="Times New Roman"/>
          <w:sz w:val="24"/>
          <w:szCs w:val="24"/>
          <w:lang w:val="en-GB"/>
        </w:rPr>
        <w:tab/>
        <w:t>(5</w:t>
      </w:r>
      <w:r w:rsidR="001D0685" w:rsidRPr="003628A5">
        <w:rPr>
          <w:rFonts w:ascii="Times New Roman" w:eastAsiaTheme="minorEastAsia" w:hAnsi="Times New Roman" w:cs="Times New Roman"/>
          <w:sz w:val="24"/>
          <w:szCs w:val="24"/>
          <w:lang w:val="en-GB"/>
        </w:rPr>
        <w:t>.5)</w:t>
      </w:r>
    </w:p>
    <w:p w:rsidR="001D0685" w:rsidRPr="003628A5" w:rsidRDefault="001D0685" w:rsidP="001D0685">
      <w:pPr>
        <w:autoSpaceDE w:val="0"/>
        <w:autoSpaceDN w:val="0"/>
        <w:adjustRightInd w:val="0"/>
        <w:spacing w:after="0"/>
        <w:ind w:left="1086"/>
        <w:rPr>
          <w:rFonts w:ascii="Times New Roman" w:hAnsi="Times New Roman" w:cs="Times New Roman"/>
          <w:b/>
          <w:sz w:val="24"/>
          <w:szCs w:val="24"/>
          <w:lang w:val="en-GB"/>
        </w:rPr>
      </w:pPr>
    </w:p>
    <w:p w:rsidR="001D0685" w:rsidRPr="003628A5" w:rsidRDefault="00C91E32" w:rsidP="001D0685">
      <w:pPr>
        <w:autoSpaceDE w:val="0"/>
        <w:autoSpaceDN w:val="0"/>
        <w:adjustRightInd w:val="0"/>
        <w:spacing w:after="0"/>
        <w:jc w:val="both"/>
        <w:rPr>
          <w:rFonts w:ascii="Times New Roman" w:hAnsi="Times New Roman" w:cs="Times New Roman"/>
          <w:sz w:val="24"/>
          <w:szCs w:val="24"/>
          <w:lang w:val="en-GB"/>
        </w:rPr>
      </w:pPr>
      <w:r>
        <w:rPr>
          <w:rFonts w:ascii="Times New Roman" w:hAnsi="Times New Roman" w:cs="Times New Roman"/>
          <w:noProof/>
          <w:sz w:val="24"/>
          <w:szCs w:val="24"/>
          <w:lang w:bidi="ne-NP"/>
        </w:rPr>
        <w:drawing>
          <wp:anchor distT="0" distB="0" distL="114300" distR="114300" simplePos="0" relativeHeight="251668480" behindDoc="1" locked="0" layoutInCell="1" allowOverlap="1">
            <wp:simplePos x="0" y="0"/>
            <wp:positionH relativeFrom="column">
              <wp:posOffset>2411376</wp:posOffset>
            </wp:positionH>
            <wp:positionV relativeFrom="paragraph">
              <wp:posOffset>1538014</wp:posOffset>
            </wp:positionV>
            <wp:extent cx="2893001" cy="2530549"/>
            <wp:effectExtent l="19050" t="0" r="2599" b="0"/>
            <wp:wrapNone/>
            <wp:docPr id="3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 cstate="print"/>
                    <a:srcRect l="10765" t="7950" r="23229" b="3347"/>
                    <a:stretch>
                      <a:fillRect/>
                    </a:stretch>
                  </pic:blipFill>
                  <pic:spPr bwMode="auto">
                    <a:xfrm>
                      <a:off x="0" y="0"/>
                      <a:ext cx="2893001" cy="2530549"/>
                    </a:xfrm>
                    <a:prstGeom prst="rect">
                      <a:avLst/>
                    </a:prstGeom>
                    <a:noFill/>
                    <a:ln w="9525">
                      <a:noFill/>
                      <a:miter lim="800000"/>
                      <a:headEnd/>
                      <a:tailEnd/>
                    </a:ln>
                  </pic:spPr>
                </pic:pic>
              </a:graphicData>
            </a:graphic>
          </wp:anchor>
        </w:drawing>
      </w:r>
      <w:r w:rsidR="001D0685" w:rsidRPr="003628A5">
        <w:rPr>
          <w:rFonts w:ascii="Times New Roman" w:hAnsi="Times New Roman" w:cs="Times New Roman"/>
          <w:sz w:val="24"/>
          <w:szCs w:val="24"/>
          <w:lang w:val="en-GB"/>
        </w:rPr>
        <w:t xml:space="preserve">In the above equation, </w:t>
      </w:r>
      <w:r w:rsidR="001D0685" w:rsidRPr="003628A5">
        <w:rPr>
          <w:rFonts w:ascii="Times New Roman" w:hAnsi="Times New Roman" w:cs="Times New Roman"/>
          <w:i/>
          <w:sz w:val="24"/>
          <w:szCs w:val="24"/>
          <w:lang w:val="en-GB"/>
        </w:rPr>
        <w:t>α</w:t>
      </w:r>
      <w:r w:rsidR="001D0685" w:rsidRPr="003628A5">
        <w:rPr>
          <w:rFonts w:ascii="Times New Roman" w:hAnsi="Times New Roman" w:cs="Times New Roman"/>
          <w:sz w:val="24"/>
          <w:szCs w:val="24"/>
          <w:lang w:val="en-GB"/>
        </w:rPr>
        <w:t xml:space="preserve">, </w:t>
      </w:r>
      <w:r w:rsidR="001D0685" w:rsidRPr="003628A5">
        <w:rPr>
          <w:rFonts w:ascii="Times New Roman" w:hAnsi="Times New Roman" w:cs="Times New Roman"/>
          <w:i/>
          <w:sz w:val="24"/>
          <w:szCs w:val="24"/>
          <w:lang w:val="en-GB"/>
        </w:rPr>
        <w:t>β</w:t>
      </w:r>
      <w:r w:rsidR="001D0685" w:rsidRPr="003628A5">
        <w:rPr>
          <w:rFonts w:ascii="Times New Roman" w:hAnsi="Times New Roman" w:cs="Times New Roman"/>
          <w:sz w:val="24"/>
          <w:szCs w:val="24"/>
          <w:lang w:val="en-GB"/>
        </w:rPr>
        <w:t xml:space="preserve">, </w:t>
      </w:r>
      <w:r w:rsidR="001D0685" w:rsidRPr="003628A5">
        <w:rPr>
          <w:rFonts w:ascii="Times New Roman" w:hAnsi="Times New Roman" w:cs="Times New Roman"/>
          <w:i/>
          <w:sz w:val="24"/>
          <w:szCs w:val="24"/>
          <w:lang w:val="en-GB"/>
        </w:rPr>
        <w:t>γ</w:t>
      </w:r>
      <w:r w:rsidR="001D0685" w:rsidRPr="003628A5">
        <w:rPr>
          <w:rFonts w:ascii="Times New Roman" w:hAnsi="Times New Roman" w:cs="Times New Roman"/>
          <w:sz w:val="24"/>
          <w:szCs w:val="24"/>
          <w:lang w:val="en-GB"/>
        </w:rPr>
        <w:t xml:space="preserve"> and </w:t>
      </w:r>
      <w:r w:rsidR="001D0685" w:rsidRPr="003628A5">
        <w:rPr>
          <w:rFonts w:ascii="Times New Roman" w:hAnsi="Times New Roman" w:cs="Times New Roman"/>
          <w:i/>
          <w:sz w:val="24"/>
          <w:szCs w:val="24"/>
          <w:lang w:val="en-GB"/>
        </w:rPr>
        <w:t>θ</w:t>
      </w:r>
      <w:r w:rsidR="001D0685" w:rsidRPr="003628A5">
        <w:rPr>
          <w:rFonts w:ascii="Times New Roman" w:hAnsi="Times New Roman" w:cs="Times New Roman"/>
          <w:sz w:val="24"/>
          <w:szCs w:val="24"/>
          <w:lang w:val="en-GB"/>
        </w:rPr>
        <w:t xml:space="preserve"> are constants, </w:t>
      </w:r>
      <w:r w:rsidR="001D0685" w:rsidRPr="003628A5">
        <w:rPr>
          <w:rFonts w:ascii="Times New Roman" w:hAnsi="Times New Roman" w:cs="Times New Roman"/>
          <w:i/>
          <w:sz w:val="24"/>
          <w:szCs w:val="24"/>
          <w:lang w:val="en-GB"/>
        </w:rPr>
        <w:t>p</w:t>
      </w:r>
      <w:r w:rsidR="001D0685" w:rsidRPr="003628A5">
        <w:rPr>
          <w:rFonts w:ascii="Times New Roman" w:hAnsi="Times New Roman" w:cs="Times New Roman"/>
          <w:i/>
          <w:sz w:val="24"/>
          <w:szCs w:val="24"/>
          <w:vertAlign w:val="subscript"/>
          <w:lang w:val="en-GB"/>
        </w:rPr>
        <w:t>1</w:t>
      </w:r>
      <w:r w:rsidR="001D0685" w:rsidRPr="003628A5">
        <w:rPr>
          <w:rFonts w:ascii="Times New Roman" w:hAnsi="Times New Roman" w:cs="Times New Roman"/>
          <w:sz w:val="24"/>
          <w:szCs w:val="24"/>
          <w:lang w:val="en-GB"/>
        </w:rPr>
        <w:t>is the price related to quantity</w:t>
      </w:r>
      <w:proofErr w:type="gramStart"/>
      <w:r w:rsidR="001D0685" w:rsidRPr="003628A5">
        <w:rPr>
          <w:rFonts w:ascii="Times New Roman" w:hAnsi="Times New Roman" w:cs="Times New Roman"/>
          <w:sz w:val="24"/>
          <w:szCs w:val="24"/>
          <w:lang w:val="en-GB"/>
        </w:rPr>
        <w:t>,</w:t>
      </w:r>
      <w:r w:rsidR="001D0685" w:rsidRPr="003628A5">
        <w:rPr>
          <w:rFonts w:ascii="Times New Roman" w:hAnsi="Times New Roman" w:cs="Times New Roman"/>
          <w:i/>
          <w:sz w:val="24"/>
          <w:szCs w:val="24"/>
          <w:lang w:val="en-GB"/>
        </w:rPr>
        <w:t>q</w:t>
      </w:r>
      <w:r w:rsidR="001D0685" w:rsidRPr="003628A5">
        <w:rPr>
          <w:rFonts w:ascii="Times New Roman" w:hAnsi="Times New Roman" w:cs="Times New Roman"/>
          <w:i/>
          <w:sz w:val="24"/>
          <w:szCs w:val="24"/>
          <w:vertAlign w:val="subscript"/>
          <w:lang w:val="en-GB"/>
        </w:rPr>
        <w:t>1</w:t>
      </w:r>
      <w:proofErr w:type="gramEnd"/>
      <w:r w:rsidR="001D0685" w:rsidRPr="003628A5">
        <w:rPr>
          <w:rFonts w:ascii="Times New Roman" w:hAnsi="Times New Roman" w:cs="Times New Roman"/>
          <w:i/>
          <w:sz w:val="24"/>
          <w:szCs w:val="24"/>
          <w:lang w:val="en-GB"/>
        </w:rPr>
        <w:t>, p</w:t>
      </w:r>
      <w:r w:rsidR="001D0685" w:rsidRPr="003628A5">
        <w:rPr>
          <w:rFonts w:ascii="Times New Roman" w:hAnsi="Times New Roman" w:cs="Times New Roman"/>
          <w:i/>
          <w:sz w:val="24"/>
          <w:szCs w:val="24"/>
          <w:vertAlign w:val="subscript"/>
          <w:lang w:val="en-GB"/>
        </w:rPr>
        <w:t>2</w:t>
      </w:r>
      <w:r w:rsidR="001D0685" w:rsidRPr="003628A5">
        <w:rPr>
          <w:rFonts w:ascii="Times New Roman" w:hAnsi="Times New Roman" w:cs="Times New Roman"/>
          <w:sz w:val="24"/>
          <w:szCs w:val="24"/>
          <w:lang w:val="en-GB"/>
        </w:rPr>
        <w:t xml:space="preserve">is the price of the rival of the producer of </w:t>
      </w:r>
      <w:r w:rsidR="001D0685" w:rsidRPr="003628A5">
        <w:rPr>
          <w:rFonts w:ascii="Times New Roman" w:hAnsi="Times New Roman" w:cs="Times New Roman"/>
          <w:i/>
          <w:sz w:val="24"/>
          <w:szCs w:val="24"/>
          <w:lang w:val="en-GB"/>
        </w:rPr>
        <w:t>q</w:t>
      </w:r>
      <w:r w:rsidR="001D0685" w:rsidRPr="003628A5">
        <w:rPr>
          <w:rFonts w:ascii="Times New Roman" w:hAnsi="Times New Roman" w:cs="Times New Roman"/>
          <w:i/>
          <w:sz w:val="24"/>
          <w:szCs w:val="24"/>
          <w:vertAlign w:val="subscript"/>
          <w:lang w:val="en-GB"/>
        </w:rPr>
        <w:t>1</w:t>
      </w:r>
      <w:r w:rsidR="001D0685" w:rsidRPr="003628A5">
        <w:rPr>
          <w:rFonts w:ascii="Times New Roman" w:hAnsi="Times New Roman" w:cs="Times New Roman"/>
          <w:sz w:val="24"/>
          <w:szCs w:val="24"/>
          <w:lang w:val="en-GB"/>
        </w:rPr>
        <w:t xml:space="preserve">and </w:t>
      </w:r>
      <w:r w:rsidR="001D0685" w:rsidRPr="003628A5">
        <w:rPr>
          <w:rFonts w:ascii="Times New Roman" w:hAnsi="Times New Roman" w:cs="Times New Roman"/>
          <w:i/>
          <w:sz w:val="24"/>
          <w:szCs w:val="24"/>
          <w:lang w:val="en-GB"/>
        </w:rPr>
        <w:t>R</w:t>
      </w:r>
      <w:r w:rsidR="001D0685" w:rsidRPr="003628A5">
        <w:rPr>
          <w:rFonts w:ascii="Times New Roman" w:hAnsi="Times New Roman" w:cs="Times New Roman"/>
          <w:sz w:val="24"/>
          <w:szCs w:val="24"/>
          <w:lang w:val="en-GB"/>
        </w:rPr>
        <w:t xml:space="preserve"> is a parameter that represents other features like income or advertisement that affects the demand. </w:t>
      </w:r>
      <w:r w:rsidR="001D0685" w:rsidRPr="003628A5">
        <w:rPr>
          <w:rFonts w:ascii="Times New Roman" w:hAnsi="Times New Roman" w:cs="Times New Roman"/>
          <w:noProof/>
          <w:sz w:val="24"/>
          <w:szCs w:val="24"/>
          <w:lang w:val="en-GB" w:eastAsia="en-GB"/>
        </w:rPr>
        <w:t xml:space="preserve">With this function we have a constant marginal effect,which means if the price increase by 1 unit, the demand decrease by </w:t>
      </w:r>
      <w:r w:rsidR="001D0685" w:rsidRPr="003628A5">
        <w:rPr>
          <w:rFonts w:ascii="Times New Roman" w:hAnsi="Times New Roman" w:cs="Times New Roman"/>
          <w:i/>
          <w:noProof/>
          <w:sz w:val="24"/>
          <w:szCs w:val="24"/>
          <w:lang w:val="en-GB" w:eastAsia="en-GB"/>
        </w:rPr>
        <w:t>b</w:t>
      </w:r>
      <w:r w:rsidR="001D0685" w:rsidRPr="003628A5">
        <w:rPr>
          <w:rFonts w:ascii="Times New Roman" w:hAnsi="Times New Roman" w:cs="Times New Roman"/>
          <w:noProof/>
          <w:sz w:val="24"/>
          <w:szCs w:val="24"/>
          <w:lang w:val="en-GB" w:eastAsia="en-GB"/>
        </w:rPr>
        <w:t xml:space="preserve"> unit.</w:t>
      </w:r>
      <w:r>
        <w:rPr>
          <w:rFonts w:ascii="Times New Roman" w:hAnsi="Times New Roman" w:cs="Times New Roman"/>
          <w:sz w:val="24"/>
          <w:szCs w:val="24"/>
          <w:lang w:val="en-GB"/>
        </w:rPr>
        <w:t xml:space="preserve"> </w:t>
      </w:r>
      <w:r w:rsidR="001D0685" w:rsidRPr="003628A5">
        <w:rPr>
          <w:rFonts w:ascii="Times New Roman" w:hAnsi="Times New Roman" w:cs="Times New Roman"/>
          <w:sz w:val="24"/>
          <w:szCs w:val="24"/>
          <w:lang w:val="en-GB"/>
        </w:rPr>
        <w:t xml:space="preserve">In each case of different types of demand function, we always choose </w:t>
      </w:r>
      <w:r w:rsidR="001D0685" w:rsidRPr="003628A5">
        <w:rPr>
          <w:rFonts w:ascii="Times New Roman" w:hAnsi="Times New Roman" w:cs="Times New Roman"/>
          <w:i/>
          <w:sz w:val="24"/>
          <w:szCs w:val="24"/>
          <w:lang w:val="en-GB"/>
        </w:rPr>
        <w:t>α = 1, β = -1</w:t>
      </w:r>
      <w:r w:rsidR="001D0685" w:rsidRPr="003628A5">
        <w:rPr>
          <w:rFonts w:ascii="Times New Roman" w:hAnsi="Times New Roman" w:cs="Times New Roman"/>
          <w:sz w:val="24"/>
          <w:szCs w:val="24"/>
          <w:lang w:val="en-GB"/>
        </w:rPr>
        <w:t xml:space="preserve"> and </w:t>
      </w:r>
      <w:r w:rsidR="001D0685" w:rsidRPr="003628A5">
        <w:rPr>
          <w:rFonts w:ascii="Times New Roman" w:hAnsi="Times New Roman" w:cs="Times New Roman"/>
          <w:i/>
          <w:sz w:val="24"/>
          <w:szCs w:val="24"/>
          <w:lang w:val="en-GB"/>
        </w:rPr>
        <w:t>γ = 1</w:t>
      </w:r>
      <w:r w:rsidR="001D0685" w:rsidRPr="003628A5">
        <w:rPr>
          <w:rFonts w:ascii="Times New Roman" w:hAnsi="Times New Roman" w:cs="Times New Roman"/>
          <w:sz w:val="24"/>
          <w:szCs w:val="24"/>
          <w:lang w:val="en-GB"/>
        </w:rPr>
        <w:t xml:space="preserve">. </w:t>
      </w:r>
    </w:p>
    <w:p w:rsidR="001D0685" w:rsidRPr="003628A5" w:rsidRDefault="00C91E32" w:rsidP="001D0685">
      <w:pPr>
        <w:autoSpaceDE w:val="0"/>
        <w:autoSpaceDN w:val="0"/>
        <w:adjustRightInd w:val="0"/>
        <w:spacing w:after="0"/>
        <w:rPr>
          <w:rFonts w:ascii="Times New Roman" w:hAnsi="Times New Roman" w:cs="Times New Roman"/>
          <w:bCs/>
          <w:sz w:val="24"/>
          <w:szCs w:val="24"/>
          <w:lang w:val="en-GB"/>
        </w:rPr>
      </w:pPr>
      <w:r>
        <w:rPr>
          <w:rFonts w:ascii="Times New Roman" w:hAnsi="Times New Roman" w:cs="Times New Roman"/>
          <w:bCs/>
          <w:noProof/>
          <w:sz w:val="24"/>
          <w:szCs w:val="24"/>
          <w:lang w:bidi="ne-NP"/>
        </w:rPr>
        <w:drawing>
          <wp:anchor distT="0" distB="0" distL="114300" distR="114300" simplePos="0" relativeHeight="251667456" behindDoc="1" locked="0" layoutInCell="1" allowOverlap="1">
            <wp:simplePos x="0" y="0"/>
            <wp:positionH relativeFrom="column">
              <wp:posOffset>-246764</wp:posOffset>
            </wp:positionH>
            <wp:positionV relativeFrom="paragraph">
              <wp:posOffset>17396</wp:posOffset>
            </wp:positionV>
            <wp:extent cx="2552775" cy="2307265"/>
            <wp:effectExtent l="19050" t="0" r="0" b="0"/>
            <wp:wrapNone/>
            <wp:docPr id="40"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cstate="print"/>
                    <a:srcRect/>
                    <a:stretch>
                      <a:fillRect/>
                    </a:stretch>
                  </pic:blipFill>
                  <pic:spPr bwMode="auto">
                    <a:xfrm>
                      <a:off x="0" y="0"/>
                      <a:ext cx="2552700" cy="2307198"/>
                    </a:xfrm>
                    <a:prstGeom prst="rect">
                      <a:avLst/>
                    </a:prstGeom>
                    <a:noFill/>
                    <a:ln w="9525">
                      <a:noFill/>
                      <a:miter lim="800000"/>
                      <a:headEnd/>
                      <a:tailEnd/>
                    </a:ln>
                  </pic:spPr>
                </pic:pic>
              </a:graphicData>
            </a:graphic>
          </wp:anchor>
        </w:drawing>
      </w:r>
      <w:r w:rsidR="001D0685" w:rsidRPr="003628A5">
        <w:rPr>
          <w:rFonts w:ascii="Times New Roman" w:hAnsi="Times New Roman" w:cs="Times New Roman"/>
          <w:bCs/>
          <w:noProof/>
          <w:sz w:val="24"/>
          <w:szCs w:val="24"/>
          <w:lang w:val="en-GB" w:eastAsia="en-GB"/>
        </w:rPr>
        <w:t xml:space="preserve"> </w:t>
      </w:r>
    </w:p>
    <w:p w:rsidR="001D0685" w:rsidRPr="003628A5" w:rsidRDefault="001D0685" w:rsidP="001D0685">
      <w:pPr>
        <w:autoSpaceDE w:val="0"/>
        <w:autoSpaceDN w:val="0"/>
        <w:adjustRightInd w:val="0"/>
        <w:spacing w:after="0"/>
        <w:rPr>
          <w:rFonts w:ascii="Times New Roman" w:hAnsi="Times New Roman" w:cs="Times New Roman"/>
          <w:bCs/>
          <w:sz w:val="24"/>
          <w:szCs w:val="24"/>
          <w:lang w:val="en-GB"/>
        </w:rPr>
      </w:pPr>
    </w:p>
    <w:p w:rsidR="001D0685" w:rsidRPr="003628A5" w:rsidRDefault="001D0685" w:rsidP="001D0685">
      <w:pPr>
        <w:autoSpaceDE w:val="0"/>
        <w:autoSpaceDN w:val="0"/>
        <w:adjustRightInd w:val="0"/>
        <w:spacing w:after="0"/>
        <w:ind w:left="5040" w:hanging="5040"/>
        <w:rPr>
          <w:rFonts w:ascii="Times New Roman" w:hAnsi="Times New Roman" w:cs="Times New Roman"/>
          <w:bCs/>
          <w:sz w:val="24"/>
          <w:szCs w:val="24"/>
          <w:lang w:val="en-GB"/>
        </w:rPr>
      </w:pPr>
    </w:p>
    <w:p w:rsidR="001D0685" w:rsidRPr="003628A5" w:rsidRDefault="001D0685" w:rsidP="001D0685">
      <w:pPr>
        <w:autoSpaceDE w:val="0"/>
        <w:autoSpaceDN w:val="0"/>
        <w:adjustRightInd w:val="0"/>
        <w:spacing w:after="0"/>
        <w:ind w:left="5040" w:hanging="5040"/>
        <w:rPr>
          <w:rFonts w:ascii="Times New Roman" w:hAnsi="Times New Roman" w:cs="Times New Roman"/>
          <w:bCs/>
          <w:sz w:val="24"/>
          <w:szCs w:val="24"/>
          <w:lang w:val="en-GB"/>
        </w:rPr>
      </w:pPr>
    </w:p>
    <w:p w:rsidR="001D0685" w:rsidRPr="003628A5" w:rsidRDefault="001D0685" w:rsidP="001D0685">
      <w:pPr>
        <w:autoSpaceDE w:val="0"/>
        <w:autoSpaceDN w:val="0"/>
        <w:adjustRightInd w:val="0"/>
        <w:spacing w:after="0"/>
        <w:ind w:left="5040" w:hanging="5040"/>
        <w:rPr>
          <w:rFonts w:ascii="Times New Roman" w:hAnsi="Times New Roman" w:cs="Times New Roman"/>
          <w:bCs/>
          <w:sz w:val="24"/>
          <w:szCs w:val="24"/>
          <w:lang w:val="en-GB"/>
        </w:rPr>
      </w:pPr>
    </w:p>
    <w:p w:rsidR="001D0685" w:rsidRPr="003628A5" w:rsidRDefault="001D0685" w:rsidP="001D0685">
      <w:pPr>
        <w:autoSpaceDE w:val="0"/>
        <w:autoSpaceDN w:val="0"/>
        <w:adjustRightInd w:val="0"/>
        <w:spacing w:after="0"/>
        <w:ind w:left="5040" w:hanging="5040"/>
        <w:rPr>
          <w:rFonts w:ascii="Times New Roman" w:hAnsi="Times New Roman" w:cs="Times New Roman"/>
          <w:bCs/>
          <w:sz w:val="24"/>
          <w:szCs w:val="24"/>
          <w:lang w:val="en-GB"/>
        </w:rPr>
      </w:pPr>
    </w:p>
    <w:p w:rsidR="001D0685" w:rsidRPr="003628A5" w:rsidRDefault="001D0685" w:rsidP="001D0685">
      <w:pPr>
        <w:autoSpaceDE w:val="0"/>
        <w:autoSpaceDN w:val="0"/>
        <w:adjustRightInd w:val="0"/>
        <w:spacing w:after="0"/>
        <w:ind w:left="5040" w:hanging="5040"/>
        <w:rPr>
          <w:rFonts w:ascii="Times New Roman" w:hAnsi="Times New Roman" w:cs="Times New Roman"/>
          <w:bCs/>
          <w:sz w:val="24"/>
          <w:szCs w:val="24"/>
          <w:lang w:val="en-GB"/>
        </w:rPr>
      </w:pPr>
    </w:p>
    <w:p w:rsidR="001D0685" w:rsidRPr="003628A5" w:rsidRDefault="001D0685" w:rsidP="001D0685">
      <w:pPr>
        <w:autoSpaceDE w:val="0"/>
        <w:autoSpaceDN w:val="0"/>
        <w:adjustRightInd w:val="0"/>
        <w:spacing w:after="0"/>
        <w:ind w:left="5040" w:hanging="5040"/>
        <w:rPr>
          <w:rFonts w:ascii="Times New Roman" w:hAnsi="Times New Roman" w:cs="Times New Roman"/>
          <w:bCs/>
          <w:sz w:val="24"/>
          <w:szCs w:val="24"/>
          <w:lang w:val="en-GB"/>
        </w:rPr>
      </w:pPr>
    </w:p>
    <w:p w:rsidR="001D0685" w:rsidRPr="003628A5" w:rsidRDefault="001D0685" w:rsidP="001D0685">
      <w:pPr>
        <w:autoSpaceDE w:val="0"/>
        <w:autoSpaceDN w:val="0"/>
        <w:adjustRightInd w:val="0"/>
        <w:spacing w:after="0"/>
        <w:ind w:left="5040" w:hanging="5040"/>
        <w:rPr>
          <w:rFonts w:ascii="Times New Roman" w:hAnsi="Times New Roman" w:cs="Times New Roman"/>
          <w:bCs/>
          <w:sz w:val="24"/>
          <w:szCs w:val="24"/>
          <w:lang w:val="en-GB"/>
        </w:rPr>
      </w:pPr>
    </w:p>
    <w:p w:rsidR="001D0685" w:rsidRPr="003628A5" w:rsidRDefault="00EA2CA6" w:rsidP="00C91E32">
      <w:pPr>
        <w:autoSpaceDE w:val="0"/>
        <w:autoSpaceDN w:val="0"/>
        <w:adjustRightInd w:val="0"/>
        <w:spacing w:before="360" w:after="360"/>
        <w:ind w:left="5040" w:hanging="5040"/>
        <w:rPr>
          <w:rFonts w:ascii="Times New Roman" w:hAnsi="Times New Roman" w:cs="Times New Roman"/>
          <w:bCs/>
          <w:sz w:val="24"/>
          <w:szCs w:val="24"/>
          <w:lang w:val="en-GB"/>
        </w:rPr>
      </w:pPr>
      <w:r>
        <w:rPr>
          <w:rFonts w:ascii="Times New Roman" w:hAnsi="Times New Roman" w:cs="Times New Roman"/>
          <w:bCs/>
          <w:sz w:val="24"/>
          <w:szCs w:val="24"/>
          <w:lang w:val="en-GB"/>
        </w:rPr>
        <w:t>Figure 5</w:t>
      </w:r>
      <w:r w:rsidR="001D0685" w:rsidRPr="003628A5">
        <w:rPr>
          <w:rFonts w:ascii="Times New Roman" w:hAnsi="Times New Roman" w:cs="Times New Roman"/>
          <w:bCs/>
          <w:sz w:val="24"/>
          <w:szCs w:val="24"/>
          <w:lang w:val="en-GB"/>
        </w:rPr>
        <w:t>.1 (a): Linea</w:t>
      </w:r>
      <w:r>
        <w:rPr>
          <w:rFonts w:ascii="Times New Roman" w:hAnsi="Times New Roman" w:cs="Times New Roman"/>
          <w:bCs/>
          <w:sz w:val="24"/>
          <w:szCs w:val="24"/>
          <w:lang w:val="en-GB"/>
        </w:rPr>
        <w:t>r demand function in 2D</w:t>
      </w:r>
      <w:r>
        <w:rPr>
          <w:rFonts w:ascii="Times New Roman" w:hAnsi="Times New Roman" w:cs="Times New Roman"/>
          <w:bCs/>
          <w:sz w:val="24"/>
          <w:szCs w:val="24"/>
          <w:lang w:val="en-GB"/>
        </w:rPr>
        <w:tab/>
        <w:t>Figure 5</w:t>
      </w:r>
      <w:r w:rsidR="001D0685" w:rsidRPr="003628A5">
        <w:rPr>
          <w:rFonts w:ascii="Times New Roman" w:hAnsi="Times New Roman" w:cs="Times New Roman"/>
          <w:bCs/>
          <w:sz w:val="24"/>
          <w:szCs w:val="24"/>
          <w:lang w:val="en-GB"/>
        </w:rPr>
        <w:t>.1 (b): Linear demand function in 3D</w:t>
      </w:r>
    </w:p>
    <w:p w:rsidR="001D0685" w:rsidRPr="003628A5" w:rsidRDefault="001D0685" w:rsidP="00A17692">
      <w:pPr>
        <w:pStyle w:val="ListParagraph"/>
        <w:numPr>
          <w:ilvl w:val="0"/>
          <w:numId w:val="13"/>
        </w:numPr>
        <w:autoSpaceDE w:val="0"/>
        <w:autoSpaceDN w:val="0"/>
        <w:adjustRightInd w:val="0"/>
        <w:spacing w:after="0"/>
        <w:ind w:left="284" w:hanging="284"/>
        <w:rPr>
          <w:rFonts w:ascii="Times New Roman" w:hAnsi="Times New Roman" w:cs="Times New Roman"/>
          <w:b/>
          <w:sz w:val="24"/>
          <w:szCs w:val="24"/>
          <w:lang w:val="en-GB"/>
        </w:rPr>
      </w:pPr>
      <w:r w:rsidRPr="003628A5">
        <w:rPr>
          <w:rFonts w:ascii="Times New Roman" w:hAnsi="Times New Roman" w:cs="Times New Roman"/>
          <w:b/>
          <w:sz w:val="24"/>
          <w:szCs w:val="24"/>
          <w:lang w:val="en-GB"/>
        </w:rPr>
        <w:t xml:space="preserve">Power model: </w:t>
      </w:r>
    </w:p>
    <w:p w:rsidR="001D0685" w:rsidRPr="003628A5" w:rsidRDefault="001D0685" w:rsidP="001D0685">
      <w:pPr>
        <w:autoSpaceDE w:val="0"/>
        <w:autoSpaceDN w:val="0"/>
        <w:adjustRightInd w:val="0"/>
        <w:spacing w:after="0"/>
        <w:rPr>
          <w:rFonts w:ascii="Times New Roman" w:hAnsi="Times New Roman" w:cs="Times New Roman"/>
          <w:b/>
          <w:sz w:val="24"/>
          <w:szCs w:val="24"/>
          <w:lang w:val="en-GB"/>
        </w:rPr>
      </w:pPr>
    </w:p>
    <w:p w:rsidR="001D0685" w:rsidRPr="003628A5" w:rsidRDefault="007F170C" w:rsidP="001D0685">
      <w:pPr>
        <w:pStyle w:val="ListParagraph"/>
        <w:autoSpaceDE w:val="0"/>
        <w:autoSpaceDN w:val="0"/>
        <w:adjustRightInd w:val="0"/>
        <w:spacing w:after="0"/>
        <w:ind w:left="284"/>
        <w:jc w:val="right"/>
        <w:rPr>
          <w:rFonts w:ascii="Times New Roman" w:eastAsiaTheme="minorEastAsia" w:hAnsi="Times New Roman" w:cs="Times New Roman"/>
          <w:sz w:val="24"/>
          <w:szCs w:val="24"/>
          <w:lang w:val="en-GB"/>
        </w:rPr>
      </w:pPr>
      <m:oMath>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q</m:t>
            </m:r>
          </m:e>
          <m:sub>
            <m:r>
              <w:rPr>
                <w:rFonts w:ascii="Cambria Math" w:hAnsi="Times New Roman" w:cs="Times New Roman"/>
                <w:sz w:val="24"/>
                <w:szCs w:val="24"/>
                <w:lang w:val="en-GB"/>
              </w:rPr>
              <m:t>1</m:t>
            </m:r>
          </m:sub>
        </m:sSub>
        <m:r>
          <w:rPr>
            <w:rFonts w:ascii="Cambria Math" w:hAnsi="Times New Roman" w:cs="Times New Roman"/>
            <w:sz w:val="24"/>
            <w:szCs w:val="24"/>
            <w:lang w:val="en-GB"/>
          </w:rPr>
          <m:t xml:space="preserve">= </m:t>
        </m:r>
        <m:r>
          <w:rPr>
            <w:rFonts w:ascii="Cambria Math" w:hAnsi="Cambria Math" w:cs="Times New Roman"/>
            <w:sz w:val="24"/>
            <w:szCs w:val="24"/>
            <w:lang w:val="en-GB"/>
          </w:rPr>
          <m:t>α</m:t>
        </m:r>
        <m:r>
          <w:rPr>
            <w:rFonts w:ascii="Cambria Math" w:hAnsi="Times New Roman" w:cs="Times New Roman"/>
            <w:sz w:val="24"/>
            <w:szCs w:val="24"/>
            <w:lang w:val="en-GB"/>
          </w:rPr>
          <m:t xml:space="preserve"> </m:t>
        </m:r>
        <m:sSup>
          <m:sSupPr>
            <m:ctrlPr>
              <w:rPr>
                <w:rFonts w:ascii="Cambria Math" w:hAnsi="Times New Roman" w:cs="Times New Roman"/>
                <w:i/>
                <w:sz w:val="24"/>
                <w:szCs w:val="24"/>
                <w:lang w:val="en-GB"/>
              </w:rPr>
            </m:ctrlPr>
          </m:sSupPr>
          <m:e>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p</m:t>
                </m:r>
              </m:e>
              <m:sub>
                <m:r>
                  <w:rPr>
                    <w:rFonts w:ascii="Cambria Math" w:hAnsi="Times New Roman" w:cs="Times New Roman"/>
                    <w:sz w:val="24"/>
                    <w:szCs w:val="24"/>
                    <w:lang w:val="en-GB"/>
                  </w:rPr>
                  <m:t>1</m:t>
                </m:r>
              </m:sub>
            </m:sSub>
          </m:e>
          <m:sup>
            <m:r>
              <w:rPr>
                <w:rFonts w:ascii="Times New Roman" w:hAnsi="Times New Roman" w:cs="Times New Roman"/>
                <w:sz w:val="24"/>
                <w:szCs w:val="24"/>
                <w:lang w:val="en-GB"/>
              </w:rPr>
              <m:t>-</m:t>
            </m:r>
            <m:r>
              <w:rPr>
                <w:rFonts w:ascii="Cambria Math" w:hAnsi="Cambria Math" w:cs="Times New Roman"/>
                <w:sz w:val="24"/>
                <w:szCs w:val="24"/>
                <w:lang w:val="en-GB"/>
              </w:rPr>
              <m:t>β</m:t>
            </m:r>
          </m:sup>
        </m:sSup>
        <m:r>
          <w:rPr>
            <w:rFonts w:ascii="Cambria Math" w:hAnsi="Times New Roman" w:cs="Times New Roman"/>
            <w:sz w:val="24"/>
            <w:szCs w:val="24"/>
            <w:lang w:val="en-GB"/>
          </w:rPr>
          <m:t xml:space="preserve">  </m:t>
        </m:r>
        <m:sSup>
          <m:sSupPr>
            <m:ctrlPr>
              <w:rPr>
                <w:rFonts w:ascii="Cambria Math" w:hAnsi="Times New Roman" w:cs="Times New Roman"/>
                <w:i/>
                <w:sz w:val="24"/>
                <w:szCs w:val="24"/>
                <w:lang w:val="en-GB"/>
              </w:rPr>
            </m:ctrlPr>
          </m:sSupPr>
          <m:e>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p</m:t>
                </m:r>
              </m:e>
              <m:sub>
                <m:r>
                  <w:rPr>
                    <w:rFonts w:ascii="Cambria Math" w:hAnsi="Times New Roman" w:cs="Times New Roman"/>
                    <w:sz w:val="24"/>
                    <w:szCs w:val="24"/>
                    <w:lang w:val="en-GB"/>
                  </w:rPr>
                  <m:t>2</m:t>
                </m:r>
              </m:sub>
            </m:sSub>
          </m:e>
          <m:sup>
            <m:r>
              <w:rPr>
                <w:rFonts w:ascii="Cambria Math" w:hAnsi="Cambria Math" w:cs="Times New Roman"/>
                <w:sz w:val="24"/>
                <w:szCs w:val="24"/>
                <w:lang w:val="en-GB"/>
              </w:rPr>
              <m:t>γ</m:t>
            </m:r>
          </m:sup>
        </m:sSup>
        <m:r>
          <w:rPr>
            <w:rFonts w:ascii="Cambria Math" w:hAnsi="Times New Roman" w:cs="Times New Roman"/>
            <w:sz w:val="24"/>
            <w:szCs w:val="24"/>
            <w:lang w:val="en-GB"/>
          </w:rPr>
          <m:t xml:space="preserve"> </m:t>
        </m:r>
        <m:sSup>
          <m:sSupPr>
            <m:ctrlPr>
              <w:rPr>
                <w:rFonts w:ascii="Cambria Math" w:hAnsi="Times New Roman" w:cs="Times New Roman"/>
                <w:i/>
                <w:sz w:val="24"/>
                <w:szCs w:val="24"/>
                <w:lang w:val="en-GB"/>
              </w:rPr>
            </m:ctrlPr>
          </m:sSupPr>
          <m:e>
            <m:r>
              <w:rPr>
                <w:rFonts w:ascii="Cambria Math" w:hAnsi="Cambria Math" w:cs="Times New Roman"/>
                <w:sz w:val="24"/>
                <w:szCs w:val="24"/>
                <w:lang w:val="en-GB"/>
              </w:rPr>
              <m:t>R</m:t>
            </m:r>
          </m:e>
          <m:sup>
            <m:r>
              <w:rPr>
                <w:rFonts w:ascii="Cambria Math" w:hAnsi="Cambria Math" w:cs="Times New Roman"/>
                <w:sz w:val="24"/>
                <w:szCs w:val="24"/>
                <w:lang w:val="en-GB"/>
              </w:rPr>
              <m:t>θ</m:t>
            </m:r>
          </m:sup>
        </m:sSup>
      </m:oMath>
      <w:r w:rsidR="001D0685" w:rsidRPr="003628A5">
        <w:rPr>
          <w:rFonts w:ascii="Times New Roman" w:eastAsiaTheme="minorEastAsia" w:hAnsi="Times New Roman" w:cs="Times New Roman"/>
          <w:sz w:val="24"/>
          <w:szCs w:val="24"/>
          <w:lang w:val="en-GB"/>
        </w:rPr>
        <w:tab/>
      </w:r>
      <w:r w:rsidR="001D0685" w:rsidRPr="003628A5">
        <w:rPr>
          <w:rFonts w:ascii="Times New Roman" w:eastAsiaTheme="minorEastAsia" w:hAnsi="Times New Roman" w:cs="Times New Roman"/>
          <w:sz w:val="24"/>
          <w:szCs w:val="24"/>
          <w:lang w:val="en-GB"/>
        </w:rPr>
        <w:tab/>
      </w:r>
      <w:r w:rsidR="001D0685" w:rsidRPr="003628A5">
        <w:rPr>
          <w:rFonts w:ascii="Times New Roman" w:eastAsiaTheme="minorEastAsia" w:hAnsi="Times New Roman" w:cs="Times New Roman"/>
          <w:sz w:val="24"/>
          <w:szCs w:val="24"/>
          <w:lang w:val="en-GB"/>
        </w:rPr>
        <w:tab/>
      </w:r>
      <w:r w:rsidR="001D0685" w:rsidRPr="003628A5">
        <w:rPr>
          <w:rFonts w:ascii="Times New Roman" w:eastAsiaTheme="minorEastAsia" w:hAnsi="Times New Roman" w:cs="Times New Roman"/>
          <w:sz w:val="24"/>
          <w:szCs w:val="24"/>
          <w:lang w:val="en-GB"/>
        </w:rPr>
        <w:tab/>
      </w:r>
      <w:r w:rsidR="001D0685" w:rsidRPr="003628A5">
        <w:rPr>
          <w:rFonts w:ascii="Times New Roman" w:eastAsiaTheme="minorEastAsia" w:hAnsi="Times New Roman" w:cs="Times New Roman"/>
          <w:sz w:val="24"/>
          <w:szCs w:val="24"/>
          <w:lang w:val="en-GB"/>
        </w:rPr>
        <w:tab/>
        <w:t>(</w:t>
      </w:r>
      <w:r w:rsidR="00EA2CA6">
        <w:rPr>
          <w:rFonts w:ascii="Times New Roman" w:eastAsiaTheme="minorEastAsia" w:hAnsi="Times New Roman" w:cs="Times New Roman"/>
          <w:sz w:val="24"/>
          <w:szCs w:val="24"/>
          <w:lang w:val="en-GB"/>
        </w:rPr>
        <w:t>5</w:t>
      </w:r>
      <w:r w:rsidR="001D0685" w:rsidRPr="003628A5">
        <w:rPr>
          <w:rFonts w:ascii="Times New Roman" w:eastAsiaTheme="minorEastAsia" w:hAnsi="Times New Roman" w:cs="Times New Roman"/>
          <w:sz w:val="24"/>
          <w:szCs w:val="24"/>
          <w:lang w:val="en-GB"/>
        </w:rPr>
        <w:t>.6)</w:t>
      </w:r>
    </w:p>
    <w:p w:rsidR="001D0685" w:rsidRPr="003628A5" w:rsidRDefault="001D0685" w:rsidP="001D0685">
      <w:pPr>
        <w:pStyle w:val="ListParagraph"/>
        <w:autoSpaceDE w:val="0"/>
        <w:autoSpaceDN w:val="0"/>
        <w:adjustRightInd w:val="0"/>
        <w:spacing w:after="0"/>
        <w:ind w:left="284"/>
        <w:jc w:val="right"/>
        <w:rPr>
          <w:rFonts w:ascii="Times New Roman" w:hAnsi="Times New Roman" w:cs="Times New Roman"/>
          <w:b/>
          <w:sz w:val="24"/>
          <w:szCs w:val="24"/>
          <w:lang w:val="en-GB"/>
        </w:rPr>
      </w:pPr>
    </w:p>
    <w:p w:rsidR="001D0685" w:rsidRPr="003628A5" w:rsidRDefault="00C91E32" w:rsidP="001D0685">
      <w:pPr>
        <w:autoSpaceDE w:val="0"/>
        <w:autoSpaceDN w:val="0"/>
        <w:adjustRightInd w:val="0"/>
        <w:spacing w:after="0"/>
        <w:jc w:val="both"/>
        <w:rPr>
          <w:rFonts w:ascii="Times New Roman" w:hAnsi="Times New Roman" w:cs="Times New Roman"/>
          <w:sz w:val="24"/>
          <w:szCs w:val="24"/>
          <w:lang w:val="en-GB"/>
        </w:rPr>
      </w:pPr>
      <w:r>
        <w:rPr>
          <w:rFonts w:ascii="Times New Roman" w:hAnsi="Times New Roman" w:cs="Times New Roman"/>
          <w:sz w:val="24"/>
          <w:szCs w:val="24"/>
          <w:lang w:val="en-GB"/>
        </w:rPr>
        <w:t>Equation 5.6 can be further written as,</w:t>
      </w:r>
    </w:p>
    <w:p w:rsidR="001D0685" w:rsidRPr="003628A5" w:rsidRDefault="001D0685" w:rsidP="001D0685">
      <w:pPr>
        <w:autoSpaceDE w:val="0"/>
        <w:autoSpaceDN w:val="0"/>
        <w:adjustRightInd w:val="0"/>
        <w:spacing w:after="0"/>
        <w:jc w:val="both"/>
        <w:rPr>
          <w:rFonts w:ascii="Times New Roman" w:hAnsi="Times New Roman" w:cs="Times New Roman"/>
          <w:sz w:val="24"/>
          <w:szCs w:val="24"/>
          <w:lang w:val="en-GB"/>
        </w:rPr>
      </w:pPr>
    </w:p>
    <w:p w:rsidR="001D0685" w:rsidRPr="003628A5" w:rsidRDefault="007F170C" w:rsidP="001D0685">
      <w:pPr>
        <w:autoSpaceDE w:val="0"/>
        <w:autoSpaceDN w:val="0"/>
        <w:adjustRightInd w:val="0"/>
        <w:spacing w:after="0"/>
        <w:jc w:val="right"/>
        <w:rPr>
          <w:rFonts w:ascii="Times New Roman" w:eastAsiaTheme="minorEastAsia" w:hAnsi="Times New Roman" w:cs="Times New Roman"/>
          <w:sz w:val="24"/>
          <w:szCs w:val="24"/>
          <w:lang w:val="en-GB"/>
        </w:rPr>
      </w:pPr>
      <m:oMath>
        <m:sSub>
          <m:sSubPr>
            <m:ctrlPr>
              <w:rPr>
                <w:rFonts w:ascii="Cambria Math" w:hAnsi="Times New Roman" w:cs="Times New Roman"/>
                <w:i/>
                <w:sz w:val="24"/>
                <w:szCs w:val="24"/>
                <w:lang w:val="en-GB"/>
              </w:rPr>
            </m:ctrlPr>
          </m:sSubPr>
          <m:e>
            <m:r>
              <m:rPr>
                <m:sty m:val="p"/>
              </m:rPr>
              <w:rPr>
                <w:rFonts w:ascii="Cambria Math" w:hAnsi="Times New Roman" w:cs="Times New Roman"/>
                <w:sz w:val="24"/>
                <w:szCs w:val="24"/>
                <w:lang w:val="en-GB"/>
              </w:rPr>
              <m:t>ln</m:t>
            </m:r>
            <m:r>
              <m:rPr>
                <m:sty m:val="p"/>
              </m:rPr>
              <w:rPr>
                <w:rFonts w:ascii="Times New Roman" w:hAnsi="Cambria Math" w:cs="Times New Roman"/>
                <w:sz w:val="24"/>
                <w:szCs w:val="24"/>
                <w:lang w:val="en-GB"/>
              </w:rPr>
              <m:t>⁡</m:t>
            </m:r>
            <m:r>
              <w:rPr>
                <w:rFonts w:ascii="Cambria Math" w:hAnsi="Times New Roman" w:cs="Times New Roman"/>
                <w:sz w:val="24"/>
                <w:szCs w:val="24"/>
                <w:lang w:val="en-GB"/>
              </w:rPr>
              <m:t>(</m:t>
            </m:r>
            <m:r>
              <w:rPr>
                <w:rFonts w:ascii="Cambria Math" w:hAnsi="Cambria Math" w:cs="Times New Roman"/>
                <w:sz w:val="24"/>
                <w:szCs w:val="24"/>
                <w:lang w:val="en-GB"/>
              </w:rPr>
              <m:t>q</m:t>
            </m:r>
          </m:e>
          <m:sub>
            <m:r>
              <w:rPr>
                <w:rFonts w:ascii="Cambria Math" w:hAnsi="Times New Roman" w:cs="Times New Roman"/>
                <w:sz w:val="24"/>
                <w:szCs w:val="24"/>
                <w:lang w:val="en-GB"/>
              </w:rPr>
              <m:t>1</m:t>
            </m:r>
          </m:sub>
        </m:sSub>
        <m:r>
          <w:rPr>
            <w:rFonts w:ascii="Cambria Math" w:hAnsi="Times New Roman" w:cs="Times New Roman"/>
            <w:sz w:val="24"/>
            <w:szCs w:val="24"/>
            <w:lang w:val="en-GB"/>
          </w:rPr>
          <m:t>)=</m:t>
        </m:r>
        <m:func>
          <m:funcPr>
            <m:ctrlPr>
              <w:rPr>
                <w:rFonts w:ascii="Cambria Math" w:hAnsi="Times New Roman" w:cs="Times New Roman"/>
                <w:i/>
                <w:sz w:val="24"/>
                <w:szCs w:val="24"/>
                <w:lang w:val="en-GB"/>
              </w:rPr>
            </m:ctrlPr>
          </m:funcPr>
          <m:fName>
            <m:r>
              <m:rPr>
                <m:sty m:val="p"/>
              </m:rPr>
              <w:rPr>
                <w:rFonts w:ascii="Cambria Math" w:hAnsi="Times New Roman" w:cs="Times New Roman"/>
                <w:sz w:val="24"/>
                <w:szCs w:val="24"/>
                <w:lang w:val="en-GB"/>
              </w:rPr>
              <m:t>ln</m:t>
            </m:r>
          </m:fName>
          <m:e>
            <m:d>
              <m:dPr>
                <m:ctrlPr>
                  <w:rPr>
                    <w:rFonts w:ascii="Cambria Math" w:hAnsi="Times New Roman" w:cs="Times New Roman"/>
                    <w:i/>
                    <w:sz w:val="24"/>
                    <w:szCs w:val="24"/>
                    <w:lang w:val="en-GB"/>
                  </w:rPr>
                </m:ctrlPr>
              </m:dPr>
              <m:e>
                <m:r>
                  <w:rPr>
                    <w:rFonts w:ascii="Cambria Math" w:hAnsi="Cambria Math" w:cs="Times New Roman"/>
                    <w:sz w:val="24"/>
                    <w:szCs w:val="24"/>
                    <w:lang w:val="en-GB"/>
                  </w:rPr>
                  <m:t>α</m:t>
                </m:r>
              </m:e>
            </m:d>
          </m:e>
        </m:func>
        <m:r>
          <w:rPr>
            <w:rFonts w:ascii="Times New Roman" w:hAnsi="Times New Roman" w:cs="Times New Roman"/>
            <w:sz w:val="24"/>
            <w:szCs w:val="24"/>
            <w:lang w:val="en-GB"/>
          </w:rPr>
          <m:t>-</m:t>
        </m:r>
        <m:r>
          <w:rPr>
            <w:rFonts w:ascii="Cambria Math" w:hAnsi="Cambria Math" w:cs="Times New Roman"/>
            <w:sz w:val="24"/>
            <w:szCs w:val="24"/>
            <w:lang w:val="en-GB"/>
          </w:rPr>
          <m:t>β</m:t>
        </m:r>
        <m:func>
          <m:funcPr>
            <m:ctrlPr>
              <w:rPr>
                <w:rFonts w:ascii="Cambria Math" w:hAnsi="Times New Roman" w:cs="Times New Roman"/>
                <w:i/>
                <w:sz w:val="24"/>
                <w:szCs w:val="24"/>
                <w:lang w:val="en-GB"/>
              </w:rPr>
            </m:ctrlPr>
          </m:funcPr>
          <m:fName>
            <m:r>
              <m:rPr>
                <m:sty m:val="p"/>
              </m:rPr>
              <w:rPr>
                <w:rFonts w:ascii="Cambria Math" w:hAnsi="Times New Roman" w:cs="Times New Roman"/>
                <w:sz w:val="24"/>
                <w:szCs w:val="24"/>
                <w:lang w:val="en-GB"/>
              </w:rPr>
              <m:t>ln</m:t>
            </m:r>
          </m:fName>
          <m:e>
            <m:d>
              <m:dPr>
                <m:ctrlPr>
                  <w:rPr>
                    <w:rFonts w:ascii="Cambria Math" w:hAnsi="Times New Roman" w:cs="Times New Roman"/>
                    <w:i/>
                    <w:sz w:val="24"/>
                    <w:szCs w:val="24"/>
                    <w:lang w:val="en-GB"/>
                  </w:rPr>
                </m:ctrlPr>
              </m:dPr>
              <m:e>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p</m:t>
                    </m:r>
                  </m:e>
                  <m:sub>
                    <m:r>
                      <w:rPr>
                        <w:rFonts w:ascii="Cambria Math" w:hAnsi="Times New Roman" w:cs="Times New Roman"/>
                        <w:sz w:val="24"/>
                        <w:szCs w:val="24"/>
                        <w:lang w:val="en-GB"/>
                      </w:rPr>
                      <m:t>1</m:t>
                    </m:r>
                  </m:sub>
                </m:sSub>
              </m:e>
            </m:d>
          </m:e>
        </m:func>
        <m:r>
          <w:rPr>
            <w:rFonts w:ascii="Cambria Math" w:hAnsi="Times New Roman" w:cs="Times New Roman"/>
            <w:sz w:val="24"/>
            <w:szCs w:val="24"/>
            <w:lang w:val="en-GB"/>
          </w:rPr>
          <m:t>+</m:t>
        </m:r>
        <m:r>
          <w:rPr>
            <w:rFonts w:ascii="Cambria Math" w:hAnsi="Cambria Math" w:cs="Times New Roman"/>
            <w:sz w:val="24"/>
            <w:szCs w:val="24"/>
            <w:lang w:val="en-GB"/>
          </w:rPr>
          <m:t>γ</m:t>
        </m:r>
        <m:func>
          <m:funcPr>
            <m:ctrlPr>
              <w:rPr>
                <w:rFonts w:ascii="Cambria Math" w:hAnsi="Times New Roman" w:cs="Times New Roman"/>
                <w:sz w:val="24"/>
                <w:szCs w:val="24"/>
                <w:lang w:val="en-GB"/>
              </w:rPr>
            </m:ctrlPr>
          </m:funcPr>
          <m:fName>
            <m:r>
              <m:rPr>
                <m:sty m:val="p"/>
              </m:rPr>
              <w:rPr>
                <w:rFonts w:ascii="Cambria Math" w:hAnsi="Times New Roman" w:cs="Times New Roman"/>
                <w:sz w:val="24"/>
                <w:szCs w:val="24"/>
                <w:lang w:val="en-GB"/>
              </w:rPr>
              <m:t>ln</m:t>
            </m:r>
          </m:fName>
          <m:e>
            <m:d>
              <m:dPr>
                <m:ctrlPr>
                  <w:rPr>
                    <w:rFonts w:ascii="Cambria Math" w:hAnsi="Times New Roman" w:cs="Times New Roman"/>
                    <w:i/>
                    <w:sz w:val="24"/>
                    <w:szCs w:val="24"/>
                    <w:lang w:val="en-GB"/>
                  </w:rPr>
                </m:ctrlPr>
              </m:dPr>
              <m:e>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p</m:t>
                    </m:r>
                  </m:e>
                  <m:sub>
                    <m:r>
                      <w:rPr>
                        <w:rFonts w:ascii="Cambria Math" w:hAnsi="Times New Roman" w:cs="Times New Roman"/>
                        <w:sz w:val="24"/>
                        <w:szCs w:val="24"/>
                        <w:lang w:val="en-GB"/>
                      </w:rPr>
                      <m:t>2</m:t>
                    </m:r>
                  </m:sub>
                </m:sSub>
              </m:e>
            </m:d>
            <m:ctrlPr>
              <w:rPr>
                <w:rFonts w:ascii="Cambria Math" w:hAnsi="Times New Roman" w:cs="Times New Roman"/>
                <w:i/>
                <w:sz w:val="24"/>
                <w:szCs w:val="24"/>
                <w:lang w:val="en-GB"/>
              </w:rPr>
            </m:ctrlPr>
          </m:e>
        </m:func>
        <m:r>
          <w:rPr>
            <w:rFonts w:ascii="Cambria Math" w:hAnsi="Times New Roman" w:cs="Times New Roman"/>
            <w:sz w:val="24"/>
            <w:szCs w:val="24"/>
            <w:lang w:val="en-GB"/>
          </w:rPr>
          <m:t>+</m:t>
        </m:r>
        <m:r>
          <w:rPr>
            <w:rFonts w:ascii="Cambria Math" w:hAnsi="Cambria Math" w:cs="Times New Roman"/>
            <w:sz w:val="24"/>
            <w:szCs w:val="24"/>
            <w:lang w:val="en-GB"/>
          </w:rPr>
          <m:t>θ</m:t>
        </m:r>
        <m:r>
          <m:rPr>
            <m:sty m:val="p"/>
          </m:rPr>
          <w:rPr>
            <w:rFonts w:ascii="Cambria Math" w:hAnsi="Times New Roman" w:cs="Times New Roman"/>
            <w:sz w:val="24"/>
            <w:szCs w:val="24"/>
            <w:lang w:val="en-GB"/>
          </w:rPr>
          <m:t>ln</m:t>
        </m:r>
        <m:r>
          <m:rPr>
            <m:sty m:val="p"/>
          </m:rPr>
          <w:rPr>
            <w:rFonts w:ascii="Times New Roman" w:hAnsi="Cambria Math" w:cs="Times New Roman"/>
            <w:sz w:val="24"/>
            <w:szCs w:val="24"/>
            <w:lang w:val="en-GB"/>
          </w:rPr>
          <m:t>⁡</m:t>
        </m:r>
        <m:r>
          <w:rPr>
            <w:rFonts w:ascii="Cambria Math" w:hAnsi="Times New Roman" w:cs="Times New Roman"/>
            <w:sz w:val="24"/>
            <w:szCs w:val="24"/>
            <w:lang w:val="en-GB"/>
          </w:rPr>
          <m:t>(</m:t>
        </m:r>
        <m:r>
          <w:rPr>
            <w:rFonts w:ascii="Cambria Math" w:hAnsi="Cambria Math" w:cs="Times New Roman"/>
            <w:sz w:val="24"/>
            <w:szCs w:val="24"/>
            <w:lang w:val="en-GB"/>
          </w:rPr>
          <m:t>R</m:t>
        </m:r>
        <m:r>
          <w:rPr>
            <w:rFonts w:ascii="Cambria Math" w:hAnsi="Times New Roman" w:cs="Times New Roman"/>
            <w:sz w:val="24"/>
            <w:szCs w:val="24"/>
            <w:lang w:val="en-GB"/>
          </w:rPr>
          <m:t>)</m:t>
        </m:r>
      </m:oMath>
      <w:r w:rsidR="001D0685" w:rsidRPr="003628A5">
        <w:rPr>
          <w:rFonts w:ascii="Times New Roman" w:eastAsiaTheme="minorEastAsia" w:hAnsi="Times New Roman" w:cs="Times New Roman"/>
          <w:sz w:val="24"/>
          <w:szCs w:val="24"/>
          <w:lang w:val="en-GB"/>
        </w:rPr>
        <w:tab/>
      </w:r>
      <w:r w:rsidR="001D0685" w:rsidRPr="003628A5">
        <w:rPr>
          <w:rFonts w:ascii="Times New Roman" w:eastAsiaTheme="minorEastAsia" w:hAnsi="Times New Roman" w:cs="Times New Roman"/>
          <w:sz w:val="24"/>
          <w:szCs w:val="24"/>
          <w:lang w:val="en-GB"/>
        </w:rPr>
        <w:tab/>
      </w:r>
      <w:r w:rsidR="001D0685" w:rsidRPr="003628A5">
        <w:rPr>
          <w:rFonts w:ascii="Times New Roman" w:eastAsiaTheme="minorEastAsia" w:hAnsi="Times New Roman" w:cs="Times New Roman"/>
          <w:sz w:val="24"/>
          <w:szCs w:val="24"/>
          <w:lang w:val="en-GB"/>
        </w:rPr>
        <w:tab/>
        <w:t>(</w:t>
      </w:r>
      <w:r w:rsidR="00EA2CA6">
        <w:rPr>
          <w:rFonts w:ascii="Times New Roman" w:eastAsiaTheme="minorEastAsia" w:hAnsi="Times New Roman" w:cs="Times New Roman"/>
          <w:sz w:val="24"/>
          <w:szCs w:val="24"/>
          <w:lang w:val="en-GB"/>
        </w:rPr>
        <w:t>5</w:t>
      </w:r>
      <w:r w:rsidR="001D0685" w:rsidRPr="003628A5">
        <w:rPr>
          <w:rFonts w:ascii="Times New Roman" w:eastAsiaTheme="minorEastAsia" w:hAnsi="Times New Roman" w:cs="Times New Roman"/>
          <w:sz w:val="24"/>
          <w:szCs w:val="24"/>
          <w:lang w:val="en-GB"/>
        </w:rPr>
        <w:t>.7)</w:t>
      </w:r>
    </w:p>
    <w:p w:rsidR="001D0685" w:rsidRPr="003628A5" w:rsidRDefault="001D0685" w:rsidP="001D0685">
      <w:pPr>
        <w:autoSpaceDE w:val="0"/>
        <w:autoSpaceDN w:val="0"/>
        <w:adjustRightInd w:val="0"/>
        <w:spacing w:after="0"/>
        <w:jc w:val="right"/>
        <w:rPr>
          <w:rFonts w:ascii="Times New Roman" w:hAnsi="Times New Roman" w:cs="Times New Roman"/>
          <w:sz w:val="24"/>
          <w:szCs w:val="24"/>
          <w:lang w:val="en-GB"/>
        </w:rPr>
      </w:pPr>
    </w:p>
    <w:p w:rsidR="001D0685" w:rsidRPr="003628A5" w:rsidRDefault="001D0685" w:rsidP="001D0685">
      <w:pPr>
        <w:autoSpaceDE w:val="0"/>
        <w:autoSpaceDN w:val="0"/>
        <w:adjustRightInd w:val="0"/>
        <w:spacing w:after="0"/>
        <w:rPr>
          <w:rFonts w:ascii="Times New Roman" w:hAnsi="Times New Roman" w:cs="Times New Roman"/>
          <w:sz w:val="24"/>
          <w:szCs w:val="24"/>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31"/>
        <w:gridCol w:w="4465"/>
      </w:tblGrid>
      <w:tr w:rsidR="001D0685" w:rsidRPr="003628A5" w:rsidTr="0026733A">
        <w:tc>
          <w:tcPr>
            <w:tcW w:w="4927" w:type="dxa"/>
          </w:tcPr>
          <w:p w:rsidR="001D0685" w:rsidRPr="003628A5" w:rsidRDefault="001D0685" w:rsidP="0026733A">
            <w:pPr>
              <w:autoSpaceDE w:val="0"/>
              <w:autoSpaceDN w:val="0"/>
              <w:adjustRightInd w:val="0"/>
              <w:rPr>
                <w:bCs/>
                <w:sz w:val="24"/>
                <w:szCs w:val="24"/>
                <w:lang w:val="en-GB"/>
              </w:rPr>
            </w:pPr>
            <w:r w:rsidRPr="003628A5">
              <w:rPr>
                <w:noProof/>
                <w:sz w:val="24"/>
                <w:szCs w:val="24"/>
              </w:rPr>
              <w:drawing>
                <wp:inline distT="0" distB="0" distL="0" distR="0">
                  <wp:extent cx="2908300" cy="2641600"/>
                  <wp:effectExtent l="0" t="0" r="0" b="0"/>
                  <wp:docPr id="4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6" cstate="print"/>
                          <a:srcRect/>
                          <a:stretch>
                            <a:fillRect/>
                          </a:stretch>
                        </pic:blipFill>
                        <pic:spPr bwMode="auto">
                          <a:xfrm>
                            <a:off x="0" y="0"/>
                            <a:ext cx="2914650" cy="2647368"/>
                          </a:xfrm>
                          <a:prstGeom prst="rect">
                            <a:avLst/>
                          </a:prstGeom>
                          <a:noFill/>
                          <a:ln w="9525">
                            <a:noFill/>
                            <a:miter lim="800000"/>
                            <a:headEnd/>
                            <a:tailEnd/>
                          </a:ln>
                        </pic:spPr>
                      </pic:pic>
                    </a:graphicData>
                  </a:graphic>
                </wp:inline>
              </w:drawing>
            </w:r>
          </w:p>
        </w:tc>
        <w:tc>
          <w:tcPr>
            <w:tcW w:w="4928" w:type="dxa"/>
          </w:tcPr>
          <w:p w:rsidR="001D0685" w:rsidRPr="003628A5" w:rsidRDefault="001D0685" w:rsidP="0026733A">
            <w:pPr>
              <w:autoSpaceDE w:val="0"/>
              <w:autoSpaceDN w:val="0"/>
              <w:adjustRightInd w:val="0"/>
              <w:rPr>
                <w:bCs/>
                <w:sz w:val="24"/>
                <w:szCs w:val="24"/>
                <w:lang w:val="en-GB"/>
              </w:rPr>
            </w:pPr>
            <w:r w:rsidRPr="003628A5">
              <w:rPr>
                <w:noProof/>
                <w:sz w:val="24"/>
                <w:szCs w:val="24"/>
              </w:rPr>
              <w:drawing>
                <wp:inline distT="0" distB="0" distL="0" distR="0">
                  <wp:extent cx="3238500" cy="2499895"/>
                  <wp:effectExtent l="0" t="0" r="0" b="0"/>
                  <wp:docPr id="4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7" cstate="print"/>
                          <a:srcRect l="15866" t="7365" r="27965" b="3966"/>
                          <a:stretch>
                            <a:fillRect/>
                          </a:stretch>
                        </pic:blipFill>
                        <pic:spPr bwMode="auto">
                          <a:xfrm>
                            <a:off x="0" y="0"/>
                            <a:ext cx="3237230" cy="2498915"/>
                          </a:xfrm>
                          <a:prstGeom prst="rect">
                            <a:avLst/>
                          </a:prstGeom>
                          <a:noFill/>
                          <a:ln w="9525">
                            <a:noFill/>
                            <a:miter lim="800000"/>
                            <a:headEnd/>
                            <a:tailEnd/>
                          </a:ln>
                        </pic:spPr>
                      </pic:pic>
                    </a:graphicData>
                  </a:graphic>
                </wp:inline>
              </w:drawing>
            </w:r>
          </w:p>
        </w:tc>
      </w:tr>
      <w:tr w:rsidR="001D0685" w:rsidRPr="003628A5" w:rsidTr="0026733A">
        <w:tc>
          <w:tcPr>
            <w:tcW w:w="4927" w:type="dxa"/>
          </w:tcPr>
          <w:p w:rsidR="00C91E32" w:rsidRDefault="00C91E32" w:rsidP="0026733A">
            <w:pPr>
              <w:keepNext/>
              <w:autoSpaceDE w:val="0"/>
              <w:autoSpaceDN w:val="0"/>
              <w:adjustRightInd w:val="0"/>
              <w:jc w:val="center"/>
              <w:rPr>
                <w:bCs/>
                <w:sz w:val="24"/>
                <w:szCs w:val="24"/>
                <w:lang w:val="en-GB"/>
              </w:rPr>
            </w:pPr>
          </w:p>
          <w:p w:rsidR="001D0685" w:rsidRPr="003628A5" w:rsidRDefault="00EA2CA6" w:rsidP="0026733A">
            <w:pPr>
              <w:keepNext/>
              <w:autoSpaceDE w:val="0"/>
              <w:autoSpaceDN w:val="0"/>
              <w:adjustRightInd w:val="0"/>
              <w:jc w:val="center"/>
              <w:rPr>
                <w:bCs/>
                <w:sz w:val="24"/>
                <w:szCs w:val="24"/>
                <w:lang w:val="en-GB"/>
              </w:rPr>
            </w:pPr>
            <w:r>
              <w:rPr>
                <w:bCs/>
                <w:sz w:val="24"/>
                <w:szCs w:val="24"/>
                <w:lang w:val="en-GB"/>
              </w:rPr>
              <w:t>Figure 5</w:t>
            </w:r>
            <w:r w:rsidR="001D0685" w:rsidRPr="003628A5">
              <w:rPr>
                <w:bCs/>
                <w:sz w:val="24"/>
                <w:szCs w:val="24"/>
                <w:lang w:val="en-GB"/>
              </w:rPr>
              <w:t>.2 (a): Power demand function in 2D</w:t>
            </w:r>
          </w:p>
        </w:tc>
        <w:tc>
          <w:tcPr>
            <w:tcW w:w="4928" w:type="dxa"/>
          </w:tcPr>
          <w:p w:rsidR="00C91E32" w:rsidRDefault="00C91E32" w:rsidP="0026733A">
            <w:pPr>
              <w:autoSpaceDE w:val="0"/>
              <w:autoSpaceDN w:val="0"/>
              <w:adjustRightInd w:val="0"/>
              <w:jc w:val="center"/>
              <w:rPr>
                <w:bCs/>
                <w:sz w:val="24"/>
                <w:szCs w:val="24"/>
                <w:lang w:val="en-GB"/>
              </w:rPr>
            </w:pPr>
          </w:p>
          <w:p w:rsidR="001D0685" w:rsidRPr="003628A5" w:rsidRDefault="001D0685" w:rsidP="0026733A">
            <w:pPr>
              <w:autoSpaceDE w:val="0"/>
              <w:autoSpaceDN w:val="0"/>
              <w:adjustRightInd w:val="0"/>
              <w:jc w:val="center"/>
              <w:rPr>
                <w:bCs/>
                <w:sz w:val="24"/>
                <w:szCs w:val="24"/>
                <w:lang w:val="en-GB"/>
              </w:rPr>
            </w:pPr>
            <w:r w:rsidRPr="003628A5">
              <w:rPr>
                <w:bCs/>
                <w:sz w:val="24"/>
                <w:szCs w:val="24"/>
                <w:lang w:val="en-GB"/>
              </w:rPr>
              <w:t xml:space="preserve">Figure </w:t>
            </w:r>
            <w:r w:rsidR="00EA2CA6">
              <w:rPr>
                <w:bCs/>
                <w:sz w:val="24"/>
                <w:szCs w:val="24"/>
                <w:lang w:val="en-GB"/>
              </w:rPr>
              <w:t>5</w:t>
            </w:r>
            <w:r w:rsidRPr="003628A5">
              <w:rPr>
                <w:bCs/>
                <w:sz w:val="24"/>
                <w:szCs w:val="24"/>
                <w:lang w:val="en-GB"/>
              </w:rPr>
              <w:t>.2 (b): Power demand function in 3D</w:t>
            </w:r>
          </w:p>
          <w:p w:rsidR="001D0685" w:rsidRPr="003628A5" w:rsidRDefault="001D0685" w:rsidP="0026733A">
            <w:pPr>
              <w:autoSpaceDE w:val="0"/>
              <w:autoSpaceDN w:val="0"/>
              <w:adjustRightInd w:val="0"/>
              <w:rPr>
                <w:bCs/>
                <w:sz w:val="24"/>
                <w:szCs w:val="24"/>
                <w:lang w:val="en-GB"/>
              </w:rPr>
            </w:pPr>
          </w:p>
        </w:tc>
      </w:tr>
    </w:tbl>
    <w:p w:rsidR="001D0685" w:rsidRPr="003628A5" w:rsidRDefault="001D0685" w:rsidP="001D0685">
      <w:pPr>
        <w:autoSpaceDE w:val="0"/>
        <w:autoSpaceDN w:val="0"/>
        <w:adjustRightInd w:val="0"/>
        <w:spacing w:after="0"/>
        <w:rPr>
          <w:rFonts w:ascii="Times New Roman" w:hAnsi="Times New Roman" w:cs="Times New Roman"/>
          <w:sz w:val="24"/>
          <w:szCs w:val="24"/>
          <w:lang w:val="en-GB"/>
        </w:rPr>
      </w:pPr>
    </w:p>
    <w:p w:rsidR="001D0685" w:rsidRDefault="001D0685" w:rsidP="00A17692">
      <w:pPr>
        <w:pStyle w:val="ListParagraph"/>
        <w:numPr>
          <w:ilvl w:val="0"/>
          <w:numId w:val="13"/>
        </w:numPr>
        <w:autoSpaceDE w:val="0"/>
        <w:autoSpaceDN w:val="0"/>
        <w:adjustRightInd w:val="0"/>
        <w:spacing w:before="360" w:after="360"/>
        <w:ind w:left="284" w:hanging="284"/>
        <w:rPr>
          <w:rFonts w:ascii="Times New Roman" w:hAnsi="Times New Roman" w:cs="Times New Roman"/>
          <w:b/>
          <w:sz w:val="24"/>
          <w:szCs w:val="24"/>
          <w:lang w:val="en-GB"/>
        </w:rPr>
      </w:pPr>
      <w:r w:rsidRPr="003628A5">
        <w:rPr>
          <w:rFonts w:ascii="Times New Roman" w:hAnsi="Times New Roman" w:cs="Times New Roman"/>
          <w:b/>
          <w:sz w:val="24"/>
          <w:szCs w:val="24"/>
          <w:lang w:val="en-GB"/>
        </w:rPr>
        <w:t>Exponential model:</w:t>
      </w:r>
    </w:p>
    <w:p w:rsidR="00C91E32" w:rsidRPr="003628A5" w:rsidRDefault="00C91E32" w:rsidP="00C91E32">
      <w:pPr>
        <w:pStyle w:val="ListParagraph"/>
        <w:autoSpaceDE w:val="0"/>
        <w:autoSpaceDN w:val="0"/>
        <w:adjustRightInd w:val="0"/>
        <w:spacing w:before="360" w:after="360"/>
        <w:ind w:left="284"/>
        <w:rPr>
          <w:rFonts w:ascii="Times New Roman" w:hAnsi="Times New Roman" w:cs="Times New Roman"/>
          <w:b/>
          <w:sz w:val="24"/>
          <w:szCs w:val="24"/>
          <w:lang w:val="en-GB"/>
        </w:rPr>
      </w:pPr>
    </w:p>
    <w:p w:rsidR="001D0685" w:rsidRPr="003628A5" w:rsidRDefault="007F170C" w:rsidP="001D0685">
      <w:pPr>
        <w:pStyle w:val="ListParagraph"/>
        <w:autoSpaceDE w:val="0"/>
        <w:autoSpaceDN w:val="0"/>
        <w:adjustRightInd w:val="0"/>
        <w:spacing w:after="0"/>
        <w:ind w:left="1446"/>
        <w:jc w:val="right"/>
        <w:rPr>
          <w:rFonts w:ascii="Times New Roman" w:hAnsi="Times New Roman" w:cs="Times New Roman"/>
          <w:b/>
          <w:sz w:val="24"/>
          <w:szCs w:val="24"/>
          <w:lang w:val="en-GB"/>
        </w:rPr>
      </w:pPr>
      <m:oMath>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q</m:t>
            </m:r>
          </m:e>
          <m:sub>
            <m:r>
              <w:rPr>
                <w:rFonts w:ascii="Cambria Math" w:hAnsi="Times New Roman" w:cs="Times New Roman"/>
                <w:sz w:val="24"/>
                <w:szCs w:val="24"/>
                <w:lang w:val="en-GB"/>
              </w:rPr>
              <m:t>1</m:t>
            </m:r>
          </m:sub>
        </m:sSub>
        <m:r>
          <w:rPr>
            <w:rFonts w:ascii="Cambria Math" w:hAnsi="Times New Roman" w:cs="Times New Roman"/>
            <w:sz w:val="24"/>
            <w:szCs w:val="24"/>
            <w:lang w:val="en-GB"/>
          </w:rPr>
          <m:t xml:space="preserve">= </m:t>
        </m:r>
        <m:r>
          <w:rPr>
            <w:rFonts w:ascii="Cambria Math" w:hAnsi="Cambria Math" w:cs="Times New Roman"/>
            <w:sz w:val="24"/>
            <w:szCs w:val="24"/>
            <w:lang w:val="en-GB"/>
          </w:rPr>
          <m:t>α</m:t>
        </m:r>
        <m:r>
          <w:rPr>
            <w:rFonts w:ascii="Cambria Math" w:hAnsi="Times New Roman" w:cs="Times New Roman"/>
            <w:sz w:val="24"/>
            <w:szCs w:val="24"/>
            <w:lang w:val="en-GB"/>
          </w:rPr>
          <m:t xml:space="preserve"> </m:t>
        </m:r>
        <m:sSup>
          <m:sSupPr>
            <m:ctrlPr>
              <w:rPr>
                <w:rFonts w:ascii="Cambria Math" w:hAnsi="Times New Roman" w:cs="Times New Roman"/>
                <w:i/>
                <w:sz w:val="24"/>
                <w:szCs w:val="24"/>
                <w:lang w:val="en-GB"/>
              </w:rPr>
            </m:ctrlPr>
          </m:sSupPr>
          <m:e>
            <m:r>
              <w:rPr>
                <w:rFonts w:ascii="Cambria Math" w:hAnsi="Cambria Math" w:cs="Times New Roman"/>
                <w:sz w:val="24"/>
                <w:szCs w:val="24"/>
                <w:lang w:val="en-GB"/>
              </w:rPr>
              <m:t>e</m:t>
            </m:r>
          </m:e>
          <m:sup>
            <m:r>
              <w:rPr>
                <w:rFonts w:ascii="Times New Roman" w:hAnsi="Times New Roman" w:cs="Times New Roman"/>
                <w:sz w:val="24"/>
                <w:szCs w:val="24"/>
                <w:lang w:val="en-GB"/>
              </w:rPr>
              <m:t>-</m:t>
            </m:r>
            <m:r>
              <w:rPr>
                <w:rFonts w:ascii="Cambria Math" w:hAnsi="Cambria Math" w:cs="Times New Roman"/>
                <w:sz w:val="24"/>
                <w:szCs w:val="24"/>
                <w:lang w:val="en-GB"/>
              </w:rPr>
              <m:t>β</m:t>
            </m:r>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p</m:t>
                </m:r>
              </m:e>
              <m:sub>
                <m:r>
                  <w:rPr>
                    <w:rFonts w:ascii="Cambria Math" w:hAnsi="Times New Roman" w:cs="Times New Roman"/>
                    <w:sz w:val="24"/>
                    <w:szCs w:val="24"/>
                    <w:lang w:val="en-GB"/>
                  </w:rPr>
                  <m:t>1</m:t>
                </m:r>
              </m:sub>
            </m:sSub>
          </m:sup>
        </m:sSup>
        <m:r>
          <w:rPr>
            <w:rFonts w:ascii="Cambria Math" w:hAnsi="Times New Roman" w:cs="Times New Roman"/>
            <w:sz w:val="24"/>
            <w:szCs w:val="24"/>
            <w:lang w:val="en-GB"/>
          </w:rPr>
          <m:t xml:space="preserve">  </m:t>
        </m:r>
        <m:sSup>
          <m:sSupPr>
            <m:ctrlPr>
              <w:rPr>
                <w:rFonts w:ascii="Cambria Math" w:hAnsi="Times New Roman" w:cs="Times New Roman"/>
                <w:i/>
                <w:sz w:val="24"/>
                <w:szCs w:val="24"/>
                <w:lang w:val="en-GB"/>
              </w:rPr>
            </m:ctrlPr>
          </m:sSupPr>
          <m:e>
            <m:r>
              <w:rPr>
                <w:rFonts w:ascii="Cambria Math" w:hAnsi="Cambria Math" w:cs="Times New Roman"/>
                <w:sz w:val="24"/>
                <w:szCs w:val="24"/>
                <w:lang w:val="en-GB"/>
              </w:rPr>
              <m:t>e</m:t>
            </m:r>
          </m:e>
          <m:sup>
            <m:r>
              <w:rPr>
                <w:rFonts w:ascii="Cambria Math" w:hAnsi="Cambria Math" w:cs="Times New Roman"/>
                <w:sz w:val="24"/>
                <w:szCs w:val="24"/>
                <w:lang w:val="en-GB"/>
              </w:rPr>
              <m:t>γ</m:t>
            </m:r>
            <m:r>
              <w:rPr>
                <w:rFonts w:ascii="Cambria Math" w:hAnsi="Times New Roman" w:cs="Times New Roman"/>
                <w:sz w:val="24"/>
                <w:szCs w:val="24"/>
                <w:lang w:val="en-GB"/>
              </w:rPr>
              <m:t xml:space="preserve"> </m:t>
            </m:r>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p</m:t>
                </m:r>
              </m:e>
              <m:sub>
                <m:r>
                  <w:rPr>
                    <w:rFonts w:ascii="Cambria Math" w:hAnsi="Times New Roman" w:cs="Times New Roman"/>
                    <w:sz w:val="24"/>
                    <w:szCs w:val="24"/>
                    <w:lang w:val="en-GB"/>
                  </w:rPr>
                  <m:t>2</m:t>
                </m:r>
              </m:sub>
            </m:sSub>
          </m:sup>
        </m:sSup>
        <m:r>
          <w:rPr>
            <w:rFonts w:ascii="Cambria Math" w:hAnsi="Times New Roman" w:cs="Times New Roman"/>
            <w:sz w:val="24"/>
            <w:szCs w:val="24"/>
            <w:lang w:val="en-GB"/>
          </w:rPr>
          <m:t xml:space="preserve"> </m:t>
        </m:r>
        <m:sSup>
          <m:sSupPr>
            <m:ctrlPr>
              <w:rPr>
                <w:rFonts w:ascii="Cambria Math" w:hAnsi="Times New Roman" w:cs="Times New Roman"/>
                <w:i/>
                <w:sz w:val="24"/>
                <w:szCs w:val="24"/>
                <w:lang w:val="en-GB"/>
              </w:rPr>
            </m:ctrlPr>
          </m:sSupPr>
          <m:e>
            <m:r>
              <w:rPr>
                <w:rFonts w:ascii="Cambria Math" w:hAnsi="Cambria Math" w:cs="Times New Roman"/>
                <w:sz w:val="24"/>
                <w:szCs w:val="24"/>
                <w:lang w:val="en-GB"/>
              </w:rPr>
              <m:t>e</m:t>
            </m:r>
          </m:e>
          <m:sup>
            <m:r>
              <w:rPr>
                <w:rFonts w:ascii="Cambria Math" w:hAnsi="Cambria Math" w:cs="Times New Roman"/>
                <w:sz w:val="24"/>
                <w:szCs w:val="24"/>
                <w:lang w:val="en-GB"/>
              </w:rPr>
              <m:t>θR</m:t>
            </m:r>
          </m:sup>
        </m:sSup>
      </m:oMath>
      <w:r w:rsidR="00EA2CA6">
        <w:rPr>
          <w:rFonts w:ascii="Times New Roman" w:eastAsiaTheme="minorEastAsia" w:hAnsi="Times New Roman" w:cs="Times New Roman"/>
          <w:sz w:val="24"/>
          <w:szCs w:val="24"/>
          <w:lang w:val="en-GB"/>
        </w:rPr>
        <w:tab/>
      </w:r>
      <w:r w:rsidR="00EA2CA6">
        <w:rPr>
          <w:rFonts w:ascii="Times New Roman" w:eastAsiaTheme="minorEastAsia" w:hAnsi="Times New Roman" w:cs="Times New Roman"/>
          <w:sz w:val="24"/>
          <w:szCs w:val="24"/>
          <w:lang w:val="en-GB"/>
        </w:rPr>
        <w:tab/>
      </w:r>
      <w:r w:rsidR="00EA2CA6">
        <w:rPr>
          <w:rFonts w:ascii="Times New Roman" w:eastAsiaTheme="minorEastAsia" w:hAnsi="Times New Roman" w:cs="Times New Roman"/>
          <w:sz w:val="24"/>
          <w:szCs w:val="24"/>
          <w:lang w:val="en-GB"/>
        </w:rPr>
        <w:tab/>
      </w:r>
      <w:r w:rsidR="00EA2CA6">
        <w:rPr>
          <w:rFonts w:ascii="Times New Roman" w:eastAsiaTheme="minorEastAsia" w:hAnsi="Times New Roman" w:cs="Times New Roman"/>
          <w:sz w:val="24"/>
          <w:szCs w:val="24"/>
          <w:lang w:val="en-GB"/>
        </w:rPr>
        <w:tab/>
      </w:r>
      <w:r w:rsidR="00EA2CA6">
        <w:rPr>
          <w:rFonts w:ascii="Times New Roman" w:eastAsiaTheme="minorEastAsia" w:hAnsi="Times New Roman" w:cs="Times New Roman"/>
          <w:sz w:val="24"/>
          <w:szCs w:val="24"/>
          <w:lang w:val="en-GB"/>
        </w:rPr>
        <w:tab/>
        <w:t>(5</w:t>
      </w:r>
      <w:r w:rsidR="001D0685" w:rsidRPr="003628A5">
        <w:rPr>
          <w:rFonts w:ascii="Times New Roman" w:eastAsiaTheme="minorEastAsia" w:hAnsi="Times New Roman" w:cs="Times New Roman"/>
          <w:sz w:val="24"/>
          <w:szCs w:val="24"/>
          <w:lang w:val="en-GB"/>
        </w:rPr>
        <w:t>.8)</w:t>
      </w:r>
    </w:p>
    <w:p w:rsidR="00C91E32" w:rsidRDefault="00C91E32" w:rsidP="001D0685">
      <w:pPr>
        <w:autoSpaceDE w:val="0"/>
        <w:autoSpaceDN w:val="0"/>
        <w:adjustRightInd w:val="0"/>
        <w:spacing w:after="0"/>
        <w:jc w:val="both"/>
        <w:rPr>
          <w:rFonts w:ascii="Times New Roman" w:hAnsi="Times New Roman" w:cs="Times New Roman"/>
          <w:sz w:val="24"/>
          <w:szCs w:val="24"/>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15"/>
        <w:gridCol w:w="4281"/>
      </w:tblGrid>
      <w:tr w:rsidR="001D0685" w:rsidRPr="003628A5" w:rsidTr="00C91E32">
        <w:trPr>
          <w:trHeight w:val="5097"/>
        </w:trPr>
        <w:tc>
          <w:tcPr>
            <w:tcW w:w="4215" w:type="dxa"/>
          </w:tcPr>
          <w:p w:rsidR="001D0685" w:rsidRPr="003628A5" w:rsidRDefault="001D0685" w:rsidP="0026733A">
            <w:pPr>
              <w:pStyle w:val="ListParagraph"/>
              <w:autoSpaceDE w:val="0"/>
              <w:autoSpaceDN w:val="0"/>
              <w:adjustRightInd w:val="0"/>
              <w:ind w:left="0"/>
              <w:jc w:val="center"/>
              <w:rPr>
                <w:sz w:val="24"/>
                <w:szCs w:val="24"/>
                <w:lang w:val="en-GB"/>
              </w:rPr>
            </w:pPr>
            <w:r w:rsidRPr="003628A5">
              <w:rPr>
                <w:noProof/>
                <w:sz w:val="24"/>
                <w:szCs w:val="24"/>
              </w:rPr>
              <w:drawing>
                <wp:anchor distT="0" distB="0" distL="114300" distR="114300" simplePos="0" relativeHeight="251670528" behindDoc="1" locked="0" layoutInCell="1" allowOverlap="1">
                  <wp:simplePos x="1990165" y="954741"/>
                  <wp:positionH relativeFrom="margin">
                    <wp:align>left</wp:align>
                  </wp:positionH>
                  <wp:positionV relativeFrom="margin">
                    <wp:align>top</wp:align>
                  </wp:positionV>
                  <wp:extent cx="2724150" cy="2997200"/>
                  <wp:effectExtent l="0" t="0" r="0" b="0"/>
                  <wp:wrapSquare wrapText="bothSides"/>
                  <wp:docPr id="47"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8" cstate="print"/>
                          <a:srcRect/>
                          <a:stretch>
                            <a:fillRect/>
                          </a:stretch>
                        </pic:blipFill>
                        <pic:spPr bwMode="auto">
                          <a:xfrm>
                            <a:off x="0" y="0"/>
                            <a:ext cx="2724150" cy="2997200"/>
                          </a:xfrm>
                          <a:prstGeom prst="rect">
                            <a:avLst/>
                          </a:prstGeom>
                          <a:noFill/>
                          <a:ln w="9525">
                            <a:noFill/>
                            <a:miter lim="800000"/>
                            <a:headEnd/>
                            <a:tailEnd/>
                          </a:ln>
                        </pic:spPr>
                      </pic:pic>
                    </a:graphicData>
                  </a:graphic>
                </wp:anchor>
              </w:drawing>
            </w:r>
          </w:p>
        </w:tc>
        <w:tc>
          <w:tcPr>
            <w:tcW w:w="4281" w:type="dxa"/>
          </w:tcPr>
          <w:p w:rsidR="001D0685" w:rsidRPr="003628A5" w:rsidRDefault="001D0685" w:rsidP="0026733A">
            <w:pPr>
              <w:autoSpaceDE w:val="0"/>
              <w:autoSpaceDN w:val="0"/>
              <w:adjustRightInd w:val="0"/>
              <w:jc w:val="both"/>
              <w:rPr>
                <w:sz w:val="24"/>
                <w:szCs w:val="24"/>
                <w:lang w:val="en-GB"/>
              </w:rPr>
            </w:pPr>
            <w:r w:rsidRPr="003628A5">
              <w:rPr>
                <w:b/>
                <w:noProof/>
                <w:sz w:val="24"/>
                <w:szCs w:val="24"/>
              </w:rPr>
              <w:drawing>
                <wp:anchor distT="0" distB="0" distL="114300" distR="114300" simplePos="0" relativeHeight="251669504" behindDoc="1" locked="0" layoutInCell="1" allowOverlap="1">
                  <wp:simplePos x="0" y="0"/>
                  <wp:positionH relativeFrom="margin">
                    <wp:posOffset>104140</wp:posOffset>
                  </wp:positionH>
                  <wp:positionV relativeFrom="margin">
                    <wp:posOffset>76200</wp:posOffset>
                  </wp:positionV>
                  <wp:extent cx="2768600" cy="2679700"/>
                  <wp:effectExtent l="0" t="0" r="0" b="0"/>
                  <wp:wrapSquare wrapText="bothSides"/>
                  <wp:docPr id="48"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9" cstate="print"/>
                          <a:srcRect l="6942" t="7676" r="19835" b="4772"/>
                          <a:stretch>
                            <a:fillRect/>
                          </a:stretch>
                        </pic:blipFill>
                        <pic:spPr bwMode="auto">
                          <a:xfrm>
                            <a:off x="0" y="0"/>
                            <a:ext cx="2768600" cy="2679700"/>
                          </a:xfrm>
                          <a:prstGeom prst="rect">
                            <a:avLst/>
                          </a:prstGeom>
                          <a:noFill/>
                          <a:ln w="9525">
                            <a:noFill/>
                            <a:miter lim="800000"/>
                            <a:headEnd/>
                            <a:tailEnd/>
                          </a:ln>
                        </pic:spPr>
                      </pic:pic>
                    </a:graphicData>
                  </a:graphic>
                </wp:anchor>
              </w:drawing>
            </w:r>
          </w:p>
        </w:tc>
      </w:tr>
      <w:tr w:rsidR="001D0685" w:rsidRPr="003628A5" w:rsidTr="00C91E32">
        <w:tc>
          <w:tcPr>
            <w:tcW w:w="4215" w:type="dxa"/>
          </w:tcPr>
          <w:p w:rsidR="001D0685" w:rsidRPr="003628A5" w:rsidRDefault="00EA2CA6" w:rsidP="0026733A">
            <w:pPr>
              <w:pStyle w:val="Caption"/>
              <w:spacing w:line="360" w:lineRule="auto"/>
              <w:jc w:val="center"/>
              <w:rPr>
                <w:b w:val="0"/>
                <w:color w:val="auto"/>
                <w:sz w:val="24"/>
                <w:szCs w:val="24"/>
                <w:lang w:val="en-GB"/>
              </w:rPr>
            </w:pPr>
            <w:r>
              <w:rPr>
                <w:b w:val="0"/>
                <w:color w:val="auto"/>
                <w:sz w:val="24"/>
                <w:szCs w:val="24"/>
                <w:lang w:val="en-GB"/>
              </w:rPr>
              <w:t>Figure 5</w:t>
            </w:r>
            <w:r w:rsidR="001D0685" w:rsidRPr="003628A5">
              <w:rPr>
                <w:b w:val="0"/>
                <w:color w:val="auto"/>
                <w:sz w:val="24"/>
                <w:szCs w:val="24"/>
                <w:lang w:val="en-GB"/>
              </w:rPr>
              <w:t xml:space="preserve">.3 (a): Exponential demand function 2D   </w:t>
            </w:r>
          </w:p>
        </w:tc>
        <w:tc>
          <w:tcPr>
            <w:tcW w:w="4281" w:type="dxa"/>
          </w:tcPr>
          <w:p w:rsidR="001D0685" w:rsidRPr="003628A5" w:rsidRDefault="00EA2CA6" w:rsidP="0026733A">
            <w:pPr>
              <w:pStyle w:val="Caption"/>
              <w:spacing w:line="360" w:lineRule="auto"/>
              <w:jc w:val="center"/>
              <w:rPr>
                <w:b w:val="0"/>
                <w:color w:val="auto"/>
                <w:sz w:val="24"/>
                <w:szCs w:val="24"/>
                <w:lang w:val="en-GB"/>
              </w:rPr>
            </w:pPr>
            <w:r>
              <w:rPr>
                <w:b w:val="0"/>
                <w:color w:val="auto"/>
                <w:sz w:val="24"/>
                <w:szCs w:val="24"/>
                <w:lang w:val="en-GB"/>
              </w:rPr>
              <w:t>Figure 5</w:t>
            </w:r>
            <w:r w:rsidR="001D0685" w:rsidRPr="003628A5">
              <w:rPr>
                <w:b w:val="0"/>
                <w:color w:val="auto"/>
                <w:sz w:val="24"/>
                <w:szCs w:val="24"/>
                <w:lang w:val="en-GB"/>
              </w:rPr>
              <w:t>.3 (b): Exponential demand function 3D</w:t>
            </w:r>
          </w:p>
        </w:tc>
      </w:tr>
    </w:tbl>
    <w:p w:rsidR="001D0685" w:rsidRPr="00C91E32" w:rsidRDefault="001D0685" w:rsidP="00C91E32">
      <w:pPr>
        <w:pStyle w:val="Heading2"/>
        <w:numPr>
          <w:ilvl w:val="0"/>
          <w:numId w:val="0"/>
        </w:numPr>
        <w:tabs>
          <w:tab w:val="clear" w:pos="1418"/>
          <w:tab w:val="left" w:pos="0"/>
        </w:tabs>
        <w:spacing w:before="360" w:after="360"/>
        <w:rPr>
          <w:rFonts w:ascii="Times New Roman" w:hAnsi="Times New Roman" w:cs="Times New Roman"/>
          <w:sz w:val="28"/>
          <w:szCs w:val="28"/>
          <w:lang w:val="en-US"/>
        </w:rPr>
      </w:pPr>
      <w:bookmarkStart w:id="32" w:name="_Toc279596661"/>
      <w:bookmarkStart w:id="33" w:name="_Toc280016419"/>
      <w:bookmarkStart w:id="34" w:name="_Toc280602415"/>
      <w:bookmarkStart w:id="35" w:name="_Toc279596657"/>
      <w:bookmarkStart w:id="36" w:name="_Toc280016415"/>
      <w:bookmarkStart w:id="37" w:name="_Toc280086234"/>
      <w:r w:rsidRPr="00C91E32">
        <w:rPr>
          <w:rFonts w:ascii="Times New Roman" w:hAnsi="Times New Roman" w:cs="Times New Roman"/>
          <w:sz w:val="28"/>
          <w:szCs w:val="28"/>
          <w:lang w:val="en-US"/>
        </w:rPr>
        <w:t>5.4</w:t>
      </w:r>
      <w:r w:rsidRPr="00C91E32">
        <w:rPr>
          <w:rFonts w:ascii="Times New Roman" w:hAnsi="Times New Roman" w:cs="Times New Roman"/>
          <w:sz w:val="28"/>
          <w:szCs w:val="28"/>
          <w:lang w:val="en-US"/>
        </w:rPr>
        <w:tab/>
        <w:t>Objectives of using Game theory</w:t>
      </w:r>
      <w:bookmarkEnd w:id="32"/>
      <w:bookmarkEnd w:id="33"/>
      <w:bookmarkEnd w:id="34"/>
    </w:p>
    <w:p w:rsidR="001D0685" w:rsidRPr="003628A5" w:rsidRDefault="001D0685" w:rsidP="001D0685">
      <w:pPr>
        <w:pStyle w:val="BodyText"/>
        <w:spacing w:after="240"/>
        <w:jc w:val="both"/>
        <w:rPr>
          <w:rFonts w:ascii="Times New Roman" w:hAnsi="Times New Roman" w:cs="Times New Roman"/>
          <w:sz w:val="24"/>
          <w:szCs w:val="24"/>
        </w:rPr>
      </w:pPr>
      <w:r w:rsidRPr="003628A5">
        <w:rPr>
          <w:rFonts w:ascii="Times New Roman" w:hAnsi="Times New Roman" w:cs="Times New Roman"/>
          <w:sz w:val="24"/>
          <w:szCs w:val="24"/>
        </w:rPr>
        <w:t>While trying</w:t>
      </w:r>
      <w:r>
        <w:rPr>
          <w:rFonts w:ascii="Times New Roman" w:hAnsi="Times New Roman" w:cs="Times New Roman"/>
          <w:sz w:val="24"/>
          <w:szCs w:val="24"/>
        </w:rPr>
        <w:t xml:space="preserve"> to meet the requirements</w:t>
      </w:r>
      <w:r w:rsidRPr="003628A5">
        <w:rPr>
          <w:rFonts w:ascii="Times New Roman" w:hAnsi="Times New Roman" w:cs="Times New Roman"/>
          <w:sz w:val="24"/>
          <w:szCs w:val="24"/>
        </w:rPr>
        <w:t xml:space="preserve">, game theory </w:t>
      </w:r>
      <w:r>
        <w:rPr>
          <w:rFonts w:ascii="Times New Roman" w:hAnsi="Times New Roman" w:cs="Times New Roman"/>
          <w:sz w:val="24"/>
          <w:szCs w:val="24"/>
        </w:rPr>
        <w:t xml:space="preserve">was found </w:t>
      </w:r>
      <w:r w:rsidRPr="003628A5">
        <w:rPr>
          <w:rFonts w:ascii="Times New Roman" w:hAnsi="Times New Roman" w:cs="Times New Roman"/>
          <w:sz w:val="24"/>
          <w:szCs w:val="24"/>
        </w:rPr>
        <w:t>as a powerful tool that models the interactions of agents with conflict interests. Game theory employs games of strategy (such as chess) but not of chance (such as rolling a</w:t>
      </w:r>
      <w:r w:rsidR="008A393F">
        <w:rPr>
          <w:rFonts w:ascii="Times New Roman" w:hAnsi="Times New Roman" w:cs="Times New Roman"/>
          <w:sz w:val="24"/>
          <w:szCs w:val="24"/>
        </w:rPr>
        <w:t xml:space="preserve"> dice). It is more likely in this</w:t>
      </w:r>
      <w:r w:rsidRPr="003628A5">
        <w:rPr>
          <w:rFonts w:ascii="Times New Roman" w:hAnsi="Times New Roman" w:cs="Times New Roman"/>
          <w:sz w:val="24"/>
          <w:szCs w:val="24"/>
        </w:rPr>
        <w:t xml:space="preserve"> case that two or more players are faced </w:t>
      </w:r>
      <w:r w:rsidRPr="003628A5">
        <w:rPr>
          <w:rFonts w:ascii="Times New Roman" w:hAnsi="Times New Roman" w:cs="Times New Roman"/>
          <w:sz w:val="24"/>
          <w:szCs w:val="24"/>
        </w:rPr>
        <w:lastRenderedPageBreak/>
        <w:t>with choices of action, by which each may gain or lose, depending on what others choose to do or not to do. The final outcome of a game, therefore, is determined jointly by the strategies chosen by all players. These are also situations of uncertainty because no player knows for sure what the other players are going to decide. T</w:t>
      </w:r>
      <w:r w:rsidRPr="003628A5">
        <w:rPr>
          <w:rFonts w:ascii="Times New Roman" w:hAnsi="Times New Roman" w:cs="Times New Roman"/>
          <w:sz w:val="24"/>
          <w:szCs w:val="24"/>
          <w:lang w:bidi="ne-NP"/>
        </w:rPr>
        <w:t>he uncertainty regarding values to both sellers and buyers is an inherent feature of auctions. So the estimation of the benefit is also not certain. In our case, the availability of free channels of different TV operators is also uncertain. In such case, the method of auction may not be appropriate.</w:t>
      </w:r>
      <w:r w:rsidRPr="003628A5">
        <w:rPr>
          <w:rFonts w:ascii="Times New Roman" w:hAnsi="Times New Roman" w:cs="Times New Roman"/>
          <w:sz w:val="24"/>
          <w:szCs w:val="24"/>
        </w:rPr>
        <w:t xml:space="preserve"> The process of auctions may result in time consuming and can lead to an overestimated price due to strong competition [4]. Hence, the rules for designing and conducting spectrum auctions has evolved towards more efficient mechanisms inspired by principles of game theory. The outcome is determined by the actions that are taken independently by multiple decision makers.</w:t>
      </w:r>
      <w:bookmarkEnd w:id="35"/>
      <w:bookmarkEnd w:id="36"/>
      <w:bookmarkEnd w:id="37"/>
    </w:p>
    <w:p w:rsidR="00974015" w:rsidRDefault="00974015" w:rsidP="00C91E32">
      <w:pPr>
        <w:pStyle w:val="Bibliography"/>
        <w:spacing w:before="360" w:after="360"/>
        <w:jc w:val="both"/>
        <w:rPr>
          <w:rFonts w:ascii="Times New Roman" w:hAnsi="Times New Roman" w:cs="Times New Roman"/>
          <w:b/>
          <w:bCs/>
          <w:noProof/>
          <w:sz w:val="24"/>
          <w:szCs w:val="24"/>
          <w:lang w:val="en-GB"/>
        </w:rPr>
      </w:pPr>
    </w:p>
    <w:p w:rsidR="00974015" w:rsidRDefault="00974015" w:rsidP="00C91E32">
      <w:pPr>
        <w:pStyle w:val="Bibliography"/>
        <w:spacing w:before="360" w:after="360"/>
        <w:jc w:val="both"/>
        <w:rPr>
          <w:rFonts w:ascii="Times New Roman" w:hAnsi="Times New Roman" w:cs="Times New Roman"/>
          <w:b/>
          <w:bCs/>
          <w:noProof/>
          <w:sz w:val="24"/>
          <w:szCs w:val="24"/>
          <w:lang w:val="en-GB"/>
        </w:rPr>
      </w:pPr>
    </w:p>
    <w:p w:rsidR="00974015" w:rsidRDefault="00974015" w:rsidP="00C91E32">
      <w:pPr>
        <w:pStyle w:val="Bibliography"/>
        <w:spacing w:before="360" w:after="360"/>
        <w:jc w:val="both"/>
        <w:rPr>
          <w:rFonts w:ascii="Times New Roman" w:hAnsi="Times New Roman" w:cs="Times New Roman"/>
          <w:b/>
          <w:bCs/>
          <w:noProof/>
          <w:sz w:val="24"/>
          <w:szCs w:val="24"/>
          <w:lang w:val="en-GB"/>
        </w:rPr>
      </w:pPr>
    </w:p>
    <w:p w:rsidR="0026733A" w:rsidRPr="00C91E32" w:rsidRDefault="0026733A" w:rsidP="00C91E32">
      <w:pPr>
        <w:pStyle w:val="Bibliography"/>
        <w:spacing w:before="360" w:after="360"/>
        <w:jc w:val="both"/>
        <w:rPr>
          <w:rFonts w:ascii="Times New Roman" w:hAnsi="Times New Roman" w:cs="Times New Roman"/>
          <w:b/>
          <w:bCs/>
          <w:noProof/>
          <w:sz w:val="24"/>
          <w:szCs w:val="24"/>
          <w:lang w:val="en-GB"/>
        </w:rPr>
      </w:pPr>
      <w:r w:rsidRPr="00C91E32">
        <w:rPr>
          <w:rFonts w:ascii="Times New Roman" w:hAnsi="Times New Roman" w:cs="Times New Roman"/>
          <w:b/>
          <w:bCs/>
          <w:noProof/>
          <w:sz w:val="24"/>
          <w:szCs w:val="24"/>
          <w:lang w:val="en-GB"/>
        </w:rPr>
        <w:t>References to Chapter 5</w:t>
      </w:r>
    </w:p>
    <w:p w:rsidR="001D0685" w:rsidRPr="003628A5" w:rsidRDefault="001D0685" w:rsidP="00A17692">
      <w:pPr>
        <w:pStyle w:val="Bibliography"/>
        <w:numPr>
          <w:ilvl w:val="0"/>
          <w:numId w:val="14"/>
        </w:numPr>
        <w:ind w:left="567" w:hanging="567"/>
        <w:jc w:val="both"/>
        <w:rPr>
          <w:rFonts w:ascii="Times New Roman" w:hAnsi="Times New Roman" w:cs="Times New Roman"/>
          <w:noProof/>
          <w:sz w:val="24"/>
          <w:szCs w:val="24"/>
          <w:lang w:val="en-GB"/>
        </w:rPr>
      </w:pPr>
      <w:r w:rsidRPr="003628A5">
        <w:rPr>
          <w:rFonts w:ascii="Times New Roman" w:hAnsi="Times New Roman" w:cs="Times New Roman"/>
          <w:noProof/>
          <w:sz w:val="24"/>
          <w:szCs w:val="24"/>
          <w:lang w:val="en-GB"/>
        </w:rPr>
        <w:t>Yoav Shoham, K. L.-B. (2009). Multiagent Systems: Algorithmic, Game-Theoretic, and Logical Foundations. Cambridge University Press.</w:t>
      </w:r>
    </w:p>
    <w:p w:rsidR="00857E8B" w:rsidRPr="003628A5" w:rsidRDefault="00857E8B" w:rsidP="00A17692">
      <w:pPr>
        <w:pStyle w:val="Bibliography"/>
        <w:numPr>
          <w:ilvl w:val="0"/>
          <w:numId w:val="14"/>
        </w:numPr>
        <w:ind w:left="567" w:hanging="567"/>
        <w:jc w:val="both"/>
        <w:rPr>
          <w:rFonts w:ascii="Times New Roman" w:hAnsi="Times New Roman" w:cs="Times New Roman"/>
          <w:noProof/>
          <w:sz w:val="24"/>
          <w:szCs w:val="24"/>
          <w:lang w:val="en-GB"/>
        </w:rPr>
      </w:pPr>
      <w:r w:rsidRPr="003628A5">
        <w:rPr>
          <w:rFonts w:ascii="Times New Roman" w:hAnsi="Times New Roman" w:cs="Times New Roman"/>
          <w:noProof/>
          <w:sz w:val="24"/>
          <w:szCs w:val="24"/>
          <w:lang w:val="en-GB"/>
        </w:rPr>
        <w:t xml:space="preserve">Hirschey, P. M. (2009). </w:t>
      </w:r>
      <w:r w:rsidRPr="003628A5">
        <w:rPr>
          <w:rFonts w:ascii="Times New Roman" w:hAnsi="Times New Roman" w:cs="Times New Roman"/>
          <w:i/>
          <w:iCs/>
          <w:noProof/>
          <w:sz w:val="24"/>
          <w:szCs w:val="24"/>
          <w:lang w:val="en-GB"/>
        </w:rPr>
        <w:t>Managerial economics</w:t>
      </w:r>
      <w:r w:rsidRPr="003628A5">
        <w:rPr>
          <w:rFonts w:ascii="Times New Roman" w:hAnsi="Times New Roman" w:cs="Times New Roman"/>
          <w:noProof/>
          <w:sz w:val="24"/>
          <w:szCs w:val="24"/>
          <w:lang w:val="en-GB"/>
        </w:rPr>
        <w:t xml:space="preserve"> (12th Edition ed.). Cengage Learning.</w:t>
      </w:r>
    </w:p>
    <w:p w:rsidR="001D0685" w:rsidRDefault="001D0685" w:rsidP="002B577B">
      <w:pPr>
        <w:rPr>
          <w:rFonts w:ascii="Times New Roman" w:hAnsi="Times New Roman" w:cs="Times New Roman"/>
          <w:sz w:val="24"/>
          <w:szCs w:val="28"/>
        </w:rPr>
      </w:pPr>
    </w:p>
    <w:p w:rsidR="0026733A" w:rsidRDefault="0026733A" w:rsidP="002B577B">
      <w:pPr>
        <w:rPr>
          <w:rFonts w:ascii="Times New Roman" w:hAnsi="Times New Roman" w:cs="Times New Roman"/>
          <w:sz w:val="24"/>
          <w:szCs w:val="28"/>
        </w:rPr>
      </w:pPr>
    </w:p>
    <w:p w:rsidR="0026733A" w:rsidRDefault="0026733A" w:rsidP="002B577B">
      <w:pPr>
        <w:rPr>
          <w:rFonts w:ascii="Times New Roman" w:hAnsi="Times New Roman" w:cs="Times New Roman"/>
          <w:sz w:val="24"/>
          <w:szCs w:val="28"/>
        </w:rPr>
      </w:pPr>
    </w:p>
    <w:p w:rsidR="0026733A" w:rsidRDefault="0026733A" w:rsidP="002B577B">
      <w:pPr>
        <w:rPr>
          <w:rFonts w:ascii="Times New Roman" w:hAnsi="Times New Roman" w:cs="Times New Roman"/>
          <w:sz w:val="24"/>
          <w:szCs w:val="28"/>
        </w:rPr>
      </w:pPr>
    </w:p>
    <w:p w:rsidR="0026733A" w:rsidRDefault="0026733A" w:rsidP="002B577B">
      <w:pPr>
        <w:rPr>
          <w:rFonts w:ascii="Times New Roman" w:hAnsi="Times New Roman" w:cs="Times New Roman"/>
          <w:sz w:val="24"/>
          <w:szCs w:val="28"/>
        </w:rPr>
      </w:pPr>
    </w:p>
    <w:p w:rsidR="0026733A" w:rsidRDefault="0026733A" w:rsidP="002B577B">
      <w:pPr>
        <w:rPr>
          <w:rFonts w:ascii="Times New Roman" w:hAnsi="Times New Roman" w:cs="Times New Roman"/>
          <w:sz w:val="24"/>
          <w:szCs w:val="28"/>
        </w:rPr>
      </w:pPr>
    </w:p>
    <w:p w:rsidR="0026733A" w:rsidRDefault="0026733A" w:rsidP="002B577B">
      <w:pPr>
        <w:rPr>
          <w:rFonts w:ascii="Times New Roman" w:hAnsi="Times New Roman" w:cs="Times New Roman"/>
          <w:sz w:val="24"/>
          <w:szCs w:val="28"/>
        </w:rPr>
      </w:pPr>
    </w:p>
    <w:p w:rsidR="0026733A" w:rsidRDefault="0026733A" w:rsidP="002B577B">
      <w:pPr>
        <w:rPr>
          <w:rFonts w:ascii="Times New Roman" w:hAnsi="Times New Roman" w:cs="Times New Roman"/>
          <w:sz w:val="24"/>
          <w:szCs w:val="28"/>
        </w:rPr>
      </w:pPr>
    </w:p>
    <w:p w:rsidR="00974015" w:rsidRDefault="0026733A" w:rsidP="00974015">
      <w:pPr>
        <w:spacing w:before="360" w:after="360"/>
        <w:rPr>
          <w:rFonts w:ascii="Times New Roman" w:hAnsi="Times New Roman" w:cs="Times New Roman"/>
          <w:b/>
          <w:bCs/>
          <w:sz w:val="32"/>
          <w:szCs w:val="32"/>
          <w:lang w:val="en-GB"/>
        </w:rPr>
      </w:pPr>
      <w:proofErr w:type="gramStart"/>
      <w:r w:rsidRPr="00974015">
        <w:rPr>
          <w:rFonts w:ascii="Times New Roman" w:hAnsi="Times New Roman" w:cs="Times New Roman"/>
          <w:b/>
          <w:bCs/>
          <w:sz w:val="32"/>
          <w:szCs w:val="32"/>
          <w:lang w:val="en-GB"/>
        </w:rPr>
        <w:t>Chapter 6</w:t>
      </w:r>
      <w:r w:rsidR="00974015">
        <w:rPr>
          <w:rFonts w:ascii="Times New Roman" w:hAnsi="Times New Roman" w:cs="Times New Roman"/>
          <w:b/>
          <w:bCs/>
          <w:sz w:val="32"/>
          <w:szCs w:val="32"/>
          <w:lang w:val="en-GB"/>
        </w:rPr>
        <w:t>.</w:t>
      </w:r>
      <w:proofErr w:type="gramEnd"/>
      <w:r w:rsidR="00974015">
        <w:rPr>
          <w:rFonts w:ascii="Times New Roman" w:hAnsi="Times New Roman" w:cs="Times New Roman"/>
          <w:b/>
          <w:bCs/>
          <w:sz w:val="32"/>
          <w:szCs w:val="32"/>
          <w:lang w:val="en-GB"/>
        </w:rPr>
        <w:t xml:space="preserve"> </w:t>
      </w:r>
      <w:r w:rsidRPr="00974015">
        <w:rPr>
          <w:rFonts w:ascii="Times New Roman" w:hAnsi="Times New Roman" w:cs="Times New Roman"/>
          <w:b/>
          <w:bCs/>
          <w:sz w:val="32"/>
          <w:szCs w:val="32"/>
          <w:lang w:val="en-GB"/>
        </w:rPr>
        <w:t xml:space="preserve"> COMPETETION SIMULATOR</w:t>
      </w:r>
      <w:bookmarkStart w:id="38" w:name="_Toc279596640"/>
      <w:bookmarkStart w:id="39" w:name="_Toc280016400"/>
      <w:bookmarkStart w:id="40" w:name="_Toc280602405"/>
      <w:bookmarkStart w:id="41" w:name="_Toc279596660"/>
      <w:bookmarkStart w:id="42" w:name="_Toc280016418"/>
      <w:bookmarkStart w:id="43" w:name="_Toc280602416"/>
    </w:p>
    <w:p w:rsidR="0026733A" w:rsidRPr="00974015" w:rsidRDefault="00974015" w:rsidP="00974015">
      <w:pPr>
        <w:spacing w:before="360" w:after="360"/>
        <w:rPr>
          <w:rFonts w:ascii="Times New Roman" w:hAnsi="Times New Roman" w:cs="Times New Roman"/>
          <w:b/>
          <w:bCs/>
          <w:sz w:val="32"/>
          <w:szCs w:val="32"/>
          <w:lang w:val="en-GB"/>
        </w:rPr>
      </w:pPr>
      <w:r w:rsidRPr="00974015">
        <w:rPr>
          <w:rFonts w:ascii="Times New Roman" w:hAnsi="Times New Roman" w:cs="Times New Roman"/>
          <w:b/>
          <w:bCs/>
          <w:sz w:val="32"/>
          <w:szCs w:val="32"/>
          <w:lang w:val="en-GB"/>
        </w:rPr>
        <w:t xml:space="preserve">6.1 </w:t>
      </w:r>
      <w:r w:rsidR="0026733A" w:rsidRPr="00974015">
        <w:rPr>
          <w:rFonts w:ascii="Times New Roman" w:hAnsi="Times New Roman" w:cs="Times New Roman"/>
          <w:b/>
          <w:bCs/>
          <w:sz w:val="28"/>
          <w:szCs w:val="28"/>
        </w:rPr>
        <w:t>Features of Competition Simulator</w:t>
      </w:r>
      <w:bookmarkEnd w:id="38"/>
      <w:bookmarkEnd w:id="39"/>
      <w:bookmarkEnd w:id="40"/>
    </w:p>
    <w:p w:rsidR="00974015" w:rsidRPr="00974015" w:rsidRDefault="00974015" w:rsidP="00974015">
      <w:pPr>
        <w:pStyle w:val="BodyText"/>
        <w:rPr>
          <w:rFonts w:ascii="Times New Roman" w:hAnsi="Times New Roman" w:cs="Times New Roman"/>
          <w:sz w:val="24"/>
          <w:szCs w:val="24"/>
          <w:lang w:val="fi-FI" w:eastAsia="ar-SA"/>
        </w:rPr>
      </w:pPr>
      <w:r w:rsidRPr="00974015">
        <w:rPr>
          <w:rFonts w:ascii="Times New Roman" w:hAnsi="Times New Roman" w:cs="Times New Roman"/>
          <w:sz w:val="24"/>
          <w:szCs w:val="24"/>
          <w:lang w:val="fi-FI" w:eastAsia="ar-SA"/>
        </w:rPr>
        <w:t>As discussed in section 1.2, Competition Simulator has two features,</w:t>
      </w:r>
    </w:p>
    <w:p w:rsidR="00974015" w:rsidRPr="00974015" w:rsidRDefault="0026733A" w:rsidP="00A17692">
      <w:pPr>
        <w:pStyle w:val="Heading2"/>
        <w:numPr>
          <w:ilvl w:val="0"/>
          <w:numId w:val="40"/>
        </w:numPr>
        <w:spacing w:after="240"/>
        <w:rPr>
          <w:rFonts w:ascii="Times New Roman" w:hAnsi="Times New Roman" w:cs="Times New Roman"/>
          <w:b w:val="0"/>
          <w:bCs w:val="0"/>
          <w:lang w:val="en-US"/>
        </w:rPr>
      </w:pPr>
      <w:bookmarkStart w:id="44" w:name="_Toc279596641"/>
      <w:bookmarkStart w:id="45" w:name="_Toc280016401"/>
      <w:bookmarkStart w:id="46" w:name="_Toc280602406"/>
      <w:r w:rsidRPr="00974015">
        <w:rPr>
          <w:rFonts w:ascii="Times New Roman" w:hAnsi="Times New Roman" w:cs="Times New Roman"/>
          <w:b w:val="0"/>
          <w:bCs w:val="0"/>
          <w:lang w:val="en-US"/>
        </w:rPr>
        <w:t>Estimated price for a TV channel</w:t>
      </w:r>
      <w:bookmarkStart w:id="47" w:name="_Toc279596642"/>
      <w:bookmarkStart w:id="48" w:name="_Toc280016402"/>
      <w:bookmarkStart w:id="49" w:name="_Toc280602407"/>
      <w:bookmarkEnd w:id="44"/>
      <w:bookmarkEnd w:id="45"/>
      <w:bookmarkEnd w:id="46"/>
    </w:p>
    <w:p w:rsidR="0026733A" w:rsidRPr="00974015" w:rsidRDefault="0026733A" w:rsidP="00A17692">
      <w:pPr>
        <w:pStyle w:val="Heading2"/>
        <w:numPr>
          <w:ilvl w:val="0"/>
          <w:numId w:val="40"/>
        </w:numPr>
        <w:spacing w:before="360" w:after="360"/>
        <w:rPr>
          <w:rFonts w:ascii="Times New Roman" w:hAnsi="Times New Roman" w:cs="Times New Roman"/>
          <w:b w:val="0"/>
          <w:bCs w:val="0"/>
          <w:lang w:val="en-US"/>
        </w:rPr>
      </w:pPr>
      <w:r w:rsidRPr="00974015">
        <w:rPr>
          <w:rFonts w:ascii="Times New Roman" w:hAnsi="Times New Roman" w:cs="Times New Roman"/>
          <w:b w:val="0"/>
          <w:bCs w:val="0"/>
          <w:lang w:val="en-US"/>
        </w:rPr>
        <w:t xml:space="preserve">Profit maximization </w:t>
      </w:r>
      <w:bookmarkEnd w:id="47"/>
      <w:r w:rsidRPr="00974015">
        <w:rPr>
          <w:rFonts w:ascii="Times New Roman" w:hAnsi="Times New Roman" w:cs="Times New Roman"/>
          <w:b w:val="0"/>
          <w:bCs w:val="0"/>
          <w:lang w:val="en-US"/>
        </w:rPr>
        <w:t>for a network operator</w:t>
      </w:r>
      <w:bookmarkEnd w:id="48"/>
      <w:bookmarkEnd w:id="49"/>
    </w:p>
    <w:p w:rsidR="0026733A" w:rsidRPr="00974015" w:rsidRDefault="00974015" w:rsidP="00A17692">
      <w:pPr>
        <w:pStyle w:val="Heading2"/>
        <w:numPr>
          <w:ilvl w:val="1"/>
          <w:numId w:val="41"/>
        </w:numPr>
        <w:tabs>
          <w:tab w:val="clear" w:pos="1418"/>
          <w:tab w:val="left" w:pos="567"/>
        </w:tabs>
        <w:spacing w:before="360" w:after="360"/>
        <w:rPr>
          <w:rFonts w:ascii="Times New Roman" w:hAnsi="Times New Roman" w:cs="Times New Roman"/>
          <w:sz w:val="28"/>
          <w:szCs w:val="28"/>
        </w:rPr>
      </w:pPr>
      <w:r>
        <w:rPr>
          <w:rFonts w:ascii="Times New Roman" w:hAnsi="Times New Roman" w:cs="Times New Roman"/>
          <w:sz w:val="28"/>
          <w:szCs w:val="28"/>
        </w:rPr>
        <w:t xml:space="preserve"> </w:t>
      </w:r>
      <w:r w:rsidR="0026733A" w:rsidRPr="00974015">
        <w:rPr>
          <w:rFonts w:ascii="Times New Roman" w:hAnsi="Times New Roman" w:cs="Times New Roman"/>
          <w:sz w:val="28"/>
          <w:szCs w:val="28"/>
        </w:rPr>
        <w:t>Description of the Game</w:t>
      </w:r>
      <w:bookmarkEnd w:id="41"/>
      <w:bookmarkEnd w:id="42"/>
      <w:bookmarkEnd w:id="43"/>
    </w:p>
    <w:p w:rsidR="0026733A" w:rsidRPr="003628A5" w:rsidRDefault="00974015" w:rsidP="0026733A">
      <w:pPr>
        <w:pStyle w:val="ListParagraph"/>
        <w:tabs>
          <w:tab w:val="left" w:pos="90"/>
        </w:tabs>
        <w:ind w:left="0"/>
        <w:jc w:val="both"/>
        <w:rPr>
          <w:rFonts w:ascii="Times New Roman" w:hAnsi="Times New Roman" w:cs="Times New Roman"/>
          <w:sz w:val="24"/>
          <w:szCs w:val="24"/>
        </w:rPr>
      </w:pPr>
      <w:r>
        <w:rPr>
          <w:rFonts w:ascii="Times New Roman" w:hAnsi="Times New Roman" w:cs="Times New Roman"/>
          <w:sz w:val="24"/>
          <w:szCs w:val="24"/>
        </w:rPr>
        <w:t>C</w:t>
      </w:r>
      <w:r w:rsidR="0026733A" w:rsidRPr="003628A5">
        <w:rPr>
          <w:rFonts w:ascii="Times New Roman" w:hAnsi="Times New Roman" w:cs="Times New Roman"/>
          <w:sz w:val="24"/>
          <w:szCs w:val="24"/>
        </w:rPr>
        <w:t xml:space="preserve">onsider a radio network with multiple primary and secondary users in a region. The cognitive radio concept exploits the technique of spectrum sensing. The proper spectrum detection techniques are employed for the detection of the white spaces (i.e. unused/ vacant spectrum) owned by the primary operator in a dynamic manner which can be accessed and assigned to the secondary user dynamically for a different service. However, for illustration purpose, we </w:t>
      </w:r>
      <w:r>
        <w:rPr>
          <w:rFonts w:ascii="Times New Roman" w:hAnsi="Times New Roman" w:cs="Times New Roman"/>
          <w:sz w:val="24"/>
          <w:szCs w:val="24"/>
        </w:rPr>
        <w:t xml:space="preserve">can </w:t>
      </w:r>
      <w:r w:rsidR="0026733A" w:rsidRPr="003628A5">
        <w:rPr>
          <w:rFonts w:ascii="Times New Roman" w:hAnsi="Times New Roman" w:cs="Times New Roman"/>
          <w:sz w:val="24"/>
          <w:szCs w:val="24"/>
        </w:rPr>
        <w:t>assume that each TV operator has an unused spectrum bandwidth for certain duration of time in a day which it would like to sell to a secondary use</w:t>
      </w:r>
      <w:r w:rsidR="0001391C">
        <w:rPr>
          <w:rFonts w:ascii="Times New Roman" w:hAnsi="Times New Roman" w:cs="Times New Roman"/>
          <w:sz w:val="24"/>
          <w:szCs w:val="24"/>
        </w:rPr>
        <w:t xml:space="preserve">r so as to maximize his profit. </w:t>
      </w:r>
      <w:r w:rsidR="0026733A" w:rsidRPr="003628A5">
        <w:rPr>
          <w:rFonts w:ascii="Times New Roman" w:hAnsi="Times New Roman" w:cs="Times New Roman"/>
          <w:sz w:val="24"/>
          <w:szCs w:val="24"/>
        </w:rPr>
        <w:t xml:space="preserve">Hence, we assume the availability of unused spectrum is certain and fixed over time – still, this does not </w:t>
      </w:r>
      <w:r w:rsidR="0026733A" w:rsidRPr="003628A5">
        <w:rPr>
          <w:rFonts w:ascii="Times New Roman" w:hAnsi="Times New Roman" w:cs="Times New Roman"/>
          <w:sz w:val="24"/>
          <w:szCs w:val="24"/>
        </w:rPr>
        <w:lastRenderedPageBreak/>
        <w:t>mean that the availability of channels cannot be modified in the program. The availability illustrated is used just as an example.</w:t>
      </w:r>
    </w:p>
    <w:p w:rsidR="0026733A" w:rsidRPr="003628A5" w:rsidRDefault="0026733A" w:rsidP="0026733A">
      <w:pPr>
        <w:pStyle w:val="ListParagraph"/>
        <w:tabs>
          <w:tab w:val="left" w:pos="90"/>
        </w:tabs>
        <w:ind w:left="0"/>
        <w:jc w:val="both"/>
        <w:rPr>
          <w:rFonts w:ascii="Times New Roman" w:hAnsi="Times New Roman" w:cs="Times New Roman"/>
          <w:sz w:val="24"/>
          <w:szCs w:val="24"/>
        </w:rPr>
      </w:pPr>
    </w:p>
    <w:p w:rsidR="0026733A" w:rsidRPr="003628A5" w:rsidRDefault="0026733A" w:rsidP="0026733A">
      <w:pPr>
        <w:pStyle w:val="ListParagraph"/>
        <w:tabs>
          <w:tab w:val="left" w:pos="90"/>
        </w:tabs>
        <w:ind w:left="0"/>
        <w:jc w:val="both"/>
        <w:rPr>
          <w:rFonts w:ascii="Times New Roman" w:hAnsi="Times New Roman" w:cs="Times New Roman"/>
          <w:sz w:val="24"/>
          <w:szCs w:val="24"/>
        </w:rPr>
      </w:pPr>
      <w:r w:rsidRPr="003628A5">
        <w:rPr>
          <w:rFonts w:ascii="Times New Roman" w:hAnsi="Times New Roman" w:cs="Times New Roman"/>
          <w:sz w:val="24"/>
          <w:szCs w:val="24"/>
        </w:rPr>
        <w:t>The 802.22 standard has a good non LOS propagation in the UHF band frequencies ranging from 470MHz-890MHz. We consider a channel bandwidth of 6MHz (the bandwidth of a TV channel). Thus for the given frequency band and given channel bandwidth, we have 70 channels available. 70 channels are divided into 7 groups with each group having 10 channels each. The purpose of grouping the channel in this way is meant to illustrate the fact that the propagation characteristics at lower frequencies are better than propagation characte</w:t>
      </w:r>
      <w:r w:rsidR="00BD21C2">
        <w:rPr>
          <w:rFonts w:ascii="Times New Roman" w:hAnsi="Times New Roman" w:cs="Times New Roman"/>
          <w:sz w:val="24"/>
          <w:szCs w:val="24"/>
        </w:rPr>
        <w:t>ristics at higher frequencies [1</w:t>
      </w:r>
      <w:r w:rsidRPr="003628A5">
        <w:rPr>
          <w:rFonts w:ascii="Times New Roman" w:hAnsi="Times New Roman" w:cs="Times New Roman"/>
          <w:sz w:val="24"/>
          <w:szCs w:val="24"/>
        </w:rPr>
        <w:t>]. This propagation characteristic of lower frequencies channels is reflected on the price causing it to increase. Hence, we can say that price of frequency channels follows this pattern:</w:t>
      </w:r>
    </w:p>
    <w:p w:rsidR="0026733A" w:rsidRPr="003628A5" w:rsidRDefault="0026733A" w:rsidP="0026733A">
      <w:pPr>
        <w:pStyle w:val="ListParagraph"/>
        <w:tabs>
          <w:tab w:val="left" w:pos="90"/>
        </w:tabs>
        <w:ind w:left="0"/>
        <w:jc w:val="both"/>
        <w:rPr>
          <w:rFonts w:ascii="Times New Roman" w:hAnsi="Times New Roman" w:cs="Times New Roman"/>
          <w:sz w:val="24"/>
          <w:szCs w:val="24"/>
        </w:rPr>
      </w:pPr>
    </w:p>
    <w:p w:rsidR="0026733A" w:rsidRPr="003628A5" w:rsidRDefault="0026733A" w:rsidP="0026733A">
      <w:pPr>
        <w:pStyle w:val="ListParagraph"/>
        <w:tabs>
          <w:tab w:val="left" w:pos="90"/>
        </w:tabs>
        <w:ind w:left="0"/>
        <w:jc w:val="both"/>
        <w:rPr>
          <w:rFonts w:ascii="Times New Roman" w:hAnsi="Times New Roman" w:cs="Times New Roman"/>
          <w:sz w:val="24"/>
          <w:szCs w:val="24"/>
          <w:vertAlign w:val="subscript"/>
        </w:rPr>
      </w:pPr>
      <w:r w:rsidRPr="003628A5">
        <w:rPr>
          <w:rFonts w:ascii="Times New Roman" w:hAnsi="Times New Roman" w:cs="Times New Roman"/>
          <w:sz w:val="24"/>
          <w:szCs w:val="24"/>
        </w:rPr>
        <w:tab/>
      </w:r>
      <w:r w:rsidRPr="003628A5">
        <w:rPr>
          <w:rFonts w:ascii="Times New Roman" w:hAnsi="Times New Roman" w:cs="Times New Roman"/>
          <w:sz w:val="24"/>
          <w:szCs w:val="24"/>
        </w:rPr>
        <w:tab/>
      </w:r>
      <w:r w:rsidRPr="003628A5">
        <w:rPr>
          <w:rFonts w:ascii="Times New Roman" w:hAnsi="Times New Roman" w:cs="Times New Roman"/>
          <w:sz w:val="24"/>
          <w:szCs w:val="24"/>
        </w:rPr>
        <w:tab/>
      </w:r>
      <w:r w:rsidRPr="003628A5">
        <w:rPr>
          <w:rFonts w:ascii="Times New Roman" w:hAnsi="Times New Roman" w:cs="Times New Roman"/>
          <w:sz w:val="24"/>
          <w:szCs w:val="24"/>
        </w:rPr>
        <w:tab/>
        <w:t>P</w:t>
      </w:r>
      <w:r w:rsidRPr="003628A5">
        <w:rPr>
          <w:rFonts w:ascii="Times New Roman" w:hAnsi="Times New Roman" w:cs="Times New Roman"/>
          <w:sz w:val="24"/>
          <w:szCs w:val="24"/>
          <w:vertAlign w:val="subscript"/>
        </w:rPr>
        <w:t>G1</w:t>
      </w:r>
      <w:proofErr w:type="gramStart"/>
      <w:r w:rsidRPr="003628A5">
        <w:rPr>
          <w:rFonts w:ascii="Times New Roman" w:hAnsi="Times New Roman" w:cs="Times New Roman"/>
          <w:sz w:val="24"/>
          <w:szCs w:val="24"/>
          <w:vertAlign w:val="subscript"/>
        </w:rPr>
        <w:t>,j</w:t>
      </w:r>
      <w:proofErr w:type="gramEnd"/>
      <w:r w:rsidRPr="003628A5">
        <w:rPr>
          <w:rFonts w:ascii="Times New Roman" w:hAnsi="Times New Roman" w:cs="Times New Roman"/>
          <w:sz w:val="24"/>
          <w:szCs w:val="24"/>
        </w:rPr>
        <w:t>&gt; P</w:t>
      </w:r>
      <w:r w:rsidRPr="003628A5">
        <w:rPr>
          <w:rFonts w:ascii="Times New Roman" w:hAnsi="Times New Roman" w:cs="Times New Roman"/>
          <w:sz w:val="24"/>
          <w:szCs w:val="24"/>
          <w:vertAlign w:val="subscript"/>
        </w:rPr>
        <w:t>G2,j</w:t>
      </w:r>
      <w:r w:rsidRPr="003628A5">
        <w:rPr>
          <w:rFonts w:ascii="Times New Roman" w:hAnsi="Times New Roman" w:cs="Times New Roman"/>
          <w:sz w:val="24"/>
          <w:szCs w:val="24"/>
        </w:rPr>
        <w:t>&gt;P</w:t>
      </w:r>
      <w:r w:rsidRPr="003628A5">
        <w:rPr>
          <w:rFonts w:ascii="Times New Roman" w:hAnsi="Times New Roman" w:cs="Times New Roman"/>
          <w:sz w:val="24"/>
          <w:szCs w:val="24"/>
          <w:vertAlign w:val="subscript"/>
        </w:rPr>
        <w:t>G3,j</w:t>
      </w:r>
      <w:r w:rsidRPr="003628A5">
        <w:rPr>
          <w:rFonts w:ascii="Times New Roman" w:hAnsi="Times New Roman" w:cs="Times New Roman"/>
          <w:sz w:val="24"/>
          <w:szCs w:val="24"/>
        </w:rPr>
        <w:t>&gt;P</w:t>
      </w:r>
      <w:r w:rsidRPr="003628A5">
        <w:rPr>
          <w:rFonts w:ascii="Times New Roman" w:hAnsi="Times New Roman" w:cs="Times New Roman"/>
          <w:sz w:val="24"/>
          <w:szCs w:val="24"/>
          <w:vertAlign w:val="subscript"/>
        </w:rPr>
        <w:t>G4,j</w:t>
      </w:r>
      <w:r w:rsidRPr="003628A5">
        <w:rPr>
          <w:rFonts w:ascii="Times New Roman" w:hAnsi="Times New Roman" w:cs="Times New Roman"/>
          <w:sz w:val="24"/>
          <w:szCs w:val="24"/>
        </w:rPr>
        <w:t>&gt;P</w:t>
      </w:r>
      <w:r w:rsidRPr="003628A5">
        <w:rPr>
          <w:rFonts w:ascii="Times New Roman" w:hAnsi="Times New Roman" w:cs="Times New Roman"/>
          <w:sz w:val="24"/>
          <w:szCs w:val="24"/>
          <w:vertAlign w:val="subscript"/>
        </w:rPr>
        <w:t>G5,j</w:t>
      </w:r>
      <w:r w:rsidRPr="003628A5">
        <w:rPr>
          <w:rFonts w:ascii="Times New Roman" w:hAnsi="Times New Roman" w:cs="Times New Roman"/>
          <w:sz w:val="24"/>
          <w:szCs w:val="24"/>
        </w:rPr>
        <w:t>&gt;P</w:t>
      </w:r>
      <w:r w:rsidRPr="003628A5">
        <w:rPr>
          <w:rFonts w:ascii="Times New Roman" w:hAnsi="Times New Roman" w:cs="Times New Roman"/>
          <w:sz w:val="24"/>
          <w:szCs w:val="24"/>
          <w:vertAlign w:val="subscript"/>
        </w:rPr>
        <w:t>G6,j</w:t>
      </w:r>
      <w:r w:rsidRPr="003628A5">
        <w:rPr>
          <w:rFonts w:ascii="Times New Roman" w:hAnsi="Times New Roman" w:cs="Times New Roman"/>
          <w:sz w:val="24"/>
          <w:szCs w:val="24"/>
        </w:rPr>
        <w:t>&gt;P</w:t>
      </w:r>
      <w:r w:rsidRPr="003628A5">
        <w:rPr>
          <w:rFonts w:ascii="Times New Roman" w:hAnsi="Times New Roman" w:cs="Times New Roman"/>
          <w:sz w:val="24"/>
          <w:szCs w:val="24"/>
          <w:vertAlign w:val="subscript"/>
        </w:rPr>
        <w:t>G7,j</w:t>
      </w:r>
    </w:p>
    <w:p w:rsidR="0026733A" w:rsidRDefault="0026733A" w:rsidP="00974015">
      <w:pPr>
        <w:tabs>
          <w:tab w:val="left" w:pos="90"/>
        </w:tabs>
        <w:spacing w:before="360" w:after="360"/>
        <w:jc w:val="both"/>
        <w:rPr>
          <w:rFonts w:ascii="Times New Roman" w:eastAsiaTheme="minorEastAsia" w:hAnsi="Times New Roman" w:cs="Times New Roman"/>
          <w:sz w:val="24"/>
          <w:szCs w:val="24"/>
        </w:rPr>
      </w:pPr>
      <w:r w:rsidRPr="003628A5">
        <w:rPr>
          <w:rFonts w:ascii="Times New Roman" w:hAnsi="Times New Roman" w:cs="Times New Roman"/>
          <w:sz w:val="24"/>
          <w:szCs w:val="24"/>
          <w:vertAlign w:val="subscript"/>
        </w:rPr>
        <w:tab/>
      </w:r>
      <w:r w:rsidRPr="003628A5">
        <w:rPr>
          <w:rFonts w:ascii="Times New Roman" w:hAnsi="Times New Roman" w:cs="Times New Roman"/>
          <w:sz w:val="24"/>
          <w:szCs w:val="24"/>
        </w:rPr>
        <w:t xml:space="preserve">Where </w:t>
      </w:r>
      <w:proofErr w:type="spellStart"/>
      <w:r w:rsidRPr="003628A5">
        <w:rPr>
          <w:rFonts w:ascii="Times New Roman" w:hAnsi="Times New Roman" w:cs="Times New Roman"/>
          <w:sz w:val="24"/>
          <w:szCs w:val="24"/>
        </w:rPr>
        <w:t>P</w:t>
      </w:r>
      <w:r w:rsidRPr="003628A5">
        <w:rPr>
          <w:rFonts w:ascii="Times New Roman" w:hAnsi="Times New Roman" w:cs="Times New Roman"/>
          <w:sz w:val="24"/>
          <w:szCs w:val="24"/>
          <w:vertAlign w:val="subscript"/>
        </w:rPr>
        <w:t>Gi</w:t>
      </w:r>
      <w:proofErr w:type="gramStart"/>
      <w:r w:rsidRPr="003628A5">
        <w:rPr>
          <w:rFonts w:ascii="Times New Roman" w:hAnsi="Times New Roman" w:cs="Times New Roman"/>
          <w:sz w:val="24"/>
          <w:szCs w:val="24"/>
          <w:vertAlign w:val="subscript"/>
        </w:rPr>
        <w:t>,j</w:t>
      </w:r>
      <w:proofErr w:type="spellEnd"/>
      <w:proofErr w:type="gramEnd"/>
      <w:r w:rsidRPr="003628A5">
        <w:rPr>
          <w:rFonts w:ascii="Times New Roman" w:hAnsi="Times New Roman" w:cs="Times New Roman"/>
          <w:sz w:val="24"/>
          <w:szCs w:val="24"/>
          <w:vertAlign w:val="subscript"/>
        </w:rPr>
        <w:t xml:space="preserve"> </w:t>
      </w:r>
      <w:r w:rsidRPr="003628A5">
        <w:rPr>
          <w:rFonts w:ascii="Times New Roman" w:hAnsi="Times New Roman" w:cs="Times New Roman"/>
          <w:sz w:val="24"/>
          <w:szCs w:val="24"/>
        </w:rPr>
        <w:t xml:space="preserve">represents the price of </w:t>
      </w:r>
      <w:proofErr w:type="spellStart"/>
      <w:r w:rsidRPr="003628A5">
        <w:rPr>
          <w:rFonts w:ascii="Times New Roman" w:hAnsi="Times New Roman" w:cs="Times New Roman"/>
          <w:i/>
          <w:sz w:val="24"/>
          <w:szCs w:val="24"/>
        </w:rPr>
        <w:t>j</w:t>
      </w:r>
      <w:r w:rsidRPr="003628A5">
        <w:rPr>
          <w:rFonts w:ascii="Times New Roman" w:hAnsi="Times New Roman" w:cs="Times New Roman"/>
          <w:i/>
          <w:sz w:val="24"/>
          <w:szCs w:val="24"/>
          <w:vertAlign w:val="superscript"/>
        </w:rPr>
        <w:t>th</w:t>
      </w:r>
      <w:proofErr w:type="spellEnd"/>
      <w:r w:rsidRPr="003628A5">
        <w:rPr>
          <w:rFonts w:ascii="Times New Roman" w:hAnsi="Times New Roman" w:cs="Times New Roman"/>
          <w:sz w:val="24"/>
          <w:szCs w:val="24"/>
        </w:rPr>
        <w:t xml:space="preserve"> channel of group </w:t>
      </w:r>
      <w:proofErr w:type="spellStart"/>
      <w:r w:rsidRPr="003628A5">
        <w:rPr>
          <w:rFonts w:ascii="Times New Roman" w:hAnsi="Times New Roman" w:cs="Times New Roman"/>
          <w:i/>
          <w:sz w:val="24"/>
          <w:szCs w:val="24"/>
        </w:rPr>
        <w:t>i</w:t>
      </w:r>
      <w:proofErr w:type="spellEnd"/>
      <w:r w:rsidRPr="003628A5">
        <w:rPr>
          <w:rFonts w:ascii="Times New Roman" w:hAnsi="Times New Roman" w:cs="Times New Roman"/>
          <w:sz w:val="24"/>
          <w:szCs w:val="24"/>
        </w:rPr>
        <w:t xml:space="preserve">. where </w:t>
      </w:r>
      <w:proofErr w:type="spellStart"/>
      <w:r w:rsidRPr="003628A5">
        <w:rPr>
          <w:rFonts w:ascii="Times New Roman" w:hAnsi="Times New Roman" w:cs="Times New Roman"/>
          <w:sz w:val="24"/>
          <w:szCs w:val="24"/>
        </w:rPr>
        <w:t>i</w:t>
      </w:r>
      <w:proofErr w:type="spellEnd"/>
      <w:r w:rsidRPr="003628A5">
        <w:rPr>
          <w:rFonts w:ascii="Times New Roman" w:hAnsi="Times New Roman" w:cs="Times New Roman"/>
          <w:sz w:val="24"/>
          <w:szCs w:val="24"/>
        </w:rPr>
        <w:t xml:space="preserve"> </w:t>
      </w:r>
      <m:oMath>
        <m:r>
          <w:rPr>
            <w:rFonts w:ascii="Cambria Math" w:hAnsi="Cambria Math" w:cs="Times New Roman"/>
            <w:sz w:val="24"/>
            <w:szCs w:val="24"/>
          </w:rPr>
          <m:t>∈</m:t>
        </m:r>
        <m:r>
          <w:rPr>
            <w:rFonts w:ascii="Cambria Math" w:hAnsi="Times New Roman" w:cs="Times New Roman"/>
            <w:sz w:val="24"/>
            <w:szCs w:val="24"/>
          </w:rPr>
          <m:t>{1,2,</m:t>
        </m:r>
        <m:r>
          <w:rPr>
            <w:rFonts w:ascii="Times New Roman" w:hAnsi="Times New Roman" w:cs="Times New Roman"/>
            <w:sz w:val="24"/>
            <w:szCs w:val="24"/>
          </w:rPr>
          <m:t>…</m:t>
        </m:r>
        <m:r>
          <w:rPr>
            <w:rFonts w:ascii="Cambria Math" w:hAnsi="Times New Roman" w:cs="Times New Roman"/>
            <w:sz w:val="24"/>
            <w:szCs w:val="24"/>
          </w:rPr>
          <m:t>,7}</m:t>
        </m:r>
      </m:oMath>
      <w:r w:rsidRPr="003628A5">
        <w:rPr>
          <w:rFonts w:ascii="Times New Roman" w:hAnsi="Times New Roman" w:cs="Times New Roman"/>
          <w:sz w:val="24"/>
          <w:szCs w:val="24"/>
        </w:rPr>
        <w:t xml:space="preserve"> and  </w:t>
      </w:r>
      <m:oMath>
        <m:r>
          <w:rPr>
            <w:rFonts w:ascii="Cambria Math" w:hAnsi="Cambria Math" w:cs="Times New Roman"/>
            <w:sz w:val="24"/>
            <w:szCs w:val="24"/>
          </w:rPr>
          <m:t>j∈</m:t>
        </m:r>
        <m:r>
          <w:rPr>
            <w:rFonts w:ascii="Cambria Math" w:hAnsi="Times New Roman" w:cs="Times New Roman"/>
            <w:sz w:val="24"/>
            <w:szCs w:val="24"/>
          </w:rPr>
          <m:t>{1,2,</m:t>
        </m:r>
        <m:r>
          <w:rPr>
            <w:rFonts w:ascii="Times New Roman" w:hAnsi="Times New Roman" w:cs="Times New Roman"/>
            <w:sz w:val="24"/>
            <w:szCs w:val="24"/>
          </w:rPr>
          <m:t>…</m:t>
        </m:r>
        <m:r>
          <w:rPr>
            <w:rFonts w:ascii="Cambria Math" w:hAnsi="Times New Roman" w:cs="Times New Roman"/>
            <w:sz w:val="24"/>
            <w:szCs w:val="24"/>
          </w:rPr>
          <m:t>,10}</m:t>
        </m:r>
      </m:oMath>
    </w:p>
    <w:p w:rsidR="0026733A" w:rsidRPr="003628A5" w:rsidRDefault="0026733A" w:rsidP="0026733A">
      <w:pPr>
        <w:tabs>
          <w:tab w:val="left" w:pos="90"/>
        </w:tabs>
        <w:jc w:val="both"/>
        <w:rPr>
          <w:rFonts w:ascii="Times New Roman" w:hAnsi="Times New Roman" w:cs="Times New Roman"/>
          <w:sz w:val="24"/>
          <w:szCs w:val="24"/>
        </w:rPr>
      </w:pPr>
    </w:p>
    <w:tbl>
      <w:tblPr>
        <w:tblpPr w:leftFromText="180" w:rightFromText="180" w:vertAnchor="text" w:horzAnchor="margin" w:tblpXSpec="center" w:tblpY="107"/>
        <w:tblW w:w="5968" w:type="dxa"/>
        <w:tblLook w:val="04A0"/>
      </w:tblPr>
      <w:tblGrid>
        <w:gridCol w:w="564"/>
        <w:gridCol w:w="284"/>
        <w:gridCol w:w="563"/>
        <w:gridCol w:w="284"/>
        <w:gridCol w:w="563"/>
        <w:gridCol w:w="284"/>
        <w:gridCol w:w="563"/>
        <w:gridCol w:w="284"/>
        <w:gridCol w:w="601"/>
        <w:gridCol w:w="284"/>
        <w:gridCol w:w="563"/>
        <w:gridCol w:w="284"/>
        <w:gridCol w:w="563"/>
        <w:gridCol w:w="284"/>
      </w:tblGrid>
      <w:tr w:rsidR="0026733A" w:rsidRPr="003628A5" w:rsidTr="0026733A">
        <w:trPr>
          <w:trHeight w:val="302"/>
        </w:trPr>
        <w:tc>
          <w:tcPr>
            <w:tcW w:w="5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733A" w:rsidRPr="003628A5" w:rsidRDefault="0026733A" w:rsidP="0026733A">
            <w:pPr>
              <w:spacing w:after="0" w:line="240" w:lineRule="auto"/>
              <w:rPr>
                <w:rFonts w:ascii="Times New Roman" w:eastAsia="Times New Roman" w:hAnsi="Times New Roman" w:cs="Times New Roman"/>
                <w:sz w:val="24"/>
                <w:szCs w:val="24"/>
                <w:lang w:bidi="ne-NP"/>
              </w:rPr>
            </w:pPr>
            <w:r w:rsidRPr="003628A5">
              <w:rPr>
                <w:rFonts w:ascii="Times New Roman" w:eastAsia="Times New Roman" w:hAnsi="Times New Roman" w:cs="Times New Roman"/>
                <w:sz w:val="24"/>
                <w:szCs w:val="24"/>
                <w:lang w:bidi="ne-NP"/>
              </w:rPr>
              <w:t>G 1</w:t>
            </w:r>
          </w:p>
        </w:tc>
        <w:tc>
          <w:tcPr>
            <w:tcW w:w="284" w:type="dxa"/>
            <w:tcBorders>
              <w:top w:val="nil"/>
              <w:left w:val="nil"/>
              <w:bottom w:val="nil"/>
              <w:right w:val="nil"/>
            </w:tcBorders>
            <w:shd w:val="clear" w:color="auto" w:fill="auto"/>
            <w:noWrap/>
            <w:vAlign w:val="bottom"/>
            <w:hideMark/>
          </w:tcPr>
          <w:p w:rsidR="0026733A" w:rsidRPr="003628A5" w:rsidRDefault="0026733A" w:rsidP="0026733A">
            <w:pPr>
              <w:spacing w:after="0" w:line="240" w:lineRule="auto"/>
              <w:rPr>
                <w:rFonts w:ascii="Times New Roman" w:eastAsia="Times New Roman" w:hAnsi="Times New Roman" w:cs="Times New Roman"/>
                <w:sz w:val="24"/>
                <w:szCs w:val="24"/>
                <w:lang w:bidi="ne-NP"/>
              </w:rPr>
            </w:pPr>
          </w:p>
        </w:tc>
        <w:tc>
          <w:tcPr>
            <w:tcW w:w="5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733A" w:rsidRPr="003628A5" w:rsidRDefault="0026733A" w:rsidP="0026733A">
            <w:pPr>
              <w:spacing w:after="0" w:line="240" w:lineRule="auto"/>
              <w:rPr>
                <w:rFonts w:ascii="Times New Roman" w:eastAsia="Times New Roman" w:hAnsi="Times New Roman" w:cs="Times New Roman"/>
                <w:sz w:val="24"/>
                <w:szCs w:val="24"/>
                <w:lang w:bidi="ne-NP"/>
              </w:rPr>
            </w:pPr>
            <w:r w:rsidRPr="003628A5">
              <w:rPr>
                <w:rFonts w:ascii="Times New Roman" w:eastAsia="Times New Roman" w:hAnsi="Times New Roman" w:cs="Times New Roman"/>
                <w:sz w:val="24"/>
                <w:szCs w:val="24"/>
                <w:lang w:bidi="ne-NP"/>
              </w:rPr>
              <w:t>G 2</w:t>
            </w:r>
          </w:p>
        </w:tc>
        <w:tc>
          <w:tcPr>
            <w:tcW w:w="284" w:type="dxa"/>
            <w:tcBorders>
              <w:top w:val="nil"/>
              <w:left w:val="nil"/>
              <w:bottom w:val="nil"/>
              <w:right w:val="nil"/>
            </w:tcBorders>
            <w:shd w:val="clear" w:color="auto" w:fill="auto"/>
            <w:noWrap/>
            <w:vAlign w:val="bottom"/>
            <w:hideMark/>
          </w:tcPr>
          <w:p w:rsidR="0026733A" w:rsidRPr="003628A5" w:rsidRDefault="0026733A" w:rsidP="0026733A">
            <w:pPr>
              <w:spacing w:after="0" w:line="240" w:lineRule="auto"/>
              <w:rPr>
                <w:rFonts w:ascii="Times New Roman" w:eastAsia="Times New Roman" w:hAnsi="Times New Roman" w:cs="Times New Roman"/>
                <w:sz w:val="24"/>
                <w:szCs w:val="24"/>
                <w:lang w:bidi="ne-NP"/>
              </w:rPr>
            </w:pPr>
          </w:p>
        </w:tc>
        <w:tc>
          <w:tcPr>
            <w:tcW w:w="5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733A" w:rsidRPr="003628A5" w:rsidRDefault="0026733A" w:rsidP="0026733A">
            <w:pPr>
              <w:spacing w:after="0" w:line="240" w:lineRule="auto"/>
              <w:rPr>
                <w:rFonts w:ascii="Times New Roman" w:eastAsia="Times New Roman" w:hAnsi="Times New Roman" w:cs="Times New Roman"/>
                <w:sz w:val="24"/>
                <w:szCs w:val="24"/>
                <w:lang w:bidi="ne-NP"/>
              </w:rPr>
            </w:pPr>
            <w:r w:rsidRPr="003628A5">
              <w:rPr>
                <w:rFonts w:ascii="Times New Roman" w:eastAsia="Times New Roman" w:hAnsi="Times New Roman" w:cs="Times New Roman"/>
                <w:sz w:val="24"/>
                <w:szCs w:val="24"/>
                <w:lang w:bidi="ne-NP"/>
              </w:rPr>
              <w:t>G 3</w:t>
            </w:r>
          </w:p>
        </w:tc>
        <w:tc>
          <w:tcPr>
            <w:tcW w:w="284" w:type="dxa"/>
            <w:tcBorders>
              <w:top w:val="nil"/>
              <w:left w:val="nil"/>
              <w:bottom w:val="nil"/>
              <w:right w:val="nil"/>
            </w:tcBorders>
            <w:shd w:val="clear" w:color="auto" w:fill="auto"/>
            <w:noWrap/>
            <w:vAlign w:val="bottom"/>
            <w:hideMark/>
          </w:tcPr>
          <w:p w:rsidR="0026733A" w:rsidRPr="003628A5" w:rsidRDefault="0026733A" w:rsidP="0026733A">
            <w:pPr>
              <w:spacing w:after="0" w:line="240" w:lineRule="auto"/>
              <w:rPr>
                <w:rFonts w:ascii="Times New Roman" w:eastAsia="Times New Roman" w:hAnsi="Times New Roman" w:cs="Times New Roman"/>
                <w:sz w:val="24"/>
                <w:szCs w:val="24"/>
                <w:lang w:bidi="ne-NP"/>
              </w:rPr>
            </w:pPr>
          </w:p>
        </w:tc>
        <w:tc>
          <w:tcPr>
            <w:tcW w:w="5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733A" w:rsidRPr="003628A5" w:rsidRDefault="0026733A" w:rsidP="0026733A">
            <w:pPr>
              <w:spacing w:after="0" w:line="240" w:lineRule="auto"/>
              <w:rPr>
                <w:rFonts w:ascii="Times New Roman" w:eastAsia="Times New Roman" w:hAnsi="Times New Roman" w:cs="Times New Roman"/>
                <w:sz w:val="24"/>
                <w:szCs w:val="24"/>
                <w:lang w:bidi="ne-NP"/>
              </w:rPr>
            </w:pPr>
            <w:r w:rsidRPr="003628A5">
              <w:rPr>
                <w:rFonts w:ascii="Times New Roman" w:eastAsia="Times New Roman" w:hAnsi="Times New Roman" w:cs="Times New Roman"/>
                <w:sz w:val="24"/>
                <w:szCs w:val="24"/>
                <w:lang w:bidi="ne-NP"/>
              </w:rPr>
              <w:t>G 4</w:t>
            </w:r>
          </w:p>
        </w:tc>
        <w:tc>
          <w:tcPr>
            <w:tcW w:w="284" w:type="dxa"/>
            <w:tcBorders>
              <w:top w:val="nil"/>
              <w:left w:val="nil"/>
              <w:bottom w:val="nil"/>
              <w:right w:val="nil"/>
            </w:tcBorders>
            <w:shd w:val="clear" w:color="auto" w:fill="auto"/>
            <w:noWrap/>
            <w:vAlign w:val="bottom"/>
            <w:hideMark/>
          </w:tcPr>
          <w:p w:rsidR="0026733A" w:rsidRPr="003628A5" w:rsidRDefault="0026733A" w:rsidP="0026733A">
            <w:pPr>
              <w:spacing w:after="0" w:line="240" w:lineRule="auto"/>
              <w:rPr>
                <w:rFonts w:ascii="Times New Roman" w:eastAsia="Times New Roman" w:hAnsi="Times New Roman" w:cs="Times New Roman"/>
                <w:sz w:val="24"/>
                <w:szCs w:val="24"/>
                <w:lang w:bidi="ne-NP"/>
              </w:rPr>
            </w:pPr>
          </w:p>
        </w:tc>
        <w:tc>
          <w:tcPr>
            <w:tcW w:w="6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733A" w:rsidRPr="003628A5" w:rsidRDefault="0026733A" w:rsidP="0026733A">
            <w:pPr>
              <w:spacing w:after="0" w:line="240" w:lineRule="auto"/>
              <w:rPr>
                <w:rFonts w:ascii="Times New Roman" w:eastAsia="Times New Roman" w:hAnsi="Times New Roman" w:cs="Times New Roman"/>
                <w:sz w:val="24"/>
                <w:szCs w:val="24"/>
                <w:lang w:bidi="ne-NP"/>
              </w:rPr>
            </w:pPr>
            <w:r w:rsidRPr="003628A5">
              <w:rPr>
                <w:rFonts w:ascii="Times New Roman" w:eastAsia="Times New Roman" w:hAnsi="Times New Roman" w:cs="Times New Roman"/>
                <w:sz w:val="24"/>
                <w:szCs w:val="24"/>
                <w:lang w:bidi="ne-NP"/>
              </w:rPr>
              <w:t xml:space="preserve">G 5 </w:t>
            </w:r>
          </w:p>
        </w:tc>
        <w:tc>
          <w:tcPr>
            <w:tcW w:w="284" w:type="dxa"/>
            <w:tcBorders>
              <w:top w:val="nil"/>
              <w:left w:val="nil"/>
              <w:bottom w:val="nil"/>
              <w:right w:val="nil"/>
            </w:tcBorders>
            <w:shd w:val="clear" w:color="auto" w:fill="auto"/>
            <w:noWrap/>
            <w:vAlign w:val="bottom"/>
            <w:hideMark/>
          </w:tcPr>
          <w:p w:rsidR="0026733A" w:rsidRPr="003628A5" w:rsidRDefault="0026733A" w:rsidP="0026733A">
            <w:pPr>
              <w:spacing w:after="0" w:line="240" w:lineRule="auto"/>
              <w:rPr>
                <w:rFonts w:ascii="Times New Roman" w:eastAsia="Times New Roman" w:hAnsi="Times New Roman" w:cs="Times New Roman"/>
                <w:sz w:val="24"/>
                <w:szCs w:val="24"/>
                <w:lang w:bidi="ne-NP"/>
              </w:rPr>
            </w:pPr>
          </w:p>
        </w:tc>
        <w:tc>
          <w:tcPr>
            <w:tcW w:w="5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733A" w:rsidRPr="003628A5" w:rsidRDefault="0026733A" w:rsidP="0026733A">
            <w:pPr>
              <w:spacing w:after="0" w:line="240" w:lineRule="auto"/>
              <w:rPr>
                <w:rFonts w:ascii="Times New Roman" w:eastAsia="Times New Roman" w:hAnsi="Times New Roman" w:cs="Times New Roman"/>
                <w:sz w:val="24"/>
                <w:szCs w:val="24"/>
                <w:lang w:bidi="ne-NP"/>
              </w:rPr>
            </w:pPr>
            <w:r w:rsidRPr="003628A5">
              <w:rPr>
                <w:rFonts w:ascii="Times New Roman" w:eastAsia="Times New Roman" w:hAnsi="Times New Roman" w:cs="Times New Roman"/>
                <w:sz w:val="24"/>
                <w:szCs w:val="24"/>
                <w:lang w:bidi="ne-NP"/>
              </w:rPr>
              <w:t>G 6</w:t>
            </w:r>
          </w:p>
        </w:tc>
        <w:tc>
          <w:tcPr>
            <w:tcW w:w="284" w:type="dxa"/>
            <w:tcBorders>
              <w:top w:val="nil"/>
              <w:left w:val="nil"/>
              <w:bottom w:val="nil"/>
              <w:right w:val="nil"/>
            </w:tcBorders>
            <w:shd w:val="clear" w:color="auto" w:fill="auto"/>
            <w:noWrap/>
            <w:vAlign w:val="bottom"/>
            <w:hideMark/>
          </w:tcPr>
          <w:p w:rsidR="0026733A" w:rsidRPr="003628A5" w:rsidRDefault="0026733A" w:rsidP="0026733A">
            <w:pPr>
              <w:spacing w:after="0" w:line="240" w:lineRule="auto"/>
              <w:rPr>
                <w:rFonts w:ascii="Times New Roman" w:eastAsia="Times New Roman" w:hAnsi="Times New Roman" w:cs="Times New Roman"/>
                <w:sz w:val="24"/>
                <w:szCs w:val="24"/>
                <w:lang w:bidi="ne-NP"/>
              </w:rPr>
            </w:pPr>
          </w:p>
        </w:tc>
        <w:tc>
          <w:tcPr>
            <w:tcW w:w="5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733A" w:rsidRPr="003628A5" w:rsidRDefault="0026733A" w:rsidP="0026733A">
            <w:pPr>
              <w:spacing w:after="0" w:line="240" w:lineRule="auto"/>
              <w:rPr>
                <w:rFonts w:ascii="Times New Roman" w:eastAsia="Times New Roman" w:hAnsi="Times New Roman" w:cs="Times New Roman"/>
                <w:sz w:val="24"/>
                <w:szCs w:val="24"/>
                <w:lang w:bidi="ne-NP"/>
              </w:rPr>
            </w:pPr>
            <w:r w:rsidRPr="003628A5">
              <w:rPr>
                <w:rFonts w:ascii="Times New Roman" w:eastAsia="Times New Roman" w:hAnsi="Times New Roman" w:cs="Times New Roman"/>
                <w:sz w:val="24"/>
                <w:szCs w:val="24"/>
                <w:lang w:bidi="ne-NP"/>
              </w:rPr>
              <w:t>G 7</w:t>
            </w:r>
          </w:p>
        </w:tc>
        <w:tc>
          <w:tcPr>
            <w:tcW w:w="284" w:type="dxa"/>
            <w:tcBorders>
              <w:top w:val="nil"/>
              <w:left w:val="nil"/>
              <w:bottom w:val="nil"/>
              <w:right w:val="nil"/>
            </w:tcBorders>
            <w:shd w:val="clear" w:color="auto" w:fill="auto"/>
            <w:noWrap/>
            <w:vAlign w:val="bottom"/>
            <w:hideMark/>
          </w:tcPr>
          <w:p w:rsidR="0026733A" w:rsidRPr="003628A5" w:rsidRDefault="0026733A" w:rsidP="0026733A">
            <w:pPr>
              <w:spacing w:after="0" w:line="240" w:lineRule="auto"/>
              <w:rPr>
                <w:rFonts w:ascii="Times New Roman" w:eastAsia="Times New Roman" w:hAnsi="Times New Roman" w:cs="Times New Roman"/>
                <w:sz w:val="24"/>
                <w:szCs w:val="24"/>
                <w:lang w:bidi="ne-NP"/>
              </w:rPr>
            </w:pPr>
          </w:p>
        </w:tc>
      </w:tr>
    </w:tbl>
    <w:p w:rsidR="0026733A" w:rsidRPr="003628A5" w:rsidRDefault="0026733A" w:rsidP="0026733A">
      <w:pPr>
        <w:pStyle w:val="ListParagraph"/>
        <w:tabs>
          <w:tab w:val="left" w:pos="90"/>
        </w:tabs>
        <w:ind w:left="0"/>
        <w:jc w:val="both"/>
        <w:rPr>
          <w:rFonts w:ascii="Times New Roman" w:hAnsi="Times New Roman" w:cs="Times New Roman"/>
          <w:sz w:val="24"/>
          <w:szCs w:val="24"/>
        </w:rPr>
      </w:pPr>
    </w:p>
    <w:p w:rsidR="0026733A" w:rsidRPr="003628A5" w:rsidRDefault="007F170C" w:rsidP="0026733A">
      <w:pPr>
        <w:pStyle w:val="BodyText"/>
        <w:jc w:val="both"/>
        <w:rPr>
          <w:rFonts w:ascii="Times New Roman" w:hAnsi="Times New Roman" w:cs="Times New Roman"/>
          <w:sz w:val="24"/>
          <w:szCs w:val="24"/>
        </w:rPr>
      </w:pPr>
      <w:r>
        <w:rPr>
          <w:rFonts w:ascii="Times New Roman" w:hAnsi="Times New Roman" w:cs="Times New Roman"/>
          <w:noProof/>
          <w:sz w:val="24"/>
          <w:szCs w:val="24"/>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42" o:spid="_x0000_s1066" type="#_x0000_t87" style="position:absolute;left:0;text-align:left;margin-left:192.45pt;margin-top:-126.35pt;width:13.4pt;height:289.8pt;rotation:-90;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" adj=",10802"/>
        </w:pict>
      </w:r>
    </w:p>
    <w:p w:rsidR="0026733A" w:rsidRPr="003628A5" w:rsidRDefault="00974015" w:rsidP="0026733A">
      <w:pPr>
        <w:pStyle w:val="BodyText"/>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w:t>
      </w:r>
      <w:r w:rsidR="0026733A" w:rsidRPr="003628A5">
        <w:rPr>
          <w:rFonts w:ascii="Times New Roman" w:hAnsi="Times New Roman" w:cs="Times New Roman"/>
          <w:sz w:val="24"/>
          <w:szCs w:val="24"/>
        </w:rPr>
        <w:t>7 Groups = 70 Channels of 6 MHz each</w:t>
      </w:r>
    </w:p>
    <w:p w:rsidR="00974015" w:rsidRDefault="00EA2CA6" w:rsidP="0026733A">
      <w:pPr>
        <w:pStyle w:val="BodyText"/>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26733A" w:rsidRPr="003628A5" w:rsidRDefault="00EA2CA6" w:rsidP="00974015">
      <w:pPr>
        <w:pStyle w:val="BodyText"/>
        <w:jc w:val="center"/>
        <w:rPr>
          <w:rFonts w:ascii="Times New Roman" w:hAnsi="Times New Roman" w:cs="Times New Roman"/>
          <w:sz w:val="24"/>
          <w:szCs w:val="24"/>
        </w:rPr>
      </w:pPr>
      <w:r>
        <w:rPr>
          <w:rFonts w:ascii="Times New Roman" w:hAnsi="Times New Roman" w:cs="Times New Roman"/>
          <w:sz w:val="24"/>
          <w:szCs w:val="24"/>
        </w:rPr>
        <w:t>Figure 6.1</w:t>
      </w:r>
      <w:r w:rsidR="0026733A" w:rsidRPr="003628A5">
        <w:rPr>
          <w:rFonts w:ascii="Times New Roman" w:hAnsi="Times New Roman" w:cs="Times New Roman"/>
          <w:sz w:val="24"/>
          <w:szCs w:val="24"/>
        </w:rPr>
        <w:t>: 70 channels divided into 7 groups</w:t>
      </w:r>
    </w:p>
    <w:p w:rsidR="0026733A" w:rsidRPr="003628A5" w:rsidRDefault="0026733A" w:rsidP="0026733A">
      <w:pPr>
        <w:pStyle w:val="BodyText"/>
        <w:jc w:val="both"/>
        <w:rPr>
          <w:rFonts w:ascii="Times New Roman" w:hAnsi="Times New Roman" w:cs="Times New Roman"/>
          <w:sz w:val="24"/>
          <w:szCs w:val="24"/>
        </w:rPr>
      </w:pPr>
    </w:p>
    <w:p w:rsidR="0026733A" w:rsidRPr="003628A5" w:rsidRDefault="0026733A" w:rsidP="0026733A">
      <w:pPr>
        <w:pStyle w:val="BodyText"/>
        <w:jc w:val="both"/>
        <w:rPr>
          <w:rFonts w:ascii="Times New Roman" w:eastAsiaTheme="minorEastAsia" w:hAnsi="Times New Roman" w:cs="Times New Roman"/>
          <w:sz w:val="24"/>
          <w:szCs w:val="24"/>
        </w:rPr>
      </w:pPr>
      <w:r w:rsidRPr="003628A5">
        <w:rPr>
          <w:rFonts w:ascii="Times New Roman" w:hAnsi="Times New Roman" w:cs="Times New Roman"/>
          <w:sz w:val="24"/>
          <w:szCs w:val="24"/>
        </w:rPr>
        <w:t>The free space prop</w:t>
      </w:r>
      <w:r w:rsidR="00BD21C2">
        <w:rPr>
          <w:rFonts w:ascii="Times New Roman" w:hAnsi="Times New Roman" w:cs="Times New Roman"/>
          <w:sz w:val="24"/>
          <w:szCs w:val="24"/>
        </w:rPr>
        <w:t xml:space="preserve">agation model, </w:t>
      </w:r>
      <w:proofErr w:type="spellStart"/>
      <w:r w:rsidR="00BD21C2">
        <w:rPr>
          <w:rFonts w:ascii="Times New Roman" w:hAnsi="Times New Roman" w:cs="Times New Roman"/>
          <w:sz w:val="24"/>
          <w:szCs w:val="24"/>
        </w:rPr>
        <w:t>Friis</w:t>
      </w:r>
      <w:proofErr w:type="spellEnd"/>
      <w:r w:rsidR="00BD21C2">
        <w:rPr>
          <w:rFonts w:ascii="Times New Roman" w:hAnsi="Times New Roman" w:cs="Times New Roman"/>
          <w:sz w:val="24"/>
          <w:szCs w:val="24"/>
        </w:rPr>
        <w:t xml:space="preserve"> equation (6</w:t>
      </w:r>
      <w:r w:rsidRPr="003628A5">
        <w:rPr>
          <w:rFonts w:ascii="Times New Roman" w:hAnsi="Times New Roman" w:cs="Times New Roman"/>
          <w:sz w:val="24"/>
          <w:szCs w:val="24"/>
        </w:rPr>
        <w:t>.</w:t>
      </w:r>
      <w:r w:rsidR="00BD21C2">
        <w:rPr>
          <w:rFonts w:ascii="Times New Roman" w:hAnsi="Times New Roman" w:cs="Times New Roman"/>
          <w:sz w:val="24"/>
          <w:szCs w:val="24"/>
        </w:rPr>
        <w:t>1</w:t>
      </w:r>
      <w:r w:rsidRPr="003628A5">
        <w:rPr>
          <w:rFonts w:ascii="Times New Roman" w:hAnsi="Times New Roman" w:cs="Times New Roman"/>
          <w:sz w:val="24"/>
          <w:szCs w:val="24"/>
        </w:rPr>
        <w:t xml:space="preserve">) gives the relation between </w:t>
      </w:r>
      <w:r w:rsidRPr="003628A5">
        <w:rPr>
          <w:rFonts w:ascii="Times New Roman" w:eastAsiaTheme="minorEastAsia" w:hAnsi="Times New Roman" w:cs="Times New Roman"/>
          <w:sz w:val="24"/>
          <w:szCs w:val="24"/>
        </w:rPr>
        <w:t>received power and the transmitted power.</w:t>
      </w:r>
    </w:p>
    <w:p w:rsidR="0026733A" w:rsidRPr="003628A5" w:rsidRDefault="0026733A" w:rsidP="0026733A">
      <w:pPr>
        <w:pStyle w:val="BodyText"/>
        <w:jc w:val="right"/>
        <w:rPr>
          <w:rFonts w:ascii="Times New Roman" w:eastAsiaTheme="minorEastAsia" w:hAnsi="Times New Roman" w:cs="Times New Roman"/>
          <w:sz w:val="24"/>
          <w:szCs w:val="24"/>
        </w:rPr>
      </w:pPr>
      <m:oMath>
        <m:r>
          <w:rPr>
            <w:rFonts w:ascii="Cambria Math" w:hAnsi="Cambria Math" w:cs="Times New Roman"/>
            <w:sz w:val="24"/>
            <w:szCs w:val="24"/>
          </w:rPr>
          <w:lastRenderedPageBreak/>
          <m:t>Pr</m:t>
        </m:r>
        <m:r>
          <w:rPr>
            <w:rFonts w:ascii="Cambria Math" w:hAnsi="Times New Roman" w:cs="Times New Roman"/>
            <w:sz w:val="24"/>
            <w:szCs w:val="24"/>
          </w:rPr>
          <m:t>=</m:t>
        </m:r>
        <m:r>
          <w:rPr>
            <w:rFonts w:ascii="Cambria Math" w:hAnsi="Cambria Math" w:cs="Times New Roman"/>
            <w:sz w:val="24"/>
            <w:szCs w:val="24"/>
          </w:rPr>
          <m:t>Pt</m:t>
        </m:r>
        <m:r>
          <w:rPr>
            <w:rFonts w:ascii="Cambria Math" w:hAnsi="Times New Roman" w:cs="Times New Roman"/>
            <w:sz w:val="24"/>
            <w:szCs w:val="24"/>
          </w:rPr>
          <m:t xml:space="preserve"> </m:t>
        </m:r>
        <m:r>
          <w:rPr>
            <w:rFonts w:ascii="Cambria Math" w:hAnsi="Cambria Math" w:cs="Times New Roman"/>
            <w:sz w:val="24"/>
            <w:szCs w:val="24"/>
          </w:rPr>
          <m:t>Gt</m:t>
        </m:r>
        <m:r>
          <w:rPr>
            <w:rFonts w:ascii="Cambria Math" w:hAnsi="Times New Roman" w:cs="Times New Roman"/>
            <w:sz w:val="24"/>
            <w:szCs w:val="24"/>
          </w:rPr>
          <m:t xml:space="preserve"> </m:t>
        </m:r>
        <m:r>
          <w:rPr>
            <w:rFonts w:ascii="Cambria Math" w:hAnsi="Cambria Math" w:cs="Times New Roman"/>
            <w:sz w:val="24"/>
            <w:szCs w:val="24"/>
          </w:rPr>
          <m:t>Gr</m:t>
        </m:r>
        <m:sSup>
          <m:sSupPr>
            <m:ctrlPr>
              <w:rPr>
                <w:rFonts w:ascii="Cambria Math" w:hAnsi="Times New Roman" w:cs="Times New Roman"/>
                <w:i/>
                <w:sz w:val="24"/>
                <w:szCs w:val="24"/>
              </w:rPr>
            </m:ctrlPr>
          </m:sSupPr>
          <m:e>
            <m:d>
              <m:dPr>
                <m:ctrlPr>
                  <w:rPr>
                    <w:rFonts w:ascii="Cambria Math" w:hAnsi="Times New Roman" w:cs="Times New Roman"/>
                    <w:i/>
                    <w:sz w:val="24"/>
                    <w:szCs w:val="24"/>
                  </w:rPr>
                </m:ctrlPr>
              </m:dPr>
              <m:e>
                <m:f>
                  <m:fPr>
                    <m:ctrlPr>
                      <w:rPr>
                        <w:rFonts w:ascii="Cambria Math" w:hAnsi="Times New Roman" w:cs="Times New Roman"/>
                        <w:i/>
                        <w:sz w:val="24"/>
                        <w:szCs w:val="24"/>
                      </w:rPr>
                    </m:ctrlPr>
                  </m:fPr>
                  <m:num>
                    <m:r>
                      <w:rPr>
                        <w:rFonts w:ascii="Cambria Math" w:hAnsi="Cambria Math" w:cs="Times New Roman"/>
                        <w:sz w:val="24"/>
                        <w:szCs w:val="24"/>
                      </w:rPr>
                      <m:t>λ</m:t>
                    </m:r>
                  </m:num>
                  <m:den>
                    <m:r>
                      <w:rPr>
                        <w:rFonts w:ascii="Cambria Math" w:hAnsi="Times New Roman" w:cs="Times New Roman"/>
                        <w:sz w:val="24"/>
                        <w:szCs w:val="24"/>
                      </w:rPr>
                      <m:t>4</m:t>
                    </m:r>
                    <m:r>
                      <w:rPr>
                        <w:rFonts w:ascii="Cambria Math" w:hAnsi="Cambria Math" w:cs="Times New Roman"/>
                        <w:sz w:val="24"/>
                        <w:szCs w:val="24"/>
                      </w:rPr>
                      <m:t>π</m:t>
                    </m:r>
                  </m:den>
                </m:f>
              </m:e>
            </m:d>
          </m:e>
          <m:sup>
            <m:r>
              <w:rPr>
                <w:rFonts w:ascii="Cambria Math" w:hAnsi="Times New Roman" w:cs="Times New Roman"/>
                <w:sz w:val="24"/>
                <w:szCs w:val="24"/>
              </w:rPr>
              <m:t>2</m:t>
            </m:r>
          </m:sup>
        </m:sSup>
      </m:oMath>
      <w:r w:rsidR="00EA2CA6">
        <w:rPr>
          <w:rFonts w:ascii="Times New Roman" w:eastAsiaTheme="minorEastAsia" w:hAnsi="Times New Roman" w:cs="Times New Roman"/>
          <w:sz w:val="24"/>
          <w:szCs w:val="24"/>
        </w:rPr>
        <w:tab/>
      </w:r>
      <w:r w:rsidR="00EA2CA6">
        <w:rPr>
          <w:rFonts w:ascii="Times New Roman" w:eastAsiaTheme="minorEastAsia" w:hAnsi="Times New Roman" w:cs="Times New Roman"/>
          <w:sz w:val="24"/>
          <w:szCs w:val="24"/>
        </w:rPr>
        <w:tab/>
      </w:r>
      <w:r w:rsidR="00EA2CA6">
        <w:rPr>
          <w:rFonts w:ascii="Times New Roman" w:eastAsiaTheme="minorEastAsia" w:hAnsi="Times New Roman" w:cs="Times New Roman"/>
          <w:sz w:val="24"/>
          <w:szCs w:val="24"/>
        </w:rPr>
        <w:tab/>
      </w:r>
      <w:r w:rsidR="00EA2CA6">
        <w:rPr>
          <w:rFonts w:ascii="Times New Roman" w:eastAsiaTheme="minorEastAsia" w:hAnsi="Times New Roman" w:cs="Times New Roman"/>
          <w:sz w:val="24"/>
          <w:szCs w:val="24"/>
        </w:rPr>
        <w:tab/>
      </w:r>
      <w:r w:rsidR="00EA2CA6">
        <w:rPr>
          <w:rFonts w:ascii="Times New Roman" w:eastAsiaTheme="minorEastAsia" w:hAnsi="Times New Roman" w:cs="Times New Roman"/>
          <w:sz w:val="24"/>
          <w:szCs w:val="24"/>
        </w:rPr>
        <w:tab/>
      </w:r>
      <w:r w:rsidR="00EA2CA6">
        <w:rPr>
          <w:rFonts w:ascii="Times New Roman" w:eastAsiaTheme="minorEastAsia" w:hAnsi="Times New Roman" w:cs="Times New Roman"/>
          <w:sz w:val="24"/>
          <w:szCs w:val="24"/>
        </w:rPr>
        <w:tab/>
        <w:t>(6.1)</w:t>
      </w:r>
    </w:p>
    <w:p w:rsidR="0026733A" w:rsidRPr="003628A5" w:rsidRDefault="0026733A" w:rsidP="0026733A">
      <w:pPr>
        <w:pStyle w:val="BodyText"/>
        <w:jc w:val="both"/>
        <w:rPr>
          <w:rFonts w:ascii="Times New Roman" w:eastAsiaTheme="minorEastAsia" w:hAnsi="Times New Roman" w:cs="Times New Roman"/>
          <w:sz w:val="24"/>
          <w:szCs w:val="24"/>
        </w:rPr>
      </w:pPr>
      <w:r w:rsidRPr="003628A5">
        <w:rPr>
          <w:rFonts w:ascii="Times New Roman" w:eastAsiaTheme="minorEastAsia" w:hAnsi="Times New Roman" w:cs="Times New Roman"/>
          <w:sz w:val="24"/>
          <w:szCs w:val="24"/>
        </w:rPr>
        <w:t>Where P</w:t>
      </w:r>
      <w:r w:rsidRPr="00A54537">
        <w:rPr>
          <w:rFonts w:ascii="Times New Roman" w:eastAsiaTheme="minorEastAsia" w:hAnsi="Times New Roman" w:cs="Times New Roman"/>
          <w:sz w:val="24"/>
          <w:szCs w:val="24"/>
          <w:vertAlign w:val="subscript"/>
        </w:rPr>
        <w:t>r</w:t>
      </w:r>
      <w:r w:rsidRPr="003628A5">
        <w:rPr>
          <w:rFonts w:ascii="Times New Roman" w:eastAsiaTheme="minorEastAsia" w:hAnsi="Times New Roman" w:cs="Times New Roman"/>
          <w:sz w:val="24"/>
          <w:szCs w:val="24"/>
        </w:rPr>
        <w:t xml:space="preserve"> is the received power, P</w:t>
      </w:r>
      <w:r w:rsidRPr="00A54537">
        <w:rPr>
          <w:rFonts w:ascii="Times New Roman" w:eastAsiaTheme="minorEastAsia" w:hAnsi="Times New Roman" w:cs="Times New Roman"/>
          <w:sz w:val="24"/>
          <w:szCs w:val="24"/>
          <w:vertAlign w:val="subscript"/>
        </w:rPr>
        <w:t>t</w:t>
      </w:r>
      <w:r w:rsidRPr="003628A5">
        <w:rPr>
          <w:rFonts w:ascii="Times New Roman" w:eastAsiaTheme="minorEastAsia" w:hAnsi="Times New Roman" w:cs="Times New Roman"/>
          <w:sz w:val="24"/>
          <w:szCs w:val="24"/>
        </w:rPr>
        <w:t xml:space="preserve"> is the transmit power, </w:t>
      </w:r>
      <w:proofErr w:type="spellStart"/>
      <w:r w:rsidRPr="003628A5">
        <w:rPr>
          <w:rFonts w:ascii="Times New Roman" w:eastAsiaTheme="minorEastAsia" w:hAnsi="Times New Roman" w:cs="Times New Roman"/>
          <w:sz w:val="24"/>
          <w:szCs w:val="24"/>
        </w:rPr>
        <w:t>G</w:t>
      </w:r>
      <w:r w:rsidRPr="003628A5">
        <w:rPr>
          <w:rFonts w:ascii="Times New Roman" w:eastAsiaTheme="minorEastAsia" w:hAnsi="Times New Roman" w:cs="Times New Roman"/>
          <w:sz w:val="24"/>
          <w:szCs w:val="24"/>
          <w:vertAlign w:val="subscript"/>
        </w:rPr>
        <w:t>t</w:t>
      </w:r>
      <w:proofErr w:type="spellEnd"/>
      <w:r w:rsidRPr="003628A5">
        <w:rPr>
          <w:rFonts w:ascii="Times New Roman" w:eastAsiaTheme="minorEastAsia" w:hAnsi="Times New Roman" w:cs="Times New Roman"/>
          <w:sz w:val="24"/>
          <w:szCs w:val="24"/>
        </w:rPr>
        <w:t xml:space="preserve"> and </w:t>
      </w:r>
      <w:proofErr w:type="spellStart"/>
      <w:r w:rsidRPr="003628A5">
        <w:rPr>
          <w:rFonts w:ascii="Times New Roman" w:eastAsiaTheme="minorEastAsia" w:hAnsi="Times New Roman" w:cs="Times New Roman"/>
          <w:sz w:val="24"/>
          <w:szCs w:val="24"/>
        </w:rPr>
        <w:t>G</w:t>
      </w:r>
      <w:r w:rsidRPr="003628A5">
        <w:rPr>
          <w:rFonts w:ascii="Times New Roman" w:eastAsiaTheme="minorEastAsia" w:hAnsi="Times New Roman" w:cs="Times New Roman"/>
          <w:sz w:val="24"/>
          <w:szCs w:val="24"/>
          <w:vertAlign w:val="subscript"/>
        </w:rPr>
        <w:t>r</w:t>
      </w:r>
      <w:proofErr w:type="spellEnd"/>
      <w:r w:rsidRPr="003628A5">
        <w:rPr>
          <w:rFonts w:ascii="Times New Roman" w:eastAsiaTheme="minorEastAsia" w:hAnsi="Times New Roman" w:cs="Times New Roman"/>
          <w:sz w:val="24"/>
          <w:szCs w:val="24"/>
        </w:rPr>
        <w:t xml:space="preserve"> is the antenna directivity gains of transmitter and receiver respectively,  </w:t>
      </w:r>
      <m:oMath>
        <m:r>
          <w:rPr>
            <w:rFonts w:ascii="Cambria Math" w:hAnsi="Cambria Math" w:cs="Times New Roman"/>
            <w:sz w:val="24"/>
            <w:szCs w:val="24"/>
          </w:rPr>
          <m:t>λ</m:t>
        </m:r>
        <m:r>
          <w:rPr>
            <w:rFonts w:ascii="Cambria Math" w:hAnsi="Times New Roman" w:cs="Times New Roman"/>
            <w:sz w:val="24"/>
            <w:szCs w:val="24"/>
          </w:rPr>
          <m:t>=</m:t>
        </m:r>
        <m:r>
          <w:rPr>
            <w:rFonts w:ascii="Cambria Math" w:hAnsi="Cambria Math" w:cs="Times New Roman"/>
            <w:sz w:val="24"/>
            <w:szCs w:val="24"/>
          </w:rPr>
          <m:t>c</m:t>
        </m:r>
        <m:r>
          <w:rPr>
            <w:rFonts w:ascii="Cambria Math" w:hAnsi="Times New Roman" w:cs="Times New Roman"/>
            <w:sz w:val="24"/>
            <w:szCs w:val="24"/>
          </w:rPr>
          <m:t>/</m:t>
        </m:r>
        <m:r>
          <w:rPr>
            <w:rFonts w:ascii="Cambria Math" w:hAnsi="Cambria Math" w:cs="Times New Roman"/>
            <w:sz w:val="24"/>
            <w:szCs w:val="24"/>
          </w:rPr>
          <m:t>f</m:t>
        </m:r>
      </m:oMath>
      <w:r w:rsidRPr="003628A5">
        <w:rPr>
          <w:rFonts w:ascii="Times New Roman" w:eastAsiaTheme="minorEastAsia" w:hAnsi="Times New Roman" w:cs="Times New Roman"/>
          <w:sz w:val="24"/>
          <w:szCs w:val="24"/>
        </w:rPr>
        <w:t xml:space="preserve"> is the wavelength. </w:t>
      </w:r>
    </w:p>
    <w:p w:rsidR="0026733A" w:rsidRPr="003628A5" w:rsidRDefault="0026733A" w:rsidP="0026733A">
      <w:pPr>
        <w:pStyle w:val="BodyText"/>
        <w:jc w:val="both"/>
        <w:rPr>
          <w:rFonts w:ascii="Times New Roman" w:eastAsiaTheme="minorEastAsia" w:hAnsi="Times New Roman" w:cs="Times New Roman"/>
          <w:sz w:val="24"/>
          <w:szCs w:val="24"/>
        </w:rPr>
      </w:pPr>
      <w:r w:rsidRPr="003628A5">
        <w:rPr>
          <w:rFonts w:ascii="Times New Roman" w:eastAsiaTheme="minorEastAsia" w:hAnsi="Times New Roman" w:cs="Times New Roman"/>
          <w:sz w:val="24"/>
          <w:szCs w:val="24"/>
        </w:rPr>
        <w:t>From equation (</w:t>
      </w:r>
      <w:r w:rsidR="00FD0DAB">
        <w:rPr>
          <w:rFonts w:ascii="Times New Roman" w:eastAsiaTheme="minorEastAsia" w:hAnsi="Times New Roman" w:cs="Times New Roman"/>
          <w:sz w:val="24"/>
          <w:szCs w:val="24"/>
        </w:rPr>
        <w:t>6</w:t>
      </w:r>
      <w:r w:rsidRPr="003628A5">
        <w:rPr>
          <w:rFonts w:ascii="Times New Roman" w:eastAsiaTheme="minorEastAsia" w:hAnsi="Times New Roman" w:cs="Times New Roman"/>
          <w:sz w:val="24"/>
          <w:szCs w:val="24"/>
        </w:rPr>
        <w:t>.</w:t>
      </w:r>
      <w:r w:rsidR="00FD0DAB">
        <w:rPr>
          <w:rFonts w:ascii="Times New Roman" w:eastAsiaTheme="minorEastAsia" w:hAnsi="Times New Roman" w:cs="Times New Roman"/>
          <w:sz w:val="24"/>
          <w:szCs w:val="24"/>
        </w:rPr>
        <w:t>1</w:t>
      </w:r>
      <w:r w:rsidRPr="003628A5">
        <w:rPr>
          <w:rFonts w:ascii="Times New Roman" w:eastAsiaTheme="minorEastAsia" w:hAnsi="Times New Roman" w:cs="Times New Roman"/>
          <w:sz w:val="24"/>
          <w:szCs w:val="24"/>
        </w:rPr>
        <w:t>), we observe that the received power, Pr has an inverse relationship with the square of the frequency of transmission. The received power decreases by a square factor of the operating frequency. Following this simple reasoning we can consider that the prices of the frequency groups follow a similar square factor pattern.</w:t>
      </w:r>
    </w:p>
    <w:p w:rsidR="0026733A" w:rsidRPr="003628A5" w:rsidRDefault="0026733A" w:rsidP="0026733A">
      <w:pPr>
        <w:pStyle w:val="BodyText"/>
        <w:jc w:val="both"/>
        <w:rPr>
          <w:rFonts w:ascii="Times New Roman" w:hAnsi="Times New Roman" w:cs="Times New Roman"/>
          <w:sz w:val="24"/>
          <w:szCs w:val="24"/>
        </w:rPr>
      </w:pPr>
      <w:r w:rsidRPr="003628A5">
        <w:rPr>
          <w:rFonts w:ascii="Times New Roman" w:hAnsi="Times New Roman" w:cs="Times New Roman"/>
          <w:sz w:val="24"/>
          <w:szCs w:val="24"/>
        </w:rPr>
        <w:t xml:space="preserve">However in </w:t>
      </w:r>
      <w:r w:rsidR="00CD544D">
        <w:rPr>
          <w:rFonts w:ascii="Times New Roman" w:hAnsi="Times New Roman" w:cs="Times New Roman"/>
          <w:sz w:val="24"/>
          <w:szCs w:val="24"/>
        </w:rPr>
        <w:t>our</w:t>
      </w:r>
      <w:r w:rsidRPr="003628A5">
        <w:rPr>
          <w:rFonts w:ascii="Times New Roman" w:hAnsi="Times New Roman" w:cs="Times New Roman"/>
          <w:sz w:val="24"/>
          <w:szCs w:val="24"/>
        </w:rPr>
        <w:t xml:space="preserve"> case while analyzing spectrum trading, many facts need to be considered: </w:t>
      </w:r>
    </w:p>
    <w:p w:rsidR="0026733A" w:rsidRPr="003628A5" w:rsidRDefault="0026733A" w:rsidP="00A17692">
      <w:pPr>
        <w:pStyle w:val="BodyText"/>
        <w:numPr>
          <w:ilvl w:val="0"/>
          <w:numId w:val="18"/>
        </w:numPr>
        <w:jc w:val="both"/>
        <w:rPr>
          <w:rFonts w:ascii="Times New Roman" w:hAnsi="Times New Roman" w:cs="Times New Roman"/>
          <w:sz w:val="24"/>
          <w:szCs w:val="24"/>
        </w:rPr>
      </w:pPr>
      <w:r w:rsidRPr="003628A5">
        <w:rPr>
          <w:rFonts w:ascii="Times New Roman" w:hAnsi="Times New Roman" w:cs="Times New Roman"/>
          <w:sz w:val="24"/>
          <w:szCs w:val="24"/>
        </w:rPr>
        <w:t>Multiple numbers of services and multiple numbers of operators</w:t>
      </w:r>
    </w:p>
    <w:p w:rsidR="0026733A" w:rsidRPr="003628A5" w:rsidRDefault="0026733A" w:rsidP="00A17692">
      <w:pPr>
        <w:pStyle w:val="BodyText"/>
        <w:numPr>
          <w:ilvl w:val="0"/>
          <w:numId w:val="18"/>
        </w:numPr>
        <w:jc w:val="both"/>
        <w:rPr>
          <w:rFonts w:ascii="Times New Roman" w:hAnsi="Times New Roman" w:cs="Times New Roman"/>
          <w:sz w:val="24"/>
          <w:szCs w:val="24"/>
        </w:rPr>
      </w:pPr>
      <w:r w:rsidRPr="003628A5">
        <w:rPr>
          <w:rFonts w:ascii="Times New Roman" w:hAnsi="Times New Roman" w:cs="Times New Roman"/>
          <w:sz w:val="24"/>
          <w:szCs w:val="24"/>
        </w:rPr>
        <w:t xml:space="preserve">Different strategies of different operators (malicious, cooperative, selfish etc.) </w:t>
      </w:r>
    </w:p>
    <w:p w:rsidR="0026733A" w:rsidRPr="003628A5" w:rsidRDefault="0026733A" w:rsidP="00A17692">
      <w:pPr>
        <w:pStyle w:val="BodyText"/>
        <w:numPr>
          <w:ilvl w:val="0"/>
          <w:numId w:val="18"/>
        </w:numPr>
        <w:jc w:val="both"/>
        <w:rPr>
          <w:rFonts w:ascii="Times New Roman" w:hAnsi="Times New Roman" w:cs="Times New Roman"/>
          <w:sz w:val="24"/>
          <w:szCs w:val="24"/>
        </w:rPr>
      </w:pPr>
      <w:r w:rsidRPr="003628A5">
        <w:rPr>
          <w:rFonts w:ascii="Times New Roman" w:hAnsi="Times New Roman" w:cs="Times New Roman"/>
          <w:sz w:val="24"/>
          <w:szCs w:val="24"/>
        </w:rPr>
        <w:t xml:space="preserve">Demand and supply of white spaces </w:t>
      </w:r>
    </w:p>
    <w:p w:rsidR="0026733A" w:rsidRPr="003628A5" w:rsidRDefault="0026733A" w:rsidP="00A17692">
      <w:pPr>
        <w:pStyle w:val="BodyText"/>
        <w:numPr>
          <w:ilvl w:val="0"/>
          <w:numId w:val="18"/>
        </w:numPr>
        <w:jc w:val="both"/>
        <w:rPr>
          <w:rFonts w:ascii="Times New Roman" w:hAnsi="Times New Roman" w:cs="Times New Roman"/>
          <w:sz w:val="24"/>
          <w:szCs w:val="24"/>
        </w:rPr>
      </w:pPr>
      <w:r w:rsidRPr="003628A5">
        <w:rPr>
          <w:rFonts w:ascii="Times New Roman" w:hAnsi="Times New Roman" w:cs="Times New Roman"/>
          <w:sz w:val="24"/>
          <w:szCs w:val="24"/>
        </w:rPr>
        <w:t xml:space="preserve">Mobility issues of the users </w:t>
      </w:r>
    </w:p>
    <w:p w:rsidR="0026733A" w:rsidRPr="003628A5" w:rsidRDefault="0026733A" w:rsidP="00A17692">
      <w:pPr>
        <w:pStyle w:val="BodyText"/>
        <w:numPr>
          <w:ilvl w:val="0"/>
          <w:numId w:val="18"/>
        </w:numPr>
        <w:jc w:val="both"/>
        <w:rPr>
          <w:rFonts w:ascii="Times New Roman" w:hAnsi="Times New Roman" w:cs="Times New Roman"/>
          <w:sz w:val="24"/>
          <w:szCs w:val="24"/>
        </w:rPr>
      </w:pPr>
      <w:r w:rsidRPr="003628A5">
        <w:rPr>
          <w:rFonts w:ascii="Times New Roman" w:hAnsi="Times New Roman" w:cs="Times New Roman"/>
          <w:sz w:val="24"/>
          <w:szCs w:val="24"/>
        </w:rPr>
        <w:t>Competition between operators for spectrum buying and selling</w:t>
      </w:r>
    </w:p>
    <w:p w:rsidR="0026733A" w:rsidRPr="003628A5" w:rsidRDefault="0026733A" w:rsidP="0026733A">
      <w:pPr>
        <w:pStyle w:val="ListParagraph"/>
        <w:tabs>
          <w:tab w:val="left" w:pos="90"/>
        </w:tabs>
        <w:ind w:left="0"/>
        <w:jc w:val="both"/>
        <w:rPr>
          <w:rFonts w:ascii="Times New Roman" w:hAnsi="Times New Roman" w:cs="Times New Roman"/>
          <w:sz w:val="24"/>
          <w:szCs w:val="24"/>
        </w:rPr>
      </w:pPr>
      <w:r w:rsidRPr="003628A5">
        <w:rPr>
          <w:rFonts w:ascii="Times New Roman" w:hAnsi="Times New Roman" w:cs="Times New Roman"/>
          <w:sz w:val="24"/>
          <w:szCs w:val="24"/>
        </w:rPr>
        <w:t>All these situations cause a scenario where the competitive game is difficult to analyze and solve. These factors create a situation where there are number of strategic agents that are trying to follow the same interest and hence find themselves in a competitive situation.</w:t>
      </w:r>
    </w:p>
    <w:p w:rsidR="0026733A" w:rsidRPr="003628A5" w:rsidRDefault="0026733A" w:rsidP="0026733A">
      <w:pPr>
        <w:pStyle w:val="ListParagraph"/>
        <w:tabs>
          <w:tab w:val="left" w:pos="90"/>
        </w:tabs>
        <w:ind w:left="0"/>
        <w:jc w:val="both"/>
        <w:rPr>
          <w:rFonts w:ascii="Times New Roman" w:hAnsi="Times New Roman" w:cs="Times New Roman"/>
          <w:sz w:val="24"/>
          <w:szCs w:val="24"/>
        </w:rPr>
      </w:pPr>
    </w:p>
    <w:p w:rsidR="0026733A" w:rsidRPr="00A54537" w:rsidRDefault="00A54537" w:rsidP="00A17692">
      <w:pPr>
        <w:pStyle w:val="Heading2"/>
        <w:numPr>
          <w:ilvl w:val="1"/>
          <w:numId w:val="41"/>
        </w:numPr>
        <w:spacing w:before="360" w:after="360"/>
        <w:rPr>
          <w:rFonts w:ascii="Times New Roman" w:hAnsi="Times New Roman" w:cs="Times New Roman"/>
          <w:sz w:val="28"/>
          <w:szCs w:val="28"/>
          <w:lang w:val="en-US"/>
        </w:rPr>
      </w:pPr>
      <w:bookmarkStart w:id="50" w:name="_Toc280602417"/>
      <w:r>
        <w:rPr>
          <w:rFonts w:ascii="Times New Roman" w:hAnsi="Times New Roman" w:cs="Times New Roman"/>
          <w:sz w:val="28"/>
          <w:szCs w:val="28"/>
          <w:lang w:val="en-US"/>
        </w:rPr>
        <w:t xml:space="preserve"> </w:t>
      </w:r>
      <w:r w:rsidR="0026733A" w:rsidRPr="00A54537">
        <w:rPr>
          <w:rFonts w:ascii="Times New Roman" w:hAnsi="Times New Roman" w:cs="Times New Roman"/>
          <w:sz w:val="28"/>
          <w:szCs w:val="28"/>
          <w:lang w:val="en-US"/>
        </w:rPr>
        <w:t>Implementation of game theory</w:t>
      </w:r>
      <w:bookmarkEnd w:id="50"/>
    </w:p>
    <w:p w:rsidR="0026733A" w:rsidRPr="003628A5" w:rsidRDefault="0026733A" w:rsidP="00A54537">
      <w:pPr>
        <w:autoSpaceDE w:val="0"/>
        <w:autoSpaceDN w:val="0"/>
        <w:adjustRightInd w:val="0"/>
        <w:spacing w:before="360" w:after="360"/>
        <w:jc w:val="both"/>
        <w:rPr>
          <w:rFonts w:ascii="Times New Roman" w:hAnsi="Times New Roman" w:cs="Times New Roman"/>
          <w:noProof/>
          <w:sz w:val="24"/>
          <w:szCs w:val="24"/>
          <w:lang w:val="en-GB" w:eastAsia="en-GB"/>
        </w:rPr>
      </w:pPr>
      <w:r w:rsidRPr="003628A5">
        <w:rPr>
          <w:rFonts w:ascii="Times New Roman" w:hAnsi="Times New Roman" w:cs="Times New Roman"/>
          <w:noProof/>
          <w:sz w:val="24"/>
          <w:szCs w:val="24"/>
          <w:lang w:val="en-GB" w:eastAsia="en-GB"/>
        </w:rPr>
        <w:t>CNPT1 makes use of two demand fuctions, one to predict the demand of WRAN operator for the TV channels and another one to predict the willingness to pay of internet users for one Mb of data exchanged.</w:t>
      </w:r>
    </w:p>
    <w:p w:rsidR="0026733A" w:rsidRPr="003628A5" w:rsidRDefault="0026733A" w:rsidP="00A54537">
      <w:pPr>
        <w:tabs>
          <w:tab w:val="left" w:pos="90"/>
        </w:tabs>
        <w:spacing w:before="360" w:after="360"/>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lastRenderedPageBreak/>
        <w:t>Following what has been presented in the previous paragraphs these two demand functions should follow the same pattern - whenever the price increases, the demand should decrease. The common demand functi</w:t>
      </w:r>
      <w:r w:rsidR="00BD21C2">
        <w:rPr>
          <w:rFonts w:ascii="Times New Roman" w:hAnsi="Times New Roman" w:cs="Times New Roman"/>
          <w:sz w:val="24"/>
          <w:szCs w:val="24"/>
          <w:lang w:val="en-GB"/>
        </w:rPr>
        <w:t>on can be given by [2</w:t>
      </w:r>
      <w:r w:rsidRPr="003628A5">
        <w:rPr>
          <w:rFonts w:ascii="Times New Roman" w:hAnsi="Times New Roman" w:cs="Times New Roman"/>
          <w:sz w:val="24"/>
          <w:szCs w:val="24"/>
          <w:lang w:val="en-GB"/>
        </w:rPr>
        <w:t>]:</w:t>
      </w:r>
    </w:p>
    <w:p w:rsidR="0026733A" w:rsidRPr="003628A5" w:rsidRDefault="007F170C" w:rsidP="0026733A">
      <w:pPr>
        <w:tabs>
          <w:tab w:val="left" w:pos="90"/>
        </w:tabs>
        <w:jc w:val="right"/>
        <w:rPr>
          <w:rFonts w:ascii="Times New Roman" w:hAnsi="Times New Roman" w:cs="Times New Roman"/>
          <w:sz w:val="24"/>
          <w:szCs w:val="24"/>
          <w:lang w:val="en-GB"/>
        </w:rPr>
      </w:pPr>
      <m:oMath>
        <m:sSub>
          <m:sSubPr>
            <m:ctrlPr>
              <w:rPr>
                <w:rFonts w:ascii="Cambria Math" w:eastAsiaTheme="minorEastAsia" w:hAnsi="Times New Roman" w:cs="Times New Roman"/>
                <w:i/>
                <w:sz w:val="24"/>
                <w:szCs w:val="24"/>
                <w:lang w:val="en-GB"/>
              </w:rPr>
            </m:ctrlPr>
          </m:sSubPr>
          <m:e>
            <m:r>
              <w:rPr>
                <w:rFonts w:ascii="Cambria Math" w:eastAsiaTheme="minorEastAsia" w:hAnsi="Cambria Math" w:cs="Times New Roman"/>
                <w:sz w:val="24"/>
                <w:szCs w:val="24"/>
                <w:lang w:val="en-GB"/>
              </w:rPr>
              <m:t>Q</m:t>
            </m:r>
          </m:e>
          <m:sub>
            <m:r>
              <w:rPr>
                <w:rFonts w:ascii="Cambria Math" w:eastAsiaTheme="minorEastAsia" w:hAnsi="Cambria Math" w:cs="Times New Roman"/>
                <w:sz w:val="24"/>
                <w:szCs w:val="24"/>
                <w:lang w:val="en-GB"/>
              </w:rPr>
              <m:t>i</m:t>
            </m:r>
            <m:r>
              <w:rPr>
                <w:rFonts w:ascii="Cambria Math" w:eastAsiaTheme="minorEastAsia" w:hAnsi="Times New Roman" w:cs="Times New Roman"/>
                <w:sz w:val="24"/>
                <w:szCs w:val="24"/>
                <w:lang w:val="en-GB"/>
              </w:rPr>
              <m:t xml:space="preserve"> </m:t>
            </m:r>
          </m:sub>
        </m:sSub>
        <m:d>
          <m:dPr>
            <m:ctrlPr>
              <w:rPr>
                <w:rFonts w:ascii="Cambria Math" w:eastAsiaTheme="minorEastAsia" w:hAnsi="Times New Roman" w:cs="Times New Roman"/>
                <w:i/>
                <w:sz w:val="24"/>
                <w:szCs w:val="24"/>
                <w:lang w:val="en-GB"/>
              </w:rPr>
            </m:ctrlPr>
          </m:dPr>
          <m:e>
            <m:sSub>
              <m:sSubPr>
                <m:ctrlPr>
                  <w:rPr>
                    <w:rFonts w:ascii="Cambria Math" w:eastAsiaTheme="minorEastAsia" w:hAnsi="Times New Roman" w:cs="Times New Roman"/>
                    <w:i/>
                    <w:sz w:val="24"/>
                    <w:szCs w:val="24"/>
                    <w:lang w:val="en-GB"/>
                  </w:rPr>
                </m:ctrlPr>
              </m:sSubPr>
              <m:e>
                <m:r>
                  <w:rPr>
                    <w:rFonts w:ascii="Cambria Math" w:eastAsiaTheme="minorEastAsia" w:hAnsi="Cambria Math" w:cs="Times New Roman"/>
                    <w:sz w:val="24"/>
                    <w:szCs w:val="24"/>
                    <w:lang w:val="en-GB"/>
                  </w:rPr>
                  <m:t>P</m:t>
                </m:r>
              </m:e>
              <m:sub>
                <m:r>
                  <w:rPr>
                    <w:rFonts w:ascii="Cambria Math" w:eastAsiaTheme="minorEastAsia" w:hAnsi="Times New Roman" w:cs="Times New Roman"/>
                    <w:sz w:val="24"/>
                    <w:szCs w:val="24"/>
                    <w:lang w:val="en-GB"/>
                  </w:rPr>
                  <m:t xml:space="preserve">1, </m:t>
                </m:r>
              </m:sub>
            </m:sSub>
            <m:sSub>
              <m:sSubPr>
                <m:ctrlPr>
                  <w:rPr>
                    <w:rFonts w:ascii="Cambria Math" w:eastAsiaTheme="minorEastAsia" w:hAnsi="Times New Roman" w:cs="Times New Roman"/>
                    <w:i/>
                    <w:sz w:val="24"/>
                    <w:szCs w:val="24"/>
                    <w:lang w:val="en-GB"/>
                  </w:rPr>
                </m:ctrlPr>
              </m:sSubPr>
              <m:e>
                <m:r>
                  <w:rPr>
                    <w:rFonts w:ascii="Cambria Math" w:eastAsiaTheme="minorEastAsia" w:hAnsi="Cambria Math" w:cs="Times New Roman"/>
                    <w:sz w:val="24"/>
                    <w:szCs w:val="24"/>
                    <w:lang w:val="en-GB"/>
                  </w:rPr>
                  <m:t>P</m:t>
                </m:r>
              </m:e>
              <m:sub>
                <m:r>
                  <w:rPr>
                    <w:rFonts w:ascii="Cambria Math" w:eastAsiaTheme="minorEastAsia" w:hAnsi="Times New Roman" w:cs="Times New Roman"/>
                    <w:sz w:val="24"/>
                    <w:szCs w:val="24"/>
                    <w:lang w:val="en-GB"/>
                  </w:rPr>
                  <m:t xml:space="preserve">2, </m:t>
                </m:r>
              </m:sub>
            </m:sSub>
            <m:sSub>
              <m:sSubPr>
                <m:ctrlPr>
                  <w:rPr>
                    <w:rFonts w:ascii="Cambria Math" w:eastAsiaTheme="minorEastAsia" w:hAnsi="Times New Roman" w:cs="Times New Roman"/>
                    <w:i/>
                    <w:sz w:val="24"/>
                    <w:szCs w:val="24"/>
                    <w:lang w:val="en-GB"/>
                  </w:rPr>
                </m:ctrlPr>
              </m:sSubPr>
              <m:e>
                <m:r>
                  <w:rPr>
                    <w:rFonts w:ascii="Cambria Math" w:eastAsiaTheme="minorEastAsia" w:hAnsi="Cambria Math" w:cs="Times New Roman"/>
                    <w:sz w:val="24"/>
                    <w:szCs w:val="24"/>
                    <w:lang w:val="en-GB"/>
                  </w:rPr>
                  <m:t>P</m:t>
                </m:r>
              </m:e>
              <m:sub>
                <m:r>
                  <w:rPr>
                    <w:rFonts w:ascii="Cambria Math" w:eastAsiaTheme="minorEastAsia" w:hAnsi="Times New Roman" w:cs="Times New Roman"/>
                    <w:sz w:val="24"/>
                    <w:szCs w:val="24"/>
                    <w:lang w:val="en-GB"/>
                  </w:rPr>
                  <m:t xml:space="preserve">3, </m:t>
                </m:r>
              </m:sub>
            </m:sSub>
            <m:r>
              <w:rPr>
                <w:rFonts w:ascii="Cambria Math" w:eastAsiaTheme="minorEastAsia" w:hAnsi="Times New Roman" w:cs="Times New Roman"/>
                <w:sz w:val="24"/>
                <w:szCs w:val="24"/>
                <w:lang w:val="en-GB"/>
              </w:rPr>
              <m:t xml:space="preserve">, </m:t>
            </m:r>
            <m:r>
              <w:rPr>
                <w:rFonts w:ascii="Times New Roman" w:eastAsiaTheme="minorEastAsia" w:hAnsi="Times New Roman" w:cs="Times New Roman"/>
                <w:sz w:val="24"/>
                <w:szCs w:val="24"/>
                <w:lang w:val="en-GB"/>
              </w:rPr>
              <m:t>…</m:t>
            </m:r>
            <m:r>
              <w:rPr>
                <w:rFonts w:ascii="Cambria Math" w:eastAsiaTheme="minorEastAsia" w:hAnsi="Times New Roman" w:cs="Times New Roman"/>
                <w:sz w:val="24"/>
                <w:szCs w:val="24"/>
                <w:lang w:val="en-GB"/>
              </w:rPr>
              <m:t xml:space="preserve">., </m:t>
            </m:r>
            <m:sSub>
              <m:sSubPr>
                <m:ctrlPr>
                  <w:rPr>
                    <w:rFonts w:ascii="Cambria Math" w:eastAsiaTheme="minorEastAsia" w:hAnsi="Times New Roman" w:cs="Times New Roman"/>
                    <w:i/>
                    <w:sz w:val="24"/>
                    <w:szCs w:val="24"/>
                    <w:lang w:val="en-GB"/>
                  </w:rPr>
                </m:ctrlPr>
              </m:sSubPr>
              <m:e>
                <m:r>
                  <w:rPr>
                    <w:rFonts w:ascii="Cambria Math" w:eastAsiaTheme="minorEastAsia" w:hAnsi="Cambria Math" w:cs="Times New Roman"/>
                    <w:sz w:val="24"/>
                    <w:szCs w:val="24"/>
                    <w:lang w:val="en-GB"/>
                  </w:rPr>
                  <m:t>P</m:t>
                </m:r>
              </m:e>
              <m:sub>
                <m:r>
                  <w:rPr>
                    <w:rFonts w:ascii="Cambria Math" w:eastAsiaTheme="minorEastAsia" w:hAnsi="Cambria Math" w:cs="Times New Roman"/>
                    <w:sz w:val="24"/>
                    <w:szCs w:val="24"/>
                    <w:lang w:val="en-GB"/>
                  </w:rPr>
                  <m:t>M</m:t>
                </m:r>
                <m:r>
                  <w:rPr>
                    <w:rFonts w:ascii="Cambria Math" w:eastAsiaTheme="minorEastAsia" w:hAnsi="Times New Roman" w:cs="Times New Roman"/>
                    <w:sz w:val="24"/>
                    <w:szCs w:val="24"/>
                    <w:lang w:val="en-GB"/>
                  </w:rPr>
                  <m:t xml:space="preserve">, </m:t>
                </m:r>
              </m:sub>
            </m:sSub>
          </m:e>
        </m:d>
        <m:r>
          <w:rPr>
            <w:rFonts w:ascii="Cambria Math" w:eastAsiaTheme="minorEastAsia" w:hAnsi="Times New Roman" w:cs="Times New Roman"/>
            <w:sz w:val="24"/>
            <w:szCs w:val="24"/>
            <w:lang w:val="en-GB"/>
          </w:rPr>
          <m:t>=</m:t>
        </m:r>
        <m:sSub>
          <m:sSubPr>
            <m:ctrlPr>
              <w:rPr>
                <w:rFonts w:ascii="Cambria Math" w:eastAsiaTheme="minorEastAsia" w:hAnsi="Times New Roman" w:cs="Times New Roman"/>
                <w:i/>
                <w:sz w:val="24"/>
                <w:szCs w:val="24"/>
                <w:lang w:val="en-GB"/>
              </w:rPr>
            </m:ctrlPr>
          </m:sSubPr>
          <m:e>
            <m:r>
              <w:rPr>
                <w:rFonts w:ascii="Times New Roman" w:eastAsiaTheme="minorEastAsia" w:hAnsi="Times New Roman" w:cs="Times New Roman"/>
                <w:sz w:val="24"/>
                <w:szCs w:val="24"/>
                <w:lang w:val="en-GB"/>
              </w:rPr>
              <m:t>Ф</m:t>
            </m:r>
          </m:e>
          <m:sub>
            <m:r>
              <w:rPr>
                <w:rFonts w:ascii="Cambria Math" w:eastAsiaTheme="minorEastAsia" w:hAnsi="Cambria Math" w:cs="Times New Roman"/>
                <w:sz w:val="24"/>
                <w:szCs w:val="24"/>
                <w:lang w:val="en-GB"/>
              </w:rPr>
              <m:t>i</m:t>
            </m:r>
            <m:r>
              <w:rPr>
                <w:rFonts w:ascii="Cambria Math" w:eastAsiaTheme="minorEastAsia" w:hAnsi="Times New Roman" w:cs="Times New Roman"/>
                <w:sz w:val="24"/>
                <w:szCs w:val="24"/>
                <w:lang w:val="en-GB"/>
              </w:rPr>
              <m:t xml:space="preserve"> </m:t>
            </m:r>
          </m:sub>
        </m:sSub>
        <m:r>
          <w:rPr>
            <w:rFonts w:ascii="Cambria Math" w:eastAsiaTheme="minorEastAsia" w:hAnsi="Times New Roman" w:cs="Times New Roman"/>
            <w:sz w:val="24"/>
            <w:szCs w:val="24"/>
            <w:lang w:val="en-GB"/>
          </w:rPr>
          <m:t xml:space="preserve">+ </m:t>
        </m:r>
        <m:r>
          <w:rPr>
            <w:rFonts w:ascii="Cambria Math" w:eastAsiaTheme="minorEastAsia" w:hAnsi="Cambria Math" w:cs="Times New Roman"/>
            <w:sz w:val="24"/>
            <w:szCs w:val="24"/>
            <w:lang w:val="en-GB"/>
          </w:rPr>
          <m:t>Ψ</m:t>
        </m:r>
        <m:sSub>
          <m:sSubPr>
            <m:ctrlPr>
              <w:rPr>
                <w:rFonts w:ascii="Cambria Math" w:eastAsiaTheme="minorEastAsia" w:hAnsi="Times New Roman" w:cs="Times New Roman"/>
                <w:i/>
                <w:sz w:val="24"/>
                <w:szCs w:val="24"/>
                <w:lang w:val="en-GB"/>
              </w:rPr>
            </m:ctrlPr>
          </m:sSubPr>
          <m:e>
            <m:r>
              <w:rPr>
                <w:rFonts w:ascii="Cambria Math" w:eastAsiaTheme="minorEastAsia" w:hAnsi="Cambria Math" w:cs="Times New Roman"/>
                <w:sz w:val="24"/>
                <w:szCs w:val="24"/>
                <w:lang w:val="en-GB"/>
              </w:rPr>
              <m:t>P</m:t>
            </m:r>
          </m:e>
          <m:sub>
            <m:r>
              <w:rPr>
                <w:rFonts w:ascii="Cambria Math" w:eastAsiaTheme="minorEastAsia" w:hAnsi="Cambria Math" w:cs="Times New Roman"/>
                <w:sz w:val="24"/>
                <w:szCs w:val="24"/>
                <w:lang w:val="en-GB"/>
              </w:rPr>
              <m:t>i</m:t>
            </m:r>
            <m:r>
              <w:rPr>
                <w:rFonts w:ascii="Cambria Math" w:eastAsiaTheme="minorEastAsia" w:hAnsi="Times New Roman" w:cs="Times New Roman"/>
                <w:sz w:val="24"/>
                <w:szCs w:val="24"/>
                <w:lang w:val="en-GB"/>
              </w:rPr>
              <m:t xml:space="preserve"> </m:t>
            </m:r>
          </m:sub>
        </m:sSub>
        <m:r>
          <w:rPr>
            <w:rFonts w:ascii="Cambria Math" w:eastAsiaTheme="minorEastAsia" w:hAnsi="Times New Roman" w:cs="Times New Roman"/>
            <w:sz w:val="24"/>
            <w:szCs w:val="24"/>
            <w:lang w:val="en-GB"/>
          </w:rPr>
          <m:t>+</m:t>
        </m:r>
        <m:nary>
          <m:naryPr>
            <m:chr m:val="∑"/>
            <m:limLoc m:val="undOvr"/>
            <m:supHide m:val="on"/>
            <m:ctrlPr>
              <w:rPr>
                <w:rFonts w:ascii="Cambria Math" w:eastAsiaTheme="minorEastAsia" w:hAnsi="Times New Roman" w:cs="Times New Roman"/>
                <w:i/>
                <w:sz w:val="24"/>
                <w:szCs w:val="24"/>
                <w:lang w:val="en-GB"/>
              </w:rPr>
            </m:ctrlPr>
          </m:naryPr>
          <m:sub>
            <m:r>
              <w:rPr>
                <w:rFonts w:ascii="Cambria Math" w:eastAsiaTheme="minorEastAsia" w:hAnsi="Cambria Math" w:cs="Times New Roman"/>
                <w:sz w:val="24"/>
                <w:szCs w:val="24"/>
                <w:lang w:val="en-GB"/>
              </w:rPr>
              <m:t>i</m:t>
            </m:r>
            <m:r>
              <w:rPr>
                <w:rFonts w:ascii="Times New Roman" w:eastAsiaTheme="minorEastAsia" w:hAnsi="Times New Roman" w:cs="Times New Roman"/>
                <w:sz w:val="24"/>
                <w:szCs w:val="24"/>
                <w:lang w:val="en-GB"/>
              </w:rPr>
              <m:t>≠</m:t>
            </m:r>
            <m:r>
              <w:rPr>
                <w:rFonts w:ascii="Cambria Math" w:eastAsiaTheme="minorEastAsia" w:hAnsi="Cambria Math" w:cs="Times New Roman"/>
                <w:sz w:val="24"/>
                <w:szCs w:val="24"/>
                <w:lang w:val="en-GB"/>
              </w:rPr>
              <m:t>k</m:t>
            </m:r>
          </m:sub>
          <m:sup/>
          <m:e>
            <m:sSub>
              <m:sSubPr>
                <m:ctrlPr>
                  <w:rPr>
                    <w:rFonts w:ascii="Cambria Math" w:eastAsiaTheme="minorEastAsia" w:hAnsi="Times New Roman" w:cs="Times New Roman"/>
                    <w:i/>
                    <w:sz w:val="24"/>
                    <w:szCs w:val="24"/>
                    <w:lang w:val="en-GB"/>
                  </w:rPr>
                </m:ctrlPr>
              </m:sSubPr>
              <m:e>
                <m:r>
                  <w:rPr>
                    <w:rFonts w:ascii="Cambria Math" w:eastAsiaTheme="minorEastAsia" w:hAnsi="Cambria Math" w:cs="Times New Roman"/>
                    <w:sz w:val="24"/>
                    <w:szCs w:val="24"/>
                    <w:lang w:val="en-GB"/>
                  </w:rPr>
                  <m:t>ν</m:t>
                </m:r>
              </m:e>
              <m:sub>
                <m:r>
                  <w:rPr>
                    <w:rFonts w:ascii="Cambria Math" w:eastAsiaTheme="minorEastAsia" w:hAnsi="Cambria Math" w:cs="Times New Roman"/>
                    <w:sz w:val="24"/>
                    <w:szCs w:val="24"/>
                    <w:lang w:val="en-GB"/>
                  </w:rPr>
                  <m:t>i</m:t>
                </m:r>
                <m:r>
                  <w:rPr>
                    <w:rFonts w:ascii="Cambria Math" w:eastAsiaTheme="minorEastAsia" w:hAnsi="Times New Roman" w:cs="Times New Roman"/>
                    <w:sz w:val="24"/>
                    <w:szCs w:val="24"/>
                    <w:lang w:val="en-GB"/>
                  </w:rPr>
                  <m:t>,</m:t>
                </m:r>
                <m:r>
                  <w:rPr>
                    <w:rFonts w:ascii="Cambria Math" w:eastAsiaTheme="minorEastAsia" w:hAnsi="Cambria Math" w:cs="Times New Roman"/>
                    <w:sz w:val="24"/>
                    <w:szCs w:val="24"/>
                    <w:lang w:val="en-GB"/>
                  </w:rPr>
                  <m:t>k</m:t>
                </m:r>
                <m:r>
                  <w:rPr>
                    <w:rFonts w:ascii="Cambria Math" w:eastAsiaTheme="minorEastAsia" w:hAnsi="Times New Roman" w:cs="Times New Roman"/>
                    <w:sz w:val="24"/>
                    <w:szCs w:val="24"/>
                    <w:lang w:val="en-GB"/>
                  </w:rPr>
                  <m:t xml:space="preserve"> </m:t>
                </m:r>
              </m:sub>
            </m:sSub>
            <m:sSub>
              <m:sSubPr>
                <m:ctrlPr>
                  <w:rPr>
                    <w:rFonts w:ascii="Cambria Math" w:eastAsiaTheme="minorEastAsia" w:hAnsi="Times New Roman" w:cs="Times New Roman"/>
                    <w:i/>
                    <w:sz w:val="24"/>
                    <w:szCs w:val="24"/>
                    <w:lang w:val="en-GB"/>
                  </w:rPr>
                </m:ctrlPr>
              </m:sSubPr>
              <m:e>
                <m:r>
                  <w:rPr>
                    <w:rFonts w:ascii="Cambria Math" w:eastAsiaTheme="minorEastAsia" w:hAnsi="Cambria Math" w:cs="Times New Roman"/>
                    <w:sz w:val="24"/>
                    <w:szCs w:val="24"/>
                    <w:lang w:val="en-GB"/>
                  </w:rPr>
                  <m:t>P</m:t>
                </m:r>
              </m:e>
              <m:sub>
                <m:r>
                  <w:rPr>
                    <w:rFonts w:ascii="Cambria Math" w:eastAsiaTheme="minorEastAsia" w:hAnsi="Cambria Math" w:cs="Times New Roman"/>
                    <w:sz w:val="24"/>
                    <w:szCs w:val="24"/>
                    <w:lang w:val="en-GB"/>
                  </w:rPr>
                  <m:t>K</m:t>
                </m:r>
                <m:r>
                  <w:rPr>
                    <w:rFonts w:ascii="Cambria Math" w:eastAsiaTheme="minorEastAsia" w:hAnsi="Times New Roman" w:cs="Times New Roman"/>
                    <w:sz w:val="24"/>
                    <w:szCs w:val="24"/>
                    <w:lang w:val="en-GB"/>
                  </w:rPr>
                  <m:t xml:space="preserve"> </m:t>
                </m:r>
              </m:sub>
            </m:sSub>
          </m:e>
        </m:nary>
        <m:r>
          <w:rPr>
            <w:rFonts w:ascii="Cambria Math" w:eastAsiaTheme="minorEastAsia" w:hAnsi="Times New Roman" w:cs="Times New Roman"/>
            <w:sz w:val="24"/>
            <w:szCs w:val="24"/>
            <w:lang w:val="en-GB"/>
          </w:rPr>
          <m:t xml:space="preserve"> </m:t>
        </m:r>
      </m:oMath>
      <w:r w:rsidR="0026733A" w:rsidRPr="003628A5">
        <w:rPr>
          <w:rFonts w:ascii="Times New Roman" w:hAnsi="Times New Roman" w:cs="Times New Roman"/>
          <w:sz w:val="24"/>
          <w:szCs w:val="24"/>
          <w:lang w:val="en-GB"/>
        </w:rPr>
        <w:tab/>
      </w:r>
      <w:r w:rsidR="0026733A" w:rsidRPr="003628A5">
        <w:rPr>
          <w:rFonts w:ascii="Times New Roman" w:hAnsi="Times New Roman" w:cs="Times New Roman"/>
          <w:sz w:val="24"/>
          <w:szCs w:val="24"/>
          <w:lang w:val="en-GB"/>
        </w:rPr>
        <w:tab/>
      </w:r>
      <w:r w:rsidR="0026733A" w:rsidRPr="003628A5">
        <w:rPr>
          <w:rFonts w:ascii="Times New Roman" w:hAnsi="Times New Roman" w:cs="Times New Roman"/>
          <w:sz w:val="24"/>
          <w:szCs w:val="24"/>
          <w:lang w:val="en-GB"/>
        </w:rPr>
        <w:tab/>
      </w:r>
      <w:r w:rsidR="0026733A" w:rsidRPr="003628A5">
        <w:rPr>
          <w:rFonts w:ascii="Times New Roman" w:hAnsi="Times New Roman" w:cs="Times New Roman"/>
          <w:sz w:val="24"/>
          <w:szCs w:val="24"/>
          <w:lang w:val="en-GB"/>
        </w:rPr>
        <w:tab/>
      </w:r>
      <w:r w:rsidR="00FD0DAB">
        <w:rPr>
          <w:rFonts w:ascii="Times New Roman" w:eastAsiaTheme="minorEastAsia" w:hAnsi="Times New Roman" w:cs="Times New Roman"/>
          <w:sz w:val="24"/>
          <w:szCs w:val="24"/>
          <w:lang w:val="en-GB"/>
        </w:rPr>
        <w:t>(6</w:t>
      </w:r>
      <w:r w:rsidR="0026733A" w:rsidRPr="003628A5">
        <w:rPr>
          <w:rFonts w:ascii="Times New Roman" w:eastAsiaTheme="minorEastAsia" w:hAnsi="Times New Roman" w:cs="Times New Roman"/>
          <w:sz w:val="24"/>
          <w:szCs w:val="24"/>
          <w:lang w:val="en-GB"/>
        </w:rPr>
        <w:t>.</w:t>
      </w:r>
      <w:r w:rsidR="00FD0DAB">
        <w:rPr>
          <w:rFonts w:ascii="Times New Roman" w:eastAsiaTheme="minorEastAsia" w:hAnsi="Times New Roman" w:cs="Times New Roman"/>
          <w:sz w:val="24"/>
          <w:szCs w:val="24"/>
          <w:lang w:val="en-GB"/>
        </w:rPr>
        <w:t>2</w:t>
      </w:r>
      <w:r w:rsidR="0026733A" w:rsidRPr="003628A5">
        <w:rPr>
          <w:rFonts w:ascii="Times New Roman" w:eastAsiaTheme="minorEastAsia" w:hAnsi="Times New Roman" w:cs="Times New Roman"/>
          <w:sz w:val="24"/>
          <w:szCs w:val="24"/>
          <w:lang w:val="en-GB"/>
        </w:rPr>
        <w:t>)</w:t>
      </w:r>
    </w:p>
    <w:p w:rsidR="0026733A" w:rsidRPr="003628A5" w:rsidRDefault="0026733A" w:rsidP="0026733A">
      <w:pPr>
        <w:tabs>
          <w:tab w:val="left" w:pos="90"/>
        </w:tabs>
        <w:rPr>
          <w:rFonts w:ascii="Times New Roman" w:hAnsi="Times New Roman" w:cs="Times New Roman"/>
          <w:sz w:val="24"/>
          <w:szCs w:val="24"/>
          <w:lang w:val="en-GB"/>
        </w:rPr>
      </w:pPr>
      <w:r w:rsidRPr="003628A5">
        <w:rPr>
          <w:rFonts w:ascii="Times New Roman" w:hAnsi="Times New Roman" w:cs="Times New Roman"/>
          <w:sz w:val="24"/>
          <w:szCs w:val="24"/>
          <w:lang w:val="en-GB"/>
        </w:rPr>
        <w:t>Where,</w:t>
      </w:r>
    </w:p>
    <w:p w:rsidR="0026733A" w:rsidRPr="003628A5" w:rsidRDefault="004124B5" w:rsidP="0026733A">
      <w:pPr>
        <w:tabs>
          <w:tab w:val="left" w:pos="851"/>
        </w:tabs>
        <w:ind w:firstLine="851"/>
        <w:rPr>
          <w:rFonts w:ascii="Times New Roman" w:hAnsi="Times New Roman" w:cs="Times New Roman"/>
          <w:sz w:val="24"/>
          <w:szCs w:val="24"/>
          <w:lang w:val="en-GB"/>
        </w:rPr>
      </w:pPr>
      <w:proofErr w:type="gramStart"/>
      <w:r>
        <w:rPr>
          <w:rFonts w:ascii="Times New Roman" w:hAnsi="Times New Roman" w:cs="Times New Roman"/>
          <w:sz w:val="24"/>
          <w:szCs w:val="24"/>
          <w:lang w:val="en-GB"/>
        </w:rPr>
        <w:t>ν</w:t>
      </w:r>
      <w:proofErr w:type="gramEnd"/>
      <w:r w:rsidR="0026733A" w:rsidRPr="003628A5">
        <w:rPr>
          <w:rFonts w:ascii="Times New Roman" w:hAnsi="Times New Roman" w:cs="Times New Roman"/>
          <w:sz w:val="24"/>
          <w:szCs w:val="24"/>
          <w:lang w:val="en-GB"/>
        </w:rPr>
        <w:t xml:space="preserve"> </w:t>
      </w:r>
      <w:proofErr w:type="spellStart"/>
      <w:r w:rsidR="0026733A" w:rsidRPr="003628A5">
        <w:rPr>
          <w:rFonts w:ascii="Times New Roman" w:hAnsi="Times New Roman" w:cs="Times New Roman"/>
          <w:sz w:val="24"/>
          <w:szCs w:val="24"/>
          <w:vertAlign w:val="subscript"/>
          <w:lang w:val="en-GB"/>
        </w:rPr>
        <w:t>i</w:t>
      </w:r>
      <w:proofErr w:type="spellEnd"/>
      <w:r w:rsidR="0026733A" w:rsidRPr="003628A5">
        <w:rPr>
          <w:rFonts w:ascii="Times New Roman" w:hAnsi="Times New Roman" w:cs="Times New Roman"/>
          <w:sz w:val="24"/>
          <w:szCs w:val="24"/>
          <w:vertAlign w:val="subscript"/>
          <w:lang w:val="en-GB"/>
        </w:rPr>
        <w:t>, k</w:t>
      </w:r>
      <w:r w:rsidR="0026733A" w:rsidRPr="003628A5">
        <w:rPr>
          <w:rFonts w:ascii="Times New Roman" w:hAnsi="Times New Roman" w:cs="Times New Roman"/>
          <w:sz w:val="24"/>
          <w:szCs w:val="24"/>
          <w:lang w:val="en-GB"/>
        </w:rPr>
        <w:t xml:space="preserve">:  </w:t>
      </w:r>
      <w:r w:rsidR="00A54537">
        <w:rPr>
          <w:rFonts w:ascii="Times New Roman" w:hAnsi="Times New Roman" w:cs="Times New Roman"/>
          <w:sz w:val="24"/>
          <w:szCs w:val="24"/>
          <w:lang w:val="en-GB"/>
        </w:rPr>
        <w:t>Substitutability constant</w:t>
      </w:r>
      <w:r w:rsidR="0026733A" w:rsidRPr="003628A5">
        <w:rPr>
          <w:rFonts w:ascii="Times New Roman" w:hAnsi="Times New Roman" w:cs="Times New Roman"/>
          <w:sz w:val="24"/>
          <w:szCs w:val="24"/>
          <w:lang w:val="en-GB"/>
        </w:rPr>
        <w:t xml:space="preserve"> = </w:t>
      </w:r>
      <m:oMath>
        <m:f>
          <m:fPr>
            <m:ctrlPr>
              <w:rPr>
                <w:rFonts w:ascii="Cambria Math" w:hAnsi="Times New Roman" w:cs="Times New Roman"/>
                <w:i/>
                <w:sz w:val="24"/>
                <w:szCs w:val="24"/>
                <w:lang w:val="en-GB"/>
              </w:rPr>
            </m:ctrlPr>
          </m:fPr>
          <m:num>
            <m:r>
              <w:rPr>
                <w:rFonts w:ascii="Cambria Math" w:hAnsi="Cambria Math" w:cs="Times New Roman"/>
                <w:sz w:val="24"/>
                <w:szCs w:val="24"/>
                <w:lang w:val="en-GB"/>
              </w:rPr>
              <m:t>c</m:t>
            </m:r>
            <m:r>
              <w:rPr>
                <w:rFonts w:ascii="Times New Roman" w:hAnsi="Cambria Math" w:cs="Times New Roman"/>
                <w:sz w:val="24"/>
                <w:szCs w:val="24"/>
                <w:lang w:val="en-GB"/>
              </w:rPr>
              <m:t>h</m:t>
            </m:r>
            <m:r>
              <w:rPr>
                <w:rFonts w:ascii="Cambria Math" w:hAnsi="Cambria Math" w:cs="Times New Roman"/>
                <w:sz w:val="24"/>
                <w:szCs w:val="24"/>
                <w:lang w:val="en-GB"/>
              </w:rPr>
              <m:t>ange</m:t>
            </m:r>
            <m:r>
              <w:rPr>
                <w:rFonts w:ascii="Cambria Math" w:hAnsi="Times New Roman" w:cs="Times New Roman"/>
                <w:sz w:val="24"/>
                <w:szCs w:val="24"/>
                <w:lang w:val="en-GB"/>
              </w:rPr>
              <m:t xml:space="preserve"> </m:t>
            </m:r>
            <m:r>
              <w:rPr>
                <w:rFonts w:ascii="Cambria Math" w:hAnsi="Cambria Math" w:cs="Times New Roman"/>
                <w:sz w:val="24"/>
                <w:szCs w:val="24"/>
                <w:lang w:val="en-GB"/>
              </w:rPr>
              <m:t>in</m:t>
            </m:r>
            <m:r>
              <w:rPr>
                <w:rFonts w:ascii="Cambria Math" w:hAnsi="Times New Roman" w:cs="Times New Roman"/>
                <w:sz w:val="24"/>
                <w:szCs w:val="24"/>
                <w:lang w:val="en-GB"/>
              </w:rPr>
              <m:t xml:space="preserve"> </m:t>
            </m:r>
            <m:r>
              <w:rPr>
                <w:rFonts w:ascii="Cambria Math" w:hAnsi="Cambria Math" w:cs="Times New Roman"/>
                <w:sz w:val="24"/>
                <w:szCs w:val="24"/>
                <w:lang w:val="en-GB"/>
              </w:rPr>
              <m:t>demand</m:t>
            </m:r>
            <m:r>
              <w:rPr>
                <w:rFonts w:ascii="Cambria Math" w:hAnsi="Times New Roman" w:cs="Times New Roman"/>
                <w:sz w:val="24"/>
                <w:szCs w:val="24"/>
                <w:lang w:val="en-GB"/>
              </w:rPr>
              <m:t xml:space="preserve"> </m:t>
            </m:r>
            <m:r>
              <w:rPr>
                <w:rFonts w:ascii="Cambria Math" w:hAnsi="Cambria Math" w:cs="Times New Roman"/>
                <w:sz w:val="24"/>
                <w:szCs w:val="24"/>
                <w:lang w:val="en-GB"/>
              </w:rPr>
              <m:t>of</m:t>
            </m:r>
            <m:r>
              <w:rPr>
                <w:rFonts w:ascii="Cambria Math" w:hAnsi="Times New Roman" w:cs="Times New Roman"/>
                <w:sz w:val="24"/>
                <w:szCs w:val="24"/>
                <w:lang w:val="en-GB"/>
              </w:rPr>
              <m:t xml:space="preserve"> </m:t>
            </m:r>
            <m:r>
              <w:rPr>
                <w:rFonts w:ascii="Cambria Math" w:hAnsi="Cambria Math" w:cs="Times New Roman"/>
                <w:sz w:val="24"/>
                <w:szCs w:val="24"/>
                <w:lang w:val="en-GB"/>
              </w:rPr>
              <m:t>product</m:t>
            </m:r>
            <m:r>
              <w:rPr>
                <w:rFonts w:ascii="Cambria Math" w:hAnsi="Times New Roman" w:cs="Times New Roman"/>
                <w:sz w:val="24"/>
                <w:szCs w:val="24"/>
                <w:lang w:val="en-GB"/>
              </w:rPr>
              <m:t xml:space="preserve"> "</m:t>
            </m:r>
            <m:r>
              <m:rPr>
                <m:nor/>
              </m:rPr>
              <w:rPr>
                <w:rFonts w:ascii="Times New Roman" w:hAnsi="Times New Roman" w:cs="Times New Roman"/>
                <w:sz w:val="24"/>
                <w:szCs w:val="24"/>
                <w:lang w:val="en-GB"/>
              </w:rPr>
              <m:t>i"</m:t>
            </m:r>
          </m:num>
          <m:den>
            <m:r>
              <w:rPr>
                <w:rFonts w:ascii="Cambria Math" w:hAnsi="Cambria Math" w:cs="Times New Roman"/>
                <w:sz w:val="24"/>
                <w:szCs w:val="24"/>
                <w:lang w:val="en-GB"/>
              </w:rPr>
              <m:t>c</m:t>
            </m:r>
            <m:r>
              <w:rPr>
                <w:rFonts w:ascii="Times New Roman" w:hAnsi="Cambria Math" w:cs="Times New Roman"/>
                <w:sz w:val="24"/>
                <w:szCs w:val="24"/>
                <w:lang w:val="en-GB"/>
              </w:rPr>
              <m:t>h</m:t>
            </m:r>
            <m:r>
              <w:rPr>
                <w:rFonts w:ascii="Cambria Math" w:hAnsi="Cambria Math" w:cs="Times New Roman"/>
                <w:sz w:val="24"/>
                <w:szCs w:val="24"/>
                <w:lang w:val="en-GB"/>
              </w:rPr>
              <m:t>ange</m:t>
            </m:r>
            <m:r>
              <w:rPr>
                <w:rFonts w:ascii="Cambria Math" w:hAnsi="Times New Roman" w:cs="Times New Roman"/>
                <w:sz w:val="24"/>
                <w:szCs w:val="24"/>
                <w:lang w:val="en-GB"/>
              </w:rPr>
              <m:t xml:space="preserve"> </m:t>
            </m:r>
            <m:r>
              <w:rPr>
                <w:rFonts w:ascii="Cambria Math" w:hAnsi="Cambria Math" w:cs="Times New Roman"/>
                <w:sz w:val="24"/>
                <w:szCs w:val="24"/>
                <w:lang w:val="en-GB"/>
              </w:rPr>
              <m:t>in</m:t>
            </m:r>
            <m:r>
              <w:rPr>
                <w:rFonts w:ascii="Cambria Math" w:hAnsi="Times New Roman" w:cs="Times New Roman"/>
                <w:sz w:val="24"/>
                <w:szCs w:val="24"/>
                <w:lang w:val="en-GB"/>
              </w:rPr>
              <m:t xml:space="preserve"> </m:t>
            </m:r>
            <m:r>
              <w:rPr>
                <w:rFonts w:ascii="Cambria Math" w:hAnsi="Cambria Math" w:cs="Times New Roman"/>
                <w:sz w:val="24"/>
                <w:szCs w:val="24"/>
                <w:lang w:val="en-GB"/>
              </w:rPr>
              <m:t>price</m:t>
            </m:r>
            <m:r>
              <w:rPr>
                <w:rFonts w:ascii="Cambria Math" w:hAnsi="Times New Roman" w:cs="Times New Roman"/>
                <w:sz w:val="24"/>
                <w:szCs w:val="24"/>
                <w:lang w:val="en-GB"/>
              </w:rPr>
              <m:t xml:space="preserve"> </m:t>
            </m:r>
            <m:r>
              <w:rPr>
                <w:rFonts w:ascii="Cambria Math" w:hAnsi="Cambria Math" w:cs="Times New Roman"/>
                <w:sz w:val="24"/>
                <w:szCs w:val="24"/>
                <w:lang w:val="en-GB"/>
              </w:rPr>
              <m:t>of</m:t>
            </m:r>
            <m:r>
              <w:rPr>
                <w:rFonts w:ascii="Cambria Math" w:hAnsi="Times New Roman" w:cs="Times New Roman"/>
                <w:sz w:val="24"/>
                <w:szCs w:val="24"/>
                <w:lang w:val="en-GB"/>
              </w:rPr>
              <m:t xml:space="preserve"> </m:t>
            </m:r>
            <m:r>
              <w:rPr>
                <w:rFonts w:ascii="Cambria Math" w:hAnsi="Cambria Math" w:cs="Times New Roman"/>
                <w:sz w:val="24"/>
                <w:szCs w:val="24"/>
                <w:lang w:val="en-GB"/>
              </w:rPr>
              <m:t>product</m:t>
            </m:r>
            <m:r>
              <w:rPr>
                <w:rFonts w:ascii="Cambria Math" w:hAnsi="Times New Roman" w:cs="Times New Roman"/>
                <w:sz w:val="24"/>
                <w:szCs w:val="24"/>
                <w:lang w:val="en-GB"/>
              </w:rPr>
              <m:t xml:space="preserve"> "</m:t>
            </m:r>
            <m:r>
              <w:rPr>
                <w:rFonts w:ascii="Cambria Math" w:hAnsi="Cambria Math" w:cs="Times New Roman"/>
                <w:sz w:val="24"/>
                <w:szCs w:val="24"/>
                <w:lang w:val="en-GB"/>
              </w:rPr>
              <m:t>k</m:t>
            </m:r>
            <m:r>
              <w:rPr>
                <w:rFonts w:ascii="Cambria Math" w:hAnsi="Times New Roman" w:cs="Times New Roman"/>
                <w:sz w:val="24"/>
                <w:szCs w:val="24"/>
                <w:lang w:val="en-GB"/>
              </w:rPr>
              <m:t>"</m:t>
            </m:r>
          </m:den>
        </m:f>
      </m:oMath>
    </w:p>
    <w:p w:rsidR="0026733A" w:rsidRPr="003628A5" w:rsidRDefault="0026733A" w:rsidP="0026733A">
      <w:pPr>
        <w:tabs>
          <w:tab w:val="left" w:pos="90"/>
        </w:tabs>
        <w:ind w:firstLine="851"/>
        <w:rPr>
          <w:rFonts w:ascii="Times New Roman" w:eastAsiaTheme="minorEastAsia" w:hAnsi="Times New Roman" w:cs="Times New Roman"/>
          <w:sz w:val="24"/>
          <w:szCs w:val="24"/>
          <w:lang w:val="en-GB"/>
        </w:rPr>
      </w:pPr>
      <w:r w:rsidRPr="003628A5">
        <w:rPr>
          <w:rFonts w:ascii="Times New Roman" w:hAnsi="Times New Roman" w:cs="Times New Roman"/>
          <w:sz w:val="24"/>
          <w:szCs w:val="24"/>
          <w:lang w:val="en-GB"/>
        </w:rPr>
        <w:t xml:space="preserve">Ψ     :  </w:t>
      </w:r>
      <m:oMath>
        <m:f>
          <m:fPr>
            <m:ctrlPr>
              <w:rPr>
                <w:rFonts w:ascii="Cambria Math" w:hAnsi="Times New Roman" w:cs="Times New Roman"/>
                <w:i/>
                <w:sz w:val="24"/>
                <w:szCs w:val="24"/>
                <w:lang w:val="en-GB"/>
              </w:rPr>
            </m:ctrlPr>
          </m:fPr>
          <m:num>
            <m:r>
              <w:rPr>
                <w:rFonts w:ascii="Cambria Math" w:hAnsi="Times New Roman" w:cs="Times New Roman"/>
                <w:sz w:val="24"/>
                <w:szCs w:val="24"/>
                <w:lang w:val="en-GB"/>
              </w:rPr>
              <m:t xml:space="preserve">% </m:t>
            </m:r>
            <m:r>
              <w:rPr>
                <w:rFonts w:ascii="Cambria Math" w:hAnsi="Cambria Math" w:cs="Times New Roman"/>
                <w:sz w:val="24"/>
                <w:szCs w:val="24"/>
                <w:lang w:val="en-GB"/>
              </w:rPr>
              <m:t>ofc</m:t>
            </m:r>
            <m:r>
              <w:rPr>
                <w:rFonts w:ascii="Times New Roman" w:hAnsi="Cambria Math" w:cs="Times New Roman"/>
                <w:sz w:val="24"/>
                <w:szCs w:val="24"/>
                <w:lang w:val="en-GB"/>
              </w:rPr>
              <m:t>h</m:t>
            </m:r>
            <m:r>
              <w:rPr>
                <w:rFonts w:ascii="Cambria Math" w:hAnsi="Cambria Math" w:cs="Times New Roman"/>
                <w:sz w:val="24"/>
                <w:szCs w:val="24"/>
                <w:lang w:val="en-GB"/>
              </w:rPr>
              <m:t>ange</m:t>
            </m:r>
            <m:r>
              <w:rPr>
                <w:rFonts w:ascii="Cambria Math" w:hAnsi="Times New Roman" w:cs="Times New Roman"/>
                <w:sz w:val="24"/>
                <w:szCs w:val="24"/>
                <w:lang w:val="en-GB"/>
              </w:rPr>
              <m:t xml:space="preserve"> </m:t>
            </m:r>
            <m:r>
              <w:rPr>
                <w:rFonts w:ascii="Cambria Math" w:hAnsi="Cambria Math" w:cs="Times New Roman"/>
                <w:sz w:val="24"/>
                <w:szCs w:val="24"/>
                <w:lang w:val="en-GB"/>
              </w:rPr>
              <m:t>in</m:t>
            </m:r>
            <m:r>
              <w:rPr>
                <w:rFonts w:ascii="Cambria Math" w:hAnsi="Times New Roman" w:cs="Times New Roman"/>
                <w:sz w:val="24"/>
                <w:szCs w:val="24"/>
                <w:lang w:val="en-GB"/>
              </w:rPr>
              <m:t xml:space="preserve"> </m:t>
            </m:r>
            <m:r>
              <w:rPr>
                <w:rFonts w:ascii="Cambria Math" w:hAnsi="Cambria Math" w:cs="Times New Roman"/>
                <w:sz w:val="24"/>
                <w:szCs w:val="24"/>
                <w:lang w:val="en-GB"/>
              </w:rPr>
              <m:t>demand</m:t>
            </m:r>
            <m:r>
              <w:rPr>
                <w:rFonts w:ascii="Cambria Math" w:hAnsi="Times New Roman" w:cs="Times New Roman"/>
                <w:sz w:val="24"/>
                <w:szCs w:val="24"/>
                <w:lang w:val="en-GB"/>
              </w:rPr>
              <m:t xml:space="preserve"> </m:t>
            </m:r>
            <m:r>
              <w:rPr>
                <w:rFonts w:ascii="Cambria Math" w:hAnsi="Cambria Math" w:cs="Times New Roman"/>
                <w:sz w:val="24"/>
                <w:szCs w:val="24"/>
                <w:lang w:val="en-GB"/>
              </w:rPr>
              <m:t>of</m:t>
            </m:r>
            <m:r>
              <w:rPr>
                <w:rFonts w:ascii="Cambria Math" w:hAnsi="Times New Roman" w:cs="Times New Roman"/>
                <w:sz w:val="24"/>
                <w:szCs w:val="24"/>
                <w:lang w:val="en-GB"/>
              </w:rPr>
              <m:t xml:space="preserve"> </m:t>
            </m:r>
            <m:r>
              <w:rPr>
                <w:rFonts w:ascii="Cambria Math" w:hAnsi="Cambria Math" w:cs="Times New Roman"/>
                <w:sz w:val="24"/>
                <w:szCs w:val="24"/>
                <w:lang w:val="en-GB"/>
              </w:rPr>
              <m:t>product</m:t>
            </m:r>
            <m:r>
              <w:rPr>
                <w:rFonts w:ascii="Cambria Math" w:hAnsi="Times New Roman" w:cs="Times New Roman"/>
                <w:sz w:val="24"/>
                <w:szCs w:val="24"/>
                <w:lang w:val="en-GB"/>
              </w:rPr>
              <m:t xml:space="preserve"> "</m:t>
            </m:r>
            <m:r>
              <m:rPr>
                <m:nor/>
              </m:rPr>
              <w:rPr>
                <w:rFonts w:ascii="Times New Roman" w:hAnsi="Times New Roman" w:cs="Times New Roman"/>
                <w:sz w:val="24"/>
                <w:szCs w:val="24"/>
                <w:lang w:val="en-GB"/>
              </w:rPr>
              <m:t>i"</m:t>
            </m:r>
          </m:num>
          <m:den>
            <m:r>
              <w:rPr>
                <w:rFonts w:ascii="Cambria Math" w:hAnsi="Times New Roman" w:cs="Times New Roman"/>
                <w:sz w:val="24"/>
                <w:szCs w:val="24"/>
                <w:lang w:val="en-GB"/>
              </w:rPr>
              <m:t xml:space="preserve">% </m:t>
            </m:r>
            <m:r>
              <w:rPr>
                <w:rFonts w:ascii="Cambria Math" w:hAnsi="Cambria Math" w:cs="Times New Roman"/>
                <w:sz w:val="24"/>
                <w:szCs w:val="24"/>
                <w:lang w:val="en-GB"/>
              </w:rPr>
              <m:t>ofc</m:t>
            </m:r>
            <m:r>
              <w:rPr>
                <w:rFonts w:ascii="Times New Roman" w:hAnsi="Cambria Math" w:cs="Times New Roman"/>
                <w:sz w:val="24"/>
                <w:szCs w:val="24"/>
                <w:lang w:val="en-GB"/>
              </w:rPr>
              <m:t>h</m:t>
            </m:r>
            <m:r>
              <w:rPr>
                <w:rFonts w:ascii="Cambria Math" w:hAnsi="Cambria Math" w:cs="Times New Roman"/>
                <w:sz w:val="24"/>
                <w:szCs w:val="24"/>
                <w:lang w:val="en-GB"/>
              </w:rPr>
              <m:t>ange</m:t>
            </m:r>
            <m:r>
              <w:rPr>
                <w:rFonts w:ascii="Cambria Math" w:hAnsi="Times New Roman" w:cs="Times New Roman"/>
                <w:sz w:val="24"/>
                <w:szCs w:val="24"/>
                <w:lang w:val="en-GB"/>
              </w:rPr>
              <m:t xml:space="preserve"> </m:t>
            </m:r>
            <m:r>
              <w:rPr>
                <w:rFonts w:ascii="Cambria Math" w:hAnsi="Cambria Math" w:cs="Times New Roman"/>
                <w:sz w:val="24"/>
                <w:szCs w:val="24"/>
                <w:lang w:val="en-GB"/>
              </w:rPr>
              <m:t>in</m:t>
            </m:r>
            <m:r>
              <w:rPr>
                <w:rFonts w:ascii="Cambria Math" w:hAnsi="Times New Roman" w:cs="Times New Roman"/>
                <w:sz w:val="24"/>
                <w:szCs w:val="24"/>
                <w:lang w:val="en-GB"/>
              </w:rPr>
              <m:t xml:space="preserve"> </m:t>
            </m:r>
            <m:r>
              <w:rPr>
                <w:rFonts w:ascii="Cambria Math" w:hAnsi="Cambria Math" w:cs="Times New Roman"/>
                <w:sz w:val="24"/>
                <w:szCs w:val="24"/>
                <w:lang w:val="en-GB"/>
              </w:rPr>
              <m:t>price</m:t>
            </m:r>
            <m:r>
              <w:rPr>
                <w:rFonts w:ascii="Cambria Math" w:hAnsi="Times New Roman" w:cs="Times New Roman"/>
                <w:sz w:val="24"/>
                <w:szCs w:val="24"/>
                <w:lang w:val="en-GB"/>
              </w:rPr>
              <m:t xml:space="preserve"> </m:t>
            </m:r>
            <m:r>
              <w:rPr>
                <w:rFonts w:ascii="Cambria Math" w:hAnsi="Cambria Math" w:cs="Times New Roman"/>
                <w:sz w:val="24"/>
                <w:szCs w:val="24"/>
                <w:lang w:val="en-GB"/>
              </w:rPr>
              <m:t>of</m:t>
            </m:r>
            <m:r>
              <w:rPr>
                <w:rFonts w:ascii="Cambria Math" w:hAnsi="Times New Roman" w:cs="Times New Roman"/>
                <w:sz w:val="24"/>
                <w:szCs w:val="24"/>
                <w:lang w:val="en-GB"/>
              </w:rPr>
              <m:t xml:space="preserve"> </m:t>
            </m:r>
            <m:r>
              <w:rPr>
                <w:rFonts w:ascii="Cambria Math" w:hAnsi="Cambria Math" w:cs="Times New Roman"/>
                <w:sz w:val="24"/>
                <w:szCs w:val="24"/>
                <w:lang w:val="en-GB"/>
              </w:rPr>
              <m:t>product</m:t>
            </m:r>
            <m:r>
              <w:rPr>
                <w:rFonts w:ascii="Cambria Math" w:hAnsi="Times New Roman" w:cs="Times New Roman"/>
                <w:sz w:val="24"/>
                <w:szCs w:val="24"/>
                <w:lang w:val="en-GB"/>
              </w:rPr>
              <m:t xml:space="preserve"> "</m:t>
            </m:r>
            <m:r>
              <w:rPr>
                <w:rFonts w:ascii="Cambria Math" w:hAnsi="Cambria Math" w:cs="Times New Roman"/>
                <w:sz w:val="24"/>
                <w:szCs w:val="24"/>
                <w:lang w:val="en-GB"/>
              </w:rPr>
              <m:t>i</m:t>
            </m:r>
            <m:r>
              <w:rPr>
                <w:rFonts w:ascii="Cambria Math" w:hAnsi="Times New Roman" w:cs="Times New Roman"/>
                <w:sz w:val="24"/>
                <w:szCs w:val="24"/>
                <w:lang w:val="en-GB"/>
              </w:rPr>
              <m:t>"</m:t>
            </m:r>
          </m:den>
        </m:f>
      </m:oMath>
      <w:r w:rsidRPr="003628A5">
        <w:rPr>
          <w:rFonts w:ascii="Times New Roman" w:eastAsiaTheme="minorEastAsia" w:hAnsi="Times New Roman" w:cs="Times New Roman"/>
          <w:sz w:val="24"/>
          <w:szCs w:val="24"/>
          <w:lang w:val="en-GB"/>
        </w:rPr>
        <w:t xml:space="preserve"> = Constant</w:t>
      </w:r>
    </w:p>
    <w:p w:rsidR="0026733A" w:rsidRPr="003628A5" w:rsidRDefault="00A54537" w:rsidP="0026733A">
      <w:pPr>
        <w:tabs>
          <w:tab w:val="left" w:pos="3544"/>
        </w:tabs>
        <w:ind w:right="6520"/>
        <w:rPr>
          <w:rFonts w:ascii="Times New Roman" w:eastAsiaTheme="minorEastAsia" w:hAnsi="Times New Roman" w:cs="Times New Roman"/>
          <w:sz w:val="24"/>
          <w:szCs w:val="24"/>
          <w:lang w:val="en-GB"/>
        </w:rPr>
      </w:pPr>
      <m:oMathPara>
        <m:oMathParaPr>
          <m:jc m:val="center"/>
        </m:oMathParaPr>
        <m:oMath>
          <m:r>
            <w:rPr>
              <w:rFonts w:ascii="Cambria Math" w:eastAsiaTheme="minorEastAsia" w:hAnsi="Times New Roman" w:cs="Times New Roman"/>
              <w:sz w:val="24"/>
              <w:szCs w:val="24"/>
              <w:lang w:val="en-GB"/>
            </w:rPr>
            <m:t xml:space="preserve">     </m:t>
          </m:r>
          <m:r>
            <w:rPr>
              <w:rFonts w:ascii="Times New Roman" w:eastAsiaTheme="minorEastAsia" w:hAnsi="Times New Roman" w:cs="Times New Roman"/>
              <w:sz w:val="24"/>
              <w:szCs w:val="24"/>
              <w:lang w:val="en-GB"/>
            </w:rPr>
            <m:t>Ф</m:t>
          </m:r>
          <m:r>
            <w:rPr>
              <w:rFonts w:ascii="Cambria Math" w:eastAsiaTheme="minorEastAsia" w:hAnsi="Cambria Math" w:cs="Times New Roman"/>
              <w:sz w:val="24"/>
              <w:szCs w:val="24"/>
              <w:lang w:val="en-GB"/>
            </w:rPr>
            <m:t>i</m:t>
          </m:r>
          <m:r>
            <w:rPr>
              <w:rFonts w:ascii="Cambria Math" w:eastAsiaTheme="minorEastAsia" w:hAnsi="Times New Roman" w:cs="Times New Roman"/>
              <w:sz w:val="24"/>
              <w:szCs w:val="24"/>
              <w:lang w:val="en-GB"/>
            </w:rPr>
            <m:t xml:space="preserve"> :</m:t>
          </m:r>
          <m:r>
            <w:rPr>
              <w:rFonts w:ascii="Cambria Math" w:eastAsiaTheme="minorEastAsia" w:hAnsi="Cambria Math" w:cs="Times New Roman"/>
              <w:sz w:val="24"/>
              <w:szCs w:val="24"/>
              <w:lang w:val="en-GB"/>
            </w:rPr>
            <m:t>Constant</m:t>
          </m:r>
        </m:oMath>
      </m:oMathPara>
    </w:p>
    <w:p w:rsidR="0026733A" w:rsidRPr="003628A5" w:rsidRDefault="0026733A" w:rsidP="0026733A">
      <w:pPr>
        <w:pStyle w:val="BodyText"/>
        <w:spacing w:after="240"/>
        <w:jc w:val="both"/>
        <w:rPr>
          <w:rFonts w:ascii="Times New Roman" w:hAnsi="Times New Roman" w:cs="Times New Roman"/>
          <w:sz w:val="24"/>
          <w:szCs w:val="24"/>
          <w:lang w:bidi="ne-NP"/>
        </w:rPr>
      </w:pPr>
    </w:p>
    <w:p w:rsidR="0026733A" w:rsidRDefault="0026733A" w:rsidP="0026733A">
      <w:pPr>
        <w:pStyle w:val="BodyText"/>
        <w:spacing w:after="240"/>
        <w:jc w:val="both"/>
        <w:rPr>
          <w:rFonts w:ascii="Times New Roman" w:hAnsi="Times New Roman" w:cs="Times New Roman"/>
          <w:i/>
          <w:sz w:val="24"/>
          <w:szCs w:val="24"/>
          <w:lang w:bidi="ne-NP"/>
        </w:rPr>
      </w:pPr>
      <w:r w:rsidRPr="003628A5">
        <w:rPr>
          <w:rFonts w:ascii="Times New Roman" w:hAnsi="Times New Roman" w:cs="Times New Roman"/>
          <w:sz w:val="24"/>
          <w:szCs w:val="24"/>
          <w:lang w:bidi="ne-NP"/>
        </w:rPr>
        <w:t xml:space="preserve">Our case represents an oligopoly market where there are two or more players participating in the competition. If any of the players in oligopoly market change the price, then response of other players has to be taken into account.  The </w:t>
      </w:r>
      <w:proofErr w:type="spellStart"/>
      <w:r w:rsidRPr="003628A5">
        <w:rPr>
          <w:rFonts w:ascii="Times New Roman" w:hAnsi="Times New Roman" w:cs="Times New Roman"/>
          <w:sz w:val="24"/>
          <w:szCs w:val="24"/>
          <w:lang w:bidi="ne-NP"/>
        </w:rPr>
        <w:t>Cournot</w:t>
      </w:r>
      <w:proofErr w:type="spellEnd"/>
      <w:r w:rsidRPr="003628A5">
        <w:rPr>
          <w:rFonts w:ascii="Times New Roman" w:hAnsi="Times New Roman" w:cs="Times New Roman"/>
          <w:sz w:val="24"/>
          <w:szCs w:val="24"/>
          <w:lang w:bidi="ne-NP"/>
        </w:rPr>
        <w:t xml:space="preserve"> game and the </w:t>
      </w:r>
      <w:proofErr w:type="spellStart"/>
      <w:r w:rsidRPr="003628A5">
        <w:rPr>
          <w:rFonts w:ascii="Times New Roman" w:hAnsi="Times New Roman" w:cs="Times New Roman"/>
          <w:sz w:val="24"/>
          <w:szCs w:val="24"/>
          <w:lang w:bidi="ne-NP"/>
        </w:rPr>
        <w:t>Bertand</w:t>
      </w:r>
      <w:proofErr w:type="spellEnd"/>
      <w:r w:rsidRPr="003628A5">
        <w:rPr>
          <w:rFonts w:ascii="Times New Roman" w:hAnsi="Times New Roman" w:cs="Times New Roman"/>
          <w:sz w:val="24"/>
          <w:szCs w:val="24"/>
          <w:lang w:bidi="ne-NP"/>
        </w:rPr>
        <w:t xml:space="preserve"> game are two basic models widely used in oligopolies for studying the competitive behavior between the sellers [</w:t>
      </w:r>
      <w:r w:rsidR="00DA77A6">
        <w:rPr>
          <w:rFonts w:ascii="Times New Roman" w:hAnsi="Times New Roman" w:cs="Times New Roman"/>
          <w:sz w:val="24"/>
          <w:szCs w:val="24"/>
          <w:lang w:bidi="ne-NP"/>
        </w:rPr>
        <w:t>3</w:t>
      </w:r>
      <w:r w:rsidRPr="003628A5">
        <w:rPr>
          <w:rFonts w:ascii="Times New Roman" w:hAnsi="Times New Roman" w:cs="Times New Roman"/>
          <w:sz w:val="24"/>
          <w:szCs w:val="24"/>
          <w:lang w:bidi="ne-NP"/>
        </w:rPr>
        <w:t xml:space="preserve">] where they make decisions independently and simultaneously.  In the </w:t>
      </w:r>
      <w:proofErr w:type="spellStart"/>
      <w:r w:rsidRPr="003628A5">
        <w:rPr>
          <w:rFonts w:ascii="Times New Roman" w:hAnsi="Times New Roman" w:cs="Times New Roman"/>
          <w:sz w:val="24"/>
          <w:szCs w:val="24"/>
          <w:lang w:bidi="ne-NP"/>
        </w:rPr>
        <w:t>Cournot</w:t>
      </w:r>
      <w:proofErr w:type="spellEnd"/>
      <w:r w:rsidRPr="003628A5">
        <w:rPr>
          <w:rFonts w:ascii="Times New Roman" w:hAnsi="Times New Roman" w:cs="Times New Roman"/>
          <w:sz w:val="24"/>
          <w:szCs w:val="24"/>
          <w:lang w:bidi="ne-NP"/>
        </w:rPr>
        <w:t xml:space="preserve"> model [</w:t>
      </w:r>
      <w:r w:rsidR="00DA77A6">
        <w:rPr>
          <w:rFonts w:ascii="Times New Roman" w:hAnsi="Times New Roman" w:cs="Times New Roman"/>
          <w:sz w:val="24"/>
          <w:szCs w:val="24"/>
          <w:lang w:bidi="ne-NP"/>
        </w:rPr>
        <w:t>4</w:t>
      </w:r>
      <w:r w:rsidRPr="003628A5">
        <w:rPr>
          <w:rFonts w:ascii="Times New Roman" w:hAnsi="Times New Roman" w:cs="Times New Roman"/>
          <w:sz w:val="24"/>
          <w:szCs w:val="24"/>
          <w:lang w:bidi="ne-NP"/>
        </w:rPr>
        <w:t xml:space="preserve">], the seller sets the quantity of the selling goods that affects the price of the good. </w:t>
      </w:r>
      <w:proofErr w:type="spellStart"/>
      <w:r w:rsidRPr="003628A5">
        <w:rPr>
          <w:rFonts w:ascii="Times New Roman" w:hAnsi="Times New Roman" w:cs="Times New Roman"/>
          <w:sz w:val="24"/>
          <w:szCs w:val="24"/>
          <w:lang w:bidi="ne-NP"/>
        </w:rPr>
        <w:t>Stackelberg</w:t>
      </w:r>
      <w:proofErr w:type="spellEnd"/>
      <w:r w:rsidRPr="003628A5">
        <w:rPr>
          <w:rFonts w:ascii="Times New Roman" w:hAnsi="Times New Roman" w:cs="Times New Roman"/>
          <w:sz w:val="24"/>
          <w:szCs w:val="24"/>
          <w:lang w:bidi="ne-NP"/>
        </w:rPr>
        <w:t xml:space="preserve"> game is another game that is used in oligopoly market where the sellers choose the quantities of the good as in </w:t>
      </w:r>
      <w:proofErr w:type="spellStart"/>
      <w:r w:rsidRPr="003628A5">
        <w:rPr>
          <w:rFonts w:ascii="Times New Roman" w:hAnsi="Times New Roman" w:cs="Times New Roman"/>
          <w:sz w:val="24"/>
          <w:szCs w:val="24"/>
          <w:lang w:bidi="ne-NP"/>
        </w:rPr>
        <w:t>Cournot</w:t>
      </w:r>
      <w:proofErr w:type="spellEnd"/>
      <w:r w:rsidRPr="003628A5">
        <w:rPr>
          <w:rFonts w:ascii="Times New Roman" w:hAnsi="Times New Roman" w:cs="Times New Roman"/>
          <w:sz w:val="24"/>
          <w:szCs w:val="24"/>
          <w:lang w:bidi="ne-NP"/>
        </w:rPr>
        <w:t xml:space="preserve"> game but they make decisions sequentially rather than simultaneously. However, in Bertrand model, the seller to specify the price of the goods, which affects the market demand. So in this case, the demand function is dependent on the price of goods. The demand function in this case is represented as </w:t>
      </w:r>
      <w:proofErr w:type="gramStart"/>
      <w:r w:rsidRPr="003628A5">
        <w:rPr>
          <w:rFonts w:ascii="Times New Roman" w:hAnsi="Times New Roman" w:cs="Times New Roman"/>
          <w:i/>
          <w:sz w:val="24"/>
          <w:szCs w:val="24"/>
          <w:lang w:bidi="ne-NP"/>
        </w:rPr>
        <w:t>Q(</w:t>
      </w:r>
      <w:proofErr w:type="gramEnd"/>
      <w:r w:rsidRPr="003628A5">
        <w:rPr>
          <w:rFonts w:ascii="Times New Roman" w:hAnsi="Times New Roman" w:cs="Times New Roman"/>
          <w:i/>
          <w:sz w:val="24"/>
          <w:szCs w:val="24"/>
          <w:lang w:bidi="ne-NP"/>
        </w:rPr>
        <w:t>p)</w:t>
      </w:r>
      <w:r w:rsidRPr="003628A5">
        <w:rPr>
          <w:rFonts w:ascii="Times New Roman" w:hAnsi="Times New Roman" w:cs="Times New Roman"/>
          <w:sz w:val="24"/>
          <w:szCs w:val="24"/>
          <w:lang w:bidi="ne-NP"/>
        </w:rPr>
        <w:t xml:space="preserve">. Bertrand model </w:t>
      </w:r>
      <w:r w:rsidR="00A54537">
        <w:rPr>
          <w:rFonts w:ascii="Times New Roman" w:hAnsi="Times New Roman" w:cs="Times New Roman"/>
          <w:sz w:val="24"/>
          <w:szCs w:val="24"/>
          <w:lang w:bidi="ne-NP"/>
        </w:rPr>
        <w:t>is used in this case</w:t>
      </w:r>
      <w:r w:rsidRPr="003628A5">
        <w:rPr>
          <w:rFonts w:ascii="Times New Roman" w:hAnsi="Times New Roman" w:cs="Times New Roman"/>
          <w:sz w:val="24"/>
          <w:szCs w:val="24"/>
          <w:lang w:bidi="ne-NP"/>
        </w:rPr>
        <w:t xml:space="preserve"> as it </w:t>
      </w:r>
      <w:proofErr w:type="gramStart"/>
      <w:r w:rsidRPr="003628A5">
        <w:rPr>
          <w:rFonts w:ascii="Times New Roman" w:hAnsi="Times New Roman" w:cs="Times New Roman"/>
          <w:sz w:val="24"/>
          <w:szCs w:val="24"/>
          <w:lang w:bidi="ne-NP"/>
        </w:rPr>
        <w:t>accomplish</w:t>
      </w:r>
      <w:proofErr w:type="gramEnd"/>
      <w:r w:rsidRPr="003628A5">
        <w:rPr>
          <w:rFonts w:ascii="Times New Roman" w:hAnsi="Times New Roman" w:cs="Times New Roman"/>
          <w:sz w:val="24"/>
          <w:szCs w:val="24"/>
          <w:lang w:bidi="ne-NP"/>
        </w:rPr>
        <w:t xml:space="preserve"> our aim which is to set the price of the spectrum of the primary operator (TV operator) considering the overall demand of the market. Now our aim is to find the demand function, </w:t>
      </w:r>
      <w:r w:rsidRPr="003628A5">
        <w:rPr>
          <w:rFonts w:ascii="Times New Roman" w:hAnsi="Times New Roman" w:cs="Times New Roman"/>
          <w:i/>
          <w:sz w:val="24"/>
          <w:szCs w:val="24"/>
          <w:lang w:bidi="ne-NP"/>
        </w:rPr>
        <w:t>Q (p).</w:t>
      </w:r>
    </w:p>
    <w:p w:rsidR="0026733A" w:rsidRPr="004124B5" w:rsidRDefault="0026733A" w:rsidP="00A17692">
      <w:pPr>
        <w:pStyle w:val="Heading2"/>
        <w:numPr>
          <w:ilvl w:val="1"/>
          <w:numId w:val="41"/>
        </w:numPr>
        <w:spacing w:before="360" w:after="360"/>
        <w:ind w:left="567" w:hanging="567"/>
        <w:rPr>
          <w:rFonts w:ascii="Times New Roman" w:hAnsi="Times New Roman" w:cs="Times New Roman"/>
          <w:sz w:val="28"/>
          <w:szCs w:val="28"/>
        </w:rPr>
      </w:pPr>
      <w:bookmarkStart w:id="51" w:name="_Toc279596663"/>
      <w:bookmarkStart w:id="52" w:name="_Toc280016421"/>
      <w:bookmarkStart w:id="53" w:name="_Toc280602418"/>
      <w:r w:rsidRPr="004124B5">
        <w:rPr>
          <w:rFonts w:ascii="Times New Roman" w:hAnsi="Times New Roman" w:cs="Times New Roman"/>
          <w:sz w:val="28"/>
          <w:szCs w:val="28"/>
        </w:rPr>
        <w:lastRenderedPageBreak/>
        <w:t>Profit Function</w:t>
      </w:r>
      <w:bookmarkEnd w:id="51"/>
      <w:bookmarkEnd w:id="52"/>
      <w:bookmarkEnd w:id="53"/>
    </w:p>
    <w:p w:rsidR="0026733A" w:rsidRPr="003628A5" w:rsidRDefault="0026733A" w:rsidP="0026733A">
      <w:pPr>
        <w:tabs>
          <w:tab w:val="left" w:pos="90"/>
        </w:tabs>
        <w:spacing w:after="240"/>
        <w:jc w:val="both"/>
        <w:rPr>
          <w:rFonts w:ascii="Times New Roman" w:hAnsi="Times New Roman" w:cs="Times New Roman"/>
          <w:sz w:val="24"/>
          <w:szCs w:val="24"/>
        </w:rPr>
      </w:pPr>
      <w:r w:rsidRPr="003628A5">
        <w:rPr>
          <w:rFonts w:ascii="Times New Roman" w:hAnsi="Times New Roman" w:cs="Times New Roman"/>
          <w:sz w:val="24"/>
          <w:szCs w:val="24"/>
        </w:rPr>
        <w:t>Profit function is the total revenue minus the total cost. Profit function is given by,</w:t>
      </w:r>
    </w:p>
    <w:p w:rsidR="0026733A" w:rsidRPr="003628A5" w:rsidRDefault="0026733A" w:rsidP="0026733A">
      <w:pPr>
        <w:tabs>
          <w:tab w:val="left" w:pos="90"/>
        </w:tabs>
        <w:jc w:val="right"/>
        <w:rPr>
          <w:rFonts w:ascii="Times New Roman" w:hAnsi="Times New Roman" w:cs="Times New Roman"/>
          <w:sz w:val="24"/>
          <w:szCs w:val="24"/>
        </w:rPr>
      </w:pPr>
      <w:r w:rsidRPr="003628A5">
        <w:rPr>
          <w:rFonts w:ascii="Times New Roman" w:hAnsi="Times New Roman" w:cs="Times New Roman"/>
          <w:sz w:val="24"/>
          <w:szCs w:val="24"/>
        </w:rPr>
        <w:tab/>
      </w:r>
      <w:r w:rsidRPr="003628A5">
        <w:rPr>
          <w:rFonts w:ascii="Times New Roman" w:hAnsi="Times New Roman" w:cs="Times New Roman"/>
          <w:sz w:val="24"/>
          <w:szCs w:val="24"/>
        </w:rPr>
        <w:tab/>
      </w:r>
      <w:r w:rsidRPr="003628A5">
        <w:rPr>
          <w:rFonts w:ascii="Times New Roman" w:hAnsi="Times New Roman" w:cs="Times New Roman"/>
          <w:sz w:val="24"/>
          <w:szCs w:val="24"/>
        </w:rPr>
        <w:tab/>
      </w:r>
      <m:oMath>
        <m:nary>
          <m:naryPr>
            <m:chr m:val="∏"/>
            <m:limLoc m:val="subSup"/>
            <m:supHide m:val="on"/>
            <m:ctrlPr>
              <w:rPr>
                <w:rFonts w:ascii="Cambria Math" w:hAnsi="Times New Roman" w:cs="Times New Roman"/>
                <w:i/>
                <w:sz w:val="24"/>
                <w:szCs w:val="24"/>
              </w:rPr>
            </m:ctrlPr>
          </m:naryPr>
          <m:sub>
            <m:r>
              <w:rPr>
                <w:rFonts w:ascii="Cambria Math" w:hAnsi="Cambria Math" w:cs="Times New Roman"/>
                <w:sz w:val="24"/>
                <w:szCs w:val="24"/>
              </w:rPr>
              <m:t>i</m:t>
            </m:r>
          </m:sub>
          <m:sup/>
          <m:e>
            <m:d>
              <m:dPr>
                <m:ctrlPr>
                  <w:rPr>
                    <w:rFonts w:ascii="Cambria Math" w:hAnsi="Times New Roman" w:cs="Times New Roman"/>
                    <w:sz w:val="24"/>
                    <w:szCs w:val="24"/>
                  </w:rPr>
                </m:ctrlPr>
              </m:dPr>
              <m:e>
                <m:sSub>
                  <m:sSubPr>
                    <m:ctrlPr>
                      <w:rPr>
                        <w:rFonts w:ascii="Cambria Math" w:hAnsi="Times New Roman" w:cs="Times New Roman"/>
                        <w:sz w:val="24"/>
                        <w:szCs w:val="24"/>
                        <w:vertAlign w:val="subscript"/>
                      </w:rPr>
                    </m:ctrlPr>
                  </m:sSubPr>
                  <m:e>
                    <m:r>
                      <m:rPr>
                        <m:sty m:val="p"/>
                      </m:rPr>
                      <w:rPr>
                        <w:rFonts w:ascii="Cambria Math" w:hAnsi="Times New Roman" w:cs="Times New Roman"/>
                        <w:sz w:val="24"/>
                        <w:szCs w:val="24"/>
                        <w:vertAlign w:val="subscript"/>
                      </w:rPr>
                      <m:t>P</m:t>
                    </m:r>
                  </m:e>
                  <m:sub>
                    <m:r>
                      <m:rPr>
                        <m:sty m:val="p"/>
                      </m:rPr>
                      <w:rPr>
                        <w:rFonts w:ascii="Cambria Math" w:hAnsi="Times New Roman" w:cs="Times New Roman"/>
                        <w:sz w:val="24"/>
                        <w:szCs w:val="24"/>
                        <w:vertAlign w:val="subscript"/>
                      </w:rPr>
                      <m:t>1</m:t>
                    </m:r>
                  </m:sub>
                </m:sSub>
                <m:r>
                  <m:rPr>
                    <m:sty m:val="p"/>
                  </m:rPr>
                  <w:rPr>
                    <w:rFonts w:ascii="Cambria Math" w:hAnsi="Times New Roman" w:cs="Times New Roman"/>
                    <w:sz w:val="24"/>
                    <w:szCs w:val="24"/>
                  </w:rPr>
                  <m:t xml:space="preserve">, </m:t>
                </m:r>
                <m:sSub>
                  <m:sSubPr>
                    <m:ctrlPr>
                      <w:rPr>
                        <w:rFonts w:ascii="Cambria Math" w:hAnsi="Times New Roman" w:cs="Times New Roman"/>
                        <w:sz w:val="24"/>
                        <w:szCs w:val="24"/>
                        <w:vertAlign w:val="subscript"/>
                      </w:rPr>
                    </m:ctrlPr>
                  </m:sSubPr>
                  <m:e>
                    <m:r>
                      <m:rPr>
                        <m:sty m:val="p"/>
                      </m:rPr>
                      <w:rPr>
                        <w:rFonts w:ascii="Cambria Math" w:hAnsi="Times New Roman" w:cs="Times New Roman"/>
                        <w:sz w:val="24"/>
                        <w:szCs w:val="24"/>
                        <w:vertAlign w:val="subscript"/>
                      </w:rPr>
                      <m:t xml:space="preserve"> P</m:t>
                    </m:r>
                  </m:e>
                  <m:sub>
                    <m:r>
                      <m:rPr>
                        <m:sty m:val="p"/>
                      </m:rPr>
                      <w:rPr>
                        <w:rFonts w:ascii="Cambria Math" w:hAnsi="Times New Roman" w:cs="Times New Roman"/>
                        <w:sz w:val="24"/>
                        <w:szCs w:val="24"/>
                        <w:vertAlign w:val="subscript"/>
                      </w:rPr>
                      <m:t>2</m:t>
                    </m:r>
                  </m:sub>
                </m:sSub>
                <m:r>
                  <m:rPr>
                    <m:sty m:val="p"/>
                  </m:rPr>
                  <w:rPr>
                    <w:rFonts w:ascii="Cambria Math" w:hAnsi="Times New Roman" w:cs="Times New Roman"/>
                    <w:sz w:val="24"/>
                    <w:szCs w:val="24"/>
                  </w:rPr>
                  <m:t>,</m:t>
                </m:r>
                <m:r>
                  <m:rPr>
                    <m:sty m:val="p"/>
                  </m:rPr>
                  <w:rPr>
                    <w:rFonts w:ascii="Times New Roman" w:hAnsi="Times New Roman" w:cs="Times New Roman"/>
                    <w:sz w:val="24"/>
                    <w:szCs w:val="24"/>
                  </w:rPr>
                  <m:t>……</m:t>
                </m:r>
                <m:r>
                  <m:rPr>
                    <m:sty m:val="p"/>
                  </m:rPr>
                  <w:rPr>
                    <w:rFonts w:ascii="Cambria Math" w:hAnsi="Times New Roman" w:cs="Times New Roman"/>
                    <w:sz w:val="24"/>
                    <w:szCs w:val="24"/>
                  </w:rPr>
                  <m:t xml:space="preserve">.., </m:t>
                </m:r>
                <m:sSub>
                  <m:sSubPr>
                    <m:ctrlPr>
                      <w:rPr>
                        <w:rFonts w:ascii="Cambria Math" w:hAnsi="Times New Roman" w:cs="Times New Roman"/>
                        <w:sz w:val="24"/>
                        <w:szCs w:val="24"/>
                        <w:vertAlign w:val="subscript"/>
                      </w:rPr>
                    </m:ctrlPr>
                  </m:sSubPr>
                  <m:e>
                    <m:r>
                      <m:rPr>
                        <m:sty m:val="p"/>
                      </m:rPr>
                      <w:rPr>
                        <w:rFonts w:ascii="Cambria Math" w:hAnsi="Times New Roman" w:cs="Times New Roman"/>
                        <w:sz w:val="24"/>
                        <w:szCs w:val="24"/>
                        <w:vertAlign w:val="subscript"/>
                      </w:rPr>
                      <m:t>P</m:t>
                    </m:r>
                  </m:e>
                  <m:sub>
                    <m:r>
                      <m:rPr>
                        <m:sty m:val="p"/>
                      </m:rPr>
                      <w:rPr>
                        <w:rFonts w:ascii="Cambria Math" w:hAnsi="Times New Roman" w:cs="Times New Roman"/>
                        <w:sz w:val="24"/>
                        <w:szCs w:val="24"/>
                        <w:vertAlign w:val="subscript"/>
                      </w:rPr>
                      <m:t>M</m:t>
                    </m:r>
                  </m:sub>
                </m:sSub>
              </m:e>
            </m:d>
          </m:e>
        </m:nary>
        <m:r>
          <w:rPr>
            <w:rFonts w:ascii="Cambria Math" w:hAnsi="Times New Roman" w:cs="Times New Roman"/>
            <w:sz w:val="24"/>
            <w:szCs w:val="24"/>
          </w:rPr>
          <m:t xml:space="preserve">= </m:t>
        </m:r>
        <m:sSub>
          <m:sSubPr>
            <m:ctrlPr>
              <w:rPr>
                <w:rFonts w:ascii="Cambria Math" w:hAnsi="Times New Roman" w:cs="Times New Roman"/>
                <w:sz w:val="24"/>
                <w:szCs w:val="24"/>
                <w:vertAlign w:val="subscript"/>
              </w:rPr>
            </m:ctrlPr>
          </m:sSubPr>
          <m:e>
            <m:r>
              <m:rPr>
                <m:sty m:val="p"/>
              </m:rPr>
              <w:rPr>
                <w:rFonts w:ascii="Cambria Math" w:hAnsi="Times New Roman" w:cs="Times New Roman"/>
                <w:sz w:val="24"/>
                <w:szCs w:val="24"/>
                <w:vertAlign w:val="subscript"/>
              </w:rPr>
              <m:t>Revenue</m:t>
            </m:r>
          </m:e>
          <m:sub>
            <m:r>
              <m:rPr>
                <m:sty m:val="p"/>
              </m:rPr>
              <w:rPr>
                <w:rFonts w:ascii="Cambria Math" w:hAnsi="Times New Roman" w:cs="Times New Roman"/>
                <w:sz w:val="24"/>
                <w:szCs w:val="24"/>
                <w:vertAlign w:val="subscript"/>
              </w:rPr>
              <m:t>i</m:t>
            </m:r>
          </m:sub>
        </m:sSub>
        <m:r>
          <m:rPr>
            <m:sty m:val="p"/>
          </m:rPr>
          <w:rPr>
            <w:rFonts w:ascii="Times New Roman" w:hAnsi="Times New Roman" w:cs="Times New Roman"/>
            <w:sz w:val="24"/>
            <w:szCs w:val="24"/>
            <w:vertAlign w:val="subscript"/>
          </w:rPr>
          <m:t>-</m:t>
        </m:r>
        <m:sSub>
          <m:sSubPr>
            <m:ctrlPr>
              <w:rPr>
                <w:rFonts w:ascii="Cambria Math" w:hAnsi="Times New Roman" w:cs="Times New Roman"/>
                <w:sz w:val="24"/>
                <w:szCs w:val="24"/>
                <w:vertAlign w:val="subscript"/>
              </w:rPr>
            </m:ctrlPr>
          </m:sSubPr>
          <m:e>
            <m:r>
              <m:rPr>
                <m:sty m:val="p"/>
              </m:rPr>
              <w:rPr>
                <w:rFonts w:ascii="Cambria Math" w:hAnsi="Times New Roman" w:cs="Times New Roman"/>
                <w:sz w:val="24"/>
                <w:szCs w:val="24"/>
                <w:vertAlign w:val="subscript"/>
              </w:rPr>
              <m:t>Cost</m:t>
            </m:r>
          </m:e>
          <m:sub>
            <m:r>
              <m:rPr>
                <m:sty m:val="p"/>
              </m:rPr>
              <w:rPr>
                <w:rFonts w:ascii="Cambria Math" w:hAnsi="Times New Roman" w:cs="Times New Roman"/>
                <w:sz w:val="24"/>
                <w:szCs w:val="24"/>
                <w:vertAlign w:val="subscript"/>
              </w:rPr>
              <m:t>i</m:t>
            </m:r>
          </m:sub>
        </m:sSub>
      </m:oMath>
      <w:r w:rsidRPr="003628A5">
        <w:rPr>
          <w:rFonts w:ascii="Times New Roman" w:eastAsiaTheme="minorEastAsia" w:hAnsi="Times New Roman" w:cs="Times New Roman"/>
          <w:sz w:val="24"/>
          <w:szCs w:val="24"/>
          <w:vertAlign w:val="subscript"/>
        </w:rPr>
        <w:tab/>
      </w:r>
      <w:r w:rsidRPr="003628A5">
        <w:rPr>
          <w:rFonts w:ascii="Times New Roman" w:eastAsiaTheme="minorEastAsia" w:hAnsi="Times New Roman" w:cs="Times New Roman"/>
          <w:sz w:val="24"/>
          <w:szCs w:val="24"/>
          <w:vertAlign w:val="subscript"/>
        </w:rPr>
        <w:tab/>
      </w:r>
      <w:r w:rsidRPr="003628A5">
        <w:rPr>
          <w:rFonts w:ascii="Times New Roman" w:eastAsiaTheme="minorEastAsia" w:hAnsi="Times New Roman" w:cs="Times New Roman"/>
          <w:sz w:val="24"/>
          <w:szCs w:val="24"/>
          <w:vertAlign w:val="subscript"/>
        </w:rPr>
        <w:tab/>
      </w:r>
      <w:r w:rsidR="00FD0DAB">
        <w:rPr>
          <w:rFonts w:ascii="Times New Roman" w:eastAsiaTheme="minorEastAsia" w:hAnsi="Times New Roman" w:cs="Times New Roman"/>
          <w:sz w:val="24"/>
          <w:szCs w:val="24"/>
        </w:rPr>
        <w:t>(6.3</w:t>
      </w:r>
      <w:r w:rsidRPr="003628A5">
        <w:rPr>
          <w:rFonts w:ascii="Times New Roman" w:eastAsiaTheme="minorEastAsia" w:hAnsi="Times New Roman" w:cs="Times New Roman"/>
          <w:sz w:val="24"/>
          <w:szCs w:val="24"/>
        </w:rPr>
        <w:t>)</w:t>
      </w:r>
      <w:r w:rsidRPr="003628A5">
        <w:rPr>
          <w:rFonts w:ascii="Times New Roman" w:eastAsiaTheme="minorEastAsia" w:hAnsi="Times New Roman" w:cs="Times New Roman"/>
          <w:sz w:val="24"/>
          <w:szCs w:val="24"/>
          <w:vertAlign w:val="subscript"/>
        </w:rPr>
        <w:tab/>
      </w:r>
    </w:p>
    <w:p w:rsidR="0026733A" w:rsidRPr="003628A5" w:rsidRDefault="0026733A" w:rsidP="0026733A">
      <w:pPr>
        <w:tabs>
          <w:tab w:val="left" w:pos="90"/>
        </w:tabs>
        <w:jc w:val="both"/>
        <w:rPr>
          <w:rFonts w:ascii="Times New Roman" w:hAnsi="Times New Roman" w:cs="Times New Roman"/>
          <w:sz w:val="24"/>
          <w:szCs w:val="24"/>
        </w:rPr>
      </w:pPr>
      <w:r w:rsidRPr="003628A5">
        <w:rPr>
          <w:rFonts w:ascii="Times New Roman" w:hAnsi="Times New Roman" w:cs="Times New Roman"/>
          <w:sz w:val="24"/>
          <w:szCs w:val="24"/>
        </w:rPr>
        <w:t xml:space="preserve">For our case,   </w:t>
      </w:r>
    </w:p>
    <w:p w:rsidR="0026733A" w:rsidRPr="003628A5" w:rsidRDefault="007F170C" w:rsidP="0026733A">
      <w:pPr>
        <w:tabs>
          <w:tab w:val="left" w:pos="90"/>
        </w:tabs>
        <w:jc w:val="both"/>
        <w:rPr>
          <w:rFonts w:ascii="Times New Roman" w:hAnsi="Times New Roman" w:cs="Times New Roman"/>
          <w:sz w:val="24"/>
          <w:szCs w:val="24"/>
        </w:rPr>
      </w:pPr>
      <m:oMath>
        <m:nary>
          <m:naryPr>
            <m:chr m:val="∏"/>
            <m:limLoc m:val="subSup"/>
            <m:supHide m:val="on"/>
            <m:ctrlPr>
              <w:rPr>
                <w:rFonts w:ascii="Cambria Math" w:hAnsi="Times New Roman" w:cs="Times New Roman"/>
                <w:i/>
                <w:sz w:val="24"/>
                <w:szCs w:val="24"/>
              </w:rPr>
            </m:ctrlPr>
          </m:naryPr>
          <m:sub>
            <m:r>
              <w:rPr>
                <w:rFonts w:ascii="Cambria Math" w:hAnsi="Cambria Math" w:cs="Times New Roman"/>
                <w:sz w:val="24"/>
                <w:szCs w:val="24"/>
              </w:rPr>
              <m:t>i</m:t>
            </m:r>
          </m:sub>
          <m:sup/>
          <m:e>
            <m:d>
              <m:dPr>
                <m:ctrlPr>
                  <w:rPr>
                    <w:rFonts w:ascii="Cambria Math" w:hAnsi="Times New Roman" w:cs="Times New Roman"/>
                    <w:sz w:val="24"/>
                    <w:szCs w:val="24"/>
                  </w:rPr>
                </m:ctrlPr>
              </m:dPr>
              <m:e>
                <m:sSub>
                  <m:sSubPr>
                    <m:ctrlPr>
                      <w:rPr>
                        <w:rFonts w:ascii="Cambria Math" w:hAnsi="Times New Roman" w:cs="Times New Roman"/>
                        <w:sz w:val="24"/>
                        <w:szCs w:val="24"/>
                        <w:vertAlign w:val="subscript"/>
                      </w:rPr>
                    </m:ctrlPr>
                  </m:sSubPr>
                  <m:e>
                    <m:r>
                      <m:rPr>
                        <m:sty m:val="p"/>
                      </m:rPr>
                      <w:rPr>
                        <w:rFonts w:ascii="Cambria Math" w:hAnsi="Times New Roman" w:cs="Times New Roman"/>
                        <w:sz w:val="24"/>
                        <w:szCs w:val="24"/>
                        <w:vertAlign w:val="subscript"/>
                      </w:rPr>
                      <m:t>P</m:t>
                    </m:r>
                  </m:e>
                  <m:sub>
                    <m:r>
                      <m:rPr>
                        <m:sty m:val="p"/>
                      </m:rPr>
                      <w:rPr>
                        <w:rFonts w:ascii="Cambria Math" w:hAnsi="Times New Roman" w:cs="Times New Roman"/>
                        <w:sz w:val="24"/>
                        <w:szCs w:val="24"/>
                        <w:vertAlign w:val="subscript"/>
                      </w:rPr>
                      <m:t>1</m:t>
                    </m:r>
                  </m:sub>
                </m:sSub>
                <m:r>
                  <m:rPr>
                    <m:sty m:val="p"/>
                  </m:rPr>
                  <w:rPr>
                    <w:rFonts w:ascii="Cambria Math" w:hAnsi="Times New Roman" w:cs="Times New Roman"/>
                    <w:sz w:val="24"/>
                    <w:szCs w:val="24"/>
                  </w:rPr>
                  <m:t xml:space="preserve">, </m:t>
                </m:r>
                <m:sSub>
                  <m:sSubPr>
                    <m:ctrlPr>
                      <w:rPr>
                        <w:rFonts w:ascii="Cambria Math" w:hAnsi="Times New Roman" w:cs="Times New Roman"/>
                        <w:sz w:val="24"/>
                        <w:szCs w:val="24"/>
                        <w:vertAlign w:val="subscript"/>
                      </w:rPr>
                    </m:ctrlPr>
                  </m:sSubPr>
                  <m:e>
                    <m:r>
                      <m:rPr>
                        <m:sty m:val="p"/>
                      </m:rPr>
                      <w:rPr>
                        <w:rFonts w:ascii="Cambria Math" w:hAnsi="Times New Roman" w:cs="Times New Roman"/>
                        <w:sz w:val="24"/>
                        <w:szCs w:val="24"/>
                        <w:vertAlign w:val="subscript"/>
                      </w:rPr>
                      <m:t xml:space="preserve"> P</m:t>
                    </m:r>
                  </m:e>
                  <m:sub>
                    <m:r>
                      <m:rPr>
                        <m:sty m:val="p"/>
                      </m:rPr>
                      <w:rPr>
                        <w:rFonts w:ascii="Cambria Math" w:hAnsi="Times New Roman" w:cs="Times New Roman"/>
                        <w:sz w:val="24"/>
                        <w:szCs w:val="24"/>
                        <w:vertAlign w:val="subscript"/>
                      </w:rPr>
                      <m:t>2</m:t>
                    </m:r>
                  </m:sub>
                </m:sSub>
                <m:r>
                  <m:rPr>
                    <m:sty m:val="p"/>
                  </m:rPr>
                  <w:rPr>
                    <w:rFonts w:ascii="Cambria Math" w:hAnsi="Times New Roman" w:cs="Times New Roman"/>
                    <w:sz w:val="24"/>
                    <w:szCs w:val="24"/>
                  </w:rPr>
                  <m:t>,</m:t>
                </m:r>
                <m:r>
                  <m:rPr>
                    <m:sty m:val="p"/>
                  </m:rPr>
                  <w:rPr>
                    <w:rFonts w:ascii="Times New Roman" w:hAnsi="Times New Roman" w:cs="Times New Roman"/>
                    <w:sz w:val="24"/>
                    <w:szCs w:val="24"/>
                  </w:rPr>
                  <m:t>……</m:t>
                </m:r>
                <m:r>
                  <m:rPr>
                    <m:sty m:val="p"/>
                  </m:rPr>
                  <w:rPr>
                    <w:rFonts w:ascii="Cambria Math" w:hAnsi="Times New Roman" w:cs="Times New Roman"/>
                    <w:sz w:val="24"/>
                    <w:szCs w:val="24"/>
                  </w:rPr>
                  <m:t xml:space="preserve">.., </m:t>
                </m:r>
                <m:sSub>
                  <m:sSubPr>
                    <m:ctrlPr>
                      <w:rPr>
                        <w:rFonts w:ascii="Cambria Math" w:hAnsi="Times New Roman" w:cs="Times New Roman"/>
                        <w:sz w:val="24"/>
                        <w:szCs w:val="24"/>
                        <w:vertAlign w:val="subscript"/>
                      </w:rPr>
                    </m:ctrlPr>
                  </m:sSubPr>
                  <m:e>
                    <m:r>
                      <m:rPr>
                        <m:sty m:val="p"/>
                      </m:rPr>
                      <w:rPr>
                        <w:rFonts w:ascii="Cambria Math" w:hAnsi="Times New Roman" w:cs="Times New Roman"/>
                        <w:sz w:val="24"/>
                        <w:szCs w:val="24"/>
                        <w:vertAlign w:val="subscript"/>
                      </w:rPr>
                      <m:t>P</m:t>
                    </m:r>
                  </m:e>
                  <m:sub>
                    <m:r>
                      <m:rPr>
                        <m:sty m:val="p"/>
                      </m:rPr>
                      <w:rPr>
                        <w:rFonts w:ascii="Cambria Math" w:hAnsi="Times New Roman" w:cs="Times New Roman"/>
                        <w:sz w:val="24"/>
                        <w:szCs w:val="24"/>
                        <w:vertAlign w:val="subscript"/>
                      </w:rPr>
                      <m:t>M</m:t>
                    </m:r>
                  </m:sub>
                </m:sSub>
              </m:e>
            </m:d>
          </m:e>
        </m:nary>
      </m:oMath>
      <w:r w:rsidR="0026733A" w:rsidRPr="003628A5">
        <w:rPr>
          <w:rFonts w:ascii="Times New Roman" w:eastAsiaTheme="minorEastAsia" w:hAnsi="Times New Roman" w:cs="Times New Roman"/>
          <w:sz w:val="24"/>
          <w:szCs w:val="24"/>
        </w:rPr>
        <w:t xml:space="preserve"> </w:t>
      </w:r>
      <w:proofErr w:type="gramStart"/>
      <w:r w:rsidR="0026733A" w:rsidRPr="003628A5">
        <w:rPr>
          <w:rFonts w:ascii="Times New Roman" w:eastAsiaTheme="minorEastAsia" w:hAnsi="Times New Roman" w:cs="Times New Roman"/>
          <w:sz w:val="24"/>
          <w:szCs w:val="24"/>
        </w:rPr>
        <w:t>is</w:t>
      </w:r>
      <w:proofErr w:type="gramEnd"/>
      <w:r w:rsidR="0026733A" w:rsidRPr="003628A5">
        <w:rPr>
          <w:rFonts w:ascii="Times New Roman" w:eastAsiaTheme="minorEastAsia" w:hAnsi="Times New Roman" w:cs="Times New Roman"/>
          <w:sz w:val="24"/>
          <w:szCs w:val="24"/>
        </w:rPr>
        <w:t xml:space="preserve"> the profit of ‘</w:t>
      </w:r>
      <w:proofErr w:type="spellStart"/>
      <w:r w:rsidR="0026733A" w:rsidRPr="003628A5">
        <w:rPr>
          <w:rFonts w:ascii="Times New Roman" w:eastAsiaTheme="minorEastAsia" w:hAnsi="Times New Roman" w:cs="Times New Roman"/>
          <w:i/>
          <w:sz w:val="24"/>
          <w:szCs w:val="24"/>
        </w:rPr>
        <w:t>i</w:t>
      </w:r>
      <w:r w:rsidR="0026733A" w:rsidRPr="003628A5">
        <w:rPr>
          <w:rFonts w:ascii="Times New Roman" w:eastAsiaTheme="minorEastAsia" w:hAnsi="Times New Roman" w:cs="Times New Roman"/>
          <w:i/>
          <w:sz w:val="24"/>
          <w:szCs w:val="24"/>
          <w:vertAlign w:val="superscript"/>
        </w:rPr>
        <w:t>th</w:t>
      </w:r>
      <w:proofErr w:type="spellEnd"/>
      <w:r w:rsidR="0026733A" w:rsidRPr="003628A5">
        <w:rPr>
          <w:rFonts w:ascii="Times New Roman" w:eastAsiaTheme="minorEastAsia" w:hAnsi="Times New Roman" w:cs="Times New Roman"/>
          <w:sz w:val="24"/>
          <w:szCs w:val="24"/>
        </w:rPr>
        <w:t xml:space="preserve">’ operator that depends upon the price of all the M operators in the competition where </w:t>
      </w:r>
      <w:proofErr w:type="spellStart"/>
      <w:r w:rsidR="0026733A" w:rsidRPr="003628A5">
        <w:rPr>
          <w:rFonts w:ascii="Times New Roman" w:eastAsiaTheme="minorEastAsia" w:hAnsi="Times New Roman" w:cs="Times New Roman"/>
          <w:sz w:val="24"/>
          <w:szCs w:val="24"/>
        </w:rPr>
        <w:t>i</w:t>
      </w:r>
      <w:proofErr w:type="spellEnd"/>
      <w:r w:rsidR="0026733A" w:rsidRPr="003628A5">
        <w:rPr>
          <w:rFonts w:ascii="Times New Roman" w:eastAsiaTheme="minorEastAsia" w:hAnsi="Times New Roman" w:cs="Times New Roman"/>
          <w:sz w:val="24"/>
          <w:szCs w:val="24"/>
        </w:rPr>
        <w:t xml:space="preserve"> є {1,2, …..,M}</w:t>
      </w:r>
    </w:p>
    <w:p w:rsidR="0026733A" w:rsidRPr="003628A5" w:rsidRDefault="007F170C" w:rsidP="0026733A">
      <w:pPr>
        <w:tabs>
          <w:tab w:val="left" w:pos="90"/>
        </w:tabs>
        <w:jc w:val="both"/>
        <w:rPr>
          <w:rFonts w:ascii="Times New Roman" w:hAnsi="Times New Roman" w:cs="Times New Roman"/>
          <w:sz w:val="24"/>
          <w:szCs w:val="24"/>
        </w:rPr>
      </w:pPr>
      <m:oMath>
        <m:sSub>
          <m:sSubPr>
            <m:ctrlPr>
              <w:rPr>
                <w:rFonts w:ascii="Cambria Math" w:hAnsi="Times New Roman" w:cs="Times New Roman"/>
                <w:iCs/>
                <w:sz w:val="24"/>
                <w:szCs w:val="24"/>
              </w:rPr>
            </m:ctrlPr>
          </m:sSubPr>
          <m:e>
            <m:r>
              <m:rPr>
                <m:sty m:val="p"/>
              </m:rPr>
              <w:rPr>
                <w:rFonts w:ascii="Cambria Math" w:hAnsi="Times New Roman" w:cs="Times New Roman"/>
                <w:sz w:val="24"/>
                <w:szCs w:val="24"/>
              </w:rPr>
              <m:t>Revenue</m:t>
            </m:r>
          </m:e>
          <m:sub>
            <m:r>
              <m:rPr>
                <m:sty m:val="p"/>
              </m:rPr>
              <w:rPr>
                <w:rFonts w:ascii="Cambria Math" w:hAnsi="Times New Roman" w:cs="Times New Roman"/>
                <w:sz w:val="24"/>
                <w:szCs w:val="24"/>
              </w:rPr>
              <m:t>i</m:t>
            </m:r>
          </m:sub>
        </m:sSub>
        <w:proofErr w:type="gramStart"/>
      </m:oMath>
      <w:r w:rsidR="0026733A" w:rsidRPr="003628A5">
        <w:rPr>
          <w:rFonts w:ascii="Times New Roman" w:hAnsi="Times New Roman" w:cs="Times New Roman"/>
          <w:sz w:val="24"/>
          <w:szCs w:val="24"/>
        </w:rPr>
        <w:t>is</w:t>
      </w:r>
      <w:proofErr w:type="gramEnd"/>
      <w:r w:rsidR="0026733A" w:rsidRPr="003628A5">
        <w:rPr>
          <w:rFonts w:ascii="Times New Roman" w:hAnsi="Times New Roman" w:cs="Times New Roman"/>
          <w:sz w:val="24"/>
          <w:szCs w:val="24"/>
        </w:rPr>
        <w:t xml:space="preserve"> the income generated after selling </w:t>
      </w:r>
      <m:oMath>
        <m:sSub>
          <m:sSubPr>
            <m:ctrlPr>
              <w:rPr>
                <w:rFonts w:ascii="Cambria Math" w:hAnsi="Times New Roman" w:cs="Times New Roman"/>
                <w:i/>
                <w:iCs/>
                <w:sz w:val="24"/>
                <w:szCs w:val="24"/>
              </w:rPr>
            </m:ctrlPr>
          </m:sSubPr>
          <m:e>
            <m:r>
              <w:rPr>
                <w:rFonts w:ascii="Cambria Math" w:hAnsi="Cambria Math" w:cs="Times New Roman"/>
                <w:sz w:val="24"/>
                <w:szCs w:val="24"/>
              </w:rPr>
              <m:t>Q</m:t>
            </m:r>
          </m:e>
          <m:sub>
            <m:r>
              <w:rPr>
                <w:rFonts w:ascii="Cambria Math" w:hAnsi="Cambria Math" w:cs="Times New Roman"/>
                <w:sz w:val="24"/>
                <w:szCs w:val="24"/>
              </w:rPr>
              <m:t>i</m:t>
            </m:r>
          </m:sub>
        </m:sSub>
      </m:oMath>
      <w:r w:rsidR="0026733A" w:rsidRPr="003628A5">
        <w:rPr>
          <w:rFonts w:ascii="Times New Roman" w:hAnsi="Times New Roman" w:cs="Times New Roman"/>
          <w:sz w:val="24"/>
          <w:szCs w:val="24"/>
        </w:rPr>
        <w:t xml:space="preserve"> spectrum at </w:t>
      </w:r>
      <m:oMath>
        <m:sSub>
          <m:sSubPr>
            <m:ctrlPr>
              <w:rPr>
                <w:rFonts w:ascii="Cambria Math" w:hAnsi="Times New Roman" w:cs="Times New Roman"/>
                <w:i/>
                <w:iCs/>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oMath>
      <w:r w:rsidR="0026733A" w:rsidRPr="003628A5">
        <w:rPr>
          <w:rFonts w:ascii="Times New Roman" w:hAnsi="Times New Roman" w:cs="Times New Roman"/>
          <w:sz w:val="24"/>
          <w:szCs w:val="24"/>
        </w:rPr>
        <w:t xml:space="preserve"> price by </w:t>
      </w:r>
      <w:proofErr w:type="spellStart"/>
      <w:r w:rsidR="0026733A" w:rsidRPr="003628A5">
        <w:rPr>
          <w:rFonts w:ascii="Times New Roman" w:hAnsi="Times New Roman" w:cs="Times New Roman"/>
          <w:i/>
          <w:sz w:val="24"/>
          <w:szCs w:val="24"/>
        </w:rPr>
        <w:t>i</w:t>
      </w:r>
      <w:r w:rsidR="0026733A" w:rsidRPr="003628A5">
        <w:rPr>
          <w:rFonts w:ascii="Times New Roman" w:hAnsi="Times New Roman" w:cs="Times New Roman"/>
          <w:i/>
          <w:sz w:val="24"/>
          <w:szCs w:val="24"/>
          <w:vertAlign w:val="superscript"/>
        </w:rPr>
        <w:t>th</w:t>
      </w:r>
      <w:proofErr w:type="spellEnd"/>
      <w:r w:rsidR="0026733A" w:rsidRPr="003628A5">
        <w:rPr>
          <w:rFonts w:ascii="Times New Roman" w:hAnsi="Times New Roman" w:cs="Times New Roman"/>
          <w:sz w:val="24"/>
          <w:szCs w:val="24"/>
        </w:rPr>
        <w:t xml:space="preserve"> TV operator and </w:t>
      </w:r>
      <m:oMath>
        <m:sSub>
          <m:sSubPr>
            <m:ctrlPr>
              <w:rPr>
                <w:rFonts w:ascii="Cambria Math" w:hAnsi="Times New Roman" w:cs="Times New Roman"/>
                <w:iCs/>
                <w:sz w:val="24"/>
                <w:szCs w:val="24"/>
              </w:rPr>
            </m:ctrlPr>
          </m:sSubPr>
          <m:e>
            <m:r>
              <m:rPr>
                <m:sty m:val="p"/>
              </m:rPr>
              <w:rPr>
                <w:rFonts w:ascii="Cambria Math" w:hAnsi="Times New Roman" w:cs="Times New Roman"/>
                <w:sz w:val="24"/>
                <w:szCs w:val="24"/>
              </w:rPr>
              <m:t>Q</m:t>
            </m:r>
          </m:e>
          <m:sub>
            <m:r>
              <m:rPr>
                <m:sty m:val="p"/>
              </m:rPr>
              <w:rPr>
                <w:rFonts w:ascii="Cambria Math" w:hAnsi="Times New Roman" w:cs="Times New Roman"/>
                <w:sz w:val="24"/>
                <w:szCs w:val="24"/>
              </w:rPr>
              <m:t>i</m:t>
            </m:r>
          </m:sub>
        </m:sSub>
      </m:oMath>
      <w:r w:rsidR="0026733A" w:rsidRPr="003628A5">
        <w:rPr>
          <w:rFonts w:ascii="Times New Roman" w:hAnsi="Times New Roman" w:cs="Times New Roman"/>
          <w:sz w:val="24"/>
          <w:szCs w:val="24"/>
        </w:rPr>
        <w:t xml:space="preserve"> is the quantity of channels demanded.  </w:t>
      </w:r>
    </w:p>
    <w:p w:rsidR="0026733A" w:rsidRDefault="0026733A" w:rsidP="0026733A">
      <w:pPr>
        <w:tabs>
          <w:tab w:val="left" w:pos="90"/>
        </w:tabs>
        <w:rPr>
          <w:rFonts w:ascii="Times New Roman" w:eastAsiaTheme="minorEastAsia" w:hAnsi="Times New Roman" w:cs="Times New Roman"/>
          <w:sz w:val="24"/>
          <w:szCs w:val="24"/>
        </w:rPr>
      </w:pPr>
      <w:r w:rsidRPr="003628A5">
        <w:rPr>
          <w:rFonts w:ascii="Times New Roman" w:hAnsi="Times New Roman" w:cs="Times New Roman"/>
          <w:sz w:val="24"/>
          <w:szCs w:val="24"/>
        </w:rPr>
        <w:tab/>
      </w:r>
      <w:r w:rsidRPr="003628A5">
        <w:rPr>
          <w:rFonts w:ascii="Times New Roman" w:hAnsi="Times New Roman" w:cs="Times New Roman"/>
          <w:sz w:val="24"/>
          <w:szCs w:val="24"/>
        </w:rPr>
        <w:tab/>
      </w:r>
      <w:r w:rsidRPr="003628A5">
        <w:rPr>
          <w:rFonts w:ascii="Times New Roman" w:hAnsi="Times New Roman" w:cs="Times New Roman"/>
          <w:sz w:val="24"/>
          <w:szCs w:val="24"/>
        </w:rPr>
        <w:tab/>
        <w:t xml:space="preserve"> </w:t>
      </w:r>
      <w:r w:rsidR="004124B5">
        <w:rPr>
          <w:rFonts w:ascii="Times New Roman" w:hAnsi="Times New Roman" w:cs="Times New Roman"/>
          <w:sz w:val="24"/>
          <w:szCs w:val="24"/>
        </w:rPr>
        <w:t xml:space="preserve">                   </w:t>
      </w:r>
      <w:r w:rsidRPr="003628A5">
        <w:rPr>
          <w:rFonts w:ascii="Times New Roman" w:hAnsi="Times New Roman" w:cs="Times New Roman"/>
          <w:sz w:val="24"/>
          <w:szCs w:val="24"/>
        </w:rPr>
        <w:t xml:space="preserve"> </w:t>
      </w:r>
      <m:oMath>
        <m:sSub>
          <m:sSubPr>
            <m:ctrlPr>
              <w:rPr>
                <w:rFonts w:ascii="Cambria Math" w:hAnsi="Times New Roman" w:cs="Times New Roman"/>
                <w:sz w:val="24"/>
                <w:szCs w:val="24"/>
                <w:vertAlign w:val="subscript"/>
              </w:rPr>
            </m:ctrlPr>
          </m:sSubPr>
          <m:e>
            <m:r>
              <m:rPr>
                <m:sty m:val="p"/>
              </m:rPr>
              <w:rPr>
                <w:rFonts w:ascii="Cambria Math" w:hAnsi="Times New Roman" w:cs="Times New Roman"/>
                <w:sz w:val="24"/>
                <w:szCs w:val="24"/>
                <w:vertAlign w:val="subscript"/>
              </w:rPr>
              <m:t>Revenue</m:t>
            </m:r>
          </m:e>
          <m:sub>
            <m:r>
              <m:rPr>
                <m:sty m:val="p"/>
              </m:rPr>
              <w:rPr>
                <w:rFonts w:ascii="Cambria Math" w:hAnsi="Times New Roman" w:cs="Times New Roman"/>
                <w:sz w:val="24"/>
                <w:szCs w:val="24"/>
                <w:vertAlign w:val="subscript"/>
              </w:rPr>
              <m:t>i</m:t>
            </m:r>
          </m:sub>
        </m:sSub>
        <m:r>
          <w:rPr>
            <w:rFonts w:ascii="Cambria Math" w:hAnsi="Times New Roman" w:cs="Times New Roman"/>
            <w:sz w:val="24"/>
            <w:szCs w:val="24"/>
          </w:rPr>
          <m:t xml:space="preserve">= </m:t>
        </m:r>
        <m:sSub>
          <m:sSubPr>
            <m:ctrlPr>
              <w:rPr>
                <w:rFonts w:ascii="Cambria Math" w:hAnsi="Times New Roman" w:cs="Times New Roman"/>
                <w:sz w:val="24"/>
                <w:szCs w:val="24"/>
                <w:vertAlign w:val="subscript"/>
              </w:rPr>
            </m:ctrlPr>
          </m:sSubPr>
          <m:e>
            <m:r>
              <m:rPr>
                <m:sty m:val="p"/>
              </m:rPr>
              <w:rPr>
                <w:rFonts w:ascii="Cambria Math" w:hAnsi="Times New Roman" w:cs="Times New Roman"/>
                <w:sz w:val="24"/>
                <w:szCs w:val="24"/>
                <w:vertAlign w:val="subscript"/>
              </w:rPr>
              <m:t>P</m:t>
            </m:r>
          </m:e>
          <m:sub>
            <m:r>
              <m:rPr>
                <m:sty m:val="p"/>
              </m:rPr>
              <w:rPr>
                <w:rFonts w:ascii="Cambria Math" w:hAnsi="Times New Roman" w:cs="Times New Roman"/>
                <w:sz w:val="24"/>
                <w:szCs w:val="24"/>
                <w:vertAlign w:val="subscript"/>
              </w:rPr>
              <m:t>i</m:t>
            </m:r>
          </m:sub>
        </m:sSub>
        <m:r>
          <m:rPr>
            <m:sty m:val="p"/>
          </m:rPr>
          <w:rPr>
            <w:rFonts w:ascii="Times New Roman" w:hAnsi="Cambria Math" w:cs="Times New Roman"/>
            <w:sz w:val="24"/>
            <w:szCs w:val="24"/>
          </w:rPr>
          <m:t>*</m:t>
        </m:r>
        <m:sSub>
          <m:sSubPr>
            <m:ctrlPr>
              <w:rPr>
                <w:rFonts w:ascii="Cambria Math" w:hAnsi="Times New Roman" w:cs="Times New Roman"/>
                <w:sz w:val="24"/>
                <w:szCs w:val="24"/>
                <w:vertAlign w:val="subscript"/>
              </w:rPr>
            </m:ctrlPr>
          </m:sSubPr>
          <m:e>
            <m:r>
              <m:rPr>
                <m:sty m:val="p"/>
              </m:rPr>
              <w:rPr>
                <w:rFonts w:ascii="Cambria Math" w:hAnsi="Times New Roman" w:cs="Times New Roman"/>
                <w:sz w:val="24"/>
                <w:szCs w:val="24"/>
                <w:vertAlign w:val="subscript"/>
              </w:rPr>
              <m:t>Q</m:t>
            </m:r>
          </m:e>
          <m:sub>
            <m:r>
              <m:rPr>
                <m:sty m:val="p"/>
              </m:rPr>
              <w:rPr>
                <w:rFonts w:ascii="Cambria Math" w:hAnsi="Times New Roman" w:cs="Times New Roman"/>
                <w:sz w:val="24"/>
                <w:szCs w:val="24"/>
                <w:vertAlign w:val="subscript"/>
              </w:rPr>
              <m:t>i</m:t>
            </m:r>
          </m:sub>
        </m:sSub>
        <m:d>
          <m:dPr>
            <m:ctrlPr>
              <w:rPr>
                <w:rFonts w:ascii="Cambria Math" w:hAnsi="Times New Roman" w:cs="Times New Roman"/>
                <w:sz w:val="24"/>
                <w:szCs w:val="24"/>
              </w:rPr>
            </m:ctrlPr>
          </m:dPr>
          <m:e>
            <m:sSub>
              <m:sSubPr>
                <m:ctrlPr>
                  <w:rPr>
                    <w:rFonts w:ascii="Cambria Math" w:hAnsi="Times New Roman" w:cs="Times New Roman"/>
                    <w:sz w:val="24"/>
                    <w:szCs w:val="24"/>
                    <w:vertAlign w:val="subscript"/>
                  </w:rPr>
                </m:ctrlPr>
              </m:sSubPr>
              <m:e>
                <m:r>
                  <m:rPr>
                    <m:sty m:val="p"/>
                  </m:rPr>
                  <w:rPr>
                    <w:rFonts w:ascii="Cambria Math" w:hAnsi="Times New Roman" w:cs="Times New Roman"/>
                    <w:sz w:val="24"/>
                    <w:szCs w:val="24"/>
                    <w:vertAlign w:val="subscript"/>
                  </w:rPr>
                  <m:t>P</m:t>
                </m:r>
              </m:e>
              <m:sub>
                <m:r>
                  <m:rPr>
                    <m:sty m:val="p"/>
                  </m:rPr>
                  <w:rPr>
                    <w:rFonts w:ascii="Cambria Math" w:hAnsi="Times New Roman" w:cs="Times New Roman"/>
                    <w:sz w:val="24"/>
                    <w:szCs w:val="24"/>
                    <w:vertAlign w:val="subscript"/>
                  </w:rPr>
                  <m:t>1</m:t>
                </m:r>
              </m:sub>
            </m:sSub>
            <m:r>
              <m:rPr>
                <m:sty m:val="p"/>
              </m:rPr>
              <w:rPr>
                <w:rFonts w:ascii="Cambria Math" w:hAnsi="Times New Roman" w:cs="Times New Roman"/>
                <w:sz w:val="24"/>
                <w:szCs w:val="24"/>
              </w:rPr>
              <m:t xml:space="preserve">, </m:t>
            </m:r>
            <m:sSub>
              <m:sSubPr>
                <m:ctrlPr>
                  <w:rPr>
                    <w:rFonts w:ascii="Cambria Math" w:hAnsi="Times New Roman" w:cs="Times New Roman"/>
                    <w:sz w:val="24"/>
                    <w:szCs w:val="24"/>
                    <w:vertAlign w:val="subscript"/>
                  </w:rPr>
                </m:ctrlPr>
              </m:sSubPr>
              <m:e>
                <m:r>
                  <m:rPr>
                    <m:sty m:val="p"/>
                  </m:rPr>
                  <w:rPr>
                    <w:rFonts w:ascii="Cambria Math" w:hAnsi="Times New Roman" w:cs="Times New Roman"/>
                    <w:sz w:val="24"/>
                    <w:szCs w:val="24"/>
                    <w:vertAlign w:val="subscript"/>
                  </w:rPr>
                  <m:t xml:space="preserve"> P</m:t>
                </m:r>
              </m:e>
              <m:sub>
                <m:r>
                  <m:rPr>
                    <m:sty m:val="p"/>
                  </m:rPr>
                  <w:rPr>
                    <w:rFonts w:ascii="Cambria Math" w:hAnsi="Times New Roman" w:cs="Times New Roman"/>
                    <w:sz w:val="24"/>
                    <w:szCs w:val="24"/>
                    <w:vertAlign w:val="subscript"/>
                  </w:rPr>
                  <m:t>2</m:t>
                </m:r>
              </m:sub>
            </m:sSub>
            <m:r>
              <m:rPr>
                <m:sty m:val="p"/>
              </m:rPr>
              <w:rPr>
                <w:rFonts w:ascii="Cambria Math" w:hAnsi="Times New Roman" w:cs="Times New Roman"/>
                <w:sz w:val="24"/>
                <w:szCs w:val="24"/>
              </w:rPr>
              <m:t>,</m:t>
            </m:r>
            <m:r>
              <m:rPr>
                <m:sty m:val="p"/>
              </m:rPr>
              <w:rPr>
                <w:rFonts w:ascii="Times New Roman" w:hAnsi="Times New Roman" w:cs="Times New Roman"/>
                <w:sz w:val="24"/>
                <w:szCs w:val="24"/>
              </w:rPr>
              <m:t>……</m:t>
            </m:r>
            <m:r>
              <m:rPr>
                <m:sty m:val="p"/>
              </m:rPr>
              <w:rPr>
                <w:rFonts w:ascii="Cambria Math" w:hAnsi="Times New Roman" w:cs="Times New Roman"/>
                <w:sz w:val="24"/>
                <w:szCs w:val="24"/>
              </w:rPr>
              <m:t xml:space="preserve">.., </m:t>
            </m:r>
            <m:sSub>
              <m:sSubPr>
                <m:ctrlPr>
                  <w:rPr>
                    <w:rFonts w:ascii="Cambria Math" w:hAnsi="Times New Roman" w:cs="Times New Roman"/>
                    <w:sz w:val="24"/>
                    <w:szCs w:val="24"/>
                    <w:vertAlign w:val="subscript"/>
                  </w:rPr>
                </m:ctrlPr>
              </m:sSubPr>
              <m:e>
                <m:r>
                  <m:rPr>
                    <m:sty m:val="p"/>
                  </m:rPr>
                  <w:rPr>
                    <w:rFonts w:ascii="Cambria Math" w:hAnsi="Times New Roman" w:cs="Times New Roman"/>
                    <w:sz w:val="24"/>
                    <w:szCs w:val="24"/>
                    <w:vertAlign w:val="subscript"/>
                  </w:rPr>
                  <m:t>P</m:t>
                </m:r>
              </m:e>
              <m:sub>
                <m:r>
                  <m:rPr>
                    <m:sty m:val="p"/>
                  </m:rPr>
                  <w:rPr>
                    <w:rFonts w:ascii="Cambria Math" w:hAnsi="Times New Roman" w:cs="Times New Roman"/>
                    <w:sz w:val="24"/>
                    <w:szCs w:val="24"/>
                    <w:vertAlign w:val="subscript"/>
                  </w:rPr>
                  <m:t>M</m:t>
                </m:r>
              </m:sub>
            </m:sSub>
          </m:e>
        </m:d>
      </m:oMath>
      <w:r w:rsidR="00FD0DAB">
        <w:rPr>
          <w:rFonts w:ascii="Times New Roman" w:eastAsiaTheme="minorEastAsia" w:hAnsi="Times New Roman" w:cs="Times New Roman"/>
          <w:sz w:val="24"/>
          <w:szCs w:val="24"/>
        </w:rPr>
        <w:tab/>
        <w:t xml:space="preserve">          </w:t>
      </w:r>
      <w:r w:rsidR="004124B5">
        <w:rPr>
          <w:rFonts w:ascii="Times New Roman" w:eastAsiaTheme="minorEastAsia" w:hAnsi="Times New Roman" w:cs="Times New Roman"/>
          <w:sz w:val="24"/>
          <w:szCs w:val="24"/>
        </w:rPr>
        <w:t xml:space="preserve">          </w:t>
      </w:r>
      <w:r w:rsidR="00FD0DAB">
        <w:rPr>
          <w:rFonts w:ascii="Times New Roman" w:eastAsiaTheme="minorEastAsia" w:hAnsi="Times New Roman" w:cs="Times New Roman"/>
          <w:sz w:val="24"/>
          <w:szCs w:val="24"/>
        </w:rPr>
        <w:t xml:space="preserve"> (6</w:t>
      </w:r>
      <w:r w:rsidRPr="003628A5">
        <w:rPr>
          <w:rFonts w:ascii="Times New Roman" w:eastAsiaTheme="minorEastAsia" w:hAnsi="Times New Roman" w:cs="Times New Roman"/>
          <w:sz w:val="24"/>
          <w:szCs w:val="24"/>
        </w:rPr>
        <w:t>.</w:t>
      </w:r>
      <w:r w:rsidR="00FD0DAB">
        <w:rPr>
          <w:rFonts w:ascii="Times New Roman" w:eastAsiaTheme="minorEastAsia" w:hAnsi="Times New Roman" w:cs="Times New Roman"/>
          <w:sz w:val="24"/>
          <w:szCs w:val="24"/>
        </w:rPr>
        <w:t>4</w:t>
      </w:r>
      <w:r w:rsidRPr="003628A5">
        <w:rPr>
          <w:rFonts w:ascii="Times New Roman" w:eastAsiaTheme="minorEastAsia" w:hAnsi="Times New Roman" w:cs="Times New Roman"/>
          <w:sz w:val="24"/>
          <w:szCs w:val="24"/>
        </w:rPr>
        <w:t>)</w:t>
      </w:r>
    </w:p>
    <w:p w:rsidR="004124B5" w:rsidRPr="003628A5" w:rsidRDefault="004124B5" w:rsidP="0026733A">
      <w:pPr>
        <w:tabs>
          <w:tab w:val="left" w:pos="90"/>
        </w:tabs>
        <w:rPr>
          <w:rFonts w:ascii="Times New Roman" w:eastAsiaTheme="minorEastAsia" w:hAnsi="Times New Roman" w:cs="Times New Roman"/>
          <w:sz w:val="24"/>
          <w:szCs w:val="24"/>
        </w:rPr>
      </w:pPr>
    </w:p>
    <w:p w:rsidR="0026733A" w:rsidRPr="004124B5" w:rsidRDefault="004124B5" w:rsidP="00A17692">
      <w:pPr>
        <w:pStyle w:val="Heading2"/>
        <w:numPr>
          <w:ilvl w:val="1"/>
          <w:numId w:val="41"/>
        </w:numPr>
        <w:tabs>
          <w:tab w:val="clear" w:pos="1418"/>
          <w:tab w:val="left" w:pos="851"/>
        </w:tabs>
        <w:spacing w:before="360" w:after="360"/>
        <w:rPr>
          <w:rFonts w:ascii="Times New Roman" w:hAnsi="Times New Roman" w:cs="Times New Roman"/>
          <w:sz w:val="28"/>
          <w:szCs w:val="28"/>
        </w:rPr>
      </w:pPr>
      <w:bookmarkStart w:id="54" w:name="_Toc279596664"/>
      <w:bookmarkStart w:id="55" w:name="_Toc280016422"/>
      <w:bookmarkStart w:id="56" w:name="_Toc280602419"/>
      <w:r>
        <w:rPr>
          <w:rFonts w:ascii="Times New Roman" w:hAnsi="Times New Roman" w:cs="Times New Roman"/>
          <w:sz w:val="28"/>
          <w:szCs w:val="28"/>
        </w:rPr>
        <w:t xml:space="preserve"> </w:t>
      </w:r>
      <w:r w:rsidR="0026733A" w:rsidRPr="004124B5">
        <w:rPr>
          <w:rFonts w:ascii="Times New Roman" w:hAnsi="Times New Roman" w:cs="Times New Roman"/>
          <w:sz w:val="28"/>
          <w:szCs w:val="28"/>
        </w:rPr>
        <w:t>Demand Function</w:t>
      </w:r>
      <w:bookmarkEnd w:id="54"/>
      <w:bookmarkEnd w:id="55"/>
      <w:bookmarkEnd w:id="56"/>
    </w:p>
    <w:p w:rsidR="0026733A" w:rsidRPr="003628A5" w:rsidRDefault="004124B5" w:rsidP="0026733A">
      <w:pPr>
        <w:tabs>
          <w:tab w:val="left" w:pos="90"/>
        </w:tabs>
        <w:jc w:val="both"/>
        <w:rPr>
          <w:rFonts w:ascii="Times New Roman" w:hAnsi="Times New Roman" w:cs="Times New Roman"/>
          <w:color w:val="FF0000"/>
          <w:sz w:val="24"/>
          <w:szCs w:val="24"/>
          <w:lang w:val="en-GB"/>
        </w:rPr>
      </w:pPr>
      <w:r>
        <w:rPr>
          <w:rFonts w:ascii="Times New Roman" w:hAnsi="Times New Roman" w:cs="Times New Roman"/>
          <w:sz w:val="24"/>
          <w:szCs w:val="24"/>
          <w:lang w:val="en-GB"/>
        </w:rPr>
        <w:t>Section 5.2</w:t>
      </w:r>
      <w:r w:rsidR="0026733A" w:rsidRPr="003628A5">
        <w:rPr>
          <w:rFonts w:ascii="Times New Roman" w:hAnsi="Times New Roman" w:cs="Times New Roman"/>
          <w:sz w:val="24"/>
          <w:szCs w:val="24"/>
          <w:lang w:val="en-GB"/>
        </w:rPr>
        <w:t xml:space="preserve"> </w:t>
      </w:r>
      <w:r>
        <w:rPr>
          <w:rFonts w:ascii="Times New Roman" w:hAnsi="Times New Roman" w:cs="Times New Roman"/>
          <w:sz w:val="24"/>
          <w:szCs w:val="24"/>
          <w:lang w:val="en-GB"/>
        </w:rPr>
        <w:t>has already</w:t>
      </w:r>
      <w:r w:rsidR="0026733A" w:rsidRPr="003628A5">
        <w:rPr>
          <w:rFonts w:ascii="Times New Roman" w:hAnsi="Times New Roman" w:cs="Times New Roman"/>
          <w:sz w:val="24"/>
          <w:szCs w:val="24"/>
          <w:lang w:val="en-GB"/>
        </w:rPr>
        <w:t xml:space="preserve"> introduced the concept of demand, thus, every time a demand function is used, the question of which model is the best or the most fitted to the study case. The problem of setting price of white spectrum using game theory has been widely examined by researcher ([</w:t>
      </w:r>
      <w:r w:rsidR="00DA77A6">
        <w:rPr>
          <w:rFonts w:ascii="Times New Roman" w:hAnsi="Times New Roman" w:cs="Times New Roman"/>
          <w:sz w:val="24"/>
          <w:szCs w:val="24"/>
          <w:lang w:val="en-GB"/>
        </w:rPr>
        <w:t>5</w:t>
      </w:r>
      <w:r w:rsidR="0026733A" w:rsidRPr="003628A5">
        <w:rPr>
          <w:rFonts w:ascii="Times New Roman" w:hAnsi="Times New Roman" w:cs="Times New Roman"/>
          <w:sz w:val="24"/>
          <w:szCs w:val="24"/>
          <w:lang w:val="en-GB"/>
        </w:rPr>
        <w:t>], [</w:t>
      </w:r>
      <w:r w:rsidR="00DA77A6">
        <w:rPr>
          <w:rFonts w:ascii="Times New Roman" w:hAnsi="Times New Roman" w:cs="Times New Roman"/>
          <w:sz w:val="24"/>
          <w:szCs w:val="24"/>
          <w:lang w:val="en-GB"/>
        </w:rPr>
        <w:t>6</w:t>
      </w:r>
      <w:r w:rsidR="0026733A" w:rsidRPr="003628A5">
        <w:rPr>
          <w:rFonts w:ascii="Times New Roman" w:hAnsi="Times New Roman" w:cs="Times New Roman"/>
          <w:sz w:val="24"/>
          <w:szCs w:val="24"/>
          <w:lang w:val="en-GB"/>
        </w:rPr>
        <w:t>], [</w:t>
      </w:r>
      <w:r w:rsidR="00DA77A6">
        <w:rPr>
          <w:rFonts w:ascii="Times New Roman" w:hAnsi="Times New Roman" w:cs="Times New Roman"/>
          <w:sz w:val="24"/>
          <w:szCs w:val="24"/>
          <w:lang w:val="en-GB"/>
        </w:rPr>
        <w:t>7</w:t>
      </w:r>
      <w:r w:rsidR="0026733A" w:rsidRPr="003628A5">
        <w:rPr>
          <w:rFonts w:ascii="Times New Roman" w:hAnsi="Times New Roman" w:cs="Times New Roman"/>
          <w:sz w:val="24"/>
          <w:szCs w:val="24"/>
          <w:lang w:val="en-GB"/>
        </w:rPr>
        <w:t>], [</w:t>
      </w:r>
      <w:r w:rsidR="00DA77A6">
        <w:rPr>
          <w:rFonts w:ascii="Times New Roman" w:hAnsi="Times New Roman" w:cs="Times New Roman"/>
          <w:sz w:val="24"/>
          <w:szCs w:val="24"/>
          <w:lang w:val="en-GB"/>
        </w:rPr>
        <w:t>8]</w:t>
      </w:r>
      <w:r w:rsidR="0026733A" w:rsidRPr="003628A5">
        <w:rPr>
          <w:rFonts w:ascii="Times New Roman" w:hAnsi="Times New Roman" w:cs="Times New Roman"/>
          <w:sz w:val="24"/>
          <w:szCs w:val="24"/>
          <w:lang w:val="en-GB"/>
        </w:rPr>
        <w:t>, [</w:t>
      </w:r>
      <w:r w:rsidR="00DA77A6">
        <w:rPr>
          <w:rFonts w:ascii="Times New Roman" w:hAnsi="Times New Roman" w:cs="Times New Roman"/>
          <w:sz w:val="24"/>
          <w:szCs w:val="24"/>
          <w:lang w:val="en-GB"/>
        </w:rPr>
        <w:t>9</w:t>
      </w:r>
      <w:r w:rsidR="0026733A" w:rsidRPr="003628A5">
        <w:rPr>
          <w:rFonts w:ascii="Times New Roman" w:hAnsi="Times New Roman" w:cs="Times New Roman"/>
          <w:sz w:val="24"/>
          <w:szCs w:val="24"/>
          <w:lang w:val="en-GB"/>
        </w:rPr>
        <w:t>]), and a linear demand function has always been chosen.</w:t>
      </w:r>
    </w:p>
    <w:p w:rsidR="0026733A" w:rsidRPr="004124B5" w:rsidRDefault="0026733A" w:rsidP="00A17692">
      <w:pPr>
        <w:pStyle w:val="Heading2"/>
        <w:numPr>
          <w:ilvl w:val="2"/>
          <w:numId w:val="29"/>
        </w:numPr>
        <w:tabs>
          <w:tab w:val="clear" w:pos="1418"/>
          <w:tab w:val="left" w:pos="993"/>
        </w:tabs>
        <w:spacing w:before="360" w:after="360"/>
        <w:rPr>
          <w:rFonts w:ascii="Times New Roman" w:hAnsi="Times New Roman" w:cs="Times New Roman"/>
          <w:sz w:val="26"/>
          <w:szCs w:val="26"/>
        </w:rPr>
      </w:pPr>
      <w:bookmarkStart w:id="57" w:name="_Toc279596665"/>
      <w:bookmarkStart w:id="58" w:name="_Toc280016423"/>
      <w:bookmarkStart w:id="59" w:name="_Toc280602420"/>
      <w:r w:rsidRPr="004124B5">
        <w:rPr>
          <w:rFonts w:ascii="Times New Roman" w:hAnsi="Times New Roman" w:cs="Times New Roman"/>
          <w:sz w:val="26"/>
          <w:szCs w:val="26"/>
        </w:rPr>
        <w:t>Elasticity of prices</w:t>
      </w:r>
      <w:bookmarkEnd w:id="57"/>
      <w:bookmarkEnd w:id="58"/>
      <w:bookmarkEnd w:id="59"/>
    </w:p>
    <w:p w:rsidR="0026733A" w:rsidRPr="003628A5" w:rsidRDefault="0026733A" w:rsidP="0026733A">
      <w:pPr>
        <w:tabs>
          <w:tab w:val="left" w:pos="90"/>
        </w:tabs>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 xml:space="preserve">To understand and forecast as best as possible the demand of one good, we have to study the impact of prices on demand. </w:t>
      </w:r>
    </w:p>
    <w:p w:rsidR="0026733A" w:rsidRPr="003628A5" w:rsidRDefault="0026733A" w:rsidP="0026733A">
      <w:pPr>
        <w:tabs>
          <w:tab w:val="left" w:pos="90"/>
        </w:tabs>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lastRenderedPageBreak/>
        <w:t xml:space="preserve">The elasticity of demand, </w:t>
      </w:r>
      <w:proofErr w:type="spellStart"/>
      <w:r w:rsidRPr="003628A5">
        <w:rPr>
          <w:rFonts w:ascii="Times New Roman" w:hAnsi="Times New Roman" w:cs="Times New Roman"/>
          <w:i/>
          <w:sz w:val="24"/>
          <w:szCs w:val="24"/>
          <w:lang w:val="en-GB"/>
        </w:rPr>
        <w:t>ψ</w:t>
      </w:r>
      <w:r w:rsidRPr="003628A5">
        <w:rPr>
          <w:rFonts w:ascii="Times New Roman" w:hAnsi="Times New Roman" w:cs="Times New Roman"/>
          <w:i/>
          <w:sz w:val="24"/>
          <w:szCs w:val="24"/>
          <w:vertAlign w:val="subscript"/>
          <w:lang w:val="en-GB"/>
        </w:rPr>
        <w:t>i</w:t>
      </w:r>
      <w:proofErr w:type="spellEnd"/>
      <w:r w:rsidRPr="003628A5">
        <w:rPr>
          <w:rFonts w:ascii="Times New Roman" w:hAnsi="Times New Roman" w:cs="Times New Roman"/>
          <w:sz w:val="24"/>
          <w:szCs w:val="24"/>
          <w:lang w:val="en-GB"/>
        </w:rPr>
        <w:t>, represents the evolution of the demand</w:t>
      </w:r>
      <w:r w:rsidR="004124B5">
        <w:rPr>
          <w:rFonts w:ascii="Times New Roman" w:hAnsi="Times New Roman" w:cs="Times New Roman"/>
          <w:sz w:val="24"/>
          <w:szCs w:val="24"/>
          <w:lang w:val="en-GB"/>
        </w:rPr>
        <w:t xml:space="preserve"> </w:t>
      </w:r>
      <w:r w:rsidRPr="003628A5">
        <w:rPr>
          <w:rFonts w:ascii="Times New Roman" w:hAnsi="Times New Roman" w:cs="Times New Roman"/>
          <w:sz w:val="24"/>
          <w:szCs w:val="24"/>
          <w:lang w:val="en-GB"/>
        </w:rPr>
        <w:t xml:space="preserve">when the price increases by one, and the cross elasticity of demand, </w:t>
      </w:r>
      <w:proofErr w:type="spellStart"/>
      <w:r w:rsidRPr="003628A5">
        <w:rPr>
          <w:rFonts w:ascii="Times New Roman" w:hAnsi="Times New Roman" w:cs="Times New Roman"/>
          <w:i/>
          <w:sz w:val="24"/>
          <w:szCs w:val="24"/>
          <w:lang w:val="en-GB"/>
        </w:rPr>
        <w:t>ν</w:t>
      </w:r>
      <w:r w:rsidRPr="003628A5">
        <w:rPr>
          <w:rFonts w:ascii="Times New Roman" w:hAnsi="Times New Roman" w:cs="Times New Roman"/>
          <w:i/>
          <w:sz w:val="24"/>
          <w:szCs w:val="24"/>
          <w:vertAlign w:val="subscript"/>
          <w:lang w:val="en-GB"/>
        </w:rPr>
        <w:t>i</w:t>
      </w:r>
      <w:proofErr w:type="gramStart"/>
      <w:r w:rsidRPr="003628A5">
        <w:rPr>
          <w:rFonts w:ascii="Times New Roman" w:hAnsi="Times New Roman" w:cs="Times New Roman"/>
          <w:i/>
          <w:sz w:val="24"/>
          <w:szCs w:val="24"/>
          <w:vertAlign w:val="subscript"/>
          <w:lang w:val="en-GB"/>
        </w:rPr>
        <w:t>,k</w:t>
      </w:r>
      <w:proofErr w:type="spellEnd"/>
      <w:proofErr w:type="gramEnd"/>
      <w:r w:rsidRPr="003628A5">
        <w:rPr>
          <w:rFonts w:ascii="Times New Roman" w:hAnsi="Times New Roman" w:cs="Times New Roman"/>
          <w:sz w:val="24"/>
          <w:szCs w:val="24"/>
          <w:lang w:val="en-GB"/>
        </w:rPr>
        <w:t xml:space="preserve">, the evolution of demand for product </w:t>
      </w:r>
      <w:r w:rsidRPr="003628A5">
        <w:rPr>
          <w:rFonts w:ascii="Times New Roman" w:hAnsi="Times New Roman" w:cs="Times New Roman"/>
          <w:i/>
          <w:sz w:val="24"/>
          <w:szCs w:val="24"/>
          <w:lang w:val="en-GB"/>
        </w:rPr>
        <w:t>“</w:t>
      </w:r>
      <w:proofErr w:type="spellStart"/>
      <w:r w:rsidRPr="003628A5">
        <w:rPr>
          <w:rFonts w:ascii="Times New Roman" w:hAnsi="Times New Roman" w:cs="Times New Roman"/>
          <w:i/>
          <w:sz w:val="24"/>
          <w:szCs w:val="24"/>
          <w:lang w:val="en-GB"/>
        </w:rPr>
        <w:t>i</w:t>
      </w:r>
      <w:proofErr w:type="spellEnd"/>
      <w:r w:rsidRPr="003628A5">
        <w:rPr>
          <w:rFonts w:ascii="Times New Roman" w:hAnsi="Times New Roman" w:cs="Times New Roman"/>
          <w:i/>
          <w:sz w:val="24"/>
          <w:szCs w:val="24"/>
          <w:lang w:val="en-GB"/>
        </w:rPr>
        <w:t>”</w:t>
      </w:r>
      <w:r w:rsidRPr="003628A5">
        <w:rPr>
          <w:rFonts w:ascii="Times New Roman" w:hAnsi="Times New Roman" w:cs="Times New Roman"/>
          <w:sz w:val="24"/>
          <w:szCs w:val="24"/>
          <w:lang w:val="en-GB"/>
        </w:rPr>
        <w:t xml:space="preserve"> when the rivals’ price increases by one.</w:t>
      </w:r>
    </w:p>
    <w:p w:rsidR="0026733A" w:rsidRPr="003628A5" w:rsidRDefault="0026733A" w:rsidP="0026733A">
      <w:pPr>
        <w:tabs>
          <w:tab w:val="left" w:pos="90"/>
        </w:tabs>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Basically, a channel</w:t>
      </w:r>
      <w:r w:rsidR="004124B5">
        <w:rPr>
          <w:rFonts w:ascii="Times New Roman" w:hAnsi="Times New Roman" w:cs="Times New Roman"/>
          <w:sz w:val="24"/>
          <w:szCs w:val="24"/>
          <w:lang w:val="en-GB"/>
        </w:rPr>
        <w:t xml:space="preserve"> can be considered</w:t>
      </w:r>
      <w:r w:rsidRPr="003628A5">
        <w:rPr>
          <w:rFonts w:ascii="Times New Roman" w:hAnsi="Times New Roman" w:cs="Times New Roman"/>
          <w:sz w:val="24"/>
          <w:szCs w:val="24"/>
          <w:lang w:val="en-GB"/>
        </w:rPr>
        <w:t xml:space="preserve"> as being a substitutable product, meaning that </w:t>
      </w:r>
      <w:proofErr w:type="spellStart"/>
      <w:r w:rsidRPr="003628A5">
        <w:rPr>
          <w:rFonts w:ascii="Times New Roman" w:hAnsi="Times New Roman" w:cs="Times New Roman"/>
          <w:sz w:val="24"/>
          <w:szCs w:val="24"/>
          <w:lang w:val="en-GB"/>
        </w:rPr>
        <w:t>ψ</w:t>
      </w:r>
      <w:r w:rsidRPr="003628A5">
        <w:rPr>
          <w:rFonts w:ascii="Times New Roman" w:hAnsi="Times New Roman" w:cs="Times New Roman"/>
          <w:sz w:val="24"/>
          <w:szCs w:val="24"/>
          <w:vertAlign w:val="subscript"/>
          <w:lang w:val="en-GB"/>
        </w:rPr>
        <w:t>i</w:t>
      </w:r>
      <w:proofErr w:type="spellEnd"/>
      <w:r w:rsidRPr="003628A5">
        <w:rPr>
          <w:rFonts w:ascii="Times New Roman" w:hAnsi="Times New Roman" w:cs="Times New Roman"/>
          <w:sz w:val="24"/>
          <w:szCs w:val="24"/>
          <w:lang w:val="en-GB"/>
        </w:rPr>
        <w:t xml:space="preserve"> is negative and </w:t>
      </w:r>
      <w:proofErr w:type="spellStart"/>
      <w:r w:rsidRPr="003628A5">
        <w:rPr>
          <w:rFonts w:ascii="Times New Roman" w:hAnsi="Times New Roman" w:cs="Times New Roman"/>
          <w:i/>
          <w:sz w:val="24"/>
          <w:szCs w:val="24"/>
          <w:lang w:val="en-GB"/>
        </w:rPr>
        <w:t>ν</w:t>
      </w:r>
      <w:r w:rsidRPr="003628A5">
        <w:rPr>
          <w:rFonts w:ascii="Times New Roman" w:hAnsi="Times New Roman" w:cs="Times New Roman"/>
          <w:i/>
          <w:sz w:val="24"/>
          <w:szCs w:val="24"/>
          <w:vertAlign w:val="subscript"/>
          <w:lang w:val="en-GB"/>
        </w:rPr>
        <w:t>i,k</w:t>
      </w:r>
      <w:proofErr w:type="spellEnd"/>
      <w:r w:rsidRPr="003628A5">
        <w:rPr>
          <w:rFonts w:ascii="Times New Roman" w:hAnsi="Times New Roman" w:cs="Times New Roman"/>
          <w:sz w:val="24"/>
          <w:szCs w:val="24"/>
          <w:lang w:val="en-GB"/>
        </w:rPr>
        <w:t xml:space="preserve"> are all positive. If we consider that for all the channels the quality to price ratio is equal, (and this is generally the economic rule for a fair market), then </w:t>
      </w:r>
      <w:proofErr w:type="spellStart"/>
      <w:r w:rsidRPr="003628A5">
        <w:rPr>
          <w:rFonts w:ascii="Times New Roman" w:hAnsi="Times New Roman" w:cs="Times New Roman"/>
          <w:i/>
          <w:sz w:val="24"/>
          <w:szCs w:val="24"/>
          <w:lang w:val="en-GB"/>
        </w:rPr>
        <w:t>ψ</w:t>
      </w:r>
      <w:r w:rsidRPr="003628A5">
        <w:rPr>
          <w:rFonts w:ascii="Times New Roman" w:hAnsi="Times New Roman" w:cs="Times New Roman"/>
          <w:i/>
          <w:sz w:val="24"/>
          <w:szCs w:val="24"/>
          <w:vertAlign w:val="subscript"/>
          <w:lang w:val="en-GB"/>
        </w:rPr>
        <w:t>i</w:t>
      </w:r>
      <w:proofErr w:type="spellEnd"/>
      <w:r w:rsidRPr="003628A5">
        <w:rPr>
          <w:rFonts w:ascii="Times New Roman" w:hAnsi="Times New Roman" w:cs="Times New Roman"/>
          <w:i/>
          <w:sz w:val="24"/>
          <w:szCs w:val="24"/>
          <w:lang w:val="en-GB"/>
        </w:rPr>
        <w:t>= -1</w:t>
      </w:r>
      <w:r w:rsidRPr="003628A5">
        <w:rPr>
          <w:rFonts w:ascii="Times New Roman" w:hAnsi="Times New Roman" w:cs="Times New Roman"/>
          <w:sz w:val="24"/>
          <w:szCs w:val="24"/>
          <w:lang w:val="en-GB"/>
        </w:rPr>
        <w:t xml:space="preserve"> and all the </w:t>
      </w:r>
      <w:proofErr w:type="spellStart"/>
      <w:r w:rsidRPr="003628A5">
        <w:rPr>
          <w:rFonts w:ascii="Times New Roman" w:hAnsi="Times New Roman" w:cs="Times New Roman"/>
          <w:i/>
          <w:sz w:val="24"/>
          <w:szCs w:val="24"/>
          <w:lang w:val="en-GB"/>
        </w:rPr>
        <w:t>ν</w:t>
      </w:r>
      <w:r w:rsidRPr="003628A5">
        <w:rPr>
          <w:rFonts w:ascii="Times New Roman" w:hAnsi="Times New Roman" w:cs="Times New Roman"/>
          <w:i/>
          <w:sz w:val="24"/>
          <w:szCs w:val="24"/>
          <w:vertAlign w:val="subscript"/>
          <w:lang w:val="en-GB"/>
        </w:rPr>
        <w:t>i</w:t>
      </w:r>
      <w:proofErr w:type="gramStart"/>
      <w:r w:rsidRPr="003628A5">
        <w:rPr>
          <w:rFonts w:ascii="Times New Roman" w:hAnsi="Times New Roman" w:cs="Times New Roman"/>
          <w:i/>
          <w:sz w:val="24"/>
          <w:szCs w:val="24"/>
          <w:vertAlign w:val="subscript"/>
          <w:lang w:val="en-GB"/>
        </w:rPr>
        <w:t>,k</w:t>
      </w:r>
      <w:proofErr w:type="spellEnd"/>
      <w:proofErr w:type="gramEnd"/>
      <w:r w:rsidRPr="003628A5">
        <w:rPr>
          <w:rFonts w:ascii="Times New Roman" w:hAnsi="Times New Roman" w:cs="Times New Roman"/>
          <w:sz w:val="24"/>
          <w:szCs w:val="24"/>
          <w:lang w:val="en-GB"/>
        </w:rPr>
        <w:t xml:space="preserve"> are equal.</w:t>
      </w:r>
    </w:p>
    <w:p w:rsidR="0026733A" w:rsidRPr="003628A5" w:rsidRDefault="0026733A" w:rsidP="0026733A">
      <w:pPr>
        <w:tabs>
          <w:tab w:val="left" w:pos="90"/>
        </w:tabs>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 xml:space="preserve">Moreover the value of the </w:t>
      </w:r>
      <w:proofErr w:type="spellStart"/>
      <w:r w:rsidRPr="003628A5">
        <w:rPr>
          <w:rFonts w:ascii="Times New Roman" w:hAnsi="Times New Roman" w:cs="Times New Roman"/>
          <w:i/>
          <w:sz w:val="24"/>
          <w:szCs w:val="24"/>
          <w:lang w:val="en-GB"/>
        </w:rPr>
        <w:t>ν</w:t>
      </w:r>
      <w:r w:rsidRPr="003628A5">
        <w:rPr>
          <w:rFonts w:ascii="Times New Roman" w:hAnsi="Times New Roman" w:cs="Times New Roman"/>
          <w:i/>
          <w:sz w:val="24"/>
          <w:szCs w:val="24"/>
          <w:vertAlign w:val="subscript"/>
          <w:lang w:val="en-GB"/>
        </w:rPr>
        <w:t>i</w:t>
      </w:r>
      <w:proofErr w:type="gramStart"/>
      <w:r w:rsidRPr="003628A5">
        <w:rPr>
          <w:rFonts w:ascii="Times New Roman" w:hAnsi="Times New Roman" w:cs="Times New Roman"/>
          <w:i/>
          <w:sz w:val="24"/>
          <w:szCs w:val="24"/>
          <w:vertAlign w:val="subscript"/>
          <w:lang w:val="en-GB"/>
        </w:rPr>
        <w:t>,k</w:t>
      </w:r>
      <w:proofErr w:type="spellEnd"/>
      <w:proofErr w:type="gramEnd"/>
      <w:r w:rsidR="004124B5">
        <w:rPr>
          <w:rFonts w:ascii="Times New Roman" w:hAnsi="Times New Roman" w:cs="Times New Roman"/>
          <w:i/>
          <w:sz w:val="24"/>
          <w:szCs w:val="24"/>
          <w:vertAlign w:val="subscript"/>
          <w:lang w:val="en-GB"/>
        </w:rPr>
        <w:t xml:space="preserve"> </w:t>
      </w:r>
      <w:r w:rsidRPr="003628A5">
        <w:rPr>
          <w:rFonts w:ascii="Times New Roman" w:hAnsi="Times New Roman" w:cs="Times New Roman"/>
          <w:sz w:val="24"/>
          <w:szCs w:val="24"/>
          <w:lang w:val="en-GB"/>
        </w:rPr>
        <w:t>depends on how we consider the need of channel for operators. Let us consider the total demand.</w:t>
      </w:r>
    </w:p>
    <w:p w:rsidR="0026733A" w:rsidRPr="003628A5" w:rsidRDefault="007F170C" w:rsidP="0026733A">
      <w:pPr>
        <w:tabs>
          <w:tab w:val="left" w:pos="90"/>
        </w:tabs>
        <w:jc w:val="right"/>
        <w:rPr>
          <w:rFonts w:ascii="Times New Roman" w:hAnsi="Times New Roman" w:cs="Times New Roman"/>
          <w:sz w:val="24"/>
          <w:szCs w:val="24"/>
          <w:lang w:val="en-GB"/>
        </w:rPr>
      </w:pPr>
      <m:oMath>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Q</m:t>
            </m:r>
          </m:e>
          <m:sub>
            <m:r>
              <w:rPr>
                <w:rFonts w:ascii="Cambria Math" w:hAnsi="Cambria Math" w:cs="Times New Roman"/>
                <w:sz w:val="24"/>
                <w:szCs w:val="24"/>
                <w:lang w:val="en-GB"/>
              </w:rPr>
              <m:t>total</m:t>
            </m:r>
          </m:sub>
        </m:sSub>
        <m:r>
          <w:rPr>
            <w:rFonts w:ascii="Cambria Math" w:hAnsi="Times New Roman" w:cs="Times New Roman"/>
            <w:sz w:val="24"/>
            <w:szCs w:val="24"/>
            <w:lang w:val="en-GB"/>
          </w:rPr>
          <m:t>=</m:t>
        </m:r>
        <m:nary>
          <m:naryPr>
            <m:chr m:val="∑"/>
            <m:limLoc m:val="undOvr"/>
            <m:subHide m:val="on"/>
            <m:supHide m:val="on"/>
            <m:ctrlPr>
              <w:rPr>
                <w:rFonts w:ascii="Cambria Math" w:hAnsi="Times New Roman" w:cs="Times New Roman"/>
                <w:i/>
                <w:sz w:val="24"/>
                <w:szCs w:val="24"/>
                <w:lang w:val="en-GB"/>
              </w:rPr>
            </m:ctrlPr>
          </m:naryPr>
          <m:sub/>
          <m:sup/>
          <m:e>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Q</m:t>
                </m:r>
              </m:e>
              <m:sub>
                <m:r>
                  <w:rPr>
                    <w:rFonts w:ascii="Cambria Math" w:hAnsi="Cambria Math" w:cs="Times New Roman"/>
                    <w:sz w:val="24"/>
                    <w:szCs w:val="24"/>
                    <w:lang w:val="en-GB"/>
                  </w:rPr>
                  <m:t>i</m:t>
                </m:r>
              </m:sub>
            </m:sSub>
          </m:e>
        </m:nary>
        <m:r>
          <w:rPr>
            <w:rFonts w:ascii="Cambria Math" w:hAnsi="Times New Roman" w:cs="Times New Roman"/>
            <w:sz w:val="24"/>
            <w:szCs w:val="24"/>
            <w:lang w:val="en-GB"/>
          </w:rPr>
          <m:t xml:space="preserve">= </m:t>
        </m:r>
        <m:nary>
          <m:naryPr>
            <m:chr m:val="∑"/>
            <m:limLoc m:val="undOvr"/>
            <m:ctrlPr>
              <w:rPr>
                <w:rFonts w:ascii="Cambria Math" w:hAnsi="Times New Roman" w:cs="Times New Roman"/>
                <w:i/>
                <w:sz w:val="24"/>
                <w:szCs w:val="24"/>
                <w:lang w:val="en-GB"/>
              </w:rPr>
            </m:ctrlPr>
          </m:naryPr>
          <m:sub>
            <m:r>
              <w:rPr>
                <w:rFonts w:ascii="Cambria Math" w:hAnsi="Cambria Math" w:cs="Times New Roman"/>
                <w:sz w:val="24"/>
                <w:szCs w:val="24"/>
                <w:lang w:val="en-GB"/>
              </w:rPr>
              <m:t>k</m:t>
            </m:r>
            <m:r>
              <w:rPr>
                <w:rFonts w:ascii="Cambria Math" w:hAnsi="Times New Roman" w:cs="Times New Roman"/>
                <w:sz w:val="24"/>
                <w:szCs w:val="24"/>
                <w:lang w:val="en-GB"/>
              </w:rPr>
              <m:t>=1</m:t>
            </m:r>
          </m:sub>
          <m:sup>
            <m:r>
              <w:rPr>
                <w:rFonts w:ascii="Cambria Math" w:hAnsi="Cambria Math" w:cs="Times New Roman"/>
                <w:sz w:val="24"/>
                <w:szCs w:val="24"/>
                <w:lang w:val="en-GB"/>
              </w:rPr>
              <m:t>M</m:t>
            </m:r>
          </m:sup>
          <m:e>
            <m:r>
              <w:rPr>
                <w:rFonts w:ascii="Cambria Math" w:hAnsi="Times New Roman" w:cs="Times New Roman"/>
                <w:sz w:val="24"/>
                <w:szCs w:val="24"/>
                <w:lang w:val="en-GB"/>
              </w:rPr>
              <m:t>(</m:t>
            </m:r>
            <m:sSub>
              <m:sSubPr>
                <m:ctrlPr>
                  <w:rPr>
                    <w:rFonts w:ascii="Cambria Math" w:hAnsi="Times New Roman" w:cs="Times New Roman"/>
                    <w:i/>
                    <w:sz w:val="24"/>
                    <w:szCs w:val="24"/>
                    <w:lang w:val="en-GB"/>
                  </w:rPr>
                </m:ctrlPr>
              </m:sSubPr>
              <m:e>
                <m:r>
                  <w:rPr>
                    <w:rFonts w:ascii="Times New Roman" w:hAnsi="Times New Roman" w:cs="Times New Roman"/>
                    <w:sz w:val="24"/>
                    <w:szCs w:val="24"/>
                    <w:lang w:val="en-GB"/>
                  </w:rPr>
                  <m:t>Ф</m:t>
                </m:r>
              </m:e>
              <m:sub>
                <m:r>
                  <w:rPr>
                    <w:rFonts w:ascii="Cambria Math" w:hAnsi="Cambria Math" w:cs="Times New Roman"/>
                    <w:sz w:val="24"/>
                    <w:szCs w:val="24"/>
                    <w:lang w:val="en-GB"/>
                  </w:rPr>
                  <m:t>i</m:t>
                </m:r>
              </m:sub>
            </m:sSub>
          </m:e>
        </m:nary>
        <m:r>
          <w:rPr>
            <w:rFonts w:ascii="Cambria Math" w:hAnsi="Times New Roman" w:cs="Times New Roman"/>
            <w:sz w:val="24"/>
            <w:szCs w:val="24"/>
            <w:lang w:val="en-GB"/>
          </w:rPr>
          <m:t>)+</m:t>
        </m:r>
        <m:d>
          <m:dPr>
            <m:begChr m:val="["/>
            <m:endChr m:val="]"/>
            <m:ctrlPr>
              <w:rPr>
                <w:rFonts w:ascii="Cambria Math" w:hAnsi="Times New Roman" w:cs="Times New Roman"/>
                <w:i/>
                <w:sz w:val="24"/>
                <w:szCs w:val="24"/>
                <w:lang w:val="en-GB"/>
              </w:rPr>
            </m:ctrlPr>
          </m:dPr>
          <m:e>
            <m:d>
              <m:dPr>
                <m:ctrlPr>
                  <w:rPr>
                    <w:rFonts w:ascii="Cambria Math" w:hAnsi="Times New Roman" w:cs="Times New Roman"/>
                    <w:i/>
                    <w:sz w:val="24"/>
                    <w:szCs w:val="24"/>
                    <w:lang w:val="en-GB"/>
                  </w:rPr>
                </m:ctrlPr>
              </m:dPr>
              <m:e>
                <m:r>
                  <w:rPr>
                    <w:rFonts w:ascii="Cambria Math" w:hAnsi="Cambria Math" w:cs="Times New Roman"/>
                    <w:sz w:val="24"/>
                    <w:szCs w:val="24"/>
                    <w:lang w:val="en-GB"/>
                  </w:rPr>
                  <m:t>M</m:t>
                </m:r>
                <m:r>
                  <w:rPr>
                    <w:rFonts w:ascii="Times New Roman" w:hAnsi="Times New Roman" w:cs="Times New Roman"/>
                    <w:sz w:val="24"/>
                    <w:szCs w:val="24"/>
                    <w:lang w:val="en-GB"/>
                  </w:rPr>
                  <m:t>-</m:t>
                </m:r>
                <m:r>
                  <w:rPr>
                    <w:rFonts w:ascii="Cambria Math" w:hAnsi="Times New Roman" w:cs="Times New Roman"/>
                    <w:sz w:val="24"/>
                    <w:szCs w:val="24"/>
                    <w:lang w:val="en-GB"/>
                  </w:rPr>
                  <m:t>1</m:t>
                </m:r>
              </m:e>
            </m:d>
            <m:r>
              <w:rPr>
                <w:rFonts w:ascii="Cambria Math" w:hAnsi="Cambria Math" w:cs="Times New Roman"/>
                <w:sz w:val="24"/>
                <w:szCs w:val="24"/>
                <w:lang w:val="en-GB"/>
              </w:rPr>
              <m:t>ν</m:t>
            </m:r>
            <m:r>
              <w:rPr>
                <w:rFonts w:ascii="Times New Roman" w:hAnsi="Times New Roman" w:cs="Times New Roman"/>
                <w:sz w:val="24"/>
                <w:szCs w:val="24"/>
                <w:lang w:val="en-GB"/>
              </w:rPr>
              <m:t>-</m:t>
            </m:r>
            <m:r>
              <w:rPr>
                <w:rFonts w:ascii="Cambria Math" w:hAnsi="Times New Roman" w:cs="Times New Roman"/>
                <w:sz w:val="24"/>
                <w:szCs w:val="24"/>
                <w:lang w:val="en-GB"/>
              </w:rPr>
              <m:t>1</m:t>
            </m:r>
          </m:e>
        </m:d>
        <m:nary>
          <m:naryPr>
            <m:chr m:val="∑"/>
            <m:limLoc m:val="undOvr"/>
            <m:ctrlPr>
              <w:rPr>
                <w:rFonts w:ascii="Cambria Math" w:hAnsi="Times New Roman" w:cs="Times New Roman"/>
                <w:i/>
                <w:sz w:val="24"/>
                <w:szCs w:val="24"/>
                <w:lang w:val="en-GB"/>
              </w:rPr>
            </m:ctrlPr>
          </m:naryPr>
          <m:sub>
            <m:r>
              <w:rPr>
                <w:rFonts w:ascii="Cambria Math" w:hAnsi="Cambria Math" w:cs="Times New Roman"/>
                <w:sz w:val="24"/>
                <w:szCs w:val="24"/>
                <w:lang w:val="en-GB"/>
              </w:rPr>
              <m:t>k</m:t>
            </m:r>
            <m:r>
              <w:rPr>
                <w:rFonts w:ascii="Cambria Math" w:hAnsi="Times New Roman" w:cs="Times New Roman"/>
                <w:sz w:val="24"/>
                <w:szCs w:val="24"/>
                <w:lang w:val="en-GB"/>
              </w:rPr>
              <m:t>=1</m:t>
            </m:r>
          </m:sub>
          <m:sup>
            <m:r>
              <w:rPr>
                <w:rFonts w:ascii="Cambria Math" w:hAnsi="Cambria Math" w:cs="Times New Roman"/>
                <w:sz w:val="24"/>
                <w:szCs w:val="24"/>
                <w:lang w:val="en-GB"/>
              </w:rPr>
              <m:t>M</m:t>
            </m:r>
          </m:sup>
          <m:e>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p</m:t>
                </m:r>
              </m:e>
              <m:sub>
                <m:r>
                  <w:rPr>
                    <w:rFonts w:ascii="Cambria Math" w:hAnsi="Cambria Math" w:cs="Times New Roman"/>
                    <w:sz w:val="24"/>
                    <w:szCs w:val="24"/>
                    <w:lang w:val="en-GB"/>
                  </w:rPr>
                  <m:t>k</m:t>
                </m:r>
              </m:sub>
            </m:sSub>
          </m:e>
        </m:nary>
      </m:oMath>
      <w:r w:rsidR="00FD0DAB">
        <w:rPr>
          <w:rFonts w:ascii="Times New Roman" w:eastAsiaTheme="minorEastAsia" w:hAnsi="Times New Roman" w:cs="Times New Roman"/>
          <w:sz w:val="24"/>
          <w:szCs w:val="24"/>
          <w:lang w:val="en-GB"/>
        </w:rPr>
        <w:tab/>
      </w:r>
      <w:r w:rsidR="00FD0DAB">
        <w:rPr>
          <w:rFonts w:ascii="Times New Roman" w:eastAsiaTheme="minorEastAsia" w:hAnsi="Times New Roman" w:cs="Times New Roman"/>
          <w:sz w:val="24"/>
          <w:szCs w:val="24"/>
          <w:lang w:val="en-GB"/>
        </w:rPr>
        <w:tab/>
      </w:r>
      <w:r w:rsidR="00FD0DAB">
        <w:rPr>
          <w:rFonts w:ascii="Times New Roman" w:eastAsiaTheme="minorEastAsia" w:hAnsi="Times New Roman" w:cs="Times New Roman"/>
          <w:sz w:val="24"/>
          <w:szCs w:val="24"/>
          <w:lang w:val="en-GB"/>
        </w:rPr>
        <w:tab/>
        <w:t>(6</w:t>
      </w:r>
      <w:r w:rsidR="0026733A" w:rsidRPr="003628A5">
        <w:rPr>
          <w:rFonts w:ascii="Times New Roman" w:eastAsiaTheme="minorEastAsia" w:hAnsi="Times New Roman" w:cs="Times New Roman"/>
          <w:sz w:val="24"/>
          <w:szCs w:val="24"/>
          <w:lang w:val="en-GB"/>
        </w:rPr>
        <w:t>.</w:t>
      </w:r>
      <w:r w:rsidR="00FD0DAB">
        <w:rPr>
          <w:rFonts w:ascii="Times New Roman" w:eastAsiaTheme="minorEastAsia" w:hAnsi="Times New Roman" w:cs="Times New Roman"/>
          <w:sz w:val="24"/>
          <w:szCs w:val="24"/>
          <w:lang w:val="en-GB"/>
        </w:rPr>
        <w:t>5</w:t>
      </w:r>
      <w:r w:rsidR="0026733A" w:rsidRPr="003628A5">
        <w:rPr>
          <w:rFonts w:ascii="Times New Roman" w:eastAsiaTheme="minorEastAsia" w:hAnsi="Times New Roman" w:cs="Times New Roman"/>
          <w:sz w:val="24"/>
          <w:szCs w:val="24"/>
          <w:lang w:val="en-GB"/>
        </w:rPr>
        <w:t>)</w:t>
      </w:r>
    </w:p>
    <w:p w:rsidR="0026733A" w:rsidRPr="003628A5" w:rsidRDefault="0026733A" w:rsidP="0026733A">
      <w:pPr>
        <w:tabs>
          <w:tab w:val="left" w:pos="90"/>
        </w:tabs>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 xml:space="preserve">First of all it could be considered that the WRAN internet provider absolutely needs some channels in order to have its business running, meaning that we can assume the total demand to be independent of price, </w:t>
      </w:r>
      <w:proofErr w:type="gramStart"/>
      <w:r w:rsidRPr="003628A5">
        <w:rPr>
          <w:rFonts w:ascii="Times New Roman" w:hAnsi="Times New Roman" w:cs="Times New Roman"/>
          <w:sz w:val="24"/>
          <w:szCs w:val="24"/>
          <w:lang w:val="en-GB"/>
        </w:rPr>
        <w:t xml:space="preserve">so </w:t>
      </w:r>
      <m:oMath>
        <m:r>
          <w:rPr>
            <w:rFonts w:ascii="Cambria Math" w:hAnsi="Times New Roman" w:cs="Times New Roman"/>
            <w:sz w:val="24"/>
            <w:szCs w:val="24"/>
            <w:vertAlign w:val="subscript"/>
            <w:lang w:val="en-GB"/>
          </w:rPr>
          <m:t>,</m:t>
        </m:r>
        <w:proofErr w:type="gramEnd"/>
        <m:r>
          <w:rPr>
            <w:rFonts w:ascii="Cambria Math" w:hAnsi="Cambria Math" w:cs="Times New Roman"/>
            <w:sz w:val="24"/>
            <w:szCs w:val="24"/>
            <w:vertAlign w:val="subscript"/>
            <w:lang w:val="en-GB"/>
          </w:rPr>
          <m:t>k</m:t>
        </m:r>
        <m:r>
          <w:rPr>
            <w:rFonts w:ascii="Cambria Math" w:hAnsi="Times New Roman" w:cs="Times New Roman"/>
            <w:sz w:val="24"/>
            <w:szCs w:val="24"/>
            <w:lang w:val="en-GB"/>
          </w:rPr>
          <m:t xml:space="preserve"> = </m:t>
        </m:r>
        <m:f>
          <m:fPr>
            <m:ctrlPr>
              <w:rPr>
                <w:rFonts w:ascii="Cambria Math" w:hAnsi="Times New Roman" w:cs="Times New Roman"/>
                <w:i/>
                <w:sz w:val="24"/>
                <w:szCs w:val="24"/>
                <w:lang w:val="en-GB"/>
              </w:rPr>
            </m:ctrlPr>
          </m:fPr>
          <m:num>
            <m:r>
              <w:rPr>
                <w:rFonts w:ascii="Cambria Math" w:hAnsi="Times New Roman" w:cs="Times New Roman"/>
                <w:sz w:val="24"/>
                <w:szCs w:val="24"/>
                <w:lang w:val="en-GB"/>
              </w:rPr>
              <m:t>1</m:t>
            </m:r>
          </m:num>
          <m:den>
            <m:r>
              <w:rPr>
                <w:rFonts w:ascii="Cambria Math" w:hAnsi="Cambria Math" w:cs="Times New Roman"/>
                <w:sz w:val="24"/>
                <w:szCs w:val="24"/>
                <w:lang w:val="en-GB"/>
              </w:rPr>
              <m:t>M</m:t>
            </m:r>
            <m:r>
              <w:rPr>
                <w:rFonts w:ascii="Times New Roman" w:hAnsi="Times New Roman" w:cs="Times New Roman"/>
                <w:sz w:val="24"/>
                <w:szCs w:val="24"/>
                <w:lang w:val="en-GB"/>
              </w:rPr>
              <m:t>-</m:t>
            </m:r>
            <m:r>
              <w:rPr>
                <w:rFonts w:ascii="Cambria Math" w:hAnsi="Times New Roman" w:cs="Times New Roman"/>
                <w:sz w:val="24"/>
                <w:szCs w:val="24"/>
                <w:lang w:val="en-GB"/>
              </w:rPr>
              <m:t>1</m:t>
            </m:r>
          </m:den>
        </m:f>
      </m:oMath>
      <w:r w:rsidRPr="003628A5">
        <w:rPr>
          <w:rFonts w:ascii="Times New Roman" w:hAnsi="Times New Roman" w:cs="Times New Roman"/>
          <w:sz w:val="24"/>
          <w:szCs w:val="24"/>
          <w:lang w:val="en-GB"/>
        </w:rPr>
        <w:t xml:space="preserve"> , where M</w:t>
      </w:r>
      <w:r w:rsidR="00CD544D">
        <w:rPr>
          <w:rFonts w:ascii="Times New Roman" w:hAnsi="Times New Roman" w:cs="Times New Roman"/>
          <w:sz w:val="24"/>
          <w:szCs w:val="24"/>
          <w:lang w:val="en-GB"/>
        </w:rPr>
        <w:t xml:space="preserve"> is the number of players of the</w:t>
      </w:r>
      <w:r w:rsidRPr="003628A5">
        <w:rPr>
          <w:rFonts w:ascii="Times New Roman" w:hAnsi="Times New Roman" w:cs="Times New Roman"/>
          <w:sz w:val="24"/>
          <w:szCs w:val="24"/>
          <w:lang w:val="en-GB"/>
        </w:rPr>
        <w:t xml:space="preserve"> game.</w:t>
      </w:r>
    </w:p>
    <w:p w:rsidR="0026733A" w:rsidRPr="004124B5" w:rsidRDefault="0026733A" w:rsidP="00A17692">
      <w:pPr>
        <w:pStyle w:val="Heading2"/>
        <w:numPr>
          <w:ilvl w:val="2"/>
          <w:numId w:val="29"/>
        </w:numPr>
        <w:spacing w:before="360" w:after="360"/>
        <w:rPr>
          <w:rFonts w:ascii="Times New Roman" w:hAnsi="Times New Roman" w:cs="Times New Roman"/>
          <w:sz w:val="28"/>
          <w:szCs w:val="28"/>
        </w:rPr>
      </w:pPr>
      <w:bookmarkStart w:id="60" w:name="_Toc279596666"/>
      <w:bookmarkStart w:id="61" w:name="_Toc280016424"/>
      <w:bookmarkStart w:id="62" w:name="_Toc280602421"/>
      <w:r w:rsidRPr="004124B5">
        <w:rPr>
          <w:rFonts w:ascii="Times New Roman" w:hAnsi="Times New Roman" w:cs="Times New Roman"/>
          <w:sz w:val="28"/>
          <w:szCs w:val="28"/>
        </w:rPr>
        <w:t>Constant determination</w:t>
      </w:r>
      <w:bookmarkEnd w:id="60"/>
      <w:bookmarkEnd w:id="61"/>
      <w:bookmarkEnd w:id="62"/>
    </w:p>
    <w:p w:rsidR="0026733A" w:rsidRPr="003628A5" w:rsidRDefault="0026733A" w:rsidP="0026733A">
      <w:pPr>
        <w:tabs>
          <w:tab w:val="left" w:pos="90"/>
        </w:tabs>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 xml:space="preserve">To evaluate </w:t>
      </w:r>
      <w:proofErr w:type="spellStart"/>
      <w:r w:rsidRPr="003628A5">
        <w:rPr>
          <w:rFonts w:ascii="Times New Roman" w:hAnsi="Times New Roman" w:cs="Times New Roman"/>
          <w:i/>
          <w:sz w:val="24"/>
          <w:szCs w:val="24"/>
          <w:lang w:val="en-GB"/>
        </w:rPr>
        <w:t>φ</w:t>
      </w:r>
      <w:r w:rsidRPr="003628A5">
        <w:rPr>
          <w:rFonts w:ascii="Times New Roman" w:hAnsi="Times New Roman" w:cs="Times New Roman"/>
          <w:i/>
          <w:sz w:val="24"/>
          <w:szCs w:val="24"/>
          <w:vertAlign w:val="subscript"/>
          <w:lang w:val="en-GB"/>
        </w:rPr>
        <w:t>i</w:t>
      </w:r>
      <w:proofErr w:type="spellEnd"/>
      <w:r w:rsidRPr="003628A5">
        <w:rPr>
          <w:rFonts w:ascii="Times New Roman" w:hAnsi="Times New Roman" w:cs="Times New Roman"/>
          <w:sz w:val="24"/>
          <w:szCs w:val="24"/>
          <w:lang w:val="en-GB"/>
        </w:rPr>
        <w:t>, the factors that have an impact on the demand need to be considered. To keep the assumption that all channels have the same quality to price ratio, the frequency of channel has to influence the demand in a quadratic manner. Another factor that has to be taken into account for the demand is how sparse channels are in certain parts of the UHF spectrum. As it has already been explained, UHF band</w:t>
      </w:r>
      <w:r w:rsidR="0001391C">
        <w:rPr>
          <w:rFonts w:ascii="Times New Roman" w:hAnsi="Times New Roman" w:cs="Times New Roman"/>
          <w:sz w:val="24"/>
          <w:szCs w:val="24"/>
          <w:lang w:val="en-GB"/>
        </w:rPr>
        <w:t xml:space="preserve"> is divided </w:t>
      </w:r>
      <w:r w:rsidRPr="003628A5">
        <w:rPr>
          <w:rFonts w:ascii="Times New Roman" w:hAnsi="Times New Roman" w:cs="Times New Roman"/>
          <w:sz w:val="24"/>
          <w:szCs w:val="24"/>
          <w:lang w:val="en-GB"/>
        </w:rPr>
        <w:t>in sevens parts which constitute the layers of our Bertrand game. In the case where there are only a few channels available in one part of the spectrum, demand for channels in this part should be high. On the contrary, if a lot of channels are available the demand for these channels should be low.</w:t>
      </w:r>
    </w:p>
    <w:p w:rsidR="0026733A" w:rsidRPr="003628A5" w:rsidRDefault="0026733A" w:rsidP="0026733A">
      <w:pPr>
        <w:tabs>
          <w:tab w:val="left" w:pos="90"/>
        </w:tabs>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lastRenderedPageBreak/>
        <w:t xml:space="preserve">To build </w:t>
      </w:r>
      <w:proofErr w:type="spellStart"/>
      <w:r w:rsidRPr="003628A5">
        <w:rPr>
          <w:rFonts w:ascii="Times New Roman" w:hAnsi="Times New Roman" w:cs="Times New Roman"/>
          <w:i/>
          <w:sz w:val="24"/>
          <w:szCs w:val="24"/>
          <w:lang w:val="en-GB"/>
        </w:rPr>
        <w:t>φ</w:t>
      </w:r>
      <w:r w:rsidRPr="003628A5">
        <w:rPr>
          <w:rFonts w:ascii="Times New Roman" w:hAnsi="Times New Roman" w:cs="Times New Roman"/>
          <w:i/>
          <w:sz w:val="24"/>
          <w:szCs w:val="24"/>
          <w:vertAlign w:val="subscript"/>
          <w:lang w:val="en-GB"/>
        </w:rPr>
        <w:t>i</w:t>
      </w:r>
      <w:proofErr w:type="spellEnd"/>
      <w:r w:rsidRPr="003628A5">
        <w:rPr>
          <w:rFonts w:ascii="Times New Roman" w:hAnsi="Times New Roman" w:cs="Times New Roman"/>
          <w:sz w:val="24"/>
          <w:szCs w:val="24"/>
          <w:lang w:val="en-GB"/>
        </w:rPr>
        <w:t xml:space="preserve">, we have to take into account a factor proportional to frequency </w:t>
      </w:r>
      <w:r w:rsidRPr="003628A5">
        <w:rPr>
          <w:rFonts w:ascii="Times New Roman" w:hAnsi="Times New Roman" w:cs="Times New Roman"/>
          <w:i/>
          <w:sz w:val="24"/>
          <w:szCs w:val="24"/>
          <w:lang w:val="en-GB"/>
        </w:rPr>
        <w:t>“</w:t>
      </w:r>
      <w:proofErr w:type="spellStart"/>
      <w:r w:rsidRPr="003628A5">
        <w:rPr>
          <w:rFonts w:ascii="Times New Roman" w:hAnsi="Times New Roman" w:cs="Times New Roman"/>
          <w:i/>
          <w:sz w:val="24"/>
          <w:szCs w:val="24"/>
          <w:lang w:val="en-GB"/>
        </w:rPr>
        <w:t>i</w:t>
      </w:r>
      <w:proofErr w:type="spellEnd"/>
      <w:r w:rsidRPr="003628A5">
        <w:rPr>
          <w:rFonts w:ascii="Times New Roman" w:hAnsi="Times New Roman" w:cs="Times New Roman"/>
          <w:i/>
          <w:sz w:val="24"/>
          <w:szCs w:val="24"/>
          <w:lang w:val="en-GB"/>
        </w:rPr>
        <w:t>”</w:t>
      </w:r>
      <w:r w:rsidRPr="003628A5">
        <w:rPr>
          <w:rFonts w:ascii="Times New Roman" w:hAnsi="Times New Roman" w:cs="Times New Roman"/>
          <w:sz w:val="24"/>
          <w:szCs w:val="24"/>
          <w:lang w:val="en-GB"/>
        </w:rPr>
        <w:t xml:space="preserve">, the number of channels available in the </w:t>
      </w:r>
      <w:r w:rsidRPr="003628A5">
        <w:rPr>
          <w:rFonts w:ascii="Times New Roman" w:hAnsi="Times New Roman" w:cs="Times New Roman"/>
          <w:i/>
          <w:sz w:val="24"/>
          <w:szCs w:val="24"/>
          <w:lang w:val="en-GB"/>
        </w:rPr>
        <w:t>“</w:t>
      </w:r>
      <w:proofErr w:type="spellStart"/>
      <w:r w:rsidRPr="003628A5">
        <w:rPr>
          <w:rFonts w:ascii="Times New Roman" w:hAnsi="Times New Roman" w:cs="Times New Roman"/>
          <w:i/>
          <w:sz w:val="24"/>
          <w:szCs w:val="24"/>
          <w:lang w:val="en-GB"/>
        </w:rPr>
        <w:t>i</w:t>
      </w:r>
      <w:r w:rsidRPr="003628A5">
        <w:rPr>
          <w:rFonts w:ascii="Times New Roman" w:hAnsi="Times New Roman" w:cs="Times New Roman"/>
          <w:i/>
          <w:sz w:val="24"/>
          <w:szCs w:val="24"/>
          <w:vertAlign w:val="superscript"/>
          <w:lang w:val="en-GB"/>
        </w:rPr>
        <w:t>th</w:t>
      </w:r>
      <w:proofErr w:type="spellEnd"/>
      <w:r w:rsidRPr="003628A5">
        <w:rPr>
          <w:rFonts w:ascii="Times New Roman" w:hAnsi="Times New Roman" w:cs="Times New Roman"/>
          <w:i/>
          <w:sz w:val="24"/>
          <w:szCs w:val="24"/>
          <w:lang w:val="en-GB"/>
        </w:rPr>
        <w:t>”</w:t>
      </w:r>
      <w:r w:rsidRPr="003628A5">
        <w:rPr>
          <w:rFonts w:ascii="Times New Roman" w:hAnsi="Times New Roman" w:cs="Times New Roman"/>
          <w:sz w:val="24"/>
          <w:szCs w:val="24"/>
          <w:lang w:val="en-GB"/>
        </w:rPr>
        <w:t xml:space="preserve"> group, the number of channel available in the previous groups, and the total number of channels available. Thus </w:t>
      </w:r>
      <w:proofErr w:type="spellStart"/>
      <w:r w:rsidRPr="003628A5">
        <w:rPr>
          <w:rFonts w:ascii="Times New Roman" w:hAnsi="Times New Roman" w:cs="Times New Roman"/>
          <w:i/>
          <w:sz w:val="24"/>
          <w:szCs w:val="24"/>
          <w:lang w:val="en-GB"/>
        </w:rPr>
        <w:t>φ</w:t>
      </w:r>
      <w:r w:rsidRPr="003628A5">
        <w:rPr>
          <w:rFonts w:ascii="Times New Roman" w:hAnsi="Times New Roman" w:cs="Times New Roman"/>
          <w:i/>
          <w:sz w:val="24"/>
          <w:szCs w:val="24"/>
          <w:vertAlign w:val="subscript"/>
          <w:lang w:val="en-GB"/>
        </w:rPr>
        <w:t>i</w:t>
      </w:r>
      <w:proofErr w:type="spellEnd"/>
      <w:r w:rsidRPr="003628A5">
        <w:rPr>
          <w:rFonts w:ascii="Times New Roman" w:hAnsi="Times New Roman" w:cs="Times New Roman"/>
          <w:sz w:val="24"/>
          <w:szCs w:val="24"/>
          <w:lang w:val="en-GB"/>
        </w:rPr>
        <w:t xml:space="preserve"> is defined with the following formula.</w:t>
      </w:r>
    </w:p>
    <w:p w:rsidR="0026733A" w:rsidRPr="003628A5" w:rsidRDefault="0026733A" w:rsidP="0026733A">
      <w:pPr>
        <w:tabs>
          <w:tab w:val="left" w:pos="90"/>
        </w:tabs>
        <w:jc w:val="both"/>
        <w:rPr>
          <w:rFonts w:ascii="Times New Roman" w:hAnsi="Times New Roman" w:cs="Times New Roman"/>
          <w:sz w:val="24"/>
          <w:szCs w:val="24"/>
          <w:lang w:val="en-GB"/>
        </w:rPr>
      </w:pPr>
    </w:p>
    <w:p w:rsidR="0026733A" w:rsidRPr="003628A5" w:rsidRDefault="007F170C" w:rsidP="0026733A">
      <w:pPr>
        <w:tabs>
          <w:tab w:val="left" w:pos="90"/>
        </w:tabs>
        <w:jc w:val="right"/>
        <w:rPr>
          <w:rFonts w:ascii="Times New Roman" w:hAnsi="Times New Roman" w:cs="Times New Roman"/>
          <w:sz w:val="24"/>
          <w:szCs w:val="24"/>
          <w:lang w:val="en-GB"/>
        </w:rPr>
      </w:pPr>
      <m:oMath>
        <m:sSub>
          <m:sSubPr>
            <m:ctrlPr>
              <w:rPr>
                <w:rFonts w:ascii="Cambria Math" w:hAnsi="Times New Roman" w:cs="Times New Roman"/>
                <w:i/>
                <w:sz w:val="24"/>
                <w:szCs w:val="24"/>
                <w:lang w:val="en-GB"/>
              </w:rPr>
            </m:ctrlPr>
          </m:sSubPr>
          <m:e>
            <m:r>
              <w:rPr>
                <w:rFonts w:ascii="Times New Roman" w:hAnsi="Times New Roman" w:cs="Times New Roman"/>
                <w:sz w:val="24"/>
                <w:szCs w:val="24"/>
                <w:lang w:val="en-GB"/>
              </w:rPr>
              <m:t>Ф</m:t>
            </m:r>
          </m:e>
          <m:sub>
            <m:r>
              <w:rPr>
                <w:rFonts w:ascii="Cambria Math" w:hAnsi="Cambria Math" w:cs="Times New Roman"/>
                <w:sz w:val="24"/>
                <w:szCs w:val="24"/>
                <w:lang w:val="en-GB"/>
              </w:rPr>
              <m:t>i</m:t>
            </m:r>
            <m:r>
              <w:rPr>
                <w:rFonts w:ascii="Cambria Math" w:hAnsi="Times New Roman" w:cs="Times New Roman"/>
                <w:sz w:val="24"/>
                <w:szCs w:val="24"/>
                <w:lang w:val="en-GB"/>
              </w:rPr>
              <m:t xml:space="preserve"> </m:t>
            </m:r>
          </m:sub>
        </m:sSub>
        <m:r>
          <w:rPr>
            <w:rFonts w:ascii="Times New Roman" w:hAnsi="Times New Roman" w:cs="Times New Roman"/>
            <w:sz w:val="24"/>
            <w:szCs w:val="24"/>
            <w:lang w:val="en-GB"/>
          </w:rPr>
          <m:t>≡</m:t>
        </m:r>
        <m:d>
          <m:dPr>
            <m:ctrlPr>
              <w:rPr>
                <w:rFonts w:ascii="Cambria Math" w:hAnsi="Times New Roman" w:cs="Times New Roman"/>
                <w:i/>
                <w:sz w:val="24"/>
                <w:szCs w:val="24"/>
                <w:lang w:val="en-GB"/>
              </w:rPr>
            </m:ctrlPr>
          </m:dPr>
          <m:e>
            <m:d>
              <m:dPr>
                <m:ctrlPr>
                  <w:rPr>
                    <w:rFonts w:ascii="Cambria Math" w:hAnsi="Times New Roman" w:cs="Times New Roman"/>
                    <w:i/>
                    <w:sz w:val="24"/>
                    <w:szCs w:val="24"/>
                    <w:lang w:val="en-GB"/>
                  </w:rPr>
                </m:ctrlPr>
              </m:dPr>
              <m:e>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m</m:t>
                    </m:r>
                  </m:e>
                  <m:sub>
                    <m:r>
                      <w:rPr>
                        <w:rFonts w:ascii="Cambria Math" w:hAnsi="Cambria Math" w:cs="Times New Roman"/>
                        <w:sz w:val="24"/>
                        <w:szCs w:val="24"/>
                        <w:lang w:val="en-GB"/>
                      </w:rPr>
                      <m:t>k</m:t>
                    </m:r>
                    <m:r>
                      <w:rPr>
                        <w:rFonts w:ascii="Cambria Math" w:hAnsi="Times New Roman" w:cs="Times New Roman"/>
                        <w:sz w:val="24"/>
                        <w:szCs w:val="24"/>
                        <w:lang w:val="en-GB"/>
                      </w:rPr>
                      <m:t>.</m:t>
                    </m:r>
                    <m:r>
                      <w:rPr>
                        <w:rFonts w:ascii="Cambria Math" w:hAnsi="Cambria Math" w:cs="Times New Roman"/>
                        <w:sz w:val="24"/>
                        <w:szCs w:val="24"/>
                        <w:lang w:val="en-GB"/>
                      </w:rPr>
                      <m:t>max</m:t>
                    </m:r>
                  </m:sub>
                </m:sSub>
                <m:r>
                  <w:rPr>
                    <w:rFonts w:ascii="Cambria Math" w:hAnsi="Times New Roman" w:cs="Times New Roman"/>
                    <w:sz w:val="24"/>
                    <w:szCs w:val="24"/>
                    <w:lang w:val="en-GB"/>
                  </w:rPr>
                  <m:t>+1</m:t>
                </m:r>
              </m:e>
            </m:d>
            <m:r>
              <w:rPr>
                <w:rFonts w:ascii="Times New Roman" w:hAnsi="Times New Roman" w:cs="Times New Roman"/>
                <w:sz w:val="24"/>
                <w:szCs w:val="24"/>
                <w:lang w:val="en-GB"/>
              </w:rPr>
              <m:t>-</m:t>
            </m:r>
            <m:r>
              <w:rPr>
                <w:rFonts w:ascii="Cambria Math" w:hAnsi="Times New Roman" w:cs="Times New Roman"/>
                <w:sz w:val="24"/>
                <w:szCs w:val="24"/>
                <w:lang w:val="en-GB"/>
              </w:rPr>
              <m:t xml:space="preserve"> </m:t>
            </m:r>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m</m:t>
                </m:r>
              </m:e>
              <m:sub>
                <m:r>
                  <w:rPr>
                    <w:rFonts w:ascii="Cambria Math" w:hAnsi="Cambria Math" w:cs="Times New Roman"/>
                    <w:sz w:val="24"/>
                    <w:szCs w:val="24"/>
                    <w:lang w:val="en-GB"/>
                  </w:rPr>
                  <m:t>i</m:t>
                </m:r>
              </m:sub>
            </m:sSub>
          </m:e>
        </m:d>
        <m:r>
          <w:rPr>
            <w:rFonts w:ascii="Cambria Math" w:hAnsi="Times New Roman" w:cs="Times New Roman"/>
            <w:sz w:val="24"/>
            <w:szCs w:val="24"/>
            <w:lang w:val="en-GB"/>
          </w:rPr>
          <m:t xml:space="preserve">.  </m:t>
        </m:r>
        <m:f>
          <m:fPr>
            <m:ctrlPr>
              <w:rPr>
                <w:rFonts w:ascii="Cambria Math" w:hAnsi="Times New Roman" w:cs="Times New Roman"/>
                <w:i/>
                <w:sz w:val="24"/>
                <w:szCs w:val="24"/>
                <w:lang w:val="en-GB"/>
              </w:rPr>
            </m:ctrlPr>
          </m:fPr>
          <m:num>
            <m:r>
              <w:rPr>
                <w:rFonts w:ascii="Cambria Math" w:hAnsi="Times New Roman" w:cs="Times New Roman"/>
                <w:sz w:val="24"/>
                <w:szCs w:val="24"/>
                <w:lang w:val="en-GB"/>
              </w:rPr>
              <m:t>1</m:t>
            </m:r>
          </m:num>
          <m:den>
            <m:sSup>
              <m:sSupPr>
                <m:ctrlPr>
                  <w:rPr>
                    <w:rFonts w:ascii="Cambria Math" w:hAnsi="Times New Roman" w:cs="Times New Roman"/>
                    <w:i/>
                    <w:sz w:val="24"/>
                    <w:szCs w:val="24"/>
                    <w:lang w:val="en-GB"/>
                  </w:rPr>
                </m:ctrlPr>
              </m:sSupPr>
              <m:e>
                <m:r>
                  <w:rPr>
                    <w:rFonts w:ascii="Cambria Math" w:hAnsi="Cambria Math" w:cs="Times New Roman"/>
                    <w:sz w:val="24"/>
                    <w:szCs w:val="24"/>
                    <w:lang w:val="en-GB"/>
                  </w:rPr>
                  <m:t>i</m:t>
                </m:r>
              </m:e>
              <m:sup>
                <m:r>
                  <w:rPr>
                    <w:rFonts w:ascii="Cambria Math" w:hAnsi="Times New Roman" w:cs="Times New Roman"/>
                    <w:sz w:val="24"/>
                    <w:szCs w:val="24"/>
                    <w:lang w:val="en-GB"/>
                  </w:rPr>
                  <m:t xml:space="preserve">2 </m:t>
                </m:r>
              </m:sup>
            </m:sSup>
          </m:den>
        </m:f>
        <m:r>
          <w:rPr>
            <w:rFonts w:ascii="Cambria Math" w:hAnsi="Times New Roman" w:cs="Times New Roman"/>
            <w:sz w:val="24"/>
            <w:szCs w:val="24"/>
            <w:lang w:val="en-GB"/>
          </w:rPr>
          <m:t xml:space="preserve"> .</m:t>
        </m:r>
        <m:nary>
          <m:naryPr>
            <m:chr m:val="∑"/>
            <m:limLoc m:val="undOvr"/>
            <m:ctrlPr>
              <w:rPr>
                <w:rFonts w:ascii="Cambria Math" w:hAnsi="Times New Roman" w:cs="Times New Roman"/>
                <w:i/>
                <w:sz w:val="24"/>
                <w:szCs w:val="24"/>
                <w:lang w:val="en-GB"/>
              </w:rPr>
            </m:ctrlPr>
          </m:naryPr>
          <m:sub>
            <m:r>
              <w:rPr>
                <w:rFonts w:ascii="Cambria Math" w:hAnsi="Cambria Math" w:cs="Times New Roman"/>
                <w:sz w:val="24"/>
                <w:szCs w:val="24"/>
                <w:lang w:val="en-GB"/>
              </w:rPr>
              <m:t>k</m:t>
            </m:r>
            <m:r>
              <w:rPr>
                <w:rFonts w:ascii="Cambria Math" w:hAnsi="Times New Roman" w:cs="Times New Roman"/>
                <w:sz w:val="24"/>
                <w:szCs w:val="24"/>
                <w:lang w:val="en-GB"/>
              </w:rPr>
              <m:t>=1</m:t>
            </m:r>
          </m:sub>
          <m:sup>
            <m:r>
              <w:rPr>
                <w:rFonts w:ascii="Cambria Math" w:hAnsi="Cambria Math" w:cs="Times New Roman"/>
                <w:sz w:val="24"/>
                <w:szCs w:val="24"/>
                <w:lang w:val="en-GB"/>
              </w:rPr>
              <m:t>i</m:t>
            </m:r>
          </m:sup>
          <m:e>
            <m:d>
              <m:dPr>
                <m:ctrlPr>
                  <w:rPr>
                    <w:rFonts w:ascii="Cambria Math" w:hAnsi="Times New Roman" w:cs="Times New Roman"/>
                    <w:i/>
                    <w:sz w:val="24"/>
                    <w:szCs w:val="24"/>
                    <w:lang w:val="en-GB"/>
                  </w:rPr>
                </m:ctrlPr>
              </m:dPr>
              <m:e>
                <m:d>
                  <m:dPr>
                    <m:ctrlPr>
                      <w:rPr>
                        <w:rFonts w:ascii="Cambria Math" w:hAnsi="Times New Roman" w:cs="Times New Roman"/>
                        <w:i/>
                        <w:sz w:val="24"/>
                        <w:szCs w:val="24"/>
                        <w:lang w:val="en-GB"/>
                      </w:rPr>
                    </m:ctrlPr>
                  </m:dPr>
                  <m:e>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m</m:t>
                        </m:r>
                      </m:e>
                      <m:sub>
                        <m:r>
                          <w:rPr>
                            <w:rFonts w:ascii="Cambria Math" w:hAnsi="Cambria Math" w:cs="Times New Roman"/>
                            <w:sz w:val="24"/>
                            <w:szCs w:val="24"/>
                            <w:lang w:val="en-GB"/>
                          </w:rPr>
                          <m:t>k</m:t>
                        </m:r>
                        <m:r>
                          <w:rPr>
                            <w:rFonts w:ascii="Cambria Math" w:hAnsi="Times New Roman" w:cs="Times New Roman"/>
                            <w:sz w:val="24"/>
                            <w:szCs w:val="24"/>
                            <w:lang w:val="en-GB"/>
                          </w:rPr>
                          <m:t>.</m:t>
                        </m:r>
                        <m:r>
                          <w:rPr>
                            <w:rFonts w:ascii="Cambria Math" w:hAnsi="Cambria Math" w:cs="Times New Roman"/>
                            <w:sz w:val="24"/>
                            <w:szCs w:val="24"/>
                            <w:lang w:val="en-GB"/>
                          </w:rPr>
                          <m:t>max</m:t>
                        </m:r>
                      </m:sub>
                    </m:sSub>
                    <m:r>
                      <w:rPr>
                        <w:rFonts w:ascii="Cambria Math" w:hAnsi="Times New Roman" w:cs="Times New Roman"/>
                        <w:sz w:val="24"/>
                        <w:szCs w:val="24"/>
                        <w:lang w:val="en-GB"/>
                      </w:rPr>
                      <m:t>+1</m:t>
                    </m:r>
                  </m:e>
                </m:d>
                <m:r>
                  <w:rPr>
                    <w:rFonts w:ascii="Times New Roman" w:hAnsi="Times New Roman" w:cs="Times New Roman"/>
                    <w:sz w:val="24"/>
                    <w:szCs w:val="24"/>
                    <w:lang w:val="en-GB"/>
                  </w:rPr>
                  <m:t>-</m:t>
                </m:r>
                <m:r>
                  <w:rPr>
                    <w:rFonts w:ascii="Cambria Math" w:hAnsi="Times New Roman" w:cs="Times New Roman"/>
                    <w:sz w:val="24"/>
                    <w:szCs w:val="24"/>
                    <w:lang w:val="en-GB"/>
                  </w:rPr>
                  <m:t xml:space="preserve"> </m:t>
                </m:r>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m</m:t>
                    </m:r>
                  </m:e>
                  <m:sub>
                    <m:r>
                      <w:rPr>
                        <w:rFonts w:ascii="Cambria Math" w:hAnsi="Cambria Math" w:cs="Times New Roman"/>
                        <w:sz w:val="24"/>
                        <w:szCs w:val="24"/>
                        <w:lang w:val="en-GB"/>
                      </w:rPr>
                      <m:t>k</m:t>
                    </m:r>
                  </m:sub>
                </m:sSub>
              </m:e>
            </m:d>
            <m:r>
              <w:rPr>
                <w:rFonts w:ascii="Cambria Math" w:hAnsi="Times New Roman" w:cs="Times New Roman"/>
                <w:sz w:val="24"/>
                <w:szCs w:val="24"/>
                <w:lang w:val="en-GB"/>
              </w:rPr>
              <m:t xml:space="preserve"> .  </m:t>
            </m:r>
            <m:f>
              <m:fPr>
                <m:ctrlPr>
                  <w:rPr>
                    <w:rFonts w:ascii="Cambria Math" w:hAnsi="Times New Roman" w:cs="Times New Roman"/>
                    <w:i/>
                    <w:sz w:val="24"/>
                    <w:szCs w:val="24"/>
                    <w:lang w:val="en-GB"/>
                  </w:rPr>
                </m:ctrlPr>
              </m:fPr>
              <m:num>
                <m:r>
                  <w:rPr>
                    <w:rFonts w:ascii="Cambria Math" w:hAnsi="Times New Roman" w:cs="Times New Roman"/>
                    <w:sz w:val="24"/>
                    <w:szCs w:val="24"/>
                    <w:lang w:val="en-GB"/>
                  </w:rPr>
                  <m:t>1</m:t>
                </m:r>
              </m:num>
              <m:den>
                <m:nary>
                  <m:naryPr>
                    <m:chr m:val="∑"/>
                    <m:limLoc m:val="undOvr"/>
                    <m:ctrlPr>
                      <w:rPr>
                        <w:rFonts w:ascii="Cambria Math" w:hAnsi="Times New Roman" w:cs="Times New Roman"/>
                        <w:i/>
                        <w:sz w:val="24"/>
                        <w:szCs w:val="24"/>
                        <w:lang w:val="en-GB"/>
                      </w:rPr>
                    </m:ctrlPr>
                  </m:naryPr>
                  <m:sub>
                    <m:r>
                      <w:rPr>
                        <w:rFonts w:ascii="Cambria Math" w:hAnsi="Cambria Math" w:cs="Times New Roman"/>
                        <w:sz w:val="24"/>
                        <w:szCs w:val="24"/>
                        <w:lang w:val="en-GB"/>
                      </w:rPr>
                      <m:t>k</m:t>
                    </m:r>
                    <m:r>
                      <w:rPr>
                        <w:rFonts w:ascii="Cambria Math" w:hAnsi="Times New Roman" w:cs="Times New Roman"/>
                        <w:sz w:val="24"/>
                        <w:szCs w:val="24"/>
                        <w:lang w:val="en-GB"/>
                      </w:rPr>
                      <m:t>=1</m:t>
                    </m:r>
                  </m:sub>
                  <m:sup>
                    <m:r>
                      <w:rPr>
                        <w:rFonts w:ascii="Cambria Math" w:hAnsi="Cambria Math" w:cs="Times New Roman"/>
                        <w:sz w:val="24"/>
                        <w:szCs w:val="24"/>
                        <w:lang w:val="en-GB"/>
                      </w:rPr>
                      <m:t>M</m:t>
                    </m:r>
                  </m:sup>
                  <m:e>
                    <m:d>
                      <m:dPr>
                        <m:ctrlPr>
                          <w:rPr>
                            <w:rFonts w:ascii="Cambria Math" w:hAnsi="Times New Roman" w:cs="Times New Roman"/>
                            <w:i/>
                            <w:sz w:val="24"/>
                            <w:szCs w:val="24"/>
                            <w:lang w:val="en-GB"/>
                          </w:rPr>
                        </m:ctrlPr>
                      </m:dPr>
                      <m:e>
                        <m:d>
                          <m:dPr>
                            <m:ctrlPr>
                              <w:rPr>
                                <w:rFonts w:ascii="Cambria Math" w:hAnsi="Times New Roman" w:cs="Times New Roman"/>
                                <w:i/>
                                <w:sz w:val="24"/>
                                <w:szCs w:val="24"/>
                                <w:lang w:val="en-GB"/>
                              </w:rPr>
                            </m:ctrlPr>
                          </m:dPr>
                          <m:e>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m</m:t>
                                </m:r>
                              </m:e>
                              <m:sub>
                                <m:r>
                                  <w:rPr>
                                    <w:rFonts w:ascii="Cambria Math" w:hAnsi="Cambria Math" w:cs="Times New Roman"/>
                                    <w:sz w:val="24"/>
                                    <w:szCs w:val="24"/>
                                    <w:lang w:val="en-GB"/>
                                  </w:rPr>
                                  <m:t>k</m:t>
                                </m:r>
                                <m:r>
                                  <w:rPr>
                                    <w:rFonts w:ascii="Cambria Math" w:hAnsi="Times New Roman" w:cs="Times New Roman"/>
                                    <w:sz w:val="24"/>
                                    <w:szCs w:val="24"/>
                                    <w:lang w:val="en-GB"/>
                                  </w:rPr>
                                  <m:t>.</m:t>
                                </m:r>
                                <m:r>
                                  <w:rPr>
                                    <w:rFonts w:ascii="Cambria Math" w:hAnsi="Cambria Math" w:cs="Times New Roman"/>
                                    <w:sz w:val="24"/>
                                    <w:szCs w:val="24"/>
                                    <w:lang w:val="en-GB"/>
                                  </w:rPr>
                                  <m:t>max</m:t>
                                </m:r>
                              </m:sub>
                            </m:sSub>
                            <m:r>
                              <w:rPr>
                                <w:rFonts w:ascii="Cambria Math" w:hAnsi="Times New Roman" w:cs="Times New Roman"/>
                                <w:sz w:val="24"/>
                                <w:szCs w:val="24"/>
                                <w:lang w:val="en-GB"/>
                              </w:rPr>
                              <m:t>+1</m:t>
                            </m:r>
                          </m:e>
                        </m:d>
                        <m:r>
                          <w:rPr>
                            <w:rFonts w:ascii="Times New Roman" w:hAnsi="Times New Roman" w:cs="Times New Roman"/>
                            <w:sz w:val="24"/>
                            <w:szCs w:val="24"/>
                            <w:lang w:val="en-GB"/>
                          </w:rPr>
                          <m:t>-</m:t>
                        </m:r>
                        <m:r>
                          <w:rPr>
                            <w:rFonts w:ascii="Cambria Math" w:hAnsi="Times New Roman" w:cs="Times New Roman"/>
                            <w:sz w:val="24"/>
                            <w:szCs w:val="24"/>
                            <w:lang w:val="en-GB"/>
                          </w:rPr>
                          <m:t xml:space="preserve"> </m:t>
                        </m:r>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m</m:t>
                            </m:r>
                          </m:e>
                          <m:sub>
                            <m:r>
                              <w:rPr>
                                <w:rFonts w:ascii="Cambria Math" w:hAnsi="Cambria Math" w:cs="Times New Roman"/>
                                <w:sz w:val="24"/>
                                <w:szCs w:val="24"/>
                                <w:lang w:val="en-GB"/>
                              </w:rPr>
                              <m:t>k</m:t>
                            </m:r>
                          </m:sub>
                        </m:sSub>
                      </m:e>
                    </m:d>
                  </m:e>
                </m:nary>
              </m:den>
            </m:f>
          </m:e>
        </m:nary>
      </m:oMath>
      <w:r w:rsidR="0026733A" w:rsidRPr="003628A5">
        <w:rPr>
          <w:rFonts w:ascii="Times New Roman" w:eastAsiaTheme="minorEastAsia" w:hAnsi="Times New Roman" w:cs="Times New Roman"/>
          <w:sz w:val="24"/>
          <w:szCs w:val="24"/>
          <w:lang w:val="en-GB"/>
        </w:rPr>
        <w:tab/>
        <w:t>(</w:t>
      </w:r>
      <w:r w:rsidR="00FD0DAB">
        <w:rPr>
          <w:rFonts w:ascii="Times New Roman" w:eastAsiaTheme="minorEastAsia" w:hAnsi="Times New Roman" w:cs="Times New Roman"/>
          <w:sz w:val="24"/>
          <w:szCs w:val="24"/>
          <w:lang w:val="en-GB"/>
        </w:rPr>
        <w:t>6.6</w:t>
      </w:r>
      <w:r w:rsidR="0026733A" w:rsidRPr="003628A5">
        <w:rPr>
          <w:rFonts w:ascii="Times New Roman" w:eastAsiaTheme="minorEastAsia" w:hAnsi="Times New Roman" w:cs="Times New Roman"/>
          <w:sz w:val="24"/>
          <w:szCs w:val="24"/>
          <w:lang w:val="en-GB"/>
        </w:rPr>
        <w:t>)</w:t>
      </w:r>
    </w:p>
    <w:p w:rsidR="0026733A" w:rsidRPr="003628A5" w:rsidRDefault="0026733A" w:rsidP="0026733A">
      <w:pPr>
        <w:tabs>
          <w:tab w:val="left" w:pos="90"/>
        </w:tabs>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 xml:space="preserve">Where </w:t>
      </w:r>
      <w:r w:rsidRPr="003628A5">
        <w:rPr>
          <w:rFonts w:ascii="Times New Roman" w:hAnsi="Times New Roman" w:cs="Times New Roman"/>
          <w:i/>
          <w:sz w:val="24"/>
          <w:szCs w:val="24"/>
          <w:lang w:val="en-GB"/>
        </w:rPr>
        <w:t>“</w:t>
      </w:r>
      <w:proofErr w:type="spellStart"/>
      <w:r w:rsidRPr="003628A5">
        <w:rPr>
          <w:rFonts w:ascii="Times New Roman" w:hAnsi="Times New Roman" w:cs="Times New Roman"/>
          <w:i/>
          <w:sz w:val="24"/>
          <w:szCs w:val="24"/>
          <w:lang w:val="en-GB"/>
        </w:rPr>
        <w:t>m</w:t>
      </w:r>
      <w:r w:rsidRPr="003628A5">
        <w:rPr>
          <w:rFonts w:ascii="Times New Roman" w:hAnsi="Times New Roman" w:cs="Times New Roman"/>
          <w:i/>
          <w:sz w:val="24"/>
          <w:szCs w:val="24"/>
          <w:vertAlign w:val="subscript"/>
          <w:lang w:val="en-GB"/>
        </w:rPr>
        <w:t>k</w:t>
      </w:r>
      <w:proofErr w:type="spellEnd"/>
      <w:r w:rsidRPr="003628A5">
        <w:rPr>
          <w:rFonts w:ascii="Times New Roman" w:hAnsi="Times New Roman" w:cs="Times New Roman"/>
          <w:i/>
          <w:sz w:val="24"/>
          <w:szCs w:val="24"/>
          <w:lang w:val="en-GB"/>
        </w:rPr>
        <w:t>”</w:t>
      </w:r>
      <w:r w:rsidRPr="003628A5">
        <w:rPr>
          <w:rFonts w:ascii="Times New Roman" w:hAnsi="Times New Roman" w:cs="Times New Roman"/>
          <w:sz w:val="24"/>
          <w:szCs w:val="24"/>
          <w:lang w:val="en-GB"/>
        </w:rPr>
        <w:t xml:space="preserve"> is the number of channels available in the </w:t>
      </w:r>
      <w:r w:rsidRPr="003628A5">
        <w:rPr>
          <w:rFonts w:ascii="Times New Roman" w:hAnsi="Times New Roman" w:cs="Times New Roman"/>
          <w:i/>
          <w:sz w:val="24"/>
          <w:szCs w:val="24"/>
          <w:lang w:val="en-GB"/>
        </w:rPr>
        <w:t>“</w:t>
      </w:r>
      <w:proofErr w:type="spellStart"/>
      <w:r w:rsidRPr="003628A5">
        <w:rPr>
          <w:rFonts w:ascii="Times New Roman" w:hAnsi="Times New Roman" w:cs="Times New Roman"/>
          <w:i/>
          <w:sz w:val="24"/>
          <w:szCs w:val="24"/>
          <w:lang w:val="en-GB"/>
        </w:rPr>
        <w:t>k</w:t>
      </w:r>
      <w:r w:rsidRPr="003628A5">
        <w:rPr>
          <w:rFonts w:ascii="Times New Roman" w:hAnsi="Times New Roman" w:cs="Times New Roman"/>
          <w:i/>
          <w:sz w:val="24"/>
          <w:szCs w:val="24"/>
          <w:vertAlign w:val="superscript"/>
          <w:lang w:val="en-GB"/>
        </w:rPr>
        <w:t>th</w:t>
      </w:r>
      <w:proofErr w:type="spellEnd"/>
      <w:r w:rsidRPr="003628A5">
        <w:rPr>
          <w:rFonts w:ascii="Times New Roman" w:hAnsi="Times New Roman" w:cs="Times New Roman"/>
          <w:i/>
          <w:sz w:val="24"/>
          <w:szCs w:val="24"/>
          <w:lang w:val="en-GB"/>
        </w:rPr>
        <w:t>”</w:t>
      </w:r>
      <w:r w:rsidRPr="003628A5">
        <w:rPr>
          <w:rFonts w:ascii="Times New Roman" w:hAnsi="Times New Roman" w:cs="Times New Roman"/>
          <w:sz w:val="24"/>
          <w:szCs w:val="24"/>
          <w:lang w:val="en-GB"/>
        </w:rPr>
        <w:t xml:space="preserve"> group at a given time, </w:t>
      </w:r>
      <w:r w:rsidRPr="003628A5">
        <w:rPr>
          <w:rFonts w:ascii="Times New Roman" w:hAnsi="Times New Roman" w:cs="Times New Roman"/>
          <w:i/>
          <w:sz w:val="24"/>
          <w:szCs w:val="24"/>
          <w:lang w:val="en-GB"/>
        </w:rPr>
        <w:t>“</w:t>
      </w:r>
      <w:proofErr w:type="spellStart"/>
      <w:r w:rsidRPr="003628A5">
        <w:rPr>
          <w:rFonts w:ascii="Times New Roman" w:hAnsi="Times New Roman" w:cs="Times New Roman"/>
          <w:i/>
          <w:sz w:val="24"/>
          <w:szCs w:val="24"/>
          <w:lang w:val="en-GB"/>
        </w:rPr>
        <w:t>m</w:t>
      </w:r>
      <w:r w:rsidRPr="003628A5">
        <w:rPr>
          <w:rFonts w:ascii="Times New Roman" w:hAnsi="Times New Roman" w:cs="Times New Roman"/>
          <w:i/>
          <w:sz w:val="24"/>
          <w:szCs w:val="24"/>
          <w:vertAlign w:val="subscript"/>
          <w:lang w:val="en-GB"/>
        </w:rPr>
        <w:t>k</w:t>
      </w:r>
      <w:proofErr w:type="gramStart"/>
      <w:r w:rsidRPr="003628A5">
        <w:rPr>
          <w:rFonts w:ascii="Times New Roman" w:hAnsi="Times New Roman" w:cs="Times New Roman"/>
          <w:i/>
          <w:sz w:val="24"/>
          <w:szCs w:val="24"/>
          <w:vertAlign w:val="subscript"/>
          <w:lang w:val="en-GB"/>
        </w:rPr>
        <w:t>,max</w:t>
      </w:r>
      <w:proofErr w:type="spellEnd"/>
      <w:proofErr w:type="gramEnd"/>
      <w:r w:rsidRPr="003628A5">
        <w:rPr>
          <w:rFonts w:ascii="Times New Roman" w:hAnsi="Times New Roman" w:cs="Times New Roman"/>
          <w:i/>
          <w:sz w:val="24"/>
          <w:szCs w:val="24"/>
          <w:lang w:val="en-GB"/>
        </w:rPr>
        <w:t xml:space="preserve">” </w:t>
      </w:r>
      <w:r w:rsidRPr="003628A5">
        <w:rPr>
          <w:rFonts w:ascii="Times New Roman" w:hAnsi="Times New Roman" w:cs="Times New Roman"/>
          <w:sz w:val="24"/>
          <w:szCs w:val="24"/>
          <w:lang w:val="en-GB"/>
        </w:rPr>
        <w:t xml:space="preserve">is the maximum number of channels available in </w:t>
      </w:r>
      <w:proofErr w:type="spellStart"/>
      <w:r w:rsidRPr="003628A5">
        <w:rPr>
          <w:rFonts w:ascii="Times New Roman" w:hAnsi="Times New Roman" w:cs="Times New Roman"/>
          <w:i/>
          <w:sz w:val="24"/>
          <w:szCs w:val="24"/>
          <w:lang w:val="en-GB"/>
        </w:rPr>
        <w:t>k</w:t>
      </w:r>
      <w:r w:rsidRPr="003628A5">
        <w:rPr>
          <w:rFonts w:ascii="Times New Roman" w:hAnsi="Times New Roman" w:cs="Times New Roman"/>
          <w:i/>
          <w:sz w:val="24"/>
          <w:szCs w:val="24"/>
          <w:vertAlign w:val="superscript"/>
          <w:lang w:val="en-GB"/>
        </w:rPr>
        <w:t>th</w:t>
      </w:r>
      <w:proofErr w:type="spellEnd"/>
      <w:r w:rsidRPr="003628A5">
        <w:rPr>
          <w:rFonts w:ascii="Times New Roman" w:hAnsi="Times New Roman" w:cs="Times New Roman"/>
          <w:sz w:val="24"/>
          <w:szCs w:val="24"/>
          <w:lang w:val="en-GB"/>
        </w:rPr>
        <w:t xml:space="preserve"> group and </w:t>
      </w:r>
      <w:r w:rsidRPr="003628A5">
        <w:rPr>
          <w:rFonts w:ascii="Times New Roman" w:hAnsi="Times New Roman" w:cs="Times New Roman"/>
          <w:i/>
          <w:sz w:val="24"/>
          <w:szCs w:val="24"/>
          <w:lang w:val="en-GB"/>
        </w:rPr>
        <w:t xml:space="preserve">“M” </w:t>
      </w:r>
      <w:r w:rsidRPr="003628A5">
        <w:rPr>
          <w:rFonts w:ascii="Times New Roman" w:hAnsi="Times New Roman" w:cs="Times New Roman"/>
          <w:sz w:val="24"/>
          <w:szCs w:val="24"/>
          <w:lang w:val="en-GB"/>
        </w:rPr>
        <w:t>is the total number of groups.</w:t>
      </w:r>
    </w:p>
    <w:p w:rsidR="0026733A" w:rsidRPr="003628A5" w:rsidRDefault="0026733A" w:rsidP="0026733A">
      <w:pPr>
        <w:tabs>
          <w:tab w:val="left" w:pos="90"/>
        </w:tabs>
        <w:jc w:val="both"/>
        <w:rPr>
          <w:rFonts w:ascii="Times New Roman" w:hAnsi="Times New Roman" w:cs="Times New Roman"/>
          <w:sz w:val="24"/>
          <w:szCs w:val="24"/>
          <w:lang w:val="en-GB"/>
        </w:rPr>
      </w:pPr>
    </w:p>
    <w:p w:rsidR="0026733A" w:rsidRPr="003628A5" w:rsidRDefault="0026733A" w:rsidP="0026733A">
      <w:pPr>
        <w:tabs>
          <w:tab w:val="left" w:pos="90"/>
        </w:tabs>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To express the impact of these factors we have to consider that:</w:t>
      </w:r>
    </w:p>
    <w:p w:rsidR="0026733A" w:rsidRPr="003628A5" w:rsidRDefault="0026733A" w:rsidP="00A17692">
      <w:pPr>
        <w:pStyle w:val="ListParagraph"/>
        <w:numPr>
          <w:ilvl w:val="0"/>
          <w:numId w:val="17"/>
        </w:numPr>
        <w:tabs>
          <w:tab w:val="left" w:pos="90"/>
        </w:tabs>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 xml:space="preserve">The first factor expresses the fact that if the number of channels in the </w:t>
      </w:r>
      <w:r w:rsidRPr="003628A5">
        <w:rPr>
          <w:rFonts w:ascii="Times New Roman" w:hAnsi="Times New Roman" w:cs="Times New Roman"/>
          <w:i/>
          <w:sz w:val="24"/>
          <w:szCs w:val="24"/>
          <w:lang w:val="en-GB"/>
        </w:rPr>
        <w:t>“</w:t>
      </w:r>
      <w:proofErr w:type="spellStart"/>
      <w:r w:rsidRPr="003628A5">
        <w:rPr>
          <w:rFonts w:ascii="Times New Roman" w:hAnsi="Times New Roman" w:cs="Times New Roman"/>
          <w:i/>
          <w:sz w:val="24"/>
          <w:szCs w:val="24"/>
          <w:lang w:val="en-GB"/>
        </w:rPr>
        <w:t>i</w:t>
      </w:r>
      <w:r w:rsidRPr="003628A5">
        <w:rPr>
          <w:rFonts w:ascii="Times New Roman" w:hAnsi="Times New Roman" w:cs="Times New Roman"/>
          <w:i/>
          <w:sz w:val="24"/>
          <w:szCs w:val="24"/>
          <w:vertAlign w:val="superscript"/>
          <w:lang w:val="en-GB"/>
        </w:rPr>
        <w:t>th</w:t>
      </w:r>
      <w:proofErr w:type="spellEnd"/>
      <w:r w:rsidRPr="003628A5">
        <w:rPr>
          <w:rFonts w:ascii="Times New Roman" w:hAnsi="Times New Roman" w:cs="Times New Roman"/>
          <w:i/>
          <w:sz w:val="24"/>
          <w:szCs w:val="24"/>
          <w:lang w:val="en-GB"/>
        </w:rPr>
        <w:t>”</w:t>
      </w:r>
      <w:r w:rsidRPr="003628A5">
        <w:rPr>
          <w:rFonts w:ascii="Times New Roman" w:hAnsi="Times New Roman" w:cs="Times New Roman"/>
          <w:sz w:val="24"/>
          <w:szCs w:val="24"/>
          <w:lang w:val="en-GB"/>
        </w:rPr>
        <w:t xml:space="preserve"> group is low, </w:t>
      </w:r>
      <w:proofErr w:type="spellStart"/>
      <w:r w:rsidRPr="003628A5">
        <w:rPr>
          <w:rFonts w:ascii="Times New Roman" w:hAnsi="Times New Roman" w:cs="Times New Roman"/>
          <w:i/>
          <w:sz w:val="24"/>
          <w:szCs w:val="24"/>
          <w:lang w:val="en-GB"/>
        </w:rPr>
        <w:t>φ</w:t>
      </w:r>
      <w:r w:rsidRPr="003628A5">
        <w:rPr>
          <w:rFonts w:ascii="Times New Roman" w:hAnsi="Times New Roman" w:cs="Times New Roman"/>
          <w:i/>
          <w:sz w:val="24"/>
          <w:szCs w:val="24"/>
          <w:vertAlign w:val="subscript"/>
          <w:lang w:val="en-GB"/>
        </w:rPr>
        <w:t>i</w:t>
      </w:r>
      <w:proofErr w:type="spellEnd"/>
      <w:r w:rsidRPr="003628A5">
        <w:rPr>
          <w:rFonts w:ascii="Times New Roman" w:hAnsi="Times New Roman" w:cs="Times New Roman"/>
          <w:sz w:val="24"/>
          <w:szCs w:val="24"/>
          <w:lang w:val="en-GB"/>
        </w:rPr>
        <w:t>, has to be high. The choice to subtract m</w:t>
      </w:r>
      <w:r w:rsidRPr="003628A5">
        <w:rPr>
          <w:rFonts w:ascii="Times New Roman" w:hAnsi="Times New Roman" w:cs="Times New Roman"/>
          <w:sz w:val="24"/>
          <w:szCs w:val="24"/>
          <w:vertAlign w:val="subscript"/>
          <w:lang w:val="en-GB"/>
        </w:rPr>
        <w:t>i</w:t>
      </w:r>
      <w:r w:rsidRPr="003628A5">
        <w:rPr>
          <w:rFonts w:ascii="Times New Roman" w:hAnsi="Times New Roman" w:cs="Times New Roman"/>
          <w:sz w:val="24"/>
          <w:szCs w:val="24"/>
          <w:lang w:val="en-GB"/>
        </w:rPr>
        <w:t xml:space="preserve"> from </w:t>
      </w:r>
      <w:proofErr w:type="spellStart"/>
      <w:r w:rsidRPr="003628A5">
        <w:rPr>
          <w:rFonts w:ascii="Times New Roman" w:hAnsi="Times New Roman" w:cs="Times New Roman"/>
          <w:i/>
          <w:sz w:val="24"/>
          <w:szCs w:val="24"/>
          <w:lang w:val="en-GB"/>
        </w:rPr>
        <w:t>m</w:t>
      </w:r>
      <w:r w:rsidRPr="003628A5">
        <w:rPr>
          <w:rFonts w:ascii="Times New Roman" w:hAnsi="Times New Roman" w:cs="Times New Roman"/>
          <w:i/>
          <w:sz w:val="24"/>
          <w:szCs w:val="24"/>
          <w:vertAlign w:val="subscript"/>
          <w:lang w:val="en-GB"/>
        </w:rPr>
        <w:t>k</w:t>
      </w:r>
      <w:proofErr w:type="gramStart"/>
      <w:r w:rsidRPr="003628A5">
        <w:rPr>
          <w:rFonts w:ascii="Times New Roman" w:hAnsi="Times New Roman" w:cs="Times New Roman"/>
          <w:i/>
          <w:sz w:val="24"/>
          <w:szCs w:val="24"/>
          <w:vertAlign w:val="subscript"/>
          <w:lang w:val="en-GB"/>
        </w:rPr>
        <w:t>,max</w:t>
      </w:r>
      <w:proofErr w:type="spellEnd"/>
      <w:proofErr w:type="gramEnd"/>
      <w:r w:rsidRPr="003628A5">
        <w:rPr>
          <w:rFonts w:ascii="Times New Roman" w:hAnsi="Times New Roman" w:cs="Times New Roman"/>
          <w:i/>
          <w:sz w:val="24"/>
          <w:szCs w:val="24"/>
          <w:lang w:val="en-GB"/>
        </w:rPr>
        <w:t>”+1”</w:t>
      </w:r>
      <w:r w:rsidRPr="003628A5">
        <w:rPr>
          <w:rFonts w:ascii="Times New Roman" w:hAnsi="Times New Roman" w:cs="Times New Roman"/>
          <w:sz w:val="24"/>
          <w:szCs w:val="24"/>
          <w:lang w:val="en-GB"/>
        </w:rPr>
        <w:t xml:space="preserve"> is due to the fact that if m</w:t>
      </w:r>
      <w:r w:rsidRPr="003628A5">
        <w:rPr>
          <w:rFonts w:ascii="Times New Roman" w:hAnsi="Times New Roman" w:cs="Times New Roman"/>
          <w:sz w:val="24"/>
          <w:szCs w:val="24"/>
          <w:vertAlign w:val="subscript"/>
          <w:lang w:val="en-GB"/>
        </w:rPr>
        <w:t>i</w:t>
      </w:r>
      <w:r w:rsidRPr="003628A5">
        <w:rPr>
          <w:rFonts w:ascii="Times New Roman" w:hAnsi="Times New Roman" w:cs="Times New Roman"/>
          <w:sz w:val="24"/>
          <w:szCs w:val="24"/>
          <w:lang w:val="en-GB"/>
        </w:rPr>
        <w:t xml:space="preserve"> is equal to </w:t>
      </w:r>
      <w:proofErr w:type="spellStart"/>
      <w:r w:rsidRPr="003628A5">
        <w:rPr>
          <w:rFonts w:ascii="Times New Roman" w:hAnsi="Times New Roman" w:cs="Times New Roman"/>
          <w:i/>
          <w:sz w:val="24"/>
          <w:szCs w:val="24"/>
          <w:lang w:val="en-GB"/>
        </w:rPr>
        <w:t>m</w:t>
      </w:r>
      <w:r w:rsidRPr="003628A5">
        <w:rPr>
          <w:rFonts w:ascii="Times New Roman" w:hAnsi="Times New Roman" w:cs="Times New Roman"/>
          <w:i/>
          <w:sz w:val="24"/>
          <w:szCs w:val="24"/>
          <w:vertAlign w:val="subscript"/>
          <w:lang w:val="en-GB"/>
        </w:rPr>
        <w:t>i,max</w:t>
      </w:r>
      <w:proofErr w:type="spellEnd"/>
      <w:r w:rsidRPr="003628A5">
        <w:rPr>
          <w:rFonts w:ascii="Times New Roman" w:hAnsi="Times New Roman" w:cs="Times New Roman"/>
          <w:i/>
          <w:sz w:val="24"/>
          <w:szCs w:val="24"/>
          <w:lang w:val="en-GB"/>
        </w:rPr>
        <w:t>, φ</w:t>
      </w:r>
      <w:r w:rsidRPr="003628A5">
        <w:rPr>
          <w:rFonts w:ascii="Times New Roman" w:hAnsi="Times New Roman" w:cs="Times New Roman"/>
          <w:sz w:val="24"/>
          <w:szCs w:val="24"/>
          <w:lang w:val="en-GB"/>
        </w:rPr>
        <w:t xml:space="preserve"> is automatically equal to zero. </w:t>
      </w:r>
    </w:p>
    <w:p w:rsidR="0026733A" w:rsidRPr="003628A5" w:rsidRDefault="0026733A" w:rsidP="00A17692">
      <w:pPr>
        <w:pStyle w:val="ListParagraph"/>
        <w:numPr>
          <w:ilvl w:val="0"/>
          <w:numId w:val="17"/>
        </w:numPr>
        <w:tabs>
          <w:tab w:val="left" w:pos="90"/>
        </w:tabs>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 xml:space="preserve">The second factor represents the decreasing due to the frequency increase; </w:t>
      </w:r>
    </w:p>
    <w:p w:rsidR="0026733A" w:rsidRPr="003628A5" w:rsidRDefault="0026733A" w:rsidP="00A17692">
      <w:pPr>
        <w:pStyle w:val="ListParagraph"/>
        <w:numPr>
          <w:ilvl w:val="0"/>
          <w:numId w:val="17"/>
        </w:numPr>
        <w:tabs>
          <w:tab w:val="left" w:pos="90"/>
        </w:tabs>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 xml:space="preserve">The third factor expresses the fact that if the number of channels available in previous groups is high, then the demand for the channels in the </w:t>
      </w:r>
      <w:r w:rsidRPr="003628A5">
        <w:rPr>
          <w:rFonts w:ascii="Times New Roman" w:hAnsi="Times New Roman" w:cs="Times New Roman"/>
          <w:i/>
          <w:sz w:val="24"/>
          <w:szCs w:val="24"/>
          <w:lang w:val="en-GB"/>
        </w:rPr>
        <w:t>“</w:t>
      </w:r>
      <w:proofErr w:type="spellStart"/>
      <w:r w:rsidRPr="003628A5">
        <w:rPr>
          <w:rFonts w:ascii="Times New Roman" w:hAnsi="Times New Roman" w:cs="Times New Roman"/>
          <w:i/>
          <w:sz w:val="24"/>
          <w:szCs w:val="24"/>
          <w:lang w:val="en-GB"/>
        </w:rPr>
        <w:t>i</w:t>
      </w:r>
      <w:r w:rsidRPr="003628A5">
        <w:rPr>
          <w:rFonts w:ascii="Times New Roman" w:hAnsi="Times New Roman" w:cs="Times New Roman"/>
          <w:i/>
          <w:sz w:val="24"/>
          <w:szCs w:val="24"/>
          <w:vertAlign w:val="superscript"/>
          <w:lang w:val="en-GB"/>
        </w:rPr>
        <w:t>th</w:t>
      </w:r>
      <w:proofErr w:type="spellEnd"/>
      <w:r w:rsidRPr="003628A5">
        <w:rPr>
          <w:rFonts w:ascii="Times New Roman" w:hAnsi="Times New Roman" w:cs="Times New Roman"/>
          <w:sz w:val="24"/>
          <w:szCs w:val="24"/>
          <w:lang w:val="en-GB"/>
        </w:rPr>
        <w:t>” group is low;</w:t>
      </w:r>
    </w:p>
    <w:p w:rsidR="0026733A" w:rsidRPr="003628A5" w:rsidRDefault="0026733A" w:rsidP="00A17692">
      <w:pPr>
        <w:pStyle w:val="ListParagraph"/>
        <w:numPr>
          <w:ilvl w:val="0"/>
          <w:numId w:val="17"/>
        </w:numPr>
        <w:tabs>
          <w:tab w:val="left" w:pos="90"/>
        </w:tabs>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 xml:space="preserve">The last factor represents the fact that when the total number of channels available is high the demand will decrease. The </w:t>
      </w:r>
      <w:r w:rsidRPr="003628A5">
        <w:rPr>
          <w:rFonts w:ascii="Times New Roman" w:hAnsi="Times New Roman" w:cs="Times New Roman"/>
          <w:i/>
          <w:sz w:val="24"/>
          <w:szCs w:val="24"/>
          <w:lang w:val="en-GB"/>
        </w:rPr>
        <w:t>“+1”</w:t>
      </w:r>
      <w:r w:rsidRPr="003628A5">
        <w:rPr>
          <w:rFonts w:ascii="Times New Roman" w:hAnsi="Times New Roman" w:cs="Times New Roman"/>
          <w:sz w:val="24"/>
          <w:szCs w:val="24"/>
          <w:lang w:val="en-GB"/>
        </w:rPr>
        <w:t xml:space="preserve"> is meant for avoiding the division by zero.</w:t>
      </w:r>
    </w:p>
    <w:p w:rsidR="0026733A" w:rsidRPr="003628A5" w:rsidRDefault="0026733A" w:rsidP="0026733A">
      <w:pPr>
        <w:tabs>
          <w:tab w:val="left" w:pos="90"/>
        </w:tabs>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 xml:space="preserve">In our case, </w:t>
      </w:r>
      <w:r w:rsidRPr="003628A5">
        <w:rPr>
          <w:rFonts w:ascii="Times New Roman" w:hAnsi="Times New Roman" w:cs="Times New Roman"/>
          <w:i/>
          <w:sz w:val="24"/>
          <w:szCs w:val="24"/>
          <w:lang w:val="en-GB"/>
        </w:rPr>
        <w:t>M=7</w:t>
      </w:r>
      <w:r w:rsidRPr="003628A5">
        <w:rPr>
          <w:rFonts w:ascii="Times New Roman" w:hAnsi="Times New Roman" w:cs="Times New Roman"/>
          <w:sz w:val="24"/>
          <w:szCs w:val="24"/>
          <w:lang w:val="en-GB"/>
        </w:rPr>
        <w:t>, and the number of channels available is defined by the user through a graphic user interface.</w:t>
      </w:r>
    </w:p>
    <w:p w:rsidR="0026733A" w:rsidRPr="004124B5" w:rsidRDefault="0026733A" w:rsidP="00A17692">
      <w:pPr>
        <w:pStyle w:val="Heading2"/>
        <w:numPr>
          <w:ilvl w:val="1"/>
          <w:numId w:val="29"/>
        </w:numPr>
        <w:tabs>
          <w:tab w:val="clear" w:pos="1418"/>
          <w:tab w:val="left" w:pos="993"/>
        </w:tabs>
        <w:spacing w:before="360" w:after="360"/>
        <w:ind w:hanging="720"/>
        <w:rPr>
          <w:rFonts w:ascii="Times New Roman" w:hAnsi="Times New Roman" w:cs="Times New Roman"/>
          <w:sz w:val="28"/>
          <w:szCs w:val="28"/>
        </w:rPr>
      </w:pPr>
      <w:bookmarkStart w:id="63" w:name="_Toc279596667"/>
      <w:bookmarkStart w:id="64" w:name="_Toc280016425"/>
      <w:bookmarkStart w:id="65" w:name="_Toc280602422"/>
      <w:r w:rsidRPr="004124B5">
        <w:rPr>
          <w:rFonts w:ascii="Times New Roman" w:hAnsi="Times New Roman" w:cs="Times New Roman"/>
          <w:sz w:val="28"/>
          <w:szCs w:val="28"/>
        </w:rPr>
        <w:lastRenderedPageBreak/>
        <w:t>Cost Function</w:t>
      </w:r>
      <w:bookmarkEnd w:id="63"/>
      <w:bookmarkEnd w:id="64"/>
      <w:bookmarkEnd w:id="65"/>
    </w:p>
    <w:p w:rsidR="0026733A" w:rsidRPr="003628A5" w:rsidRDefault="004124B5" w:rsidP="0026733A">
      <w:pPr>
        <w:tabs>
          <w:tab w:val="left" w:pos="90"/>
        </w:tabs>
        <w:spacing w:after="240"/>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The</w:t>
      </w:r>
      <w:r w:rsidR="0026733A" w:rsidRPr="003628A5">
        <w:rPr>
          <w:rFonts w:ascii="Times New Roman" w:eastAsiaTheme="minorEastAsia" w:hAnsi="Times New Roman" w:cs="Times New Roman"/>
          <w:sz w:val="24"/>
          <w:szCs w:val="24"/>
        </w:rPr>
        <w:t xml:space="preserve"> cost function is defined by the TV operator</w:t>
      </w:r>
      <w:r>
        <w:rPr>
          <w:rFonts w:ascii="Times New Roman" w:eastAsiaTheme="minorEastAsia" w:hAnsi="Times New Roman" w:cs="Times New Roman"/>
          <w:sz w:val="24"/>
          <w:szCs w:val="24"/>
        </w:rPr>
        <w:t xml:space="preserve"> in our case</w:t>
      </w:r>
      <w:r w:rsidR="0026733A" w:rsidRPr="003628A5">
        <w:rPr>
          <w:rFonts w:ascii="Times New Roman" w:eastAsiaTheme="minorEastAsia" w:hAnsi="Times New Roman" w:cs="Times New Roman"/>
          <w:sz w:val="24"/>
          <w:szCs w:val="24"/>
        </w:rPr>
        <w:t>. Cost function                                                                                                                                                                includes cost for the quantity of spectrum to be shared which is determined by the original cost price of the spectrum when it was licensed and some additional value added by the TV operator. The additional value added by the TV operator depends on the fact that price of all TV channels is not equal. In fact, as it was mentioned in section 4.5, the price of lower frequency bands is higher than that of the higher frequency bands. So the seller (TV operator) will increase the price for the lower frequency band to maximize its profit.</w:t>
      </w:r>
    </w:p>
    <w:p w:rsidR="0026733A" w:rsidRPr="003628A5" w:rsidRDefault="0026733A" w:rsidP="0026733A">
      <w:pPr>
        <w:tabs>
          <w:tab w:val="left" w:pos="90"/>
        </w:tabs>
        <w:jc w:val="both"/>
        <w:rPr>
          <w:rFonts w:ascii="Times New Roman" w:eastAsiaTheme="minorEastAsia" w:hAnsi="Times New Roman" w:cs="Times New Roman"/>
          <w:sz w:val="24"/>
          <w:szCs w:val="24"/>
        </w:rPr>
      </w:pPr>
      <w:r w:rsidRPr="003628A5">
        <w:rPr>
          <w:rFonts w:ascii="Times New Roman" w:eastAsiaTheme="minorEastAsia" w:hAnsi="Times New Roman" w:cs="Times New Roman"/>
          <w:sz w:val="24"/>
          <w:szCs w:val="24"/>
        </w:rPr>
        <w:t>This can be further explained. If a TV operator bought two or more frequency channels several years before for the same price, and now wants to sell it to the WRAN operator(s), it would prefer to sell the lower frequency channel at more expensive price than the others. This is the reasoning that led us into considering the original cost of spectrum as in (</w:t>
      </w:r>
      <w:r w:rsidR="00FD0DAB">
        <w:rPr>
          <w:rFonts w:ascii="Times New Roman" w:eastAsiaTheme="minorEastAsia" w:hAnsi="Times New Roman" w:cs="Times New Roman"/>
          <w:sz w:val="24"/>
          <w:szCs w:val="24"/>
        </w:rPr>
        <w:t>6.7</w:t>
      </w:r>
      <w:r w:rsidRPr="003628A5">
        <w:rPr>
          <w:rFonts w:ascii="Times New Roman" w:eastAsiaTheme="minorEastAsia" w:hAnsi="Times New Roman" w:cs="Times New Roman"/>
          <w:sz w:val="24"/>
          <w:szCs w:val="24"/>
        </w:rPr>
        <w:t>):</w:t>
      </w:r>
    </w:p>
    <w:p w:rsidR="0026733A" w:rsidRPr="003628A5" w:rsidRDefault="007F170C" w:rsidP="0026733A">
      <w:pPr>
        <w:pStyle w:val="ListParagraph"/>
        <w:tabs>
          <w:tab w:val="left" w:pos="90"/>
        </w:tabs>
        <w:ind w:left="1446"/>
        <w:jc w:val="right"/>
        <w:rPr>
          <w:rFonts w:ascii="Times New Roman" w:eastAsiaTheme="minorEastAsia" w:hAnsi="Times New Roman" w:cs="Times New Roman"/>
          <w:sz w:val="24"/>
          <w:szCs w:val="24"/>
        </w:rPr>
      </w:pPr>
      <m:oMath>
        <m:sSup>
          <m:sSupPr>
            <m:ctrlPr>
              <w:rPr>
                <w:rFonts w:ascii="Cambria Math" w:eastAsiaTheme="minorEastAsia" w:hAnsi="Times New Roman" w:cs="Times New Roman"/>
                <w:i/>
                <w:sz w:val="24"/>
                <w:szCs w:val="24"/>
              </w:rPr>
            </m:ctrlPr>
          </m:sSupPr>
          <m:e>
            <m:r>
              <w:rPr>
                <w:rFonts w:ascii="Cambria Math" w:eastAsiaTheme="minorEastAsia" w:hAnsi="Cambria Math" w:cs="Times New Roman"/>
                <w:sz w:val="24"/>
                <w:szCs w:val="24"/>
              </w:rPr>
              <m:t>Px</m:t>
            </m:r>
            <m:r>
              <w:rPr>
                <w:rFonts w:ascii="Cambria Math" w:eastAsiaTheme="minorEastAsia" w:hAnsi="Times New Roman" w:cs="Times New Roman"/>
                <w:sz w:val="24"/>
                <w:szCs w:val="24"/>
              </w:rPr>
              <m:t xml:space="preserve">= </m:t>
            </m:r>
            <m:r>
              <w:rPr>
                <w:rFonts w:ascii="Cambria Math" w:eastAsiaTheme="minorEastAsia" w:hAnsi="Cambria Math" w:cs="Times New Roman"/>
                <w:sz w:val="24"/>
                <w:szCs w:val="24"/>
              </w:rPr>
              <m:t>Py</m:t>
            </m:r>
            <m:d>
              <m:dPr>
                <m:ctrlPr>
                  <w:rPr>
                    <w:rFonts w:ascii="Cambria Math" w:eastAsiaTheme="minorEastAsia" w:hAnsi="Times New Roman" w:cs="Times New Roman"/>
                    <w:i/>
                    <w:sz w:val="24"/>
                    <w:szCs w:val="24"/>
                  </w:rPr>
                </m:ctrlPr>
              </m:dPr>
              <m:e>
                <m:f>
                  <m:fPr>
                    <m:ctrlPr>
                      <w:rPr>
                        <w:rFonts w:ascii="Cambria Math" w:eastAsiaTheme="minorEastAsia" w:hAnsi="Times New Roman" w:cs="Times New Roman"/>
                        <w:i/>
                        <w:sz w:val="24"/>
                        <w:szCs w:val="24"/>
                      </w:rPr>
                    </m:ctrlPr>
                  </m:fPr>
                  <m:num>
                    <m:r>
                      <m:rPr>
                        <m:sty m:val="p"/>
                      </m:rPr>
                      <w:rPr>
                        <w:rFonts w:ascii="Cambria Math" w:eastAsiaTheme="minorEastAsia" w:hAnsi="Times New Roman" w:cs="Times New Roman"/>
                        <w:sz w:val="24"/>
                        <w:szCs w:val="24"/>
                        <w:vertAlign w:val="subscript"/>
                      </w:rPr>
                      <m:t>lower frequency of band y</m:t>
                    </m:r>
                  </m:num>
                  <m:den>
                    <m:r>
                      <m:rPr>
                        <m:sty m:val="p"/>
                      </m:rPr>
                      <w:rPr>
                        <w:rFonts w:ascii="Cambria Math" w:eastAsiaTheme="minorEastAsia" w:hAnsi="Times New Roman" w:cs="Times New Roman"/>
                        <w:sz w:val="24"/>
                        <w:szCs w:val="24"/>
                        <w:vertAlign w:val="subscript"/>
                      </w:rPr>
                      <m:t>high frequency of band  x</m:t>
                    </m:r>
                  </m:den>
                </m:f>
              </m:e>
            </m:d>
          </m:e>
          <m:sup>
            <m:r>
              <w:rPr>
                <w:rFonts w:ascii="Cambria Math" w:eastAsiaTheme="minorEastAsia" w:hAnsi="Times New Roman" w:cs="Times New Roman"/>
                <w:sz w:val="24"/>
                <w:szCs w:val="24"/>
              </w:rPr>
              <m:t>2</m:t>
            </m:r>
          </m:sup>
        </m:sSup>
      </m:oMath>
      <w:r w:rsidR="0026733A" w:rsidRPr="003628A5">
        <w:rPr>
          <w:rFonts w:ascii="Times New Roman" w:eastAsiaTheme="minorEastAsia" w:hAnsi="Times New Roman" w:cs="Times New Roman"/>
          <w:sz w:val="24"/>
          <w:szCs w:val="24"/>
        </w:rPr>
        <w:tab/>
      </w:r>
      <w:r w:rsidR="0026733A" w:rsidRPr="003628A5">
        <w:rPr>
          <w:rFonts w:ascii="Times New Roman" w:eastAsiaTheme="minorEastAsia" w:hAnsi="Times New Roman" w:cs="Times New Roman"/>
          <w:sz w:val="24"/>
          <w:szCs w:val="24"/>
        </w:rPr>
        <w:tab/>
      </w:r>
      <w:r w:rsidR="0026733A" w:rsidRPr="003628A5">
        <w:rPr>
          <w:rFonts w:ascii="Times New Roman" w:eastAsiaTheme="minorEastAsia" w:hAnsi="Times New Roman" w:cs="Times New Roman"/>
          <w:sz w:val="24"/>
          <w:szCs w:val="24"/>
        </w:rPr>
        <w:tab/>
      </w:r>
      <w:r w:rsidR="0026733A" w:rsidRPr="003628A5">
        <w:rPr>
          <w:rFonts w:ascii="Times New Roman" w:eastAsiaTheme="minorEastAsia" w:hAnsi="Times New Roman" w:cs="Times New Roman"/>
          <w:sz w:val="24"/>
          <w:szCs w:val="24"/>
        </w:rPr>
        <w:tab/>
      </w:r>
      <w:r w:rsidR="0026733A" w:rsidRPr="003628A5">
        <w:rPr>
          <w:rFonts w:ascii="Times New Roman" w:eastAsiaTheme="minorEastAsia" w:hAnsi="Times New Roman" w:cs="Times New Roman"/>
          <w:sz w:val="24"/>
          <w:szCs w:val="24"/>
        </w:rPr>
        <w:tab/>
        <w:t>(</w:t>
      </w:r>
      <w:r w:rsidR="00FD0DAB">
        <w:rPr>
          <w:rFonts w:ascii="Times New Roman" w:eastAsiaTheme="minorEastAsia" w:hAnsi="Times New Roman" w:cs="Times New Roman"/>
          <w:sz w:val="24"/>
          <w:szCs w:val="24"/>
        </w:rPr>
        <w:t>6.7</w:t>
      </w:r>
      <w:r w:rsidR="0026733A" w:rsidRPr="003628A5">
        <w:rPr>
          <w:rFonts w:ascii="Times New Roman" w:eastAsiaTheme="minorEastAsia" w:hAnsi="Times New Roman" w:cs="Times New Roman"/>
          <w:sz w:val="24"/>
          <w:szCs w:val="24"/>
        </w:rPr>
        <w:t>)</w:t>
      </w:r>
    </w:p>
    <w:p w:rsidR="0026733A" w:rsidRPr="003628A5" w:rsidRDefault="0026733A" w:rsidP="0026733A">
      <w:pPr>
        <w:tabs>
          <w:tab w:val="left" w:pos="90"/>
        </w:tabs>
        <w:jc w:val="both"/>
        <w:rPr>
          <w:rFonts w:ascii="Times New Roman" w:eastAsiaTheme="minorEastAsia" w:hAnsi="Times New Roman" w:cs="Times New Roman"/>
          <w:sz w:val="24"/>
          <w:szCs w:val="24"/>
        </w:rPr>
      </w:pPr>
      <w:r w:rsidRPr="003628A5">
        <w:rPr>
          <w:rFonts w:ascii="Times New Roman" w:eastAsiaTheme="minorEastAsia" w:hAnsi="Times New Roman" w:cs="Times New Roman"/>
          <w:sz w:val="24"/>
          <w:szCs w:val="24"/>
        </w:rPr>
        <w:t xml:space="preserve">Where </w:t>
      </w:r>
      <w:proofErr w:type="spellStart"/>
      <w:proofErr w:type="gramStart"/>
      <w:r w:rsidRPr="003628A5">
        <w:rPr>
          <w:rFonts w:ascii="Times New Roman" w:eastAsiaTheme="minorEastAsia" w:hAnsi="Times New Roman" w:cs="Times New Roman"/>
          <w:sz w:val="24"/>
          <w:szCs w:val="24"/>
        </w:rPr>
        <w:t>P</w:t>
      </w:r>
      <w:r w:rsidRPr="003628A5">
        <w:rPr>
          <w:rFonts w:ascii="Times New Roman" w:eastAsiaTheme="minorEastAsia" w:hAnsi="Times New Roman" w:cs="Times New Roman"/>
          <w:sz w:val="24"/>
          <w:szCs w:val="24"/>
          <w:vertAlign w:val="subscript"/>
        </w:rPr>
        <w:t>x</w:t>
      </w:r>
      <w:proofErr w:type="spellEnd"/>
      <w:proofErr w:type="gramEnd"/>
      <w:r w:rsidRPr="003628A5">
        <w:rPr>
          <w:rFonts w:ascii="Times New Roman" w:eastAsiaTheme="minorEastAsia" w:hAnsi="Times New Roman" w:cs="Times New Roman"/>
          <w:sz w:val="24"/>
          <w:szCs w:val="24"/>
        </w:rPr>
        <w:t xml:space="preserve"> is the price of channel in lower frequency band and </w:t>
      </w:r>
      <w:proofErr w:type="spellStart"/>
      <w:r w:rsidRPr="003628A5">
        <w:rPr>
          <w:rFonts w:ascii="Times New Roman" w:eastAsiaTheme="minorEastAsia" w:hAnsi="Times New Roman" w:cs="Times New Roman"/>
          <w:sz w:val="24"/>
          <w:szCs w:val="24"/>
        </w:rPr>
        <w:t>P</w:t>
      </w:r>
      <w:r w:rsidRPr="003628A5">
        <w:rPr>
          <w:rFonts w:ascii="Times New Roman" w:eastAsiaTheme="minorEastAsia" w:hAnsi="Times New Roman" w:cs="Times New Roman"/>
          <w:sz w:val="24"/>
          <w:szCs w:val="24"/>
          <w:vertAlign w:val="subscript"/>
        </w:rPr>
        <w:t>y</w:t>
      </w:r>
      <w:proofErr w:type="spellEnd"/>
      <w:r w:rsidRPr="003628A5">
        <w:rPr>
          <w:rFonts w:ascii="Times New Roman" w:eastAsiaTheme="minorEastAsia" w:hAnsi="Times New Roman" w:cs="Times New Roman"/>
          <w:sz w:val="24"/>
          <w:szCs w:val="24"/>
        </w:rPr>
        <w:t xml:space="preserve"> is the price of a channel in an immediately consecutive higher frequency band.</w:t>
      </w:r>
    </w:p>
    <w:p w:rsidR="0026733A" w:rsidRPr="004124B5" w:rsidRDefault="0026733A" w:rsidP="00A17692">
      <w:pPr>
        <w:pStyle w:val="Heading2"/>
        <w:numPr>
          <w:ilvl w:val="1"/>
          <w:numId w:val="29"/>
        </w:numPr>
        <w:tabs>
          <w:tab w:val="clear" w:pos="1418"/>
          <w:tab w:val="left" w:pos="993"/>
        </w:tabs>
        <w:spacing w:before="360" w:after="360"/>
        <w:rPr>
          <w:rFonts w:ascii="Times New Roman" w:hAnsi="Times New Roman" w:cs="Times New Roman"/>
          <w:sz w:val="28"/>
          <w:szCs w:val="28"/>
          <w:lang w:val="en-US"/>
        </w:rPr>
      </w:pPr>
      <w:bookmarkStart w:id="66" w:name="_Toc279596668"/>
      <w:bookmarkStart w:id="67" w:name="_Toc280016426"/>
      <w:bookmarkStart w:id="68" w:name="_Toc280602423"/>
      <w:r w:rsidRPr="004124B5">
        <w:rPr>
          <w:rFonts w:ascii="Times New Roman" w:hAnsi="Times New Roman" w:cs="Times New Roman"/>
          <w:sz w:val="28"/>
          <w:szCs w:val="28"/>
          <w:lang w:val="en-US"/>
        </w:rPr>
        <w:t>Estimation of original cost of spectrum:</w:t>
      </w:r>
      <w:bookmarkEnd w:id="66"/>
      <w:bookmarkEnd w:id="67"/>
      <w:bookmarkEnd w:id="68"/>
    </w:p>
    <w:p w:rsidR="0026733A" w:rsidRPr="003628A5" w:rsidRDefault="0026733A" w:rsidP="0026733A">
      <w:pPr>
        <w:tabs>
          <w:tab w:val="left" w:pos="90"/>
        </w:tabs>
        <w:jc w:val="both"/>
        <w:rPr>
          <w:rFonts w:ascii="Times New Roman" w:hAnsi="Times New Roman" w:cs="Times New Roman"/>
          <w:sz w:val="24"/>
          <w:szCs w:val="24"/>
        </w:rPr>
      </w:pPr>
      <w:r w:rsidRPr="003628A5">
        <w:rPr>
          <w:rFonts w:ascii="Times New Roman" w:hAnsi="Times New Roman" w:cs="Times New Roman"/>
          <w:sz w:val="24"/>
          <w:szCs w:val="24"/>
        </w:rPr>
        <w:t>The cost of the spectrum is charged to the TV operator by the regulator as a license for using the spectrum for the purpose of broadcasting service. Some references have been taken to choose the original price of sp</w:t>
      </w:r>
      <w:r w:rsidR="004124B5">
        <w:rPr>
          <w:rFonts w:ascii="Times New Roman" w:hAnsi="Times New Roman" w:cs="Times New Roman"/>
          <w:sz w:val="24"/>
          <w:szCs w:val="24"/>
        </w:rPr>
        <w:t>ectrum for the TV operator. It can be</w:t>
      </w:r>
      <w:r w:rsidRPr="003628A5">
        <w:rPr>
          <w:rFonts w:ascii="Times New Roman" w:hAnsi="Times New Roman" w:cs="Times New Roman"/>
          <w:sz w:val="24"/>
          <w:szCs w:val="24"/>
        </w:rPr>
        <w:t xml:space="preserve"> observe</w:t>
      </w:r>
      <w:r w:rsidR="004124B5">
        <w:rPr>
          <w:rFonts w:ascii="Times New Roman" w:hAnsi="Times New Roman" w:cs="Times New Roman"/>
          <w:sz w:val="24"/>
          <w:szCs w:val="24"/>
        </w:rPr>
        <w:t>d</w:t>
      </w:r>
      <w:r w:rsidRPr="003628A5">
        <w:rPr>
          <w:rFonts w:ascii="Times New Roman" w:hAnsi="Times New Roman" w:cs="Times New Roman"/>
          <w:sz w:val="24"/>
          <w:szCs w:val="24"/>
        </w:rPr>
        <w:t xml:space="preserve"> from the references that the license for using the spectrum for TV broadcasting services depends upon the factors like transmitted power, frequency </w:t>
      </w:r>
      <w:r w:rsidRPr="003628A5">
        <w:rPr>
          <w:rFonts w:ascii="Times New Roman" w:hAnsi="Times New Roman" w:cs="Times New Roman"/>
          <w:sz w:val="24"/>
          <w:szCs w:val="24"/>
        </w:rPr>
        <w:lastRenderedPageBreak/>
        <w:t>used, antenna height and area of coverage. The reference to the cost of spectrum has been found from different countries like United Arab Emirates and Nigeria (unfortunately, references for other countries have not been so easy to find). As per the Telecommunication Regulatory Authority, United Arab Emirates, the annual spectrum fees for 8MHz channel for one individual Broadcasting Station shall be calculated as follows [</w:t>
      </w:r>
      <w:r w:rsidR="00DA77A6">
        <w:rPr>
          <w:rFonts w:ascii="Times New Roman" w:hAnsi="Times New Roman" w:cs="Times New Roman"/>
          <w:sz w:val="24"/>
          <w:szCs w:val="24"/>
        </w:rPr>
        <w:t>10</w:t>
      </w:r>
      <w:r w:rsidRPr="003628A5">
        <w:rPr>
          <w:rFonts w:ascii="Times New Roman" w:hAnsi="Times New Roman" w:cs="Times New Roman"/>
          <w:sz w:val="24"/>
          <w:szCs w:val="24"/>
        </w:rPr>
        <w:t xml:space="preserve">]: </w:t>
      </w:r>
    </w:p>
    <w:p w:rsidR="0026733A" w:rsidRPr="004124B5" w:rsidRDefault="0026733A" w:rsidP="004124B5">
      <w:pPr>
        <w:tabs>
          <w:tab w:val="left" w:pos="90"/>
        </w:tabs>
        <w:jc w:val="right"/>
        <w:rPr>
          <w:rFonts w:ascii="Times New Roman" w:hAnsi="Times New Roman" w:cs="Times New Roman"/>
          <w:b/>
          <w:bCs/>
          <w:sz w:val="24"/>
          <w:szCs w:val="24"/>
        </w:rPr>
      </w:pPr>
      <m:oMath>
        <m:r>
          <m:rPr>
            <m:sty m:val="p"/>
          </m:rPr>
          <w:rPr>
            <w:rFonts w:ascii="Cambria Math" w:hAnsi="Times New Roman" w:cs="Times New Roman"/>
            <w:sz w:val="24"/>
            <w:szCs w:val="24"/>
          </w:rPr>
          <m:t xml:space="preserve">Spectrum Fees </m:t>
        </m:r>
        <m:d>
          <m:dPr>
            <m:ctrlPr>
              <w:rPr>
                <w:rFonts w:ascii="Cambria Math" w:hAnsi="Times New Roman" w:cs="Times New Roman"/>
                <w:bCs/>
                <w:iCs/>
                <w:sz w:val="24"/>
                <w:szCs w:val="24"/>
              </w:rPr>
            </m:ctrlPr>
          </m:dPr>
          <m:e>
            <m:r>
              <m:rPr>
                <m:sty m:val="p"/>
              </m:rPr>
              <w:rPr>
                <w:rFonts w:ascii="Cambria Math" w:hAnsi="Times New Roman" w:cs="Times New Roman"/>
                <w:sz w:val="24"/>
                <w:szCs w:val="24"/>
              </w:rPr>
              <m:t>per Station</m:t>
            </m:r>
          </m:e>
        </m:d>
        <m:r>
          <m:rPr>
            <m:sty m:val="p"/>
          </m:rPr>
          <w:rPr>
            <w:rFonts w:ascii="Cambria Math" w:hAnsi="Times New Roman" w:cs="Times New Roman"/>
            <w:sz w:val="24"/>
            <w:szCs w:val="24"/>
          </w:rPr>
          <m:t>= B+(P</m:t>
        </m:r>
        <m:r>
          <m:rPr>
            <m:sty m:val="p"/>
          </m:rPr>
          <w:rPr>
            <w:rFonts w:ascii="Cambria Math" w:hAnsi="Cambria Math" w:cs="Times New Roman"/>
            <w:sz w:val="24"/>
            <w:szCs w:val="24"/>
          </w:rPr>
          <m:t>*</m:t>
        </m:r>
        <m:r>
          <m:rPr>
            <m:sty m:val="p"/>
          </m:rPr>
          <w:rPr>
            <w:rFonts w:ascii="Cambria Math" w:hAnsi="Times New Roman" w:cs="Times New Roman"/>
            <w:sz w:val="24"/>
            <w:szCs w:val="24"/>
          </w:rPr>
          <m:t>ST</m:t>
        </m:r>
        <m:r>
          <m:rPr>
            <m:sty m:val="p"/>
          </m:rPr>
          <w:rPr>
            <w:rFonts w:ascii="Cambria Math" w:hAnsi="Cambria Math" w:cs="Times New Roman"/>
            <w:sz w:val="24"/>
            <w:szCs w:val="24"/>
          </w:rPr>
          <m:t>*</m:t>
        </m:r>
        <m:r>
          <m:rPr>
            <m:sty m:val="p"/>
          </m:rPr>
          <w:rPr>
            <w:rFonts w:ascii="Cambria Math" w:hAnsi="Times New Roman" w:cs="Times New Roman"/>
            <w:sz w:val="24"/>
            <w:szCs w:val="24"/>
          </w:rPr>
          <m:t>SZ</m:t>
        </m:r>
        <m:r>
          <m:rPr>
            <m:sty m:val="p"/>
          </m:rPr>
          <w:rPr>
            <w:rFonts w:ascii="Cambria Math" w:hAnsi="Cambria Math" w:cs="Times New Roman"/>
            <w:sz w:val="24"/>
            <w:szCs w:val="24"/>
          </w:rPr>
          <m:t>*</m:t>
        </m:r>
        <m:r>
          <m:rPr>
            <m:sty m:val="p"/>
          </m:rPr>
          <w:rPr>
            <w:rFonts w:ascii="Cambria Math" w:hAnsi="Times New Roman" w:cs="Times New Roman"/>
            <w:sz w:val="24"/>
            <w:szCs w:val="24"/>
          </w:rPr>
          <m:t>H</m:t>
        </m:r>
        <m:r>
          <m:rPr>
            <m:sty m:val="p"/>
          </m:rPr>
          <w:rPr>
            <w:rFonts w:ascii="Cambria Math" w:hAnsi="Cambria Math" w:cs="Times New Roman"/>
            <w:sz w:val="24"/>
            <w:szCs w:val="24"/>
          </w:rPr>
          <m:t>*</m:t>
        </m:r>
        <m:r>
          <m:rPr>
            <m:sty m:val="p"/>
          </m:rPr>
          <w:rPr>
            <w:rFonts w:ascii="Cambria Math" w:hAnsi="Times New Roman" w:cs="Times New Roman"/>
            <w:sz w:val="24"/>
            <w:szCs w:val="24"/>
          </w:rPr>
          <m:t>C)</m:t>
        </m:r>
      </m:oMath>
      <w:r w:rsidRPr="004124B5">
        <w:rPr>
          <w:rFonts w:ascii="Times New Roman" w:eastAsiaTheme="minorEastAsia" w:hAnsi="Times New Roman" w:cs="Times New Roman"/>
          <w:sz w:val="24"/>
          <w:szCs w:val="24"/>
        </w:rPr>
        <w:tab/>
      </w:r>
      <w:r w:rsidRPr="004124B5">
        <w:rPr>
          <w:rFonts w:ascii="Times New Roman" w:eastAsiaTheme="minorEastAsia" w:hAnsi="Times New Roman" w:cs="Times New Roman"/>
          <w:b/>
          <w:sz w:val="24"/>
          <w:szCs w:val="24"/>
        </w:rPr>
        <w:tab/>
      </w:r>
      <w:r w:rsidRPr="004124B5">
        <w:rPr>
          <w:rFonts w:ascii="Times New Roman" w:eastAsiaTheme="minorEastAsia" w:hAnsi="Times New Roman" w:cs="Times New Roman"/>
          <w:bCs/>
          <w:sz w:val="24"/>
          <w:szCs w:val="24"/>
        </w:rPr>
        <w:t>(</w:t>
      </w:r>
      <w:r w:rsidR="00FD0DAB" w:rsidRPr="004124B5">
        <w:rPr>
          <w:rFonts w:ascii="Times New Roman" w:eastAsiaTheme="minorEastAsia" w:hAnsi="Times New Roman" w:cs="Times New Roman"/>
          <w:bCs/>
          <w:sz w:val="24"/>
          <w:szCs w:val="24"/>
        </w:rPr>
        <w:t>6.8</w:t>
      </w:r>
      <w:r w:rsidRPr="004124B5">
        <w:rPr>
          <w:rFonts w:ascii="Times New Roman" w:eastAsiaTheme="minorEastAsia" w:hAnsi="Times New Roman" w:cs="Times New Roman"/>
          <w:bCs/>
          <w:sz w:val="24"/>
          <w:szCs w:val="24"/>
        </w:rPr>
        <w:t>)</w:t>
      </w:r>
    </w:p>
    <w:p w:rsidR="0026733A" w:rsidRPr="003628A5" w:rsidRDefault="0026733A" w:rsidP="0026733A">
      <w:pPr>
        <w:tabs>
          <w:tab w:val="left" w:pos="90"/>
        </w:tabs>
        <w:jc w:val="both"/>
        <w:rPr>
          <w:rFonts w:ascii="Times New Roman" w:hAnsi="Times New Roman" w:cs="Times New Roman"/>
          <w:sz w:val="24"/>
          <w:szCs w:val="24"/>
        </w:rPr>
      </w:pPr>
      <w:r w:rsidRPr="003628A5">
        <w:rPr>
          <w:rFonts w:ascii="Times New Roman" w:hAnsi="Times New Roman" w:cs="Times New Roman"/>
          <w:sz w:val="24"/>
          <w:szCs w:val="24"/>
        </w:rPr>
        <w:t>Where, B = Basic Fee = є 7,772, P = Power Factor representing power in KW, ST = Service type factor, SZ = Service Zone, H = Antenna Height Factor, C = Correction Factor.</w:t>
      </w:r>
    </w:p>
    <w:p w:rsidR="0026733A" w:rsidRPr="003628A5" w:rsidRDefault="0026733A" w:rsidP="0026733A">
      <w:pPr>
        <w:tabs>
          <w:tab w:val="left" w:pos="90"/>
        </w:tabs>
        <w:jc w:val="both"/>
        <w:rPr>
          <w:rFonts w:ascii="Times New Roman" w:hAnsi="Times New Roman" w:cs="Times New Roman"/>
          <w:sz w:val="24"/>
          <w:szCs w:val="24"/>
        </w:rPr>
      </w:pPr>
      <w:r w:rsidRPr="003628A5">
        <w:rPr>
          <w:rFonts w:ascii="Times New Roman" w:hAnsi="Times New Roman" w:cs="Times New Roman"/>
          <w:sz w:val="24"/>
          <w:szCs w:val="24"/>
        </w:rPr>
        <w:t>If we consider the case of digital TV broadcasting in a highly dense and populated city and 6 Base stations are deployed to have a complete coverage in the same type of area and with same transmission properties, then for a channel with 8 MHz bandwidth channel, we define,</w:t>
      </w:r>
    </w:p>
    <w:p w:rsidR="0026733A" w:rsidRPr="003628A5" w:rsidRDefault="0026733A" w:rsidP="0026733A">
      <w:pPr>
        <w:tabs>
          <w:tab w:val="left" w:pos="90"/>
        </w:tabs>
        <w:jc w:val="both"/>
        <w:rPr>
          <w:rFonts w:ascii="Times New Roman" w:hAnsi="Times New Roman" w:cs="Times New Roman"/>
          <w:sz w:val="24"/>
          <w:szCs w:val="24"/>
        </w:rPr>
      </w:pPr>
      <w:r w:rsidRPr="003628A5">
        <w:rPr>
          <w:rFonts w:ascii="Times New Roman" w:hAnsi="Times New Roman" w:cs="Times New Roman"/>
          <w:sz w:val="24"/>
          <w:szCs w:val="24"/>
        </w:rPr>
        <w:t>B= є 7,772, P= 10KW, ST = 68, SZ = 1, H = 75m, C = 1</w:t>
      </w:r>
    </w:p>
    <w:p w:rsidR="0026733A" w:rsidRPr="003628A5" w:rsidRDefault="0026733A" w:rsidP="0026733A">
      <w:pPr>
        <w:tabs>
          <w:tab w:val="left" w:pos="90"/>
        </w:tabs>
        <w:jc w:val="both"/>
        <w:rPr>
          <w:rFonts w:ascii="Times New Roman" w:hAnsi="Times New Roman" w:cs="Times New Roman"/>
          <w:sz w:val="24"/>
          <w:szCs w:val="24"/>
        </w:rPr>
      </w:pPr>
      <w:r w:rsidRPr="003628A5">
        <w:rPr>
          <w:rFonts w:ascii="Times New Roman" w:hAnsi="Times New Roman" w:cs="Times New Roman"/>
          <w:sz w:val="24"/>
          <w:szCs w:val="24"/>
        </w:rPr>
        <w:t>Hence using equation (4.16), we can calculate</w:t>
      </w:r>
    </w:p>
    <w:p w:rsidR="0026733A" w:rsidRPr="003628A5" w:rsidRDefault="0026733A" w:rsidP="0026733A">
      <w:pPr>
        <w:tabs>
          <w:tab w:val="left" w:pos="90"/>
        </w:tabs>
        <w:jc w:val="both"/>
        <w:rPr>
          <w:rFonts w:ascii="Times New Roman" w:eastAsiaTheme="minorEastAsia" w:hAnsi="Times New Roman" w:cs="Times New Roman"/>
          <w:iCs/>
          <w:sz w:val="24"/>
          <w:szCs w:val="24"/>
        </w:rPr>
      </w:pPr>
      <w:r w:rsidRPr="003628A5">
        <w:rPr>
          <w:rFonts w:ascii="Times New Roman" w:hAnsi="Times New Roman" w:cs="Times New Roman"/>
          <w:sz w:val="24"/>
          <w:szCs w:val="24"/>
        </w:rPr>
        <w:t xml:space="preserve">Annual Spectrum fee per 8 MHz (in euro) = </w:t>
      </w:r>
      <m:oMath>
        <m:r>
          <m:rPr>
            <m:sty m:val="p"/>
          </m:rPr>
          <w:rPr>
            <w:rFonts w:ascii="Cambria Math" w:hAnsi="Times New Roman" w:cs="Times New Roman"/>
            <w:sz w:val="24"/>
            <w:szCs w:val="24"/>
          </w:rPr>
          <m:t xml:space="preserve">7772 + </m:t>
        </m:r>
        <m:d>
          <m:dPr>
            <m:ctrlPr>
              <w:rPr>
                <w:rFonts w:ascii="Cambria Math" w:hAnsi="Times New Roman" w:cs="Times New Roman"/>
                <w:sz w:val="24"/>
                <w:szCs w:val="24"/>
              </w:rPr>
            </m:ctrlPr>
          </m:dPr>
          <m:e>
            <m:r>
              <m:rPr>
                <m:sty m:val="p"/>
              </m:rPr>
              <w:rPr>
                <w:rFonts w:ascii="Cambria Math" w:hAnsi="Times New Roman" w:cs="Times New Roman"/>
                <w:sz w:val="24"/>
                <w:szCs w:val="24"/>
              </w:rPr>
              <m:t>10</m:t>
            </m:r>
            <m:r>
              <m:rPr>
                <m:sty m:val="p"/>
              </m:rPr>
              <w:rPr>
                <w:rFonts w:ascii="Times New Roman" w:hAnsi="Cambria Math" w:cs="Times New Roman"/>
                <w:sz w:val="24"/>
                <w:szCs w:val="24"/>
              </w:rPr>
              <m:t>*</m:t>
            </m:r>
            <m:r>
              <m:rPr>
                <m:sty m:val="p"/>
              </m:rPr>
              <w:rPr>
                <w:rFonts w:ascii="Cambria Math" w:hAnsi="Times New Roman" w:cs="Times New Roman"/>
                <w:sz w:val="24"/>
                <w:szCs w:val="24"/>
              </w:rPr>
              <m:t>68</m:t>
            </m:r>
            <m:r>
              <m:rPr>
                <m:sty m:val="p"/>
              </m:rPr>
              <w:rPr>
                <w:rFonts w:ascii="Times New Roman" w:hAnsi="Cambria Math" w:cs="Times New Roman"/>
                <w:sz w:val="24"/>
                <w:szCs w:val="24"/>
              </w:rPr>
              <m:t>*</m:t>
            </m:r>
            <m:r>
              <m:rPr>
                <m:sty m:val="p"/>
              </m:rPr>
              <w:rPr>
                <w:rFonts w:ascii="Cambria Math" w:hAnsi="Times New Roman" w:cs="Times New Roman"/>
                <w:sz w:val="24"/>
                <w:szCs w:val="24"/>
              </w:rPr>
              <m:t>1</m:t>
            </m:r>
            <m:r>
              <m:rPr>
                <m:sty m:val="p"/>
              </m:rPr>
              <w:rPr>
                <w:rFonts w:ascii="Times New Roman" w:hAnsi="Cambria Math" w:cs="Times New Roman"/>
                <w:sz w:val="24"/>
                <w:szCs w:val="24"/>
              </w:rPr>
              <m:t>*</m:t>
            </m:r>
            <m:r>
              <m:rPr>
                <m:sty m:val="p"/>
              </m:rPr>
              <w:rPr>
                <w:rFonts w:ascii="Cambria Math" w:hAnsi="Times New Roman" w:cs="Times New Roman"/>
                <w:sz w:val="24"/>
                <w:szCs w:val="24"/>
              </w:rPr>
              <m:t>75</m:t>
            </m:r>
            <m:r>
              <m:rPr>
                <m:sty m:val="p"/>
              </m:rPr>
              <w:rPr>
                <w:rFonts w:ascii="Times New Roman" w:hAnsi="Cambria Math" w:cs="Times New Roman"/>
                <w:sz w:val="24"/>
                <w:szCs w:val="24"/>
              </w:rPr>
              <m:t>*</m:t>
            </m:r>
            <m:r>
              <m:rPr>
                <m:sty m:val="p"/>
              </m:rPr>
              <w:rPr>
                <w:rFonts w:ascii="Cambria Math" w:hAnsi="Times New Roman" w:cs="Times New Roman"/>
                <w:sz w:val="24"/>
                <w:szCs w:val="24"/>
              </w:rPr>
              <m:t>1</m:t>
            </m:r>
          </m:e>
        </m:d>
        <m:r>
          <m:rPr>
            <m:sty m:val="p"/>
          </m:rPr>
          <w:rPr>
            <w:rFonts w:ascii="Times New Roman" w:hAnsi="Cambria Math" w:cs="Times New Roman"/>
            <w:sz w:val="24"/>
            <w:szCs w:val="24"/>
          </w:rPr>
          <m:t>*</m:t>
        </m:r>
        <m:r>
          <m:rPr>
            <m:sty m:val="p"/>
          </m:rPr>
          <w:rPr>
            <w:rFonts w:ascii="Cambria Math" w:hAnsi="Times New Roman" w:cs="Times New Roman"/>
            <w:sz w:val="24"/>
            <w:szCs w:val="24"/>
          </w:rPr>
          <m:t xml:space="preserve"> 6</m:t>
        </m:r>
        <m:r>
          <m:rPr>
            <m:sty m:val="p"/>
          </m:rPr>
          <w:rPr>
            <w:rFonts w:ascii="Cambria Math" w:eastAsiaTheme="minorEastAsia" w:hAnsi="Times New Roman" w:cs="Times New Roman"/>
            <w:sz w:val="24"/>
            <w:szCs w:val="24"/>
          </w:rPr>
          <w:br/>
          <m:t>=</m:t>
        </m:r>
        <m:r>
          <m:rPr>
            <m:sty m:val="p"/>
          </m:rPr>
          <w:rPr>
            <w:rFonts w:ascii="Times New Roman" w:hAnsi="Times New Roman" w:cs="Times New Roman"/>
            <w:sz w:val="24"/>
            <w:szCs w:val="24"/>
          </w:rPr>
          <m:t>€</m:t>
        </m:r>
        <m:r>
          <m:rPr>
            <m:sty m:val="p"/>
          </m:rPr>
          <w:rPr>
            <w:rFonts w:ascii="Cambria Math" w:eastAsiaTheme="minorEastAsia" w:hAnsi="Times New Roman" w:cs="Times New Roman"/>
            <w:sz w:val="24"/>
            <w:szCs w:val="24"/>
          </w:rPr>
          <m:t>313772</m:t>
        </m:r>
      </m:oMath>
      <w:r w:rsidRPr="003628A5">
        <w:rPr>
          <w:rFonts w:ascii="Times New Roman" w:eastAsiaTheme="minorEastAsia" w:hAnsi="Times New Roman" w:cs="Times New Roman"/>
          <w:sz w:val="24"/>
          <w:szCs w:val="24"/>
        </w:rPr>
        <w:t>/per year</w:t>
      </w:r>
    </w:p>
    <w:p w:rsidR="0026733A" w:rsidRPr="003628A5" w:rsidRDefault="0026733A" w:rsidP="0026733A">
      <w:pPr>
        <w:tabs>
          <w:tab w:val="left" w:pos="90"/>
        </w:tabs>
        <w:jc w:val="both"/>
        <w:rPr>
          <w:rFonts w:ascii="Times New Roman" w:hAnsi="Times New Roman" w:cs="Times New Roman"/>
          <w:sz w:val="24"/>
          <w:szCs w:val="24"/>
        </w:rPr>
      </w:pPr>
      <w:r w:rsidRPr="003628A5">
        <w:rPr>
          <w:rFonts w:ascii="Times New Roman" w:hAnsi="Times New Roman" w:cs="Times New Roman"/>
          <w:sz w:val="24"/>
          <w:szCs w:val="24"/>
        </w:rPr>
        <w:t xml:space="preserve">Therefore, spectrum fee for 6 MHZ per hour = </w:t>
      </w:r>
      <m:oMath>
        <m:f>
          <m:fPr>
            <m:ctrlPr>
              <w:rPr>
                <w:rFonts w:ascii="Cambria Math" w:hAnsi="Times New Roman" w:cs="Times New Roman"/>
                <w:iCs/>
                <w:sz w:val="24"/>
                <w:szCs w:val="24"/>
              </w:rPr>
            </m:ctrlPr>
          </m:fPr>
          <m:num>
            <m:r>
              <m:rPr>
                <m:sty m:val="p"/>
              </m:rPr>
              <w:rPr>
                <w:rFonts w:ascii="Cambria Math" w:hAnsi="Times New Roman" w:cs="Times New Roman"/>
                <w:sz w:val="24"/>
                <w:szCs w:val="24"/>
              </w:rPr>
              <m:t>313772</m:t>
            </m:r>
            <m:r>
              <m:rPr>
                <m:sty m:val="p"/>
              </m:rPr>
              <w:rPr>
                <w:rFonts w:ascii="Times New Roman" w:hAnsi="Cambria Math" w:cs="Times New Roman"/>
                <w:sz w:val="24"/>
                <w:szCs w:val="24"/>
              </w:rPr>
              <m:t>*</m:t>
            </m:r>
            <m:r>
              <m:rPr>
                <m:sty m:val="p"/>
              </m:rPr>
              <w:rPr>
                <w:rFonts w:ascii="Cambria Math" w:hAnsi="Times New Roman" w:cs="Times New Roman"/>
                <w:sz w:val="24"/>
                <w:szCs w:val="24"/>
              </w:rPr>
              <m:t xml:space="preserve">6 </m:t>
            </m:r>
          </m:num>
          <m:den>
            <m:r>
              <m:rPr>
                <m:sty m:val="p"/>
              </m:rPr>
              <w:rPr>
                <w:rFonts w:ascii="Cambria Math" w:hAnsi="Times New Roman" w:cs="Times New Roman"/>
                <w:sz w:val="24"/>
                <w:szCs w:val="24"/>
              </w:rPr>
              <m:t>8</m:t>
            </m:r>
            <m:r>
              <m:rPr>
                <m:sty m:val="p"/>
              </m:rPr>
              <w:rPr>
                <w:rFonts w:ascii="Times New Roman" w:hAnsi="Cambria Math" w:cs="Times New Roman"/>
                <w:sz w:val="24"/>
                <w:szCs w:val="24"/>
              </w:rPr>
              <m:t>*</m:t>
            </m:r>
            <m:r>
              <m:rPr>
                <m:sty m:val="p"/>
              </m:rPr>
              <w:rPr>
                <w:rFonts w:ascii="Cambria Math" w:hAnsi="Times New Roman" w:cs="Times New Roman"/>
                <w:sz w:val="24"/>
                <w:szCs w:val="24"/>
              </w:rPr>
              <m:t>365</m:t>
            </m:r>
            <m:r>
              <m:rPr>
                <m:sty m:val="p"/>
              </m:rPr>
              <w:rPr>
                <w:rFonts w:ascii="Times New Roman" w:hAnsi="Cambria Math" w:cs="Times New Roman"/>
                <w:sz w:val="24"/>
                <w:szCs w:val="24"/>
              </w:rPr>
              <m:t>*</m:t>
            </m:r>
            <m:r>
              <m:rPr>
                <m:sty m:val="p"/>
              </m:rPr>
              <w:rPr>
                <w:rFonts w:ascii="Cambria Math" w:hAnsi="Times New Roman" w:cs="Times New Roman"/>
                <w:sz w:val="24"/>
                <w:szCs w:val="24"/>
              </w:rPr>
              <m:t>24</m:t>
            </m:r>
          </m:den>
        </m:f>
      </m:oMath>
      <w:r w:rsidRPr="003628A5">
        <w:rPr>
          <w:rFonts w:ascii="Times New Roman" w:hAnsi="Times New Roman" w:cs="Times New Roman"/>
          <w:sz w:val="24"/>
          <w:szCs w:val="24"/>
        </w:rPr>
        <w:t>=</w:t>
      </w:r>
      <m:oMath>
        <m:r>
          <w:rPr>
            <w:rFonts w:ascii="Times New Roman" w:hAnsi="Times New Roman" w:cs="Times New Roman"/>
            <w:sz w:val="24"/>
            <w:szCs w:val="24"/>
          </w:rPr>
          <m:t>€</m:t>
        </m:r>
        <m:r>
          <w:rPr>
            <w:rFonts w:ascii="Cambria Math" w:hAnsi="Times New Roman" w:cs="Times New Roman"/>
            <w:sz w:val="24"/>
            <w:szCs w:val="24"/>
          </w:rPr>
          <m:t>26.86404</m:t>
        </m:r>
      </m:oMath>
      <w:r w:rsidRPr="003628A5">
        <w:rPr>
          <w:rFonts w:ascii="Times New Roman" w:eastAsiaTheme="minorEastAsia" w:hAnsi="Times New Roman" w:cs="Times New Roman"/>
          <w:i/>
          <w:sz w:val="24"/>
          <w:szCs w:val="24"/>
        </w:rPr>
        <w:t>/hour</w:t>
      </w:r>
    </w:p>
    <w:p w:rsidR="0026733A" w:rsidRPr="003628A5" w:rsidRDefault="0026733A" w:rsidP="00B70DF3">
      <w:pPr>
        <w:tabs>
          <w:tab w:val="left" w:pos="90"/>
        </w:tabs>
        <w:spacing w:before="360" w:after="360"/>
        <w:jc w:val="both"/>
        <w:rPr>
          <w:rFonts w:ascii="Times New Roman" w:hAnsi="Times New Roman" w:cs="Times New Roman"/>
          <w:sz w:val="24"/>
          <w:szCs w:val="24"/>
        </w:rPr>
      </w:pPr>
      <w:r w:rsidRPr="003628A5">
        <w:rPr>
          <w:rFonts w:ascii="Times New Roman" w:hAnsi="Times New Roman" w:cs="Times New Roman"/>
          <w:sz w:val="24"/>
          <w:szCs w:val="24"/>
        </w:rPr>
        <w:t>W</w:t>
      </w:r>
      <w:r w:rsidR="00B70DF3">
        <w:rPr>
          <w:rFonts w:ascii="Times New Roman" w:hAnsi="Times New Roman" w:cs="Times New Roman"/>
          <w:sz w:val="24"/>
          <w:szCs w:val="24"/>
        </w:rPr>
        <w:t>hat</w:t>
      </w:r>
      <w:r w:rsidRPr="003628A5">
        <w:rPr>
          <w:rFonts w:ascii="Times New Roman" w:hAnsi="Times New Roman" w:cs="Times New Roman"/>
          <w:sz w:val="24"/>
          <w:szCs w:val="24"/>
        </w:rPr>
        <w:t xml:space="preserve"> </w:t>
      </w:r>
      <w:r w:rsidR="00B70DF3">
        <w:rPr>
          <w:rFonts w:ascii="Times New Roman" w:hAnsi="Times New Roman" w:cs="Times New Roman"/>
          <w:sz w:val="24"/>
          <w:szCs w:val="24"/>
        </w:rPr>
        <w:t xml:space="preserve">can be </w:t>
      </w:r>
      <w:r w:rsidRPr="003628A5">
        <w:rPr>
          <w:rFonts w:ascii="Times New Roman" w:hAnsi="Times New Roman" w:cs="Times New Roman"/>
          <w:sz w:val="24"/>
          <w:szCs w:val="24"/>
        </w:rPr>
        <w:t xml:space="preserve">observed from this calculation </w:t>
      </w:r>
      <w:r w:rsidR="00B70DF3">
        <w:rPr>
          <w:rFonts w:ascii="Times New Roman" w:hAnsi="Times New Roman" w:cs="Times New Roman"/>
          <w:sz w:val="24"/>
          <w:szCs w:val="24"/>
        </w:rPr>
        <w:t xml:space="preserve">is </w:t>
      </w:r>
      <w:r w:rsidRPr="003628A5">
        <w:rPr>
          <w:rFonts w:ascii="Times New Roman" w:hAnsi="Times New Roman" w:cs="Times New Roman"/>
          <w:sz w:val="24"/>
          <w:szCs w:val="24"/>
        </w:rPr>
        <w:t>that the spectrum fee charged for the TV broadcasting service in the UHF band is very cheap as compared to what is observed from the FCC (Federal Communications Commission) frequency re fa</w:t>
      </w:r>
      <w:r w:rsidR="00DA77A6">
        <w:rPr>
          <w:rFonts w:ascii="Times New Roman" w:hAnsi="Times New Roman" w:cs="Times New Roman"/>
          <w:sz w:val="24"/>
          <w:szCs w:val="24"/>
        </w:rPr>
        <w:t>rming policy in 700 MHZ band [11</w:t>
      </w:r>
      <w:r w:rsidRPr="003628A5">
        <w:rPr>
          <w:rFonts w:ascii="Times New Roman" w:hAnsi="Times New Roman" w:cs="Times New Roman"/>
          <w:sz w:val="24"/>
          <w:szCs w:val="24"/>
        </w:rPr>
        <w:t xml:space="preserve">]. Important part of the spectrum range of our concern lies in the FCC 700 MHz band which is being auctioned at higher prices as the reserved price has been set to as high as $10million for the whole 62 </w:t>
      </w:r>
      <w:r w:rsidR="00DA77A6">
        <w:rPr>
          <w:rFonts w:ascii="Times New Roman" w:hAnsi="Times New Roman" w:cs="Times New Roman"/>
          <w:sz w:val="24"/>
          <w:szCs w:val="24"/>
        </w:rPr>
        <w:t xml:space="preserve">MHZ spectrum </w:t>
      </w:r>
      <w:r w:rsidR="00DA77A6">
        <w:rPr>
          <w:rFonts w:ascii="Times New Roman" w:hAnsi="Times New Roman" w:cs="Times New Roman"/>
          <w:sz w:val="24"/>
          <w:szCs w:val="24"/>
        </w:rPr>
        <w:lastRenderedPageBreak/>
        <w:t>in 700 MHz band [12</w:t>
      </w:r>
      <w:r w:rsidRPr="003628A5">
        <w:rPr>
          <w:rFonts w:ascii="Times New Roman" w:hAnsi="Times New Roman" w:cs="Times New Roman"/>
          <w:sz w:val="24"/>
          <w:szCs w:val="24"/>
        </w:rPr>
        <w:t xml:space="preserve">]. The reason behind the over hyped price for this spectrum is probably due to a competitive scenario among the operators as this band is best suited for broadband data transmissions in long range which can be implemented using the emerging technologies of </w:t>
      </w:r>
      <w:proofErr w:type="spellStart"/>
      <w:r w:rsidRPr="003628A5">
        <w:rPr>
          <w:rFonts w:ascii="Times New Roman" w:hAnsi="Times New Roman" w:cs="Times New Roman"/>
          <w:sz w:val="24"/>
          <w:szCs w:val="24"/>
        </w:rPr>
        <w:t>WiMAX</w:t>
      </w:r>
      <w:proofErr w:type="spellEnd"/>
      <w:r w:rsidRPr="003628A5">
        <w:rPr>
          <w:rFonts w:ascii="Times New Roman" w:hAnsi="Times New Roman" w:cs="Times New Roman"/>
          <w:sz w:val="24"/>
          <w:szCs w:val="24"/>
        </w:rPr>
        <w:t xml:space="preserve"> and LTE (Long Term Evolution). In our case, </w:t>
      </w:r>
      <w:r w:rsidR="00B70DF3">
        <w:rPr>
          <w:rFonts w:ascii="Times New Roman" w:hAnsi="Times New Roman" w:cs="Times New Roman"/>
          <w:sz w:val="24"/>
          <w:szCs w:val="24"/>
        </w:rPr>
        <w:t>it is</w:t>
      </w:r>
      <w:r w:rsidRPr="003628A5">
        <w:rPr>
          <w:rFonts w:ascii="Times New Roman" w:hAnsi="Times New Roman" w:cs="Times New Roman"/>
          <w:sz w:val="24"/>
          <w:szCs w:val="24"/>
        </w:rPr>
        <w:t xml:space="preserve"> assume</w:t>
      </w:r>
      <w:r w:rsidR="00B70DF3">
        <w:rPr>
          <w:rFonts w:ascii="Times New Roman" w:hAnsi="Times New Roman" w:cs="Times New Roman"/>
          <w:sz w:val="24"/>
          <w:szCs w:val="24"/>
        </w:rPr>
        <w:t>d</w:t>
      </w:r>
      <w:r w:rsidRPr="003628A5">
        <w:rPr>
          <w:rFonts w:ascii="Times New Roman" w:hAnsi="Times New Roman" w:cs="Times New Roman"/>
          <w:sz w:val="24"/>
          <w:szCs w:val="24"/>
        </w:rPr>
        <w:t xml:space="preserve"> that all the TV operators purchased the license from the regulator long time ago at a non-competitive and cheaper price.</w:t>
      </w:r>
    </w:p>
    <w:p w:rsidR="0026733A" w:rsidRPr="00B70DF3" w:rsidRDefault="0026733A" w:rsidP="00A17692">
      <w:pPr>
        <w:pStyle w:val="Heading2"/>
        <w:numPr>
          <w:ilvl w:val="1"/>
          <w:numId w:val="29"/>
        </w:numPr>
        <w:spacing w:before="360" w:after="360"/>
        <w:ind w:left="567" w:hanging="567"/>
        <w:rPr>
          <w:rFonts w:ascii="Times New Roman" w:hAnsi="Times New Roman" w:cs="Times New Roman"/>
          <w:sz w:val="28"/>
          <w:szCs w:val="28"/>
        </w:rPr>
      </w:pPr>
      <w:bookmarkStart w:id="69" w:name="_Toc279596669"/>
      <w:bookmarkStart w:id="70" w:name="_Toc280016427"/>
      <w:bookmarkStart w:id="71" w:name="_Toc280602424"/>
      <w:r w:rsidRPr="00B70DF3">
        <w:rPr>
          <w:rFonts w:ascii="Times New Roman" w:hAnsi="Times New Roman" w:cs="Times New Roman"/>
          <w:sz w:val="28"/>
          <w:szCs w:val="28"/>
        </w:rPr>
        <w:t>Nash Equilibrium</w:t>
      </w:r>
      <w:bookmarkEnd w:id="69"/>
      <w:bookmarkEnd w:id="70"/>
      <w:bookmarkEnd w:id="71"/>
    </w:p>
    <w:p w:rsidR="0026733A" w:rsidRPr="003628A5" w:rsidRDefault="0001391C" w:rsidP="0026733A">
      <w:pPr>
        <w:tabs>
          <w:tab w:val="left" w:pos="90"/>
        </w:tabs>
        <w:jc w:val="both"/>
        <w:rPr>
          <w:rFonts w:ascii="Times New Roman" w:hAnsi="Times New Roman" w:cs="Times New Roman"/>
          <w:b/>
          <w:bCs/>
          <w:sz w:val="24"/>
          <w:szCs w:val="24"/>
          <w:lang w:val="en-GB"/>
        </w:rPr>
      </w:pPr>
      <w:r>
        <w:rPr>
          <w:rFonts w:ascii="Times New Roman" w:hAnsi="Times New Roman" w:cs="Times New Roman"/>
          <w:bCs/>
          <w:sz w:val="24"/>
          <w:szCs w:val="24"/>
          <w:lang w:val="en-GB"/>
        </w:rPr>
        <w:t>With the available</w:t>
      </w:r>
      <w:r w:rsidR="0026733A" w:rsidRPr="003628A5">
        <w:rPr>
          <w:rFonts w:ascii="Times New Roman" w:hAnsi="Times New Roman" w:cs="Times New Roman"/>
          <w:bCs/>
          <w:sz w:val="24"/>
          <w:szCs w:val="24"/>
          <w:lang w:val="en-GB"/>
        </w:rPr>
        <w:t xml:space="preserve"> linear demand function, a linear system of equation </w:t>
      </w:r>
      <w:r>
        <w:rPr>
          <w:rFonts w:ascii="Times New Roman" w:hAnsi="Times New Roman" w:cs="Times New Roman"/>
          <w:bCs/>
          <w:sz w:val="24"/>
          <w:szCs w:val="24"/>
          <w:lang w:val="en-GB"/>
        </w:rPr>
        <w:t xml:space="preserve">needs to be solved </w:t>
      </w:r>
      <w:r w:rsidR="0026733A" w:rsidRPr="003628A5">
        <w:rPr>
          <w:rFonts w:ascii="Times New Roman" w:hAnsi="Times New Roman" w:cs="Times New Roman"/>
          <w:bCs/>
          <w:sz w:val="24"/>
          <w:szCs w:val="24"/>
          <w:lang w:val="en-GB"/>
        </w:rPr>
        <w:t>to find the set of prices which represent the Nash equilibrium. Because of the linearity of this system a literal solution can be easily found.</w:t>
      </w:r>
    </w:p>
    <w:p w:rsidR="0026733A" w:rsidRPr="003628A5" w:rsidRDefault="0026733A" w:rsidP="0026733A">
      <w:pPr>
        <w:tabs>
          <w:tab w:val="left" w:pos="90"/>
        </w:tabs>
        <w:jc w:val="both"/>
        <w:rPr>
          <w:rFonts w:ascii="Times New Roman" w:hAnsi="Times New Roman" w:cs="Times New Roman"/>
          <w:bCs/>
          <w:sz w:val="24"/>
          <w:szCs w:val="24"/>
          <w:lang w:val="en-GB"/>
        </w:rPr>
      </w:pPr>
      <w:r w:rsidRPr="003628A5">
        <w:rPr>
          <w:rFonts w:ascii="Times New Roman" w:hAnsi="Times New Roman" w:cs="Times New Roman"/>
          <w:bCs/>
          <w:sz w:val="24"/>
          <w:szCs w:val="24"/>
          <w:lang w:val="en-GB"/>
        </w:rPr>
        <w:t>After calculus, the solution set of price could be expressed such as:</w:t>
      </w:r>
    </w:p>
    <w:p w:rsidR="0026733A" w:rsidRPr="003628A5" w:rsidRDefault="0026733A" w:rsidP="0026733A">
      <w:pPr>
        <w:tabs>
          <w:tab w:val="left" w:pos="90"/>
        </w:tabs>
        <w:jc w:val="right"/>
        <w:rPr>
          <w:rFonts w:ascii="Times New Roman" w:hAnsi="Times New Roman" w:cs="Times New Roman"/>
          <w:bCs/>
          <w:sz w:val="24"/>
          <w:szCs w:val="24"/>
          <w:lang w:val="en-GB"/>
        </w:rPr>
      </w:pPr>
      <m:oMath>
        <m:r>
          <w:rPr>
            <w:rFonts w:ascii="Cambria Math" w:hAnsi="Cambria Math" w:cs="Times New Roman"/>
            <w:sz w:val="24"/>
            <w:szCs w:val="24"/>
            <w:lang w:val="en-GB"/>
          </w:rPr>
          <m:t>Nas</m:t>
        </m:r>
        <m:r>
          <w:rPr>
            <w:rFonts w:ascii="Times New Roman" w:hAnsi="Cambria Math" w:cs="Times New Roman"/>
            <w:sz w:val="24"/>
            <w:szCs w:val="24"/>
            <w:lang w:val="en-GB"/>
          </w:rPr>
          <m:t>h</m:t>
        </m:r>
        <m:r>
          <w:rPr>
            <w:rFonts w:ascii="Cambria Math" w:hAnsi="Times New Roman" w:cs="Times New Roman"/>
            <w:sz w:val="24"/>
            <w:szCs w:val="24"/>
            <w:lang w:val="en-GB"/>
          </w:rPr>
          <m:t xml:space="preserve"> _</m:t>
        </m:r>
        <m:r>
          <w:rPr>
            <w:rFonts w:ascii="Cambria Math" w:hAnsi="Cambria Math" w:cs="Times New Roman"/>
            <w:sz w:val="24"/>
            <w:szCs w:val="24"/>
            <w:lang w:val="en-GB"/>
          </w:rPr>
          <m:t>Eq</m:t>
        </m:r>
        <m:r>
          <w:rPr>
            <w:rFonts w:ascii="Times New Roman" w:hAnsi="Times New Roman" w:cs="Times New Roman"/>
            <w:sz w:val="24"/>
            <w:szCs w:val="24"/>
            <w:lang w:val="en-GB"/>
          </w:rPr>
          <m:t>≡</m:t>
        </m:r>
        <m:r>
          <w:rPr>
            <w:rFonts w:ascii="Cambria Math" w:hAnsi="Cambria Math" w:cs="Times New Roman"/>
            <w:sz w:val="24"/>
            <w:szCs w:val="24"/>
            <w:lang w:val="en-GB"/>
          </w:rPr>
          <m:t>P</m:t>
        </m:r>
        <m:r>
          <w:rPr>
            <w:rFonts w:ascii="Cambria Math" w:hAnsi="Times New Roman" w:cs="Times New Roman"/>
            <w:sz w:val="24"/>
            <w:szCs w:val="24"/>
            <w:lang w:val="en-GB"/>
          </w:rPr>
          <m:t>=</m:t>
        </m:r>
        <m:sSub>
          <m:sSubPr>
            <m:ctrlPr>
              <w:rPr>
                <w:rFonts w:ascii="Cambria Math" w:hAnsi="Times New Roman" w:cs="Times New Roman"/>
                <w:bCs/>
                <w:i/>
                <w:sz w:val="24"/>
                <w:szCs w:val="24"/>
                <w:lang w:val="en-GB"/>
              </w:rPr>
            </m:ctrlPr>
          </m:sSubPr>
          <m:e>
            <m:sSub>
              <m:sSubPr>
                <m:ctrlPr>
                  <w:rPr>
                    <w:rFonts w:ascii="Cambria Math" w:hAnsi="Times New Roman" w:cs="Times New Roman"/>
                    <w:bCs/>
                    <w:i/>
                    <w:sz w:val="24"/>
                    <w:szCs w:val="24"/>
                    <w:lang w:val="en-GB"/>
                  </w:rPr>
                </m:ctrlPr>
              </m:sSubPr>
              <m:e>
                <m:r>
                  <w:rPr>
                    <w:rFonts w:ascii="Cambria Math" w:hAnsi="Times New Roman" w:cs="Times New Roman"/>
                    <w:sz w:val="24"/>
                    <w:szCs w:val="24"/>
                    <w:lang w:val="en-GB"/>
                  </w:rPr>
                  <m:t>(</m:t>
                </m:r>
                <m:r>
                  <w:rPr>
                    <w:rFonts w:ascii="Cambria Math" w:hAnsi="Cambria Math" w:cs="Times New Roman"/>
                    <w:sz w:val="24"/>
                    <w:szCs w:val="24"/>
                    <w:lang w:val="en-GB"/>
                  </w:rPr>
                  <m:t>p</m:t>
                </m:r>
              </m:e>
              <m:sub>
                <m:r>
                  <w:rPr>
                    <w:rFonts w:ascii="Cambria Math" w:hAnsi="Cambria Math" w:cs="Times New Roman"/>
                    <w:sz w:val="24"/>
                    <w:szCs w:val="24"/>
                    <w:lang w:val="en-GB"/>
                  </w:rPr>
                  <m:t>i</m:t>
                </m:r>
              </m:sub>
            </m:sSub>
            <m:r>
              <w:rPr>
                <w:rFonts w:ascii="Cambria Math" w:hAnsi="Times New Roman" w:cs="Times New Roman"/>
                <w:sz w:val="24"/>
                <w:szCs w:val="24"/>
                <w:lang w:val="en-GB"/>
              </w:rPr>
              <m:t>)</m:t>
            </m:r>
          </m:e>
          <m:sub>
            <m:r>
              <w:rPr>
                <w:rFonts w:ascii="Cambria Math" w:hAnsi="Cambria Math" w:cs="Times New Roman"/>
                <w:sz w:val="24"/>
                <w:szCs w:val="24"/>
                <w:lang w:val="en-GB"/>
              </w:rPr>
              <m:t>i</m:t>
            </m:r>
            <m:r>
              <w:rPr>
                <w:rFonts w:ascii="Times New Roman" w:hAnsi="Times New Roman" w:cs="Times New Roman"/>
                <w:sz w:val="24"/>
                <w:szCs w:val="24"/>
                <w:lang w:val="en-GB"/>
              </w:rPr>
              <m:t>є</m:t>
            </m:r>
            <m:r>
              <w:rPr>
                <w:rFonts w:ascii="Cambria Math" w:hAnsi="Times New Roman" w:cs="Times New Roman"/>
                <w:sz w:val="24"/>
                <w:szCs w:val="24"/>
                <w:lang w:val="en-GB"/>
              </w:rPr>
              <m:t>1,</m:t>
            </m:r>
            <m:r>
              <w:rPr>
                <w:rFonts w:ascii="Times New Roman" w:hAnsi="Times New Roman" w:cs="Times New Roman"/>
                <w:sz w:val="24"/>
                <w:szCs w:val="24"/>
                <w:lang w:val="en-GB"/>
              </w:rPr>
              <m:t>…</m:t>
            </m:r>
            <m:r>
              <w:rPr>
                <w:rFonts w:ascii="Cambria Math" w:hAnsi="Times New Roman" w:cs="Times New Roman"/>
                <w:sz w:val="24"/>
                <w:szCs w:val="24"/>
                <w:lang w:val="en-GB"/>
              </w:rPr>
              <m:t>7</m:t>
            </m:r>
          </m:sub>
        </m:sSub>
        <m:r>
          <w:rPr>
            <w:rFonts w:ascii="Cambria Math" w:hAnsi="Cambria Math" w:cs="Times New Roman"/>
            <w:sz w:val="24"/>
            <w:szCs w:val="24"/>
            <w:lang w:val="en-GB"/>
          </w:rPr>
          <m:t>⇔</m:t>
        </m:r>
        <m:sSub>
          <m:sSubPr>
            <m:ctrlPr>
              <w:rPr>
                <w:rFonts w:ascii="Cambria Math" w:hAnsi="Times New Roman" w:cs="Times New Roman"/>
                <w:bCs/>
                <w:i/>
                <w:sz w:val="24"/>
                <w:szCs w:val="24"/>
                <w:lang w:val="en-GB"/>
              </w:rPr>
            </m:ctrlPr>
          </m:sSubPr>
          <m:e>
            <m:r>
              <w:rPr>
                <w:rFonts w:ascii="Cambria Math" w:hAnsi="Cambria Math" w:cs="Times New Roman"/>
                <w:sz w:val="24"/>
                <w:szCs w:val="24"/>
                <w:lang w:val="en-GB"/>
              </w:rPr>
              <m:t>p</m:t>
            </m:r>
          </m:e>
          <m:sub>
            <m:r>
              <w:rPr>
                <w:rFonts w:ascii="Cambria Math" w:hAnsi="Cambria Math" w:cs="Times New Roman"/>
                <w:sz w:val="24"/>
                <w:szCs w:val="24"/>
                <w:lang w:val="en-GB"/>
              </w:rPr>
              <m:t>i</m:t>
            </m:r>
            <m:r>
              <w:rPr>
                <w:rFonts w:ascii="Cambria Math" w:hAnsi="Times New Roman" w:cs="Times New Roman"/>
                <w:sz w:val="24"/>
                <w:szCs w:val="24"/>
                <w:lang w:val="en-GB"/>
              </w:rPr>
              <m:t xml:space="preserve">,  </m:t>
            </m:r>
            <m:r>
              <w:rPr>
                <w:rFonts w:ascii="Cambria Math" w:hAnsi="Cambria Math" w:cs="Times New Roman"/>
                <w:sz w:val="24"/>
                <w:szCs w:val="24"/>
                <w:lang w:val="en-GB"/>
              </w:rPr>
              <m:t>i</m:t>
            </m:r>
            <m:r>
              <w:rPr>
                <w:rFonts w:ascii="Times New Roman" w:hAnsi="Times New Roman" w:cs="Times New Roman"/>
                <w:sz w:val="24"/>
                <w:szCs w:val="24"/>
                <w:lang w:val="en-GB"/>
              </w:rPr>
              <m:t>є</m:t>
            </m:r>
            <m:r>
              <w:rPr>
                <w:rFonts w:ascii="Cambria Math" w:hAnsi="Times New Roman" w:cs="Times New Roman"/>
                <w:sz w:val="24"/>
                <w:szCs w:val="24"/>
                <w:lang w:val="en-GB"/>
              </w:rPr>
              <m:t>1,</m:t>
            </m:r>
            <m:r>
              <w:rPr>
                <w:rFonts w:ascii="Times New Roman" w:hAnsi="Times New Roman" w:cs="Times New Roman"/>
                <w:sz w:val="24"/>
                <w:szCs w:val="24"/>
                <w:lang w:val="en-GB"/>
              </w:rPr>
              <m:t>…</m:t>
            </m:r>
            <m:r>
              <w:rPr>
                <w:rFonts w:ascii="Cambria Math" w:hAnsi="Times New Roman" w:cs="Times New Roman"/>
                <w:sz w:val="24"/>
                <w:szCs w:val="24"/>
                <w:lang w:val="en-GB"/>
              </w:rPr>
              <m:t>..7</m:t>
            </m:r>
          </m:sub>
        </m:sSub>
        <m:r>
          <w:rPr>
            <w:rFonts w:ascii="Cambria Math" w:hAnsi="Times New Roman" w:cs="Times New Roman"/>
            <w:sz w:val="24"/>
            <w:szCs w:val="24"/>
            <w:lang w:val="en-GB"/>
          </w:rPr>
          <m:t xml:space="preserve">= </m:t>
        </m:r>
        <m:f>
          <m:fPr>
            <m:ctrlPr>
              <w:rPr>
                <w:rFonts w:ascii="Cambria Math" w:hAnsi="Times New Roman" w:cs="Times New Roman"/>
                <w:bCs/>
                <w:i/>
                <w:sz w:val="24"/>
                <w:szCs w:val="24"/>
                <w:lang w:val="en-GB"/>
              </w:rPr>
            </m:ctrlPr>
          </m:fPr>
          <m:num>
            <m:r>
              <w:rPr>
                <w:rFonts w:ascii="Cambria Math" w:hAnsi="Times New Roman" w:cs="Times New Roman"/>
                <w:sz w:val="24"/>
                <w:szCs w:val="24"/>
                <w:lang w:val="en-GB"/>
              </w:rPr>
              <m:t>1</m:t>
            </m:r>
          </m:num>
          <m:den>
            <m:r>
              <w:rPr>
                <w:rFonts w:ascii="Cambria Math" w:hAnsi="Times New Roman" w:cs="Times New Roman"/>
                <w:sz w:val="24"/>
                <w:szCs w:val="24"/>
                <w:lang w:val="en-GB"/>
              </w:rPr>
              <m:t>2</m:t>
            </m:r>
          </m:den>
        </m:f>
        <m:r>
          <w:rPr>
            <w:rFonts w:ascii="Cambria Math" w:hAnsi="Times New Roman" w:cs="Times New Roman"/>
            <w:sz w:val="24"/>
            <w:szCs w:val="24"/>
            <w:lang w:val="en-GB"/>
          </w:rPr>
          <m:t xml:space="preserve"> . </m:t>
        </m:r>
        <m:d>
          <m:dPr>
            <m:begChr m:val="["/>
            <m:endChr m:val="]"/>
            <m:ctrlPr>
              <w:rPr>
                <w:rFonts w:ascii="Cambria Math" w:hAnsi="Times New Roman" w:cs="Times New Roman"/>
                <w:bCs/>
                <w:i/>
                <w:sz w:val="24"/>
                <w:szCs w:val="24"/>
                <w:lang w:val="en-GB"/>
              </w:rPr>
            </m:ctrlPr>
          </m:dPr>
          <m:e>
            <m:f>
              <m:fPr>
                <m:ctrlPr>
                  <w:rPr>
                    <w:rFonts w:ascii="Cambria Math" w:hAnsi="Times New Roman" w:cs="Times New Roman"/>
                    <w:bCs/>
                    <w:i/>
                    <w:sz w:val="24"/>
                    <w:szCs w:val="24"/>
                    <w:lang w:val="en-GB"/>
                  </w:rPr>
                </m:ctrlPr>
              </m:fPr>
              <m:num>
                <m:d>
                  <m:dPr>
                    <m:ctrlPr>
                      <w:rPr>
                        <w:rFonts w:ascii="Cambria Math" w:hAnsi="Times New Roman" w:cs="Times New Roman"/>
                        <w:bCs/>
                        <w:i/>
                        <w:sz w:val="24"/>
                        <w:szCs w:val="24"/>
                        <w:lang w:val="en-GB"/>
                      </w:rPr>
                    </m:ctrlPr>
                  </m:dPr>
                  <m:e>
                    <m:r>
                      <w:rPr>
                        <w:rFonts w:ascii="Cambria Math" w:hAnsi="Times New Roman" w:cs="Times New Roman"/>
                        <w:sz w:val="24"/>
                        <w:szCs w:val="24"/>
                        <w:lang w:val="en-GB"/>
                      </w:rPr>
                      <m:t>5</m:t>
                    </m:r>
                    <m:r>
                      <w:rPr>
                        <w:rFonts w:ascii="Cambria Math" w:hAnsi="Cambria Math" w:cs="Times New Roman"/>
                        <w:sz w:val="24"/>
                        <w:szCs w:val="24"/>
                        <w:lang w:val="en-GB"/>
                      </w:rPr>
                      <m:t>ν</m:t>
                    </m:r>
                    <m:r>
                      <w:rPr>
                        <w:rFonts w:ascii="Times New Roman" w:hAnsi="Times New Roman" w:cs="Times New Roman"/>
                        <w:sz w:val="24"/>
                        <w:szCs w:val="24"/>
                        <w:lang w:val="en-GB"/>
                      </w:rPr>
                      <m:t>-</m:t>
                    </m:r>
                    <m:r>
                      <w:rPr>
                        <w:rFonts w:ascii="Cambria Math" w:hAnsi="Times New Roman" w:cs="Times New Roman"/>
                        <w:sz w:val="24"/>
                        <w:szCs w:val="24"/>
                        <w:lang w:val="en-GB"/>
                      </w:rPr>
                      <m:t>2</m:t>
                    </m:r>
                  </m:e>
                </m:d>
                <m:d>
                  <m:dPr>
                    <m:ctrlPr>
                      <w:rPr>
                        <w:rFonts w:ascii="Cambria Math" w:hAnsi="Times New Roman" w:cs="Times New Roman"/>
                        <w:bCs/>
                        <w:i/>
                        <w:sz w:val="24"/>
                        <w:szCs w:val="24"/>
                        <w:lang w:val="en-GB"/>
                      </w:rPr>
                    </m:ctrlPr>
                  </m:dPr>
                  <m:e>
                    <m:sSub>
                      <m:sSubPr>
                        <m:ctrlPr>
                          <w:rPr>
                            <w:rFonts w:ascii="Cambria Math" w:hAnsi="Times New Roman" w:cs="Times New Roman"/>
                            <w:bCs/>
                            <w:i/>
                            <w:sz w:val="24"/>
                            <w:szCs w:val="24"/>
                            <w:lang w:val="en-GB"/>
                          </w:rPr>
                        </m:ctrlPr>
                      </m:sSubPr>
                      <m:e>
                        <m:r>
                          <w:rPr>
                            <w:rFonts w:ascii="Times New Roman" w:hAnsi="Times New Roman" w:cs="Times New Roman"/>
                            <w:sz w:val="24"/>
                            <w:szCs w:val="24"/>
                            <w:lang w:val="en-GB"/>
                          </w:rPr>
                          <m:t>Ф</m:t>
                        </m:r>
                      </m:e>
                      <m:sub>
                        <m:r>
                          <w:rPr>
                            <w:rFonts w:ascii="Cambria Math" w:hAnsi="Cambria Math" w:cs="Times New Roman"/>
                            <w:sz w:val="24"/>
                            <w:szCs w:val="24"/>
                            <w:lang w:val="en-GB"/>
                          </w:rPr>
                          <m:t>i</m:t>
                        </m:r>
                      </m:sub>
                    </m:sSub>
                    <m:r>
                      <w:rPr>
                        <w:rFonts w:ascii="Cambria Math" w:hAnsi="Times New Roman" w:cs="Times New Roman"/>
                        <w:sz w:val="24"/>
                        <w:szCs w:val="24"/>
                        <w:lang w:val="en-GB"/>
                      </w:rPr>
                      <m:t>+</m:t>
                    </m:r>
                    <m:sSub>
                      <m:sSubPr>
                        <m:ctrlPr>
                          <w:rPr>
                            <w:rFonts w:ascii="Cambria Math" w:hAnsi="Times New Roman" w:cs="Times New Roman"/>
                            <w:bCs/>
                            <w:i/>
                            <w:sz w:val="24"/>
                            <w:szCs w:val="24"/>
                            <w:lang w:val="en-GB"/>
                          </w:rPr>
                        </m:ctrlPr>
                      </m:sSubPr>
                      <m:e>
                        <m:r>
                          <w:rPr>
                            <w:rFonts w:ascii="Cambria Math" w:hAnsi="Cambria Math" w:cs="Times New Roman"/>
                            <w:sz w:val="24"/>
                            <w:szCs w:val="24"/>
                            <w:lang w:val="en-GB"/>
                          </w:rPr>
                          <m:t>C</m:t>
                        </m:r>
                      </m:e>
                      <m:sub>
                        <m:r>
                          <w:rPr>
                            <w:rFonts w:ascii="Cambria Math" w:hAnsi="Cambria Math" w:cs="Times New Roman"/>
                            <w:sz w:val="24"/>
                            <w:szCs w:val="24"/>
                            <w:lang w:val="en-GB"/>
                          </w:rPr>
                          <m:t>i</m:t>
                        </m:r>
                      </m:sub>
                    </m:sSub>
                  </m:e>
                </m:d>
                <m:r>
                  <w:rPr>
                    <w:rFonts w:ascii="Times New Roman" w:hAnsi="Times New Roman" w:cs="Times New Roman"/>
                    <w:sz w:val="24"/>
                    <w:szCs w:val="24"/>
                    <w:lang w:val="en-GB"/>
                  </w:rPr>
                  <m:t>-</m:t>
                </m:r>
                <m:r>
                  <w:rPr>
                    <w:rFonts w:ascii="Cambria Math" w:hAnsi="Cambria Math" w:cs="Times New Roman"/>
                    <w:sz w:val="24"/>
                    <w:szCs w:val="24"/>
                    <w:lang w:val="en-GB"/>
                  </w:rPr>
                  <m:t>ν</m:t>
                </m:r>
                <m:nary>
                  <m:naryPr>
                    <m:chr m:val="∑"/>
                    <m:limLoc m:val="undOvr"/>
                    <m:supHide m:val="on"/>
                    <m:ctrlPr>
                      <w:rPr>
                        <w:rFonts w:ascii="Cambria Math" w:hAnsi="Times New Roman" w:cs="Times New Roman"/>
                        <w:bCs/>
                        <w:i/>
                        <w:sz w:val="24"/>
                        <w:szCs w:val="24"/>
                        <w:lang w:val="en-GB"/>
                      </w:rPr>
                    </m:ctrlPr>
                  </m:naryPr>
                  <m:sub>
                    <m:r>
                      <w:rPr>
                        <w:rFonts w:ascii="Cambria Math" w:hAnsi="Cambria Math" w:cs="Times New Roman"/>
                        <w:sz w:val="24"/>
                        <w:szCs w:val="24"/>
                        <w:lang w:val="en-GB"/>
                      </w:rPr>
                      <m:t>j</m:t>
                    </m:r>
                    <m:r>
                      <w:rPr>
                        <w:rFonts w:ascii="Times New Roman" w:hAnsi="Times New Roman" w:cs="Times New Roman"/>
                        <w:sz w:val="24"/>
                        <w:szCs w:val="24"/>
                        <w:lang w:val="en-GB"/>
                      </w:rPr>
                      <m:t>≠</m:t>
                    </m:r>
                    <m:r>
                      <w:rPr>
                        <w:rFonts w:ascii="Cambria Math" w:hAnsi="Cambria Math" w:cs="Times New Roman"/>
                        <w:sz w:val="24"/>
                        <w:szCs w:val="24"/>
                        <w:lang w:val="en-GB"/>
                      </w:rPr>
                      <m:t>i</m:t>
                    </m:r>
                  </m:sub>
                  <m:sup/>
                  <m:e>
                    <m:r>
                      <w:rPr>
                        <w:rFonts w:ascii="Cambria Math" w:hAnsi="Times New Roman" w:cs="Times New Roman"/>
                        <w:sz w:val="24"/>
                        <w:szCs w:val="24"/>
                        <w:lang w:val="en-GB"/>
                      </w:rPr>
                      <m:t>(</m:t>
                    </m:r>
                    <m:sSub>
                      <m:sSubPr>
                        <m:ctrlPr>
                          <w:rPr>
                            <w:rFonts w:ascii="Cambria Math" w:hAnsi="Times New Roman" w:cs="Times New Roman"/>
                            <w:bCs/>
                            <w:i/>
                            <w:sz w:val="24"/>
                            <w:szCs w:val="24"/>
                            <w:lang w:val="en-GB"/>
                          </w:rPr>
                        </m:ctrlPr>
                      </m:sSubPr>
                      <m:e>
                        <m:r>
                          <w:rPr>
                            <w:rFonts w:ascii="Cambria Math" w:hAnsi="Cambria Math" w:cs="Times New Roman"/>
                            <w:sz w:val="24"/>
                            <w:szCs w:val="24"/>
                            <w:lang w:val="en-GB"/>
                          </w:rPr>
                          <m:t>C</m:t>
                        </m:r>
                      </m:e>
                      <m:sub>
                        <m:r>
                          <w:rPr>
                            <w:rFonts w:ascii="Cambria Math" w:hAnsi="Cambria Math" w:cs="Times New Roman"/>
                            <w:sz w:val="24"/>
                            <w:szCs w:val="24"/>
                            <w:lang w:val="en-GB"/>
                          </w:rPr>
                          <m:t>j</m:t>
                        </m:r>
                      </m:sub>
                    </m:sSub>
                    <m:r>
                      <w:rPr>
                        <w:rFonts w:ascii="Cambria Math" w:hAnsi="Times New Roman" w:cs="Times New Roman"/>
                        <w:sz w:val="24"/>
                        <w:szCs w:val="24"/>
                        <w:lang w:val="en-GB"/>
                      </w:rPr>
                      <m:t>+</m:t>
                    </m:r>
                    <m:sSub>
                      <m:sSubPr>
                        <m:ctrlPr>
                          <w:rPr>
                            <w:rFonts w:ascii="Cambria Math" w:hAnsi="Times New Roman" w:cs="Times New Roman"/>
                            <w:bCs/>
                            <w:i/>
                            <w:sz w:val="24"/>
                            <w:szCs w:val="24"/>
                            <w:lang w:val="en-GB"/>
                          </w:rPr>
                        </m:ctrlPr>
                      </m:sSubPr>
                      <m:e>
                        <m:r>
                          <w:rPr>
                            <w:rFonts w:ascii="Times New Roman" w:hAnsi="Times New Roman" w:cs="Times New Roman"/>
                            <w:sz w:val="24"/>
                            <w:szCs w:val="24"/>
                            <w:lang w:val="en-GB"/>
                          </w:rPr>
                          <m:t>Ф</m:t>
                        </m:r>
                      </m:e>
                      <m:sub>
                        <m:r>
                          <w:rPr>
                            <w:rFonts w:ascii="Cambria Math" w:hAnsi="Cambria Math" w:cs="Times New Roman"/>
                            <w:sz w:val="24"/>
                            <w:szCs w:val="24"/>
                            <w:lang w:val="en-GB"/>
                          </w:rPr>
                          <m:t>j</m:t>
                        </m:r>
                      </m:sub>
                    </m:sSub>
                    <m:r>
                      <w:rPr>
                        <w:rFonts w:ascii="Cambria Math" w:hAnsi="Times New Roman" w:cs="Times New Roman"/>
                        <w:sz w:val="24"/>
                        <w:szCs w:val="24"/>
                        <w:lang w:val="en-GB"/>
                      </w:rPr>
                      <m:t>)</m:t>
                    </m:r>
                  </m:e>
                </m:nary>
              </m:num>
              <m:den>
                <m:d>
                  <m:dPr>
                    <m:ctrlPr>
                      <w:rPr>
                        <w:rFonts w:ascii="Cambria Math" w:hAnsi="Times New Roman" w:cs="Times New Roman"/>
                        <w:bCs/>
                        <w:i/>
                        <w:sz w:val="24"/>
                        <w:szCs w:val="24"/>
                        <w:lang w:val="en-GB"/>
                      </w:rPr>
                    </m:ctrlPr>
                  </m:dPr>
                  <m:e>
                    <m:r>
                      <w:rPr>
                        <w:rFonts w:ascii="Cambria Math" w:hAnsi="Cambria Math" w:cs="Times New Roman"/>
                        <w:sz w:val="24"/>
                        <w:szCs w:val="24"/>
                        <w:lang w:val="en-GB"/>
                      </w:rPr>
                      <m:t>ν</m:t>
                    </m:r>
                    <m:r>
                      <w:rPr>
                        <w:rFonts w:ascii="Cambria Math" w:hAnsi="Times New Roman" w:cs="Times New Roman"/>
                        <w:sz w:val="24"/>
                        <w:szCs w:val="24"/>
                        <w:lang w:val="en-GB"/>
                      </w:rPr>
                      <m:t>+2</m:t>
                    </m:r>
                  </m:e>
                </m:d>
                <m:r>
                  <w:rPr>
                    <w:rFonts w:ascii="Cambria Math" w:hAnsi="Times New Roman" w:cs="Times New Roman"/>
                    <w:sz w:val="24"/>
                    <w:szCs w:val="24"/>
                    <w:lang w:val="en-GB"/>
                  </w:rPr>
                  <m:t>(3</m:t>
                </m:r>
                <m:r>
                  <w:rPr>
                    <w:rFonts w:ascii="Cambria Math" w:hAnsi="Cambria Math" w:cs="Times New Roman"/>
                    <w:sz w:val="24"/>
                    <w:szCs w:val="24"/>
                    <w:lang w:val="en-GB"/>
                  </w:rPr>
                  <m:t>ν</m:t>
                </m:r>
                <m:r>
                  <w:rPr>
                    <w:rFonts w:ascii="Times New Roman" w:hAnsi="Times New Roman" w:cs="Times New Roman"/>
                    <w:sz w:val="24"/>
                    <w:szCs w:val="24"/>
                    <w:lang w:val="en-GB"/>
                  </w:rPr>
                  <m:t>-</m:t>
                </m:r>
                <m:r>
                  <w:rPr>
                    <w:rFonts w:ascii="Cambria Math" w:hAnsi="Times New Roman" w:cs="Times New Roman"/>
                    <w:sz w:val="24"/>
                    <w:szCs w:val="24"/>
                    <w:lang w:val="en-GB"/>
                  </w:rPr>
                  <m:t>1)</m:t>
                </m:r>
              </m:den>
            </m:f>
          </m:e>
        </m:d>
      </m:oMath>
      <w:r w:rsidR="00FD0DAB">
        <w:rPr>
          <w:rFonts w:ascii="Times New Roman" w:eastAsiaTheme="minorEastAsia" w:hAnsi="Times New Roman" w:cs="Times New Roman"/>
          <w:bCs/>
          <w:sz w:val="24"/>
          <w:szCs w:val="24"/>
          <w:lang w:val="en-GB"/>
        </w:rPr>
        <w:tab/>
      </w:r>
      <w:r w:rsidR="00FD0DAB">
        <w:rPr>
          <w:rFonts w:ascii="Times New Roman" w:eastAsiaTheme="minorEastAsia" w:hAnsi="Times New Roman" w:cs="Times New Roman"/>
          <w:bCs/>
          <w:sz w:val="24"/>
          <w:szCs w:val="24"/>
          <w:lang w:val="en-GB"/>
        </w:rPr>
        <w:tab/>
        <w:t>(6.9</w:t>
      </w:r>
      <w:r w:rsidRPr="003628A5">
        <w:rPr>
          <w:rFonts w:ascii="Times New Roman" w:eastAsiaTheme="minorEastAsia" w:hAnsi="Times New Roman" w:cs="Times New Roman"/>
          <w:bCs/>
          <w:sz w:val="24"/>
          <w:szCs w:val="24"/>
          <w:lang w:val="en-GB"/>
        </w:rPr>
        <w:t>)</w:t>
      </w:r>
    </w:p>
    <w:p w:rsidR="0026733A" w:rsidRPr="003628A5" w:rsidRDefault="007F170C" w:rsidP="00B70DF3">
      <w:pPr>
        <w:spacing w:before="360" w:after="360" w:line="276" w:lineRule="auto"/>
        <w:jc w:val="both"/>
        <w:rPr>
          <w:rFonts w:ascii="Times New Roman" w:hAnsi="Times New Roman" w:cs="Times New Roman"/>
          <w:sz w:val="24"/>
          <w:szCs w:val="24"/>
          <w:lang w:val="en-GB"/>
        </w:rPr>
      </w:pPr>
      <w:r w:rsidRPr="007F170C">
        <w:rPr>
          <w:rFonts w:ascii="Times New Roman" w:hAnsi="Times New Roman" w:cs="Times New Roman"/>
          <w:bCs/>
          <w:noProof/>
          <w:sz w:val="24"/>
          <w:szCs w:val="24"/>
          <w:lang w:val="en-GB"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7" type="#_x0000_t75" style="position:absolute;left:0;text-align:left;margin-left:52.75pt;margin-top:46.15pt;width:10.1pt;height:19.1pt;z-index:251673600" fillcolor="#0c9">
            <v:imagedata r:id="rId20" o:title=""/>
          </v:shape>
          <o:OLEObject Type="Embed" ProgID="Equation.3" ShapeID="_x0000_s1067" DrawAspect="Content" ObjectID="_1708781268" r:id="rId21"/>
        </w:pict>
      </w:r>
      <w:r w:rsidR="0026733A" w:rsidRPr="003628A5">
        <w:rPr>
          <w:rFonts w:ascii="Times New Roman" w:hAnsi="Times New Roman" w:cs="Times New Roman"/>
          <w:sz w:val="24"/>
          <w:szCs w:val="24"/>
          <w:lang w:val="en-GB"/>
        </w:rPr>
        <w:t xml:space="preserve">From the above value we can conclude that in order to have a positive price (a negative one does not make any sense), we need some conditions on ν.  </w:t>
      </w:r>
    </w:p>
    <w:p w:rsidR="0026733A" w:rsidRPr="00B70DF3" w:rsidRDefault="0026733A" w:rsidP="00A17692">
      <w:pPr>
        <w:pStyle w:val="Heading2"/>
        <w:numPr>
          <w:ilvl w:val="1"/>
          <w:numId w:val="29"/>
        </w:numPr>
        <w:spacing w:before="360" w:after="360"/>
        <w:ind w:left="567" w:hanging="567"/>
        <w:rPr>
          <w:rFonts w:ascii="Times New Roman" w:hAnsi="Times New Roman" w:cs="Times New Roman"/>
          <w:sz w:val="28"/>
          <w:szCs w:val="28"/>
          <w:lang w:val="en-US"/>
        </w:rPr>
      </w:pPr>
      <w:bookmarkStart w:id="72" w:name="_Toc280602425"/>
      <w:r w:rsidRPr="00B70DF3">
        <w:rPr>
          <w:rFonts w:ascii="Times New Roman" w:hAnsi="Times New Roman" w:cs="Times New Roman"/>
          <w:sz w:val="28"/>
          <w:szCs w:val="28"/>
          <w:lang w:val="en-US"/>
        </w:rPr>
        <w:t>Estimating the price of a channel</w:t>
      </w:r>
      <w:bookmarkEnd w:id="72"/>
    </w:p>
    <w:p w:rsidR="0026733A" w:rsidRPr="003628A5" w:rsidRDefault="00B70DF3" w:rsidP="0026733A">
      <w:pPr>
        <w:tabs>
          <w:tab w:val="left" w:pos="90"/>
        </w:tabs>
        <w:jc w:val="both"/>
        <w:rPr>
          <w:rFonts w:ascii="Times New Roman" w:hAnsi="Times New Roman" w:cs="Times New Roman"/>
          <w:sz w:val="24"/>
          <w:szCs w:val="24"/>
          <w:lang w:val="en-GB"/>
        </w:rPr>
      </w:pPr>
      <w:r>
        <w:rPr>
          <w:rFonts w:ascii="Times New Roman" w:hAnsi="Times New Roman" w:cs="Times New Roman"/>
          <w:sz w:val="24"/>
          <w:szCs w:val="24"/>
          <w:lang w:val="en-GB"/>
        </w:rPr>
        <w:t>I</w:t>
      </w:r>
      <w:r w:rsidR="0026733A" w:rsidRPr="003628A5">
        <w:rPr>
          <w:rFonts w:ascii="Times New Roman" w:hAnsi="Times New Roman" w:cs="Times New Roman"/>
          <w:sz w:val="24"/>
          <w:szCs w:val="24"/>
          <w:lang w:val="en-GB"/>
        </w:rPr>
        <w:t xml:space="preserve">nput that the user will be asked to give while using CNPT is the following: </w:t>
      </w:r>
    </w:p>
    <w:p w:rsidR="0026733A" w:rsidRPr="003628A5" w:rsidRDefault="0026733A" w:rsidP="00A17692">
      <w:pPr>
        <w:pStyle w:val="ListParagraph"/>
        <w:numPr>
          <w:ilvl w:val="0"/>
          <w:numId w:val="15"/>
        </w:numPr>
        <w:tabs>
          <w:tab w:val="left" w:pos="90"/>
        </w:tabs>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The availability of channels in each group.</w:t>
      </w:r>
    </w:p>
    <w:p w:rsidR="0026733A" w:rsidRPr="003628A5" w:rsidRDefault="0026733A" w:rsidP="00A17692">
      <w:pPr>
        <w:pStyle w:val="ListParagraph"/>
        <w:numPr>
          <w:ilvl w:val="0"/>
          <w:numId w:val="15"/>
        </w:numPr>
        <w:tabs>
          <w:tab w:val="left" w:pos="90"/>
        </w:tabs>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The cross elasticity of price.</w:t>
      </w:r>
    </w:p>
    <w:p w:rsidR="0026733A" w:rsidRPr="003628A5" w:rsidRDefault="0026733A" w:rsidP="0026733A">
      <w:pPr>
        <w:tabs>
          <w:tab w:val="left" w:pos="90"/>
        </w:tabs>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 xml:space="preserve">The following charts displays two sets of curves, each set is plotted in red or green for different values of number of available channels in the groups. </w:t>
      </w:r>
    </w:p>
    <w:p w:rsidR="0026733A" w:rsidRPr="003628A5" w:rsidRDefault="0026733A" w:rsidP="0026733A">
      <w:pPr>
        <w:tabs>
          <w:tab w:val="left" w:pos="90"/>
        </w:tabs>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For each set of curves, there are three plots:</w:t>
      </w:r>
    </w:p>
    <w:p w:rsidR="0026733A" w:rsidRPr="003628A5" w:rsidRDefault="0026733A" w:rsidP="00A17692">
      <w:pPr>
        <w:pStyle w:val="ListParagraph"/>
        <w:numPr>
          <w:ilvl w:val="0"/>
          <w:numId w:val="16"/>
        </w:numPr>
        <w:tabs>
          <w:tab w:val="left" w:pos="90"/>
        </w:tabs>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lastRenderedPageBreak/>
        <w:t>Solid circles represent how many channels are available in each group.</w:t>
      </w:r>
    </w:p>
    <w:p w:rsidR="0026733A" w:rsidRPr="003628A5" w:rsidRDefault="0026733A" w:rsidP="00A17692">
      <w:pPr>
        <w:pStyle w:val="ListParagraph"/>
        <w:numPr>
          <w:ilvl w:val="0"/>
          <w:numId w:val="16"/>
        </w:numPr>
        <w:tabs>
          <w:tab w:val="left" w:pos="90"/>
        </w:tabs>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Continuous lines are built from seven points which are the price per channel for each group. The choice of continuity was done to underline the evolution.</w:t>
      </w:r>
    </w:p>
    <w:p w:rsidR="0026733A" w:rsidRPr="003628A5" w:rsidRDefault="0026733A" w:rsidP="00A17692">
      <w:pPr>
        <w:pStyle w:val="ListParagraph"/>
        <w:numPr>
          <w:ilvl w:val="0"/>
          <w:numId w:val="16"/>
        </w:numPr>
        <w:tabs>
          <w:tab w:val="left" w:pos="90"/>
        </w:tabs>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Dotted line represents the relative difference between consecutive prices, in percentage.</w:t>
      </w:r>
    </w:p>
    <w:p w:rsidR="00B70DF3" w:rsidRDefault="0026733A" w:rsidP="00B70DF3">
      <w:pPr>
        <w:tabs>
          <w:tab w:val="left" w:pos="90"/>
        </w:tabs>
        <w:spacing w:before="360" w:after="360"/>
        <w:jc w:val="center"/>
        <w:rPr>
          <w:rFonts w:ascii="Times New Roman" w:hAnsi="Times New Roman" w:cs="Times New Roman"/>
          <w:sz w:val="24"/>
          <w:szCs w:val="24"/>
          <w:lang w:val="en-GB"/>
        </w:rPr>
      </w:pPr>
      <w:r w:rsidRPr="003628A5">
        <w:rPr>
          <w:rFonts w:ascii="Times New Roman" w:hAnsi="Times New Roman" w:cs="Times New Roman"/>
          <w:noProof/>
          <w:sz w:val="24"/>
          <w:szCs w:val="24"/>
          <w:lang w:bidi="ne-NP"/>
        </w:rPr>
        <w:drawing>
          <wp:inline distT="0" distB="0" distL="0" distR="0">
            <wp:extent cx="5352924" cy="5082363"/>
            <wp:effectExtent l="19050" t="0" r="126" b="0"/>
            <wp:docPr id="49"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2" cstate="print"/>
                    <a:srcRect/>
                    <a:stretch>
                      <a:fillRect/>
                    </a:stretch>
                  </pic:blipFill>
                  <pic:spPr bwMode="auto">
                    <a:xfrm>
                      <a:off x="0" y="0"/>
                      <a:ext cx="5357245" cy="5086466"/>
                    </a:xfrm>
                    <a:prstGeom prst="rect">
                      <a:avLst/>
                    </a:prstGeom>
                    <a:noFill/>
                    <a:ln w="9525">
                      <a:noFill/>
                      <a:miter lim="800000"/>
                      <a:headEnd/>
                      <a:tailEnd/>
                    </a:ln>
                  </pic:spPr>
                </pic:pic>
              </a:graphicData>
            </a:graphic>
          </wp:inline>
        </w:drawing>
      </w:r>
    </w:p>
    <w:p w:rsidR="0026733A" w:rsidRPr="003628A5" w:rsidRDefault="0026733A" w:rsidP="00B70DF3">
      <w:pPr>
        <w:tabs>
          <w:tab w:val="left" w:pos="90"/>
        </w:tabs>
        <w:spacing w:before="360" w:after="360"/>
        <w:jc w:val="center"/>
        <w:rPr>
          <w:rFonts w:ascii="Times New Roman" w:hAnsi="Times New Roman" w:cs="Times New Roman"/>
          <w:sz w:val="24"/>
          <w:szCs w:val="24"/>
          <w:lang w:val="en-GB"/>
        </w:rPr>
      </w:pPr>
      <w:r w:rsidRPr="003628A5">
        <w:rPr>
          <w:rFonts w:ascii="Times New Roman" w:hAnsi="Times New Roman" w:cs="Times New Roman"/>
          <w:sz w:val="24"/>
          <w:szCs w:val="24"/>
          <w:lang w:val="en-GB"/>
        </w:rPr>
        <w:t xml:space="preserve">Figure </w:t>
      </w:r>
      <w:r w:rsidR="00FD0DAB">
        <w:rPr>
          <w:rFonts w:ascii="Times New Roman" w:hAnsi="Times New Roman" w:cs="Times New Roman"/>
          <w:sz w:val="24"/>
          <w:szCs w:val="24"/>
          <w:lang w:val="en-GB"/>
        </w:rPr>
        <w:t>6.2</w:t>
      </w:r>
      <w:r w:rsidR="00B70DF3">
        <w:rPr>
          <w:rFonts w:ascii="Times New Roman" w:hAnsi="Times New Roman" w:cs="Times New Roman"/>
          <w:sz w:val="24"/>
          <w:szCs w:val="24"/>
          <w:lang w:val="en-GB"/>
        </w:rPr>
        <w:t>: Price variation considering</w:t>
      </w:r>
      <w:r w:rsidRPr="003628A5">
        <w:rPr>
          <w:rFonts w:ascii="Times New Roman" w:hAnsi="Times New Roman" w:cs="Times New Roman"/>
          <w:sz w:val="24"/>
          <w:szCs w:val="24"/>
          <w:lang w:val="en-GB"/>
        </w:rPr>
        <w:t xml:space="preserve"> uniform distribution of channels in each </w:t>
      </w:r>
      <w:r w:rsidR="00B70DF3">
        <w:rPr>
          <w:rFonts w:ascii="Times New Roman" w:hAnsi="Times New Roman" w:cs="Times New Roman"/>
          <w:sz w:val="24"/>
          <w:szCs w:val="24"/>
          <w:lang w:val="en-GB"/>
        </w:rPr>
        <w:t>g</w:t>
      </w:r>
      <w:r w:rsidRPr="003628A5">
        <w:rPr>
          <w:rFonts w:ascii="Times New Roman" w:hAnsi="Times New Roman" w:cs="Times New Roman"/>
          <w:sz w:val="24"/>
          <w:szCs w:val="24"/>
          <w:lang w:val="en-GB"/>
        </w:rPr>
        <w:t>roup</w:t>
      </w:r>
    </w:p>
    <w:p w:rsidR="00B70DF3" w:rsidRDefault="00B70DF3" w:rsidP="00B70DF3">
      <w:pPr>
        <w:tabs>
          <w:tab w:val="left" w:pos="90"/>
        </w:tabs>
        <w:spacing w:after="0"/>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The figure 6.2</w:t>
      </w:r>
      <w:r w:rsidR="0026733A" w:rsidRPr="003628A5">
        <w:rPr>
          <w:rFonts w:ascii="Times New Roman" w:hAnsi="Times New Roman" w:cs="Times New Roman"/>
          <w:sz w:val="24"/>
          <w:szCs w:val="24"/>
          <w:lang w:val="en-GB"/>
        </w:rPr>
        <w:t xml:space="preserve"> shows the case where all the groups have the same number of channel available. Two cases are displayed, in the red curve there are nine of the ten channels available and in the green set only one channel is available in each group. The main observation is that when there are more channels available in a group then the price is lower. </w:t>
      </w:r>
    </w:p>
    <w:p w:rsidR="0026733A" w:rsidRPr="003628A5" w:rsidRDefault="007F170C" w:rsidP="00B70DF3">
      <w:pPr>
        <w:tabs>
          <w:tab w:val="left" w:pos="90"/>
        </w:tabs>
        <w:spacing w:after="0"/>
        <w:jc w:val="both"/>
        <w:rPr>
          <w:rFonts w:ascii="Times New Roman" w:hAnsi="Times New Roman" w:cs="Times New Roman"/>
          <w:sz w:val="24"/>
          <w:szCs w:val="24"/>
          <w:lang w:val="en-GB"/>
        </w:rPr>
      </w:pPr>
      <w:r>
        <w:rPr>
          <w:rFonts w:ascii="Times New Roman" w:hAnsi="Times New Roman" w:cs="Times New Roman"/>
          <w:noProof/>
          <w:sz w:val="24"/>
          <w:szCs w:val="24"/>
        </w:rPr>
        <w:pict>
          <v:group id="Group 200" o:spid="_x0000_s1081" style="position:absolute;left:0;text-align:left;margin-left:-16.25pt;margin-top:171.8pt;width:369.3pt;height:274pt;z-index:251678720" coordorigin="1494,3572" coordsize="5758,55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">
            <v:shape id="Text Box 201" o:spid="_x0000_s1082" type="#_x0000_t202" style="position:absolute;left:1494;top:3572;width:648;height:35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xSUcUA&#10;AADcAAAADwAAAGRycy9kb3ducmV2LnhtbESPX2vCQBDE3wW/w7GCb/ViLTGkniKCIBQK9U9p35bc&#10;mgRzeyG31bSfvlco+DjMzG+Yxap3jbpSF2rPBqaTBBRx4W3NpYHjYfuQgQqCbLHxTAa+KcBqORws&#10;MLf+xm903UupIoRDjgYqkTbXOhQVOQwT3xJH7+w7hxJlV2rb4S3CXaMfkyTVDmuOCxW2tKmouOy/&#10;nIHP95+MTqJfcSez+ZaO4eX8kRkzHvXrZ1BCvdzD/+2dNfCUpvB3Jh4Bv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fFJRxQAAANwAAAAPAAAAAAAAAAAAAAAAAJgCAABkcnMv&#10;ZG93bnJldi54bWxQSwUGAAAAAAQABAD1AAAAigMAAAAA&#10;" stroked="f">
              <v:fill opacity="0"/>
              <v:textbox style="layout-flow:vertical;mso-layout-flow-alt:bottom-to-top;mso-next-textbox:#Text Box 201">
                <w:txbxContent>
                  <w:p w:rsidR="008E06AB" w:rsidRPr="00024427" w:rsidRDefault="008E06AB" w:rsidP="0026733A">
                    <w:pPr>
                      <w:rPr>
                        <w:rFonts w:cstheme="minorHAnsi"/>
                      </w:rPr>
                    </w:pPr>
                    <w:r w:rsidRPr="00024427">
                      <w:rPr>
                        <w:rFonts w:cstheme="minorHAnsi"/>
                      </w:rPr>
                      <w:t>Number of available channels</w:t>
                    </w:r>
                  </w:p>
                </w:txbxContent>
              </v:textbox>
            </v:shape>
            <v:group id="Group 202" o:spid="_x0000_s1083" style="position:absolute;left:1941;top:4168;width:5311;height:4996" coordorigin="1941,4168" coordsize="5311,49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0nEQMxgAAANwA&#10;AAAPAAAAAAAAAAAAAAAAAKoCAABkcnMvZG93bnJldi54bWxQSwUGAAAAAAQABAD6AAAAnQMAAAAA&#10;">
              <v:shape id="Text Box 203" o:spid="_x0000_s1084" type="#_x0000_t202" style="position:absolute;left:4683;top:8713;width:2187;height:4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1jkcUA&#10;AADcAAAADwAAAGRycy9kb3ducmV2LnhtbESPX2vCMBTF3wd+h3AFX4amc0NLbSpDHGzgBlZ9vzbX&#10;ttrclCbT7tubwWCPh/Pnx0mXvWnElTpXW1bwNIlAEBdW11wq2O/exjEI55E1NpZJwQ85WGaDhxQT&#10;bW+8pWvuSxFG2CWooPK+TaR0RUUG3cS2xME72c6gD7Irpe7wFsZNI6dRNJMGaw6ECltaVVRc8m8T&#10;uOs+bg/Hzer8kT8ez9Mvrj9jVmo07F8XIDz1/j/8137XCl7mz/B7JhwBmd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XWORxQAAANwAAAAPAAAAAAAAAAAAAAAAAJgCAABkcnMv&#10;ZG93bnJldi54bWxQSwUGAAAAAAQABAD1AAAAigMAAAAA&#10;" stroked="f">
                <v:fill opacity="0"/>
                <v:textbox style="mso-next-textbox:#Text Box 203">
                  <w:txbxContent>
                    <w:p w:rsidR="008E06AB" w:rsidRPr="00024427" w:rsidRDefault="008E06AB" w:rsidP="0026733A">
                      <w:pPr>
                        <w:rPr>
                          <w:rFonts w:cstheme="minorHAnsi"/>
                        </w:rPr>
                      </w:pPr>
                      <w:r w:rsidRPr="00024427">
                        <w:rPr>
                          <w:rFonts w:cstheme="minorHAnsi"/>
                        </w:rPr>
                        <w:t>Number of groups</w:t>
                      </w:r>
                    </w:p>
                  </w:txbxContent>
                </v:textbox>
              </v:shape>
              <v:shapetype id="_x0000_t32" coordsize="21600,21600" o:spt="32" o:oned="t" path="m,l21600,21600e" filled="f">
                <v:path arrowok="t" fillok="f" o:connecttype="none"/>
                <o:lock v:ext="edit" shapetype="t"/>
              </v:shapetype>
              <v:shape id="AutoShape 204" o:spid="_x0000_s1085" type="#_x0000_t32" style="position:absolute;left:4291;top:8713;width:2961;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z4bsYAAADcAAAADwAAAGRycy9kb3ducmV2LnhtbESPQWvCQBSE7wX/w/KE3upGkVbTbESE&#10;lqJ4qEpob4/saxLMvg27q8b+elco9DjMzDdMtuhNK87kfGNZwXiUgCAurW64UnDYvz3NQPiArLG1&#10;TAqu5GGRDx4yTLW98Cedd6ESEcI+RQV1CF0qpS9rMuhHtiOO3o91BkOUrpLa4SXCTSsnSfIsDTYc&#10;F2rsaFVTedydjIKvzfxUXIstrYvxfP2Nzvjf/btSj8N++QoiUB/+w3/tD61g+jKF+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3s+G7GAAAA3AAAAA8AAAAAAAAA&#10;AAAAAAAAoQIAAGRycy9kb3ducmV2LnhtbFBLBQYAAAAABAAEAPkAAACUAwAAAAA=&#10;">
                <v:stroke endarrow="block"/>
              </v:shape>
              <v:shape id="AutoShape 205" o:spid="_x0000_s1086" type="#_x0000_t32" style="position:absolute;left:1941;top:4168;width:0;height:307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7EWtsQAAADcAAAADwAAAGRycy9kb3ducmV2LnhtbESPQWvCQBSE7wX/w/KE3urGUqvEbMQK&#10;BemlVAU9PrLPZDH7NmS32fjvu4VCj8PMfMMUm9G2YqDeG8cK5rMMBHHltOFawen4/rQC4QOyxtYx&#10;KbiTh005eSgw1y7yFw2HUIsEYZ+jgiaELpfSVw1Z9DPXESfv6nqLIcm+lrrHmOC2lc9Z9iotGk4L&#10;DXa0a6i6Hb6tAhM/zdDtd/Ht43zxOpK5L5xR6nE6btcgAo3hP/zX3msFL8sF/J5JR0CW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sRa2xAAAANwAAAAPAAAAAAAAAAAA&#10;AAAAAKECAABkcnMvZG93bnJldi54bWxQSwUGAAAAAAQABAD5AAAAkgMAAAAA&#10;">
                <v:stroke endarrow="block"/>
              </v:shape>
            </v:group>
          </v:group>
        </w:pict>
      </w:r>
      <w:r w:rsidR="0026733A" w:rsidRPr="003628A5">
        <w:rPr>
          <w:rFonts w:ascii="Times New Roman" w:hAnsi="Times New Roman" w:cs="Times New Roman"/>
          <w:sz w:val="24"/>
          <w:szCs w:val="24"/>
          <w:lang w:val="en-GB"/>
        </w:rPr>
        <w:t xml:space="preserve"> </w:t>
      </w:r>
      <w:r w:rsidR="0026733A" w:rsidRPr="003628A5">
        <w:rPr>
          <w:rFonts w:ascii="Times New Roman" w:hAnsi="Times New Roman" w:cs="Times New Roman"/>
          <w:noProof/>
          <w:sz w:val="24"/>
          <w:szCs w:val="24"/>
          <w:lang w:bidi="ne-NP"/>
        </w:rPr>
        <w:drawing>
          <wp:inline distT="0" distB="0" distL="0" distR="0">
            <wp:extent cx="5318494" cy="5049673"/>
            <wp:effectExtent l="19050" t="0" r="0" b="0"/>
            <wp:docPr id="50"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3" cstate="print"/>
                    <a:srcRect/>
                    <a:stretch>
                      <a:fillRect/>
                    </a:stretch>
                  </pic:blipFill>
                  <pic:spPr bwMode="auto">
                    <a:xfrm>
                      <a:off x="0" y="0"/>
                      <a:ext cx="5322788" cy="5053750"/>
                    </a:xfrm>
                    <a:prstGeom prst="rect">
                      <a:avLst/>
                    </a:prstGeom>
                    <a:noFill/>
                    <a:ln w="9525">
                      <a:noFill/>
                      <a:miter lim="800000"/>
                      <a:headEnd/>
                      <a:tailEnd/>
                    </a:ln>
                  </pic:spPr>
                </pic:pic>
              </a:graphicData>
            </a:graphic>
          </wp:inline>
        </w:drawing>
      </w:r>
    </w:p>
    <w:p w:rsidR="00B70DF3" w:rsidRDefault="00B70DF3" w:rsidP="0026733A">
      <w:pPr>
        <w:tabs>
          <w:tab w:val="left" w:pos="90"/>
        </w:tabs>
        <w:jc w:val="center"/>
        <w:rPr>
          <w:rFonts w:ascii="Times New Roman" w:hAnsi="Times New Roman" w:cs="Times New Roman"/>
          <w:sz w:val="24"/>
          <w:szCs w:val="24"/>
          <w:lang w:val="en-GB"/>
        </w:rPr>
      </w:pPr>
    </w:p>
    <w:p w:rsidR="0026733A" w:rsidRPr="003628A5" w:rsidRDefault="00FD0DAB" w:rsidP="0026733A">
      <w:pPr>
        <w:tabs>
          <w:tab w:val="left" w:pos="90"/>
        </w:tabs>
        <w:jc w:val="center"/>
        <w:rPr>
          <w:rFonts w:ascii="Times New Roman" w:hAnsi="Times New Roman" w:cs="Times New Roman"/>
          <w:sz w:val="24"/>
          <w:szCs w:val="24"/>
          <w:lang w:val="en-GB"/>
        </w:rPr>
      </w:pPr>
      <w:r>
        <w:rPr>
          <w:rFonts w:ascii="Times New Roman" w:hAnsi="Times New Roman" w:cs="Times New Roman"/>
          <w:sz w:val="24"/>
          <w:szCs w:val="24"/>
          <w:lang w:val="en-GB"/>
        </w:rPr>
        <w:t>Figure 6.3</w:t>
      </w:r>
      <w:r w:rsidR="0026733A" w:rsidRPr="003628A5">
        <w:rPr>
          <w:rFonts w:ascii="Times New Roman" w:hAnsi="Times New Roman" w:cs="Times New Roman"/>
          <w:sz w:val="24"/>
          <w:szCs w:val="24"/>
          <w:lang w:val="en-GB"/>
        </w:rPr>
        <w:t>: Price variation considering an increasing/decreasing distribution of channels in each group</w:t>
      </w:r>
    </w:p>
    <w:p w:rsidR="0026733A" w:rsidRPr="003628A5" w:rsidRDefault="00DA77A6" w:rsidP="0026733A">
      <w:pPr>
        <w:tabs>
          <w:tab w:val="left" w:pos="90"/>
        </w:tabs>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The figure 6</w:t>
      </w:r>
      <w:r w:rsidR="0026733A" w:rsidRPr="003628A5">
        <w:rPr>
          <w:rFonts w:ascii="Times New Roman" w:hAnsi="Times New Roman" w:cs="Times New Roman"/>
          <w:sz w:val="24"/>
          <w:szCs w:val="24"/>
          <w:lang w:val="en-GB"/>
        </w:rPr>
        <w:t>.</w:t>
      </w:r>
      <w:r>
        <w:rPr>
          <w:rFonts w:ascii="Times New Roman" w:hAnsi="Times New Roman" w:cs="Times New Roman"/>
          <w:sz w:val="24"/>
          <w:szCs w:val="24"/>
          <w:lang w:val="en-GB"/>
        </w:rPr>
        <w:t>3</w:t>
      </w:r>
      <w:r w:rsidR="0026733A" w:rsidRPr="003628A5">
        <w:rPr>
          <w:rFonts w:ascii="Times New Roman" w:hAnsi="Times New Roman" w:cs="Times New Roman"/>
          <w:sz w:val="24"/>
          <w:szCs w:val="24"/>
          <w:lang w:val="en-GB"/>
        </w:rPr>
        <w:t xml:space="preserve"> displays the results for a situation in which availability of TV channels decreases or increases in a smooth way between consecutive groups of TV channels. In the red set, the price curve is flatter than in the green set. The reason for this is the two contradictory effects present in the red set. When the frequency increases, prices have to decrease, but in this particular case, availabilities also decrease with frequency, so prices have to increase. </w:t>
      </w:r>
    </w:p>
    <w:p w:rsidR="0026733A" w:rsidRPr="003628A5" w:rsidRDefault="007F170C" w:rsidP="0026733A">
      <w:pPr>
        <w:spacing w:line="276" w:lineRule="auto"/>
        <w:jc w:val="center"/>
        <w:rPr>
          <w:rFonts w:ascii="Times New Roman" w:hAnsi="Times New Roman" w:cs="Times New Roman"/>
          <w:sz w:val="24"/>
          <w:szCs w:val="24"/>
          <w:lang w:val="en-GB"/>
        </w:rPr>
      </w:pPr>
      <w:r>
        <w:rPr>
          <w:rFonts w:ascii="Times New Roman" w:hAnsi="Times New Roman" w:cs="Times New Roman"/>
          <w:noProof/>
          <w:sz w:val="24"/>
          <w:szCs w:val="24"/>
        </w:rPr>
        <w:pict>
          <v:group id="Group 194" o:spid="_x0000_s1075" style="position:absolute;left:0;text-align:left;margin-left:-15.1pt;margin-top:168.65pt;width:263.75pt;height:228.3pt;z-index:251677696" coordorigin="1494,3572" coordsize="5758,55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">
            <v:shape id="Text Box 195" o:spid="_x0000_s1076" type="#_x0000_t202" style="position:absolute;left:1494;top:3572;width:648;height:35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lvvsIA&#10;AADcAAAADwAAAGRycy9kb3ducmV2LnhtbERPTWvCQBC9C/0PyxS86aZabEjdhCIIglDQ2tLehuyY&#10;hGZnQ3bUtL/ePQgeH+97WQyuVWfqQ+PZwNM0AUVcettwZeDwsZ6koIIgW2w9k4E/ClDkD6MlZtZf&#10;eEfnvVQqhnDI0EAt0mVah7Imh2HqO+LIHX3vUCLsK217vMRw1+pZkiy0w4ZjQ40drWoqf/cnZ+Dn&#10;6z+lT9HvuJH5y5oOYXv8To0ZPw5vr6CEBrmLb+6NNfC8iPPjmXgEdH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2W++wgAAANwAAAAPAAAAAAAAAAAAAAAAAJgCAABkcnMvZG93&#10;bnJldi54bWxQSwUGAAAAAAQABAD1AAAAhwMAAAAA&#10;" stroked="f">
              <v:fill opacity="0"/>
              <v:textbox style="layout-flow:vertical;mso-layout-flow-alt:bottom-to-top;mso-next-textbox:#Text Box 195">
                <w:txbxContent>
                  <w:p w:rsidR="008E06AB" w:rsidRPr="00024427" w:rsidRDefault="008E06AB" w:rsidP="0026733A">
                    <w:pPr>
                      <w:rPr>
                        <w:rFonts w:cstheme="minorHAnsi"/>
                      </w:rPr>
                    </w:pPr>
                    <w:r w:rsidRPr="00024427">
                      <w:rPr>
                        <w:rFonts w:cstheme="minorHAnsi"/>
                      </w:rPr>
                      <w:t>Number of available channels</w:t>
                    </w:r>
                  </w:p>
                </w:txbxContent>
              </v:textbox>
            </v:shape>
            <v:group id="Group 196" o:spid="_x0000_s1077" style="position:absolute;left:1941;top:4168;width:5311;height:4996" coordorigin="1941,4168" coordsize="5311,49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UOXnjxgAAANwA&#10;AAAPAAAAAAAAAAAAAAAAAKoCAABkcnMvZG93bnJldi54bWxQSwUGAAAAAAQABAD6AAAAnQMAAAAA&#10;">
              <v:shape id="Text Box 197" o:spid="_x0000_s1078" type="#_x0000_t202" style="position:absolute;left:4683;top:8713;width:2187;height:4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hQ18UA&#10;AADcAAAADwAAAGRycy9kb3ducmV2LnhtbESPX2vCMBTF34V9h3AHvohNV0RKbZQhGzhwg3X6fttc&#10;22pzU5pMu2+/DAY+Hs6fHyffjKYTVxpca1nBUxSDIK6sbrlWcPh6nacgnEfW2FkmBT/kYLN+mOSY&#10;aXvjT7oWvhZhhF2GChrv+0xKVzVk0EW2Jw7eyQ4GfZBDLfWAtzBuOpnE8VIabDkQGuxp21B1Kb5N&#10;4L6MaX8s99vzWzErz8kHt+8pKzV9HJ9XIDyN/h7+b++0gsUygb8z4QjI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yFDXxQAAANwAAAAPAAAAAAAAAAAAAAAAAJgCAABkcnMv&#10;ZG93bnJldi54bWxQSwUGAAAAAAQABAD1AAAAigMAAAAA&#10;" stroked="f">
                <v:fill opacity="0"/>
                <v:textbox style="mso-next-textbox:#Text Box 197">
                  <w:txbxContent>
                    <w:p w:rsidR="008E06AB" w:rsidRPr="00024427" w:rsidRDefault="008E06AB" w:rsidP="0026733A">
                      <w:pPr>
                        <w:rPr>
                          <w:rFonts w:cstheme="minorHAnsi"/>
                        </w:rPr>
                      </w:pPr>
                      <w:r w:rsidRPr="00024427">
                        <w:rPr>
                          <w:rFonts w:cstheme="minorHAnsi"/>
                        </w:rPr>
                        <w:t>Number of groups</w:t>
                      </w:r>
                    </w:p>
                  </w:txbxContent>
                </v:textbox>
              </v:shape>
              <v:shape id="AutoShape 198" o:spid="_x0000_s1079" type="#_x0000_t32" style="position:absolute;left:4291;top:8713;width:2961;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z2x8YAAADcAAAADwAAAGRycy9kb3ducmV2LnhtbESPQWvCQBSE7wX/w/KE3urGtojGbEQK&#10;LcXSQ1WC3h7ZZxLMvg27q8b+elco9DjMzDdMtuhNK87kfGNZwXiUgCAurW64UrDdvD9NQfiArLG1&#10;TAqu5GGRDx4yTLW98A+d16ESEcI+RQV1CF0qpS9rMuhHtiOO3sE6gyFKV0nt8BLhppXPSTKRBhuO&#10;CzV29FZTeVyfjILd1+xUXItvWhXj2WqPzvjfzYdSj8N+OQcRqA//4b/2p1bwOnmB+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fc9sfGAAAA3AAAAA8AAAAAAAAA&#10;AAAAAAAAoQIAAGRycy9kb3ducmV2LnhtbFBLBQYAAAAABAAEAPkAAACUAwAAAAA=&#10;">
                <v:stroke endarrow="block"/>
              </v:shape>
              <v:shape id="AutoShape 199" o:spid="_x0000_s1080" type="#_x0000_t32" style="position:absolute;left:1941;top:4168;width:0;height:307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Ql8MMAAADcAAAADwAAAGRycy9kb3ducmV2LnhtbESPQWvCQBSE74X+h+UVvNVNi5USXYMN&#10;COKlqIX2+Mg+k8Xs25DdZuO/dwXB4zAz3zDLYrStGKj3xrGCt2kGgrhy2nCt4Oe4ef0E4QOyxtYx&#10;KbiQh2L1/LTEXLvIexoOoRYJwj5HBU0IXS6lrxqy6KeuI07eyfUWQ5J9LXWPMcFtK9+zbC4tGk4L&#10;DXZUNlSdD/9WgYnfZui2Zfza/f55HclcPpxRavIyrhcgAo3hEb63t1rBbD6D25l0BOTq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kkJfDDAAAA3AAAAA8AAAAAAAAAAAAA&#10;AAAAoQIAAGRycy9kb3ducmV2LnhtbFBLBQYAAAAABAAEAPkAAACRAwAAAAA=&#10;">
                <v:stroke endarrow="block"/>
              </v:shape>
            </v:group>
          </v:group>
        </w:pict>
      </w:r>
      <w:r w:rsidR="0026733A" w:rsidRPr="003628A5">
        <w:rPr>
          <w:rFonts w:ascii="Times New Roman" w:hAnsi="Times New Roman" w:cs="Times New Roman"/>
          <w:noProof/>
          <w:sz w:val="24"/>
          <w:szCs w:val="24"/>
          <w:lang w:bidi="ne-NP"/>
        </w:rPr>
        <w:drawing>
          <wp:inline distT="0" distB="0" distL="0" distR="0">
            <wp:extent cx="5173618" cy="4912242"/>
            <wp:effectExtent l="19050" t="0" r="7982" b="0"/>
            <wp:docPr id="51"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4" cstate="print"/>
                    <a:srcRect/>
                    <a:stretch>
                      <a:fillRect/>
                    </a:stretch>
                  </pic:blipFill>
                  <pic:spPr bwMode="auto">
                    <a:xfrm>
                      <a:off x="0" y="0"/>
                      <a:ext cx="5177923" cy="4916330"/>
                    </a:xfrm>
                    <a:prstGeom prst="rect">
                      <a:avLst/>
                    </a:prstGeom>
                    <a:noFill/>
                    <a:ln w="9525">
                      <a:noFill/>
                      <a:miter lim="800000"/>
                      <a:headEnd/>
                      <a:tailEnd/>
                    </a:ln>
                  </pic:spPr>
                </pic:pic>
              </a:graphicData>
            </a:graphic>
          </wp:inline>
        </w:drawing>
      </w:r>
    </w:p>
    <w:p w:rsidR="0026733A" w:rsidRPr="003628A5" w:rsidRDefault="00FD0DAB" w:rsidP="0026733A">
      <w:pPr>
        <w:spacing w:line="276"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Figure 6.4</w:t>
      </w:r>
      <w:r w:rsidR="0026733A" w:rsidRPr="003628A5">
        <w:rPr>
          <w:rFonts w:ascii="Times New Roman" w:hAnsi="Times New Roman" w:cs="Times New Roman"/>
          <w:sz w:val="24"/>
          <w:szCs w:val="24"/>
          <w:lang w:val="en-GB"/>
        </w:rPr>
        <w:t>: Price variation considering a random distribution of channels in each group.</w:t>
      </w:r>
    </w:p>
    <w:p w:rsidR="0026733A" w:rsidRPr="003628A5" w:rsidRDefault="0026733A" w:rsidP="0026733A">
      <w:pPr>
        <w:spacing w:after="0" w:line="276" w:lineRule="auto"/>
        <w:jc w:val="center"/>
        <w:rPr>
          <w:rFonts w:ascii="Times New Roman" w:hAnsi="Times New Roman" w:cs="Times New Roman"/>
          <w:sz w:val="24"/>
          <w:szCs w:val="24"/>
          <w:lang w:val="en-GB"/>
        </w:rPr>
      </w:pPr>
    </w:p>
    <w:p w:rsidR="0026733A" w:rsidRPr="003628A5" w:rsidRDefault="0026733A" w:rsidP="0026733A">
      <w:pPr>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lastRenderedPageBreak/>
        <w:t xml:space="preserve">All the examples presented have been simulated with </w:t>
      </w:r>
      <w:r w:rsidRPr="003628A5">
        <w:rPr>
          <w:rFonts w:ascii="Times New Roman" w:hAnsi="Times New Roman" w:cs="Times New Roman"/>
          <w:i/>
          <w:sz w:val="24"/>
          <w:szCs w:val="24"/>
          <w:lang w:val="en-GB"/>
        </w:rPr>
        <w:t>ν=1/6</w:t>
      </w:r>
      <w:r w:rsidRPr="003628A5">
        <w:rPr>
          <w:rFonts w:ascii="Times New Roman" w:hAnsi="Times New Roman" w:cs="Times New Roman"/>
          <w:sz w:val="24"/>
          <w:szCs w:val="24"/>
          <w:lang w:val="en-GB"/>
        </w:rPr>
        <w:t xml:space="preserve">. Nevertheless, a different value could also be chosen. To underline the effect of changing the values of ν, we choose to display the set of curves considering the same number of available channel but different values of </w:t>
      </w:r>
      <w:r w:rsidRPr="003628A5">
        <w:rPr>
          <w:rFonts w:ascii="Times New Roman" w:hAnsi="Times New Roman" w:cs="Times New Roman"/>
          <w:i/>
          <w:sz w:val="24"/>
          <w:szCs w:val="24"/>
          <w:lang w:val="en-GB"/>
        </w:rPr>
        <w:t>ν</w:t>
      </w:r>
      <w:r w:rsidRPr="003628A5">
        <w:rPr>
          <w:rFonts w:ascii="Times New Roman" w:hAnsi="Times New Roman" w:cs="Times New Roman"/>
          <w:sz w:val="24"/>
          <w:szCs w:val="24"/>
          <w:lang w:val="en-GB"/>
        </w:rPr>
        <w:t xml:space="preserve"> i.e. </w:t>
      </w:r>
      <w:r w:rsidRPr="003628A5">
        <w:rPr>
          <w:rFonts w:ascii="Times New Roman" w:hAnsi="Times New Roman" w:cs="Times New Roman"/>
          <w:i/>
          <w:sz w:val="24"/>
          <w:szCs w:val="24"/>
          <w:lang w:val="en-GB"/>
        </w:rPr>
        <w:t>ν=1/</w:t>
      </w:r>
      <w:r w:rsidRPr="003628A5">
        <w:rPr>
          <w:rFonts w:ascii="Times New Roman" w:hAnsi="Times New Roman" w:cs="Times New Roman"/>
          <w:sz w:val="24"/>
          <w:szCs w:val="24"/>
          <w:lang w:val="en-GB"/>
        </w:rPr>
        <w:t xml:space="preserve">6 and </w:t>
      </w:r>
      <w:r w:rsidRPr="003628A5">
        <w:rPr>
          <w:rFonts w:ascii="Times New Roman" w:hAnsi="Times New Roman" w:cs="Times New Roman"/>
          <w:i/>
          <w:sz w:val="24"/>
          <w:szCs w:val="24"/>
          <w:lang w:val="en-GB"/>
        </w:rPr>
        <w:t>ν =1/4</w:t>
      </w:r>
      <w:r w:rsidRPr="003628A5">
        <w:rPr>
          <w:rFonts w:ascii="Times New Roman" w:hAnsi="Times New Roman" w:cs="Times New Roman"/>
          <w:sz w:val="24"/>
          <w:szCs w:val="24"/>
          <w:lang w:val="en-GB"/>
        </w:rPr>
        <w:t>. We ca</w:t>
      </w:r>
      <w:r w:rsidR="00DA77A6">
        <w:rPr>
          <w:rFonts w:ascii="Times New Roman" w:hAnsi="Times New Roman" w:cs="Times New Roman"/>
          <w:sz w:val="24"/>
          <w:szCs w:val="24"/>
          <w:lang w:val="en-GB"/>
        </w:rPr>
        <w:t>n observe from figure 6</w:t>
      </w:r>
      <w:r w:rsidRPr="003628A5">
        <w:rPr>
          <w:rFonts w:ascii="Times New Roman" w:hAnsi="Times New Roman" w:cs="Times New Roman"/>
          <w:sz w:val="24"/>
          <w:szCs w:val="24"/>
          <w:lang w:val="en-GB"/>
        </w:rPr>
        <w:t>.</w:t>
      </w:r>
      <w:r w:rsidR="00DA77A6">
        <w:rPr>
          <w:rFonts w:ascii="Times New Roman" w:hAnsi="Times New Roman" w:cs="Times New Roman"/>
          <w:sz w:val="24"/>
          <w:szCs w:val="24"/>
          <w:lang w:val="en-GB"/>
        </w:rPr>
        <w:t>4</w:t>
      </w:r>
      <w:r w:rsidRPr="003628A5">
        <w:rPr>
          <w:rFonts w:ascii="Times New Roman" w:hAnsi="Times New Roman" w:cs="Times New Roman"/>
          <w:sz w:val="24"/>
          <w:szCs w:val="24"/>
          <w:lang w:val="en-GB"/>
        </w:rPr>
        <w:t xml:space="preserve"> that when ν increases, the price per channel also increases. To explain this phenomenon lets come back to the definition of </w:t>
      </w:r>
      <w:r w:rsidRPr="003628A5">
        <w:rPr>
          <w:rFonts w:ascii="Times New Roman" w:hAnsi="Times New Roman" w:cs="Times New Roman"/>
          <w:i/>
          <w:sz w:val="24"/>
          <w:szCs w:val="24"/>
          <w:lang w:val="en-GB"/>
        </w:rPr>
        <w:t>ν</w:t>
      </w:r>
      <w:r w:rsidRPr="003628A5">
        <w:rPr>
          <w:rFonts w:ascii="Times New Roman" w:hAnsi="Times New Roman" w:cs="Times New Roman"/>
          <w:sz w:val="24"/>
          <w:szCs w:val="24"/>
          <w:lang w:val="en-GB"/>
        </w:rPr>
        <w:t>.</w:t>
      </w:r>
    </w:p>
    <w:p w:rsidR="0026733A" w:rsidRPr="003628A5" w:rsidRDefault="0026733A" w:rsidP="0026733A">
      <w:pPr>
        <w:spacing w:line="276" w:lineRule="auto"/>
        <w:jc w:val="both"/>
        <w:rPr>
          <w:rFonts w:ascii="Times New Roman" w:hAnsi="Times New Roman" w:cs="Times New Roman"/>
          <w:sz w:val="24"/>
          <w:szCs w:val="24"/>
          <w:lang w:val="da-DK"/>
        </w:rPr>
      </w:pPr>
      <m:oMath>
        <m:r>
          <w:rPr>
            <w:rFonts w:ascii="Cambria Math" w:hAnsi="Times New Roman" w:cs="Times New Roman"/>
            <w:sz w:val="24"/>
            <w:szCs w:val="24"/>
            <w:lang w:val="da-DK"/>
          </w:rPr>
          <m:t xml:space="preserve">% </m:t>
        </m:r>
        <m:r>
          <w:rPr>
            <w:rFonts w:ascii="Cambria Math" w:hAnsi="Cambria Math" w:cs="Times New Roman"/>
            <w:sz w:val="24"/>
            <w:szCs w:val="24"/>
            <w:lang w:val="en-GB"/>
          </w:rPr>
          <m:t>c</m:t>
        </m:r>
        <m:r>
          <w:rPr>
            <w:rFonts w:ascii="Times New Roman" w:hAnsi="Cambria Math" w:cs="Times New Roman"/>
            <w:sz w:val="24"/>
            <w:szCs w:val="24"/>
            <w:lang w:val="da-DK"/>
          </w:rPr>
          <m:t>h</m:t>
        </m:r>
        <m:r>
          <w:rPr>
            <w:rFonts w:ascii="Cambria Math" w:hAnsi="Cambria Math" w:cs="Times New Roman"/>
            <w:sz w:val="24"/>
            <w:szCs w:val="24"/>
            <w:lang w:val="en-GB"/>
          </w:rPr>
          <m:t>ange</m:t>
        </m:r>
        <m:r>
          <w:rPr>
            <w:rFonts w:ascii="Cambria Math" w:hAnsi="Times New Roman" w:cs="Times New Roman"/>
            <w:sz w:val="24"/>
            <w:szCs w:val="24"/>
            <w:lang w:val="da-DK"/>
          </w:rPr>
          <m:t xml:space="preserve"> </m:t>
        </m:r>
        <m:r>
          <w:rPr>
            <w:rFonts w:ascii="Cambria Math" w:hAnsi="Cambria Math" w:cs="Times New Roman"/>
            <w:sz w:val="24"/>
            <w:szCs w:val="24"/>
            <w:lang w:val="en-GB"/>
          </w:rPr>
          <m:t>in</m:t>
        </m:r>
        <m:r>
          <w:rPr>
            <w:rFonts w:ascii="Cambria Math" w:hAnsi="Times New Roman" w:cs="Times New Roman"/>
            <w:sz w:val="24"/>
            <w:szCs w:val="24"/>
            <w:lang w:val="da-DK"/>
          </w:rPr>
          <m:t xml:space="preserve"> </m:t>
        </m:r>
        <m:r>
          <w:rPr>
            <w:rFonts w:ascii="Cambria Math" w:hAnsi="Cambria Math" w:cs="Times New Roman"/>
            <w:sz w:val="24"/>
            <w:szCs w:val="24"/>
            <w:lang w:val="en-GB"/>
          </w:rPr>
          <m:t>price</m:t>
        </m:r>
        <m:r>
          <w:rPr>
            <w:rFonts w:ascii="Cambria Math" w:hAnsi="Times New Roman" w:cs="Times New Roman"/>
            <w:sz w:val="24"/>
            <w:szCs w:val="24"/>
            <w:lang w:val="da-DK"/>
          </w:rPr>
          <m:t xml:space="preserve"> </m:t>
        </m:r>
        <m:r>
          <w:rPr>
            <w:rFonts w:ascii="Cambria Math" w:hAnsi="Cambria Math" w:cs="Times New Roman"/>
            <w:sz w:val="24"/>
            <w:szCs w:val="24"/>
            <w:lang w:val="en-GB"/>
          </w:rPr>
          <m:t>of</m:t>
        </m:r>
        <m:r>
          <w:rPr>
            <w:rFonts w:ascii="Cambria Math" w:hAnsi="Times New Roman" w:cs="Times New Roman"/>
            <w:sz w:val="24"/>
            <w:szCs w:val="24"/>
            <w:lang w:val="da-DK"/>
          </w:rPr>
          <m:t xml:space="preserve"> </m:t>
        </m:r>
        <m:r>
          <w:rPr>
            <w:rFonts w:ascii="Cambria Math" w:hAnsi="Cambria Math" w:cs="Times New Roman"/>
            <w:sz w:val="24"/>
            <w:szCs w:val="24"/>
            <w:lang w:val="en-GB"/>
          </w:rPr>
          <m:t>product</m:t>
        </m:r>
        <m:r>
          <w:rPr>
            <w:rFonts w:ascii="Cambria Math" w:hAnsi="Times New Roman" w:cs="Times New Roman"/>
            <w:sz w:val="24"/>
            <w:szCs w:val="24"/>
            <w:lang w:val="da-DK"/>
          </w:rPr>
          <m:t xml:space="preserve"> </m:t>
        </m:r>
        <m:r>
          <m:rPr>
            <m:nor/>
          </m:rPr>
          <w:rPr>
            <w:rFonts w:ascii="Times New Roman" w:hAnsi="Times New Roman" w:cs="Times New Roman"/>
            <w:sz w:val="24"/>
            <w:szCs w:val="24"/>
            <w:lang w:val="da-DK"/>
          </w:rPr>
          <m:t>j</m:t>
        </m:r>
        <m:r>
          <w:rPr>
            <w:rFonts w:ascii="Cambria Math" w:hAnsi="Times New Roman" w:cs="Times New Roman"/>
            <w:sz w:val="24"/>
            <w:szCs w:val="24"/>
            <w:lang w:val="da-DK"/>
          </w:rPr>
          <m:t>=</m:t>
        </m:r>
        <m:f>
          <m:fPr>
            <m:ctrlPr>
              <w:rPr>
                <w:rFonts w:ascii="Cambria Math" w:hAnsi="Times New Roman" w:cs="Times New Roman"/>
                <w:i/>
                <w:sz w:val="24"/>
                <w:szCs w:val="24"/>
                <w:lang w:val="en-GB"/>
              </w:rPr>
            </m:ctrlPr>
          </m:fPr>
          <m:num>
            <m:r>
              <w:rPr>
                <w:rFonts w:ascii="Cambria Math" w:hAnsi="Times New Roman" w:cs="Times New Roman"/>
                <w:sz w:val="24"/>
                <w:szCs w:val="24"/>
                <w:lang w:val="da-DK"/>
              </w:rPr>
              <m:t>1</m:t>
            </m:r>
          </m:num>
          <m:den>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ν</m:t>
                </m:r>
              </m:e>
              <m:sub>
                <m:r>
                  <w:rPr>
                    <w:rFonts w:ascii="Cambria Math" w:hAnsi="Cambria Math" w:cs="Times New Roman"/>
                    <w:sz w:val="24"/>
                    <w:szCs w:val="24"/>
                    <w:lang w:val="en-GB"/>
                  </w:rPr>
                  <m:t>i</m:t>
                </m:r>
                <m:r>
                  <w:rPr>
                    <w:rFonts w:ascii="Cambria Math" w:hAnsi="Times New Roman" w:cs="Times New Roman"/>
                    <w:sz w:val="24"/>
                    <w:szCs w:val="24"/>
                    <w:lang w:val="da-DK"/>
                  </w:rPr>
                  <m:t>,</m:t>
                </m:r>
                <m:r>
                  <w:rPr>
                    <w:rFonts w:ascii="Cambria Math" w:hAnsi="Cambria Math" w:cs="Times New Roman"/>
                    <w:sz w:val="24"/>
                    <w:szCs w:val="24"/>
                    <w:lang w:val="en-GB"/>
                  </w:rPr>
                  <m:t>k</m:t>
                </m:r>
              </m:sub>
            </m:sSub>
          </m:den>
        </m:f>
        <m:r>
          <w:rPr>
            <w:rFonts w:ascii="Cambria Math" w:hAnsi="Times New Roman" w:cs="Times New Roman"/>
            <w:sz w:val="24"/>
            <w:szCs w:val="24"/>
            <w:lang w:val="da-DK"/>
          </w:rPr>
          <m:t xml:space="preserve">.% </m:t>
        </m:r>
        <m:r>
          <w:rPr>
            <w:rFonts w:ascii="Cambria Math" w:hAnsi="Cambria Math" w:cs="Times New Roman"/>
            <w:sz w:val="24"/>
            <w:szCs w:val="24"/>
            <w:lang w:val="en-GB"/>
          </w:rPr>
          <m:t>c</m:t>
        </m:r>
        <m:r>
          <w:rPr>
            <w:rFonts w:ascii="Times New Roman" w:hAnsi="Cambria Math" w:cs="Times New Roman"/>
            <w:sz w:val="24"/>
            <w:szCs w:val="24"/>
            <w:lang w:val="da-DK"/>
          </w:rPr>
          <m:t>h</m:t>
        </m:r>
        <m:r>
          <w:rPr>
            <w:rFonts w:ascii="Cambria Math" w:hAnsi="Cambria Math" w:cs="Times New Roman"/>
            <w:sz w:val="24"/>
            <w:szCs w:val="24"/>
            <w:lang w:val="en-GB"/>
          </w:rPr>
          <m:t>ange</m:t>
        </m:r>
        <m:r>
          <w:rPr>
            <w:rFonts w:ascii="Cambria Math" w:hAnsi="Times New Roman" w:cs="Times New Roman"/>
            <w:sz w:val="24"/>
            <w:szCs w:val="24"/>
            <w:lang w:val="da-DK"/>
          </w:rPr>
          <m:t xml:space="preserve"> </m:t>
        </m:r>
        <m:r>
          <w:rPr>
            <w:rFonts w:ascii="Cambria Math" w:hAnsi="Cambria Math" w:cs="Times New Roman"/>
            <w:sz w:val="24"/>
            <w:szCs w:val="24"/>
            <w:lang w:val="en-GB"/>
          </w:rPr>
          <m:t>in</m:t>
        </m:r>
        <m:r>
          <w:rPr>
            <w:rFonts w:ascii="Cambria Math" w:hAnsi="Times New Roman" w:cs="Times New Roman"/>
            <w:sz w:val="24"/>
            <w:szCs w:val="24"/>
            <w:lang w:val="da-DK"/>
          </w:rPr>
          <m:t xml:space="preserve"> </m:t>
        </m:r>
        <m:r>
          <w:rPr>
            <w:rFonts w:ascii="Cambria Math" w:hAnsi="Cambria Math" w:cs="Times New Roman"/>
            <w:sz w:val="24"/>
            <w:szCs w:val="24"/>
            <w:lang w:val="en-GB"/>
          </w:rPr>
          <m:t>demand</m:t>
        </m:r>
        <m:r>
          <w:rPr>
            <w:rFonts w:ascii="Cambria Math" w:hAnsi="Times New Roman" w:cs="Times New Roman"/>
            <w:sz w:val="24"/>
            <w:szCs w:val="24"/>
            <w:lang w:val="da-DK"/>
          </w:rPr>
          <m:t xml:space="preserve"> </m:t>
        </m:r>
        <m:r>
          <w:rPr>
            <w:rFonts w:ascii="Cambria Math" w:hAnsi="Cambria Math" w:cs="Times New Roman"/>
            <w:sz w:val="24"/>
            <w:szCs w:val="24"/>
            <w:lang w:val="en-GB"/>
          </w:rPr>
          <m:t>of</m:t>
        </m:r>
        <m:r>
          <w:rPr>
            <w:rFonts w:ascii="Cambria Math" w:hAnsi="Times New Roman" w:cs="Times New Roman"/>
            <w:sz w:val="24"/>
            <w:szCs w:val="24"/>
            <w:lang w:val="da-DK"/>
          </w:rPr>
          <m:t xml:space="preserve"> </m:t>
        </m:r>
        <m:r>
          <w:rPr>
            <w:rFonts w:ascii="Cambria Math" w:hAnsi="Cambria Math" w:cs="Times New Roman"/>
            <w:sz w:val="24"/>
            <w:szCs w:val="24"/>
            <w:lang w:val="en-GB"/>
          </w:rPr>
          <m:t>product</m:t>
        </m:r>
        <m:r>
          <w:rPr>
            <w:rFonts w:ascii="Cambria Math" w:hAnsi="Times New Roman" w:cs="Times New Roman"/>
            <w:sz w:val="24"/>
            <w:szCs w:val="24"/>
            <w:lang w:val="da-DK"/>
          </w:rPr>
          <m:t xml:space="preserve"> </m:t>
        </m:r>
        <m:r>
          <m:rPr>
            <m:nor/>
          </m:rPr>
          <w:rPr>
            <w:rFonts w:ascii="Cambria Math" w:hAnsi="Cambria Math" w:cs="Times New Roman"/>
            <w:sz w:val="24"/>
            <w:szCs w:val="24"/>
            <w:lang w:val="en-GB"/>
          </w:rPr>
          <m:t>i</m:t>
        </m:r>
        <m:r>
          <w:rPr>
            <w:rFonts w:ascii="Cambria Math" w:hAnsi="Cambria Math" w:cs="Times New Roman"/>
            <w:sz w:val="24"/>
            <w:szCs w:val="24"/>
            <w:lang w:val="en-GB"/>
          </w:rPr>
          <m:t>(6.10)</m:t>
        </m:r>
      </m:oMath>
      <w:r w:rsidR="00B70DF3">
        <w:rPr>
          <w:rFonts w:ascii="Times New Roman" w:eastAsiaTheme="minorEastAsia" w:hAnsi="Times New Roman" w:cs="Times New Roman"/>
          <w:sz w:val="24"/>
          <w:szCs w:val="24"/>
          <w:lang w:val="da-DK"/>
        </w:rPr>
        <w:t xml:space="preserve"> </w:t>
      </w:r>
      <w:r w:rsidR="000D1E05">
        <w:rPr>
          <w:rFonts w:ascii="Times New Roman" w:eastAsiaTheme="minorEastAsia" w:hAnsi="Times New Roman" w:cs="Times New Roman"/>
          <w:sz w:val="24"/>
          <w:szCs w:val="24"/>
          <w:lang w:val="da-DK"/>
        </w:rPr>
        <w:t xml:space="preserve">                    </w:t>
      </w:r>
    </w:p>
    <w:p w:rsidR="0026733A" w:rsidRPr="003628A5" w:rsidRDefault="007F170C" w:rsidP="0026733A">
      <w:pPr>
        <w:spacing w:line="276" w:lineRule="auto"/>
        <w:jc w:val="center"/>
        <w:rPr>
          <w:rFonts w:ascii="Times New Roman" w:hAnsi="Times New Roman" w:cs="Times New Roman"/>
          <w:sz w:val="24"/>
          <w:szCs w:val="24"/>
          <w:lang w:val="en-GB"/>
        </w:rPr>
      </w:pPr>
      <w:r>
        <w:rPr>
          <w:rFonts w:ascii="Times New Roman" w:hAnsi="Times New Roman" w:cs="Times New Roman"/>
          <w:noProof/>
          <w:sz w:val="24"/>
          <w:szCs w:val="24"/>
        </w:rPr>
        <w:pict>
          <v:group id="Group 188" o:spid="_x0000_s1069" style="position:absolute;left:0;text-align:left;margin-left:-21.75pt;margin-top:113.35pt;width:311.15pt;height:321.6pt;z-index:251676672" coordorigin="1105,3084" coordsize="6001,6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">
            <v:group id="Group 189" o:spid="_x0000_s1070" style="position:absolute;left:1105;top:3084;width:6001;height:6098" coordorigin="1105,3084" coordsize="6001,60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oiEMbFAAAA3AAA&#10;AA8AAAAAAAAAAAAAAAAAqgIAAGRycy9kb3ducmV2LnhtbFBLBQYAAAAABAAEAPoAAACcAwAAAAA=&#10;">
              <v:shape id="Text Box 190" o:spid="_x0000_s1071" type="#_x0000_t202" style="position:absolute;left:1105;top:3084;width:675;height:28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IGm8YA&#10;AADcAAAADwAAAGRycy9kb3ducmV2LnhtbESPW2vCQBSE3wv9D8sp9K1u2noJ0VVKQRAKQr2hb4fs&#10;MQlmz4bsqUZ/fbcg9HGYmW+YyaxztTpTGyrPBl57CSji3NuKCwOb9fwlBRUE2WLtmQxcKcBs+vgw&#10;wcz6C3/TeSWFihAOGRooRZpM65CX5DD0fEMcvaNvHUqUbaFti5cId7V+S5KhdlhxXCixoc+S8tPq&#10;xxk47G4pbUUvcSHvozltwtdxnxrz/NR9jEEJdfIfvrcX1kB/MIC/M/EI6O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sIGm8YAAADcAAAADwAAAAAAAAAAAAAAAACYAgAAZHJz&#10;L2Rvd25yZXYueG1sUEsFBgAAAAAEAAQA9QAAAIsDAAAAAA==&#10;" stroked="f">
                <v:fill opacity="0"/>
                <v:textbox style="layout-flow:vertical;mso-layout-flow-alt:bottom-to-top;mso-next-textbox:#Text Box 190">
                  <w:txbxContent>
                    <w:p w:rsidR="008E06AB" w:rsidRPr="00E170F1" w:rsidRDefault="008E06AB" w:rsidP="0026733A">
                      <w:pPr>
                        <w:rPr>
                          <w:rFonts w:ascii="Times New Roman" w:hAnsi="Times New Roman" w:cs="Times New Roman"/>
                          <w:sz w:val="24"/>
                          <w:szCs w:val="24"/>
                        </w:rPr>
                      </w:pPr>
                      <w:r w:rsidRPr="007B0828">
                        <w:rPr>
                          <w:rFonts w:cstheme="minorHAnsi"/>
                        </w:rPr>
                        <w:t xml:space="preserve">Number of available channels </w:t>
                      </w:r>
                      <w:proofErr w:type="spellStart"/>
                      <w:r w:rsidRPr="00E170F1">
                        <w:rPr>
                          <w:rFonts w:ascii="Times New Roman" w:hAnsi="Times New Roman" w:cs="Times New Roman"/>
                          <w:sz w:val="24"/>
                          <w:szCs w:val="24"/>
                        </w:rPr>
                        <w:t>channels</w:t>
                      </w:r>
                      <w:proofErr w:type="spellEnd"/>
                    </w:p>
                  </w:txbxContent>
                </v:textbox>
              </v:shape>
              <v:shape id="AutoShape 191" o:spid="_x0000_s1072" type="#_x0000_t32" style="position:absolute;left:4020;top:9182;width:3086;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ef4sYAAADcAAAADwAAAGRycy9kb3ducmV2LnhtbESPQWvCQBSE7wX/w/KE3urG0orGbEQK&#10;LcXSQ1WC3h7ZZxLMvg27q8b+elco9DjMzDdMtuhNK87kfGNZwXiUgCAurW64UrDdvD9NQfiArLG1&#10;TAqu5GGRDx4yTLW98A+d16ESEcI+RQV1CF0qpS9rMuhHtiOO3sE6gyFKV0nt8BLhppXPSTKRBhuO&#10;CzV29FZTeVyfjILd1+xUXItvWhXj2WqPzvjfzYdSj8N+OQcRqA//4b/2p1bw8jqB+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nHn+LGAAAA3AAAAA8AAAAAAAAA&#10;AAAAAAAAoQIAAGRycy9kb3ducmV2LnhtbFBLBQYAAAAABAAEAPkAAACUAwAAAAA=&#10;">
                <v:stroke endarrow="block"/>
              </v:shape>
              <v:shape id="AutoShape 192" o:spid="_x0000_s1073" type="#_x0000_t32" style="position:absolute;left:1571;top:3235;width:0;height:2467;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5pxOsQAAADcAAAADwAAAGRycy9kb3ducmV2LnhtbESPQWvCQBSE7wX/w/KE3urGUqvEbMQK&#10;BemlVAU9PrLPZDH7NmS32fjvu4VCj8PMfMMUm9G2YqDeG8cK5rMMBHHltOFawen4/rQC4QOyxtYx&#10;KbiTh005eSgw1y7yFw2HUIsEYZ+jgiaELpfSVw1Z9DPXESfv6nqLIcm+lrrHmOC2lc9Z9iotGk4L&#10;DXa0a6i6Hb6tAhM/zdDtd/Ht43zxOpK5L5xR6nE6btcgAo3hP/zX3msFL4sl/J5JR0CW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mnE6xAAAANwAAAAPAAAAAAAAAAAA&#10;AAAAAKECAABkcnMvZG93bnJldi54bWxQSwUGAAAAAAQABAD5AAAAkgMAAAAA&#10;">
                <v:stroke endarrow="block"/>
              </v:shape>
            </v:group>
            <v:shape id="Text Box 193" o:spid="_x0000_s1074" type="#_x0000_t202" style="position:absolute;left:4584;top:9182;width:2279;height:3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ytgMIA&#10;AADcAAAADwAAAGRycy9kb3ducmV2LnhtbERPTWvCQBC9F/wPyxR6KXWjWAnRVURaULCFxnofs9Mk&#10;mp0N2a3Gf+8cCj0+3vd82btGXagLtWcDo2ECirjwtubSwPf+/SUFFSKyxcYzGbhRgOVi8DDHzPor&#10;f9Elj6WSEA4ZGqhibDOtQ1GRwzD0LbFwP75zGAV2pbYdXiXcNXqcJFPtsGZpqLCldUXFOf910vvW&#10;p+3huFuftvnz8TT+5PojZWOeHvvVDFSkPv6L/9wba2DyKmvljBwBvb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TK2AwgAAANwAAAAPAAAAAAAAAAAAAAAAAJgCAABkcnMvZG93&#10;bnJldi54bWxQSwUGAAAAAAQABAD1AAAAhwMAAAAA&#10;" stroked="f">
              <v:fill opacity="0"/>
              <v:textbox style="mso-next-textbox:#Text Box 193">
                <w:txbxContent>
                  <w:p w:rsidR="008E06AB" w:rsidRPr="007B0828" w:rsidRDefault="008E06AB" w:rsidP="0026733A">
                    <w:pPr>
                      <w:rPr>
                        <w:rFonts w:cstheme="minorHAnsi"/>
                      </w:rPr>
                    </w:pPr>
                    <w:r w:rsidRPr="007B0828">
                      <w:rPr>
                        <w:rFonts w:cstheme="minorHAnsi"/>
                      </w:rPr>
                      <w:t>Number of groups</w:t>
                    </w:r>
                  </w:p>
                </w:txbxContent>
              </v:textbox>
            </v:shape>
          </v:group>
        </w:pict>
      </w:r>
      <w:r w:rsidR="0026733A" w:rsidRPr="003628A5">
        <w:rPr>
          <w:rFonts w:ascii="Times New Roman" w:hAnsi="Times New Roman" w:cs="Times New Roman"/>
          <w:noProof/>
          <w:sz w:val="24"/>
          <w:szCs w:val="24"/>
          <w:lang w:bidi="ne-NP"/>
        </w:rPr>
        <w:drawing>
          <wp:inline distT="0" distB="0" distL="0" distR="0">
            <wp:extent cx="5178056" cy="5178056"/>
            <wp:effectExtent l="19050" t="0" r="3544" b="0"/>
            <wp:docPr id="53"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5" cstate="print"/>
                    <a:srcRect/>
                    <a:stretch>
                      <a:fillRect/>
                    </a:stretch>
                  </pic:blipFill>
                  <pic:spPr bwMode="auto">
                    <a:xfrm>
                      <a:off x="0" y="0"/>
                      <a:ext cx="5176145" cy="5176145"/>
                    </a:xfrm>
                    <a:prstGeom prst="rect">
                      <a:avLst/>
                    </a:prstGeom>
                    <a:noFill/>
                    <a:ln w="9525">
                      <a:noFill/>
                      <a:miter lim="800000"/>
                      <a:headEnd/>
                      <a:tailEnd/>
                    </a:ln>
                  </pic:spPr>
                </pic:pic>
              </a:graphicData>
            </a:graphic>
          </wp:inline>
        </w:drawing>
      </w:r>
    </w:p>
    <w:p w:rsidR="000D1E05" w:rsidRDefault="0026733A" w:rsidP="000D1E05">
      <w:pPr>
        <w:spacing w:line="276" w:lineRule="auto"/>
        <w:ind w:left="1440" w:firstLine="720"/>
        <w:rPr>
          <w:rFonts w:ascii="Times New Roman" w:hAnsi="Times New Roman" w:cs="Times New Roman"/>
          <w:sz w:val="24"/>
          <w:szCs w:val="24"/>
          <w:lang w:val="en-GB"/>
        </w:rPr>
      </w:pPr>
      <w:r w:rsidRPr="003628A5">
        <w:rPr>
          <w:rFonts w:ascii="Times New Roman" w:hAnsi="Times New Roman" w:cs="Times New Roman"/>
          <w:sz w:val="24"/>
          <w:szCs w:val="24"/>
          <w:lang w:val="en-GB"/>
        </w:rPr>
        <w:t xml:space="preserve">                  </w:t>
      </w:r>
    </w:p>
    <w:p w:rsidR="0026733A" w:rsidRPr="003628A5" w:rsidRDefault="0026733A" w:rsidP="000D1E05">
      <w:pPr>
        <w:spacing w:line="276" w:lineRule="auto"/>
        <w:ind w:left="1440" w:firstLine="720"/>
        <w:rPr>
          <w:rFonts w:ascii="Times New Roman" w:hAnsi="Times New Roman" w:cs="Times New Roman"/>
          <w:sz w:val="24"/>
          <w:szCs w:val="24"/>
          <w:lang w:val="en-GB"/>
        </w:rPr>
      </w:pPr>
      <w:r w:rsidRPr="003628A5">
        <w:rPr>
          <w:rFonts w:ascii="Times New Roman" w:hAnsi="Times New Roman" w:cs="Times New Roman"/>
          <w:sz w:val="24"/>
          <w:szCs w:val="24"/>
          <w:lang w:val="en-GB"/>
        </w:rPr>
        <w:lastRenderedPageBreak/>
        <w:t xml:space="preserve">Figure </w:t>
      </w:r>
      <w:r w:rsidR="00FD0DAB">
        <w:rPr>
          <w:rFonts w:ascii="Times New Roman" w:hAnsi="Times New Roman" w:cs="Times New Roman"/>
          <w:sz w:val="24"/>
          <w:szCs w:val="24"/>
          <w:lang w:val="en-GB"/>
        </w:rPr>
        <w:t>6.5</w:t>
      </w:r>
      <w:r w:rsidRPr="003628A5">
        <w:rPr>
          <w:rFonts w:ascii="Times New Roman" w:hAnsi="Times New Roman" w:cs="Times New Roman"/>
          <w:sz w:val="24"/>
          <w:szCs w:val="24"/>
          <w:lang w:val="en-GB"/>
        </w:rPr>
        <w:t>: Effect of ν on prices.</w:t>
      </w:r>
    </w:p>
    <w:p w:rsidR="0026733A" w:rsidRPr="003628A5" w:rsidRDefault="0026733A" w:rsidP="0026733A">
      <w:pPr>
        <w:tabs>
          <w:tab w:val="left" w:pos="90"/>
        </w:tabs>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t xml:space="preserve">Repercussion in demand for variation of price is inversely proportional to </w:t>
      </w:r>
      <w:r w:rsidRPr="003628A5">
        <w:rPr>
          <w:rFonts w:ascii="Times New Roman" w:hAnsi="Times New Roman" w:cs="Times New Roman"/>
          <w:i/>
          <w:sz w:val="24"/>
          <w:szCs w:val="24"/>
          <w:lang w:val="en-GB"/>
        </w:rPr>
        <w:t>ν</w:t>
      </w:r>
      <w:r w:rsidRPr="003628A5">
        <w:rPr>
          <w:rFonts w:ascii="Times New Roman" w:hAnsi="Times New Roman" w:cs="Times New Roman"/>
          <w:sz w:val="24"/>
          <w:szCs w:val="24"/>
          <w:lang w:val="en-GB"/>
        </w:rPr>
        <w:t xml:space="preserve">. This means that if </w:t>
      </w:r>
      <w:r w:rsidRPr="003628A5">
        <w:rPr>
          <w:rFonts w:ascii="Times New Roman" w:hAnsi="Times New Roman" w:cs="Times New Roman"/>
          <w:i/>
          <w:sz w:val="24"/>
          <w:szCs w:val="24"/>
          <w:lang w:val="en-GB"/>
        </w:rPr>
        <w:t>ν</w:t>
      </w:r>
      <w:r w:rsidRPr="003628A5">
        <w:rPr>
          <w:rFonts w:ascii="Times New Roman" w:hAnsi="Times New Roman" w:cs="Times New Roman"/>
          <w:sz w:val="24"/>
          <w:szCs w:val="24"/>
          <w:lang w:val="en-GB"/>
        </w:rPr>
        <w:t xml:space="preserve"> is low, impact in demand for a variation of price will be high. In other words, the market is more competitive when </w:t>
      </w:r>
      <w:r w:rsidRPr="003628A5">
        <w:rPr>
          <w:rFonts w:ascii="Times New Roman" w:hAnsi="Times New Roman" w:cs="Times New Roman"/>
          <w:i/>
          <w:sz w:val="24"/>
          <w:szCs w:val="24"/>
          <w:lang w:val="en-GB"/>
        </w:rPr>
        <w:t>ν</w:t>
      </w:r>
      <w:r w:rsidRPr="003628A5">
        <w:rPr>
          <w:rFonts w:ascii="Times New Roman" w:hAnsi="Times New Roman" w:cs="Times New Roman"/>
          <w:sz w:val="24"/>
          <w:szCs w:val="24"/>
          <w:lang w:val="en-GB"/>
        </w:rPr>
        <w:t xml:space="preserve"> is low (and in a high competition situati</w:t>
      </w:r>
      <w:r w:rsidR="00FD0DAB">
        <w:rPr>
          <w:rFonts w:ascii="Times New Roman" w:hAnsi="Times New Roman" w:cs="Times New Roman"/>
          <w:sz w:val="24"/>
          <w:szCs w:val="24"/>
          <w:lang w:val="en-GB"/>
        </w:rPr>
        <w:t>on prices are low). The figure 6.5</w:t>
      </w:r>
      <w:r w:rsidRPr="003628A5">
        <w:rPr>
          <w:rFonts w:ascii="Times New Roman" w:hAnsi="Times New Roman" w:cs="Times New Roman"/>
          <w:sz w:val="24"/>
          <w:szCs w:val="24"/>
          <w:lang w:val="en-GB"/>
        </w:rPr>
        <w:t xml:space="preserve"> confirms this trend; the equilibrium price obtained is higher when </w:t>
      </w:r>
      <w:r w:rsidRPr="003628A5">
        <w:rPr>
          <w:rFonts w:ascii="Times New Roman" w:hAnsi="Times New Roman" w:cs="Times New Roman"/>
          <w:i/>
          <w:sz w:val="24"/>
          <w:szCs w:val="24"/>
          <w:lang w:val="en-GB"/>
        </w:rPr>
        <w:t>ν</w:t>
      </w:r>
      <w:r w:rsidRPr="003628A5">
        <w:rPr>
          <w:rFonts w:ascii="Times New Roman" w:hAnsi="Times New Roman" w:cs="Times New Roman"/>
          <w:sz w:val="24"/>
          <w:szCs w:val="24"/>
          <w:lang w:val="en-GB"/>
        </w:rPr>
        <w:t xml:space="preserve"> is higher.</w:t>
      </w:r>
    </w:p>
    <w:p w:rsidR="0026733A" w:rsidRPr="003628A5" w:rsidRDefault="007F170C" w:rsidP="0026733A">
      <w:pPr>
        <w:spacing w:line="276" w:lineRule="auto"/>
        <w:jc w:val="center"/>
        <w:rPr>
          <w:rFonts w:ascii="Times New Roman" w:hAnsi="Times New Roman" w:cs="Times New Roman"/>
          <w:sz w:val="24"/>
          <w:szCs w:val="24"/>
          <w:lang w:val="en-GB"/>
        </w:rPr>
      </w:pPr>
      <w:r>
        <w:rPr>
          <w:rFonts w:ascii="Times New Roman" w:hAnsi="Times New Roman" w:cs="Times New Roman"/>
          <w:noProof/>
          <w:sz w:val="24"/>
          <w:szCs w:val="24"/>
        </w:rPr>
        <w:pict>
          <v:group id="Group 212" o:spid="_x0000_s1087" style="position:absolute;left:0;text-align:left;margin-left:-14.75pt;margin-top:189.55pt;width:275.95pt;height:216.45pt;z-index:251679744" coordorigin="1494,3572" coordsize="5758,55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">
            <v:shape id="Text Box 213" o:spid="_x0000_s1088" type="#_x0000_t202" style="position:absolute;left:1494;top:3572;width:648;height:35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o/2MIA&#10;AADcAAAADwAAAGRycy9kb3ducmV2LnhtbERPS2vCQBC+F/wPyxS81U1bqSHNKlIQBKHgE70N2cmD&#10;ZmdDdqppf333IPT48b3zxeBadaU+NJ4NPE8SUMSFtw1XBg771VMKKgiyxdYzGfihAIv56CHHzPob&#10;b+m6k0rFEA4ZGqhFukzrUNTkMEx8Rxy50vcOJcK+0rbHWwx3rX5JkjftsOHYUGNHHzUVX7tvZ+By&#10;+k3pKPoT1/I6W9EhbMpzasz4cVi+gxIa5F98d6+tgek0ro1n4hHQ8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Gj/YwgAAANwAAAAPAAAAAAAAAAAAAAAAAJgCAABkcnMvZG93&#10;bnJldi54bWxQSwUGAAAAAAQABAD1AAAAhwMAAAAA&#10;" stroked="f">
              <v:fill opacity="0"/>
              <v:textbox style="layout-flow:vertical;mso-layout-flow-alt:bottom-to-top;mso-next-textbox:#Text Box 213">
                <w:txbxContent>
                  <w:p w:rsidR="008E06AB" w:rsidRPr="007B0828" w:rsidRDefault="008E06AB" w:rsidP="0026733A">
                    <w:pPr>
                      <w:rPr>
                        <w:rFonts w:cstheme="minorHAnsi"/>
                      </w:rPr>
                    </w:pPr>
                    <w:r w:rsidRPr="007B0828">
                      <w:rPr>
                        <w:rFonts w:cstheme="minorHAnsi"/>
                      </w:rPr>
                      <w:t>Number of available channels</w:t>
                    </w:r>
                  </w:p>
                </w:txbxContent>
              </v:textbox>
            </v:shape>
            <v:group id="Group 214" o:spid="_x0000_s1089" style="position:absolute;left:1941;top:4168;width:5311;height:4996" coordorigin="1941,4168" coordsize="5311,49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h+imFxgAAANwA&#10;AAAPAAAAAAAAAAAAAAAAAKoCAABkcnMvZG93bnJldi54bWxQSwUGAAAAAAQABAD6AAAAnQMAAAAA&#10;">
              <v:shape id="Text Box 215" o:spid="_x0000_s1090" type="#_x0000_t202" style="position:absolute;left:4683;top:8713;width:2187;height:4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qhhsIA&#10;AADcAAAADwAAAGRycy9kb3ducmV2LnhtbERPTWvCQBC9F/wPyxR6KXWjWAnRVURaULCFxnofs9Mk&#10;mp0N2a3Gf+8cCj0+3vd82btGXagLtWcDo2ECirjwtubSwPf+/SUFFSKyxcYzGbhRgOVi8DDHzPor&#10;f9Elj6WSEA4ZGqhibDOtQ1GRwzD0LbFwP75zGAV2pbYdXiXcNXqcJFPtsGZpqLCldUXFOf910vvW&#10;p+3huFuftvnz8TT+5PojZWOeHvvVDFSkPv6L/9wba2DyKvPljBwBvbg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OqGGwgAAANwAAAAPAAAAAAAAAAAAAAAAAJgCAABkcnMvZG93&#10;bnJldi54bWxQSwUGAAAAAAQABAD1AAAAhwMAAAAA&#10;" stroked="f">
                <v:fill opacity="0"/>
                <v:textbox style="mso-next-textbox:#Text Box 215">
                  <w:txbxContent>
                    <w:p w:rsidR="008E06AB" w:rsidRPr="007B0828" w:rsidRDefault="008E06AB" w:rsidP="0026733A">
                      <w:pPr>
                        <w:rPr>
                          <w:rFonts w:cstheme="minorHAnsi"/>
                        </w:rPr>
                      </w:pPr>
                      <w:r w:rsidRPr="007B0828">
                        <w:rPr>
                          <w:rFonts w:cstheme="minorHAnsi"/>
                        </w:rPr>
                        <w:t>Number of groups</w:t>
                      </w:r>
                    </w:p>
                  </w:txbxContent>
                </v:textbox>
              </v:shape>
              <v:shape id="AutoShape 216" o:spid="_x0000_s1091" type="#_x0000_t32" style="position:absolute;left:4291;top:8713;width:2961;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i4HlsYAAADcAAAADwAAAGRycy9kb3ducmV2LnhtbESPT2vCQBTE7wW/w/KE3uomxRaNriJC&#10;pVh68A9Bb4/sMwlm34bdVWM/fbdQ8DjMzG+Y6bwzjbiS87VlBekgAUFcWF1zqWC/+3gZgfABWWNj&#10;mRTcycN81nuaYqbtjTd03YZSRAj7DBVUIbSZlL6oyKAf2JY4eifrDIYoXSm1w1uEm0a+Jsm7NFhz&#10;XKiwpWVFxXl7MQoOX+NLfs+/aZ2n4/URnfE/u5VSz/1uMQERqAuP8H/7UysYvqXwdyYeATn7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YuB5bGAAAA3AAAAA8AAAAAAAAA&#10;AAAAAAAAoQIAAGRycy9kb3ducmV2LnhtbFBLBQYAAAAABAAEAPkAAACUAwAAAAA=&#10;">
                <v:stroke endarrow="block"/>
              </v:shape>
              <v:shape id="AutoShape 217" o:spid="_x0000_s1092" type="#_x0000_t32" style="position:absolute;left:1941;top:4168;width:0;height:3073;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3SosQAAADcAAAADwAAAGRycy9kb3ducmV2LnhtbESPwWrDMBBE74X+g9hCbrVck5TiRDFp&#10;oBByCU0K7XGxNraItTKWajl/HwUKPQ4z84ZZVZPtxEiDN44VvGQ5COLaacONgq/Tx/MbCB+QNXaO&#10;ScGVPFTrx4cVltpF/qTxGBqRIOxLVNCG0JdS+roliz5zPXHyzm6wGJIcGqkHjAluO1nk+au0aDgt&#10;tNjTtqX6cvy1Ckw8mLHfbeP7/vvH60jmunBGqdnTtFmCCDSF//Bfe6cVzBcF3M+kIyDX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7dKixAAAANwAAAAPAAAAAAAAAAAA&#10;AAAAAKECAABkcnMvZG93bnJldi54bWxQSwUGAAAAAAQABAD5AAAAkgMAAAAA&#10;">
                <v:stroke endarrow="block"/>
              </v:shape>
            </v:group>
          </v:group>
        </w:pict>
      </w:r>
      <w:r w:rsidR="0026733A" w:rsidRPr="003628A5">
        <w:rPr>
          <w:rFonts w:ascii="Times New Roman" w:hAnsi="Times New Roman" w:cs="Times New Roman"/>
          <w:sz w:val="24"/>
          <w:szCs w:val="24"/>
          <w:lang w:val="en-GB"/>
        </w:rPr>
        <w:t xml:space="preserve"> </w:t>
      </w:r>
      <w:r w:rsidR="0026733A" w:rsidRPr="003628A5">
        <w:rPr>
          <w:rFonts w:ascii="Times New Roman" w:hAnsi="Times New Roman" w:cs="Times New Roman"/>
          <w:noProof/>
          <w:sz w:val="24"/>
          <w:szCs w:val="24"/>
          <w:lang w:bidi="ne-NP"/>
        </w:rPr>
        <w:drawing>
          <wp:inline distT="0" distB="0" distL="0" distR="0">
            <wp:extent cx="5124893" cy="4869711"/>
            <wp:effectExtent l="19050" t="0" r="0" b="0"/>
            <wp:docPr id="56"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6" cstate="print"/>
                    <a:srcRect/>
                    <a:stretch>
                      <a:fillRect/>
                    </a:stretch>
                  </pic:blipFill>
                  <pic:spPr bwMode="auto">
                    <a:xfrm>
                      <a:off x="0" y="0"/>
                      <a:ext cx="5125216" cy="4870018"/>
                    </a:xfrm>
                    <a:prstGeom prst="rect">
                      <a:avLst/>
                    </a:prstGeom>
                    <a:noFill/>
                    <a:ln w="9525">
                      <a:noFill/>
                      <a:miter lim="800000"/>
                      <a:headEnd/>
                      <a:tailEnd/>
                    </a:ln>
                  </pic:spPr>
                </pic:pic>
              </a:graphicData>
            </a:graphic>
          </wp:inline>
        </w:drawing>
      </w:r>
    </w:p>
    <w:p w:rsidR="0026733A" w:rsidRPr="003628A5" w:rsidRDefault="0026733A" w:rsidP="0026733A">
      <w:pPr>
        <w:spacing w:line="276" w:lineRule="auto"/>
        <w:jc w:val="center"/>
        <w:rPr>
          <w:rFonts w:ascii="Times New Roman" w:hAnsi="Times New Roman" w:cs="Times New Roman"/>
          <w:sz w:val="24"/>
          <w:szCs w:val="24"/>
          <w:lang w:val="en-GB"/>
        </w:rPr>
      </w:pPr>
    </w:p>
    <w:p w:rsidR="0026733A" w:rsidRPr="003628A5" w:rsidRDefault="0026733A" w:rsidP="0026733A">
      <w:pPr>
        <w:spacing w:line="276" w:lineRule="auto"/>
        <w:jc w:val="center"/>
        <w:rPr>
          <w:rFonts w:ascii="Times New Roman" w:hAnsi="Times New Roman" w:cs="Times New Roman"/>
          <w:sz w:val="24"/>
          <w:szCs w:val="24"/>
          <w:lang w:val="en-GB"/>
        </w:rPr>
      </w:pPr>
      <w:r w:rsidRPr="003628A5">
        <w:rPr>
          <w:rFonts w:ascii="Times New Roman" w:hAnsi="Times New Roman" w:cs="Times New Roman"/>
          <w:sz w:val="24"/>
          <w:szCs w:val="24"/>
          <w:lang w:val="en-GB"/>
        </w:rPr>
        <w:t xml:space="preserve">Figure </w:t>
      </w:r>
      <w:r w:rsidR="00FD0DAB">
        <w:rPr>
          <w:rFonts w:ascii="Times New Roman" w:hAnsi="Times New Roman" w:cs="Times New Roman"/>
          <w:sz w:val="24"/>
          <w:szCs w:val="24"/>
          <w:lang w:val="en-GB"/>
        </w:rPr>
        <w:t>6.6</w:t>
      </w:r>
      <w:r w:rsidRPr="003628A5">
        <w:rPr>
          <w:rFonts w:ascii="Times New Roman" w:hAnsi="Times New Roman" w:cs="Times New Roman"/>
          <w:sz w:val="24"/>
          <w:szCs w:val="24"/>
          <w:lang w:val="en-GB"/>
        </w:rPr>
        <w:t>: Effect of changing the original cost of channel.</w:t>
      </w:r>
    </w:p>
    <w:p w:rsidR="0026733A" w:rsidRPr="003628A5" w:rsidRDefault="0026733A" w:rsidP="0026733A">
      <w:pPr>
        <w:spacing w:after="0" w:line="276" w:lineRule="auto"/>
        <w:jc w:val="center"/>
        <w:rPr>
          <w:rFonts w:ascii="Times New Roman" w:hAnsi="Times New Roman" w:cs="Times New Roman"/>
          <w:sz w:val="24"/>
          <w:szCs w:val="24"/>
          <w:lang w:val="en-GB"/>
        </w:rPr>
      </w:pPr>
    </w:p>
    <w:p w:rsidR="0026733A" w:rsidRDefault="0026733A" w:rsidP="0026733A">
      <w:pPr>
        <w:tabs>
          <w:tab w:val="left" w:pos="90"/>
        </w:tabs>
        <w:jc w:val="both"/>
        <w:rPr>
          <w:rFonts w:ascii="Times New Roman" w:hAnsi="Times New Roman" w:cs="Times New Roman"/>
          <w:sz w:val="24"/>
          <w:szCs w:val="24"/>
          <w:lang w:val="en-GB"/>
        </w:rPr>
      </w:pPr>
      <w:r w:rsidRPr="003628A5">
        <w:rPr>
          <w:rFonts w:ascii="Times New Roman" w:hAnsi="Times New Roman" w:cs="Times New Roman"/>
          <w:sz w:val="24"/>
          <w:szCs w:val="24"/>
          <w:lang w:val="en-GB"/>
        </w:rPr>
        <w:lastRenderedPageBreak/>
        <w:t xml:space="preserve">Figure </w:t>
      </w:r>
      <w:r w:rsidR="00FD0DAB">
        <w:rPr>
          <w:rFonts w:ascii="Times New Roman" w:hAnsi="Times New Roman" w:cs="Times New Roman"/>
          <w:sz w:val="24"/>
          <w:szCs w:val="24"/>
          <w:lang w:val="en-GB"/>
        </w:rPr>
        <w:t>6.6</w:t>
      </w:r>
      <w:r w:rsidRPr="003628A5">
        <w:rPr>
          <w:rFonts w:ascii="Times New Roman" w:hAnsi="Times New Roman" w:cs="Times New Roman"/>
          <w:sz w:val="24"/>
          <w:szCs w:val="24"/>
          <w:lang w:val="en-GB"/>
        </w:rPr>
        <w:t>gives prominence to the effects of the channel’s original cost on the final price. From the results of this figure, we can conclude that the final price of the channels can be above or below the original cost as the final price of a channel depends on the number of available channels in a group and the group to which the channel belongs.</w:t>
      </w:r>
    </w:p>
    <w:p w:rsidR="0026733A" w:rsidRPr="000D1E05" w:rsidRDefault="0026733A" w:rsidP="00A17692">
      <w:pPr>
        <w:pStyle w:val="Heading2"/>
        <w:numPr>
          <w:ilvl w:val="1"/>
          <w:numId w:val="29"/>
        </w:numPr>
        <w:spacing w:before="360" w:after="360"/>
        <w:ind w:left="540" w:hanging="540"/>
        <w:rPr>
          <w:rFonts w:ascii="Times New Roman" w:hAnsi="Times New Roman" w:cs="Times New Roman"/>
          <w:sz w:val="28"/>
          <w:szCs w:val="28"/>
          <w:lang w:val="en-US"/>
        </w:rPr>
      </w:pPr>
      <w:bookmarkStart w:id="73" w:name="_Toc280602426"/>
      <w:bookmarkStart w:id="74" w:name="_Toc279596651"/>
      <w:bookmarkStart w:id="75" w:name="_Toc280016409"/>
      <w:r w:rsidRPr="000D1E05">
        <w:rPr>
          <w:rFonts w:ascii="Times New Roman" w:hAnsi="Times New Roman" w:cs="Times New Roman"/>
          <w:sz w:val="28"/>
          <w:szCs w:val="28"/>
          <w:lang w:val="en-US"/>
        </w:rPr>
        <w:t>Scenario utilized for determining the price of the service</w:t>
      </w:r>
      <w:bookmarkEnd w:id="73"/>
      <w:r w:rsidRPr="000D1E05">
        <w:rPr>
          <w:rFonts w:ascii="Times New Roman" w:hAnsi="Times New Roman" w:cs="Times New Roman"/>
          <w:sz w:val="28"/>
          <w:szCs w:val="28"/>
          <w:lang w:val="en-US"/>
        </w:rPr>
        <w:t xml:space="preserve"> </w:t>
      </w:r>
    </w:p>
    <w:p w:rsidR="0026733A" w:rsidRPr="003628A5" w:rsidRDefault="0026733A" w:rsidP="0026733A">
      <w:pPr>
        <w:pStyle w:val="ListParagraph"/>
        <w:tabs>
          <w:tab w:val="left" w:pos="90"/>
        </w:tabs>
        <w:ind w:left="0"/>
        <w:jc w:val="both"/>
        <w:rPr>
          <w:rStyle w:val="apple-style-span"/>
          <w:rFonts w:ascii="Times New Roman" w:hAnsi="Times New Roman" w:cs="Times New Roman"/>
          <w:sz w:val="24"/>
          <w:szCs w:val="24"/>
        </w:rPr>
      </w:pPr>
      <w:r w:rsidRPr="003628A5">
        <w:rPr>
          <w:rStyle w:val="apple-style-span"/>
          <w:rFonts w:ascii="Times New Roman" w:hAnsi="Times New Roman" w:cs="Times New Roman"/>
          <w:sz w:val="24"/>
          <w:szCs w:val="24"/>
        </w:rPr>
        <w:t>The first part of this chapter was focused on determining the price that a WRAN operat</w:t>
      </w:r>
      <w:r w:rsidR="000D1E05">
        <w:rPr>
          <w:rStyle w:val="apple-style-span"/>
          <w:rFonts w:ascii="Times New Roman" w:hAnsi="Times New Roman" w:cs="Times New Roman"/>
          <w:sz w:val="24"/>
          <w:szCs w:val="24"/>
        </w:rPr>
        <w:t>or should pay for a TV channel. Following</w:t>
      </w:r>
      <w:r w:rsidR="00FD0DAB">
        <w:rPr>
          <w:rStyle w:val="apple-style-span"/>
          <w:rFonts w:ascii="Times New Roman" w:hAnsi="Times New Roman" w:cs="Times New Roman"/>
          <w:sz w:val="24"/>
          <w:szCs w:val="24"/>
        </w:rPr>
        <w:t xml:space="preserve"> part deals with the second feature of the Competition simulator</w:t>
      </w:r>
      <w:r w:rsidRPr="003628A5">
        <w:rPr>
          <w:rStyle w:val="apple-style-span"/>
          <w:rFonts w:ascii="Times New Roman" w:hAnsi="Times New Roman" w:cs="Times New Roman"/>
          <w:sz w:val="24"/>
          <w:szCs w:val="24"/>
        </w:rPr>
        <w:t xml:space="preserve"> – determining the price that the users should pay for the WRAN service. </w:t>
      </w:r>
    </w:p>
    <w:p w:rsidR="0026733A" w:rsidRPr="003628A5" w:rsidRDefault="0026733A" w:rsidP="0026733A">
      <w:pPr>
        <w:pStyle w:val="ListParagraph"/>
        <w:tabs>
          <w:tab w:val="left" w:pos="90"/>
        </w:tabs>
        <w:ind w:left="0"/>
        <w:jc w:val="both"/>
        <w:rPr>
          <w:rStyle w:val="apple-style-span"/>
          <w:rFonts w:ascii="Times New Roman" w:hAnsi="Times New Roman" w:cs="Times New Roman"/>
          <w:sz w:val="24"/>
          <w:szCs w:val="24"/>
        </w:rPr>
      </w:pPr>
    </w:p>
    <w:p w:rsidR="0026733A" w:rsidRPr="003628A5" w:rsidRDefault="000D1E05" w:rsidP="0026733A">
      <w:pPr>
        <w:pStyle w:val="ListParagraph"/>
        <w:tabs>
          <w:tab w:val="left" w:pos="90"/>
        </w:tabs>
        <w:ind w:left="0"/>
        <w:jc w:val="both"/>
        <w:rPr>
          <w:rStyle w:val="apple-style-span"/>
          <w:rFonts w:ascii="Times New Roman" w:hAnsi="Times New Roman" w:cs="Times New Roman"/>
          <w:sz w:val="24"/>
          <w:szCs w:val="24"/>
        </w:rPr>
      </w:pPr>
      <w:r>
        <w:rPr>
          <w:rStyle w:val="apple-style-span"/>
          <w:rFonts w:ascii="Times New Roman" w:hAnsi="Times New Roman" w:cs="Times New Roman"/>
          <w:sz w:val="24"/>
          <w:szCs w:val="24"/>
        </w:rPr>
        <w:t>T</w:t>
      </w:r>
      <w:r w:rsidR="0026733A" w:rsidRPr="003628A5">
        <w:rPr>
          <w:rStyle w:val="apple-style-span"/>
          <w:rFonts w:ascii="Times New Roman" w:hAnsi="Times New Roman" w:cs="Times New Roman"/>
          <w:sz w:val="24"/>
          <w:szCs w:val="24"/>
        </w:rPr>
        <w:t xml:space="preserve">wo WRAN operators, WRAN1 and WRAN2 </w:t>
      </w:r>
      <w:r>
        <w:rPr>
          <w:rStyle w:val="apple-style-span"/>
          <w:rFonts w:ascii="Times New Roman" w:hAnsi="Times New Roman" w:cs="Times New Roman"/>
          <w:sz w:val="24"/>
          <w:szCs w:val="24"/>
        </w:rPr>
        <w:t xml:space="preserve">are considered </w:t>
      </w:r>
      <w:r w:rsidR="0026733A" w:rsidRPr="003628A5">
        <w:rPr>
          <w:rStyle w:val="apple-style-span"/>
          <w:rFonts w:ascii="Times New Roman" w:hAnsi="Times New Roman" w:cs="Times New Roman"/>
          <w:sz w:val="24"/>
          <w:szCs w:val="24"/>
        </w:rPr>
        <w:t>trying to serv</w:t>
      </w:r>
      <w:r w:rsidR="0001391C">
        <w:rPr>
          <w:rStyle w:val="apple-style-span"/>
          <w:rFonts w:ascii="Times New Roman" w:hAnsi="Times New Roman" w:cs="Times New Roman"/>
          <w:sz w:val="24"/>
          <w:szCs w:val="24"/>
        </w:rPr>
        <w:t>e the same geographical area. Here it is</w:t>
      </w:r>
      <w:r w:rsidR="0026733A" w:rsidRPr="003628A5">
        <w:rPr>
          <w:rStyle w:val="apple-style-span"/>
          <w:rFonts w:ascii="Times New Roman" w:hAnsi="Times New Roman" w:cs="Times New Roman"/>
          <w:sz w:val="24"/>
          <w:szCs w:val="24"/>
        </w:rPr>
        <w:t xml:space="preserve"> assume</w:t>
      </w:r>
      <w:r w:rsidR="0001391C">
        <w:rPr>
          <w:rStyle w:val="apple-style-span"/>
          <w:rFonts w:ascii="Times New Roman" w:hAnsi="Times New Roman" w:cs="Times New Roman"/>
          <w:sz w:val="24"/>
          <w:szCs w:val="24"/>
        </w:rPr>
        <w:t>d</w:t>
      </w:r>
      <w:r w:rsidR="0026733A" w:rsidRPr="003628A5">
        <w:rPr>
          <w:rStyle w:val="apple-style-span"/>
          <w:rFonts w:ascii="Times New Roman" w:hAnsi="Times New Roman" w:cs="Times New Roman"/>
          <w:sz w:val="24"/>
          <w:szCs w:val="24"/>
        </w:rPr>
        <w:t xml:space="preserve"> that WRAN1 has already deployed its ne</w:t>
      </w:r>
      <w:r w:rsidR="00CD544D">
        <w:rPr>
          <w:rStyle w:val="apple-style-span"/>
          <w:rFonts w:ascii="Times New Roman" w:hAnsi="Times New Roman" w:cs="Times New Roman"/>
          <w:sz w:val="24"/>
          <w:szCs w:val="24"/>
        </w:rPr>
        <w:t>twork and WRAN2 (the user of the</w:t>
      </w:r>
      <w:r w:rsidR="0026733A" w:rsidRPr="003628A5">
        <w:rPr>
          <w:rStyle w:val="apple-style-span"/>
          <w:rFonts w:ascii="Times New Roman" w:hAnsi="Times New Roman" w:cs="Times New Roman"/>
          <w:sz w:val="24"/>
          <w:szCs w:val="24"/>
        </w:rPr>
        <w:t xml:space="preserve"> software) wants to penetrate the market in the same area. Thr</w:t>
      </w:r>
      <w:r w:rsidR="00CB4E73">
        <w:rPr>
          <w:rStyle w:val="apple-style-span"/>
          <w:rFonts w:ascii="Times New Roman" w:hAnsi="Times New Roman" w:cs="Times New Roman"/>
          <w:sz w:val="24"/>
          <w:szCs w:val="24"/>
        </w:rPr>
        <w:t xml:space="preserve">oughout this report, </w:t>
      </w:r>
      <w:r w:rsidR="0026733A" w:rsidRPr="003628A5">
        <w:rPr>
          <w:rStyle w:val="apple-style-span"/>
          <w:rFonts w:ascii="Times New Roman" w:hAnsi="Times New Roman" w:cs="Times New Roman"/>
          <w:sz w:val="24"/>
          <w:szCs w:val="24"/>
        </w:rPr>
        <w:t xml:space="preserve">WRAN1 </w:t>
      </w:r>
      <w:r w:rsidR="00CB4E73">
        <w:rPr>
          <w:rStyle w:val="apple-style-span"/>
          <w:rFonts w:ascii="Times New Roman" w:hAnsi="Times New Roman" w:cs="Times New Roman"/>
          <w:sz w:val="24"/>
          <w:szCs w:val="24"/>
        </w:rPr>
        <w:t xml:space="preserve">is referred </w:t>
      </w:r>
      <w:r w:rsidR="0026733A" w:rsidRPr="003628A5">
        <w:rPr>
          <w:rStyle w:val="apple-style-span"/>
          <w:rFonts w:ascii="Times New Roman" w:hAnsi="Times New Roman" w:cs="Times New Roman"/>
          <w:sz w:val="24"/>
          <w:szCs w:val="24"/>
        </w:rPr>
        <w:t>as rival and WRAN2 as the operator who uses this software or for whom this CNPT</w:t>
      </w:r>
      <w:r w:rsidR="00130EE2">
        <w:rPr>
          <w:rStyle w:val="apple-style-span"/>
          <w:rFonts w:ascii="Times New Roman" w:hAnsi="Times New Roman" w:cs="Times New Roman"/>
          <w:sz w:val="24"/>
          <w:szCs w:val="24"/>
        </w:rPr>
        <w:t xml:space="preserve"> tool is implemented. Hence </w:t>
      </w:r>
      <w:r w:rsidR="0026733A" w:rsidRPr="003628A5">
        <w:rPr>
          <w:rStyle w:val="apple-style-span"/>
          <w:rFonts w:ascii="Times New Roman" w:hAnsi="Times New Roman" w:cs="Times New Roman"/>
          <w:sz w:val="24"/>
          <w:szCs w:val="24"/>
        </w:rPr>
        <w:t xml:space="preserve">aim </w:t>
      </w:r>
      <w:r w:rsidR="00130EE2">
        <w:rPr>
          <w:rStyle w:val="apple-style-span"/>
          <w:rFonts w:ascii="Times New Roman" w:hAnsi="Times New Roman" w:cs="Times New Roman"/>
          <w:sz w:val="24"/>
          <w:szCs w:val="24"/>
        </w:rPr>
        <w:t xml:space="preserve">of </w:t>
      </w:r>
      <w:r w:rsidR="0026733A" w:rsidRPr="003628A5">
        <w:rPr>
          <w:rStyle w:val="apple-style-span"/>
          <w:rFonts w:ascii="Times New Roman" w:hAnsi="Times New Roman" w:cs="Times New Roman"/>
          <w:sz w:val="24"/>
          <w:szCs w:val="24"/>
        </w:rPr>
        <w:t xml:space="preserve">this part of the competition simulator would be to find the best charging price per Mb of data for WRAN2 operators’ users ensuring that this price maximizes his profit which would be the final output of this simulator. </w:t>
      </w:r>
    </w:p>
    <w:p w:rsidR="0026733A" w:rsidRPr="003628A5" w:rsidRDefault="0026733A" w:rsidP="0026733A">
      <w:pPr>
        <w:tabs>
          <w:tab w:val="left" w:pos="90"/>
        </w:tabs>
        <w:jc w:val="both"/>
        <w:rPr>
          <w:rStyle w:val="apple-style-span"/>
          <w:rFonts w:ascii="Times New Roman" w:hAnsi="Times New Roman" w:cs="Times New Roman"/>
          <w:sz w:val="24"/>
          <w:szCs w:val="24"/>
        </w:rPr>
      </w:pPr>
      <w:r w:rsidRPr="003628A5">
        <w:rPr>
          <w:rStyle w:val="apple-style-span"/>
          <w:rFonts w:ascii="Times New Roman" w:hAnsi="Times New Roman" w:cs="Times New Roman"/>
          <w:sz w:val="24"/>
          <w:szCs w:val="24"/>
        </w:rPr>
        <w:t>In our case, the geographical area of approximately 7500 Km</w:t>
      </w:r>
      <w:r w:rsidRPr="003628A5">
        <w:rPr>
          <w:rStyle w:val="apple-style-span"/>
          <w:rFonts w:ascii="Times New Roman" w:hAnsi="Times New Roman" w:cs="Times New Roman"/>
          <w:sz w:val="24"/>
          <w:szCs w:val="24"/>
          <w:vertAlign w:val="superscript"/>
        </w:rPr>
        <w:t xml:space="preserve">2 </w:t>
      </w:r>
      <w:r w:rsidRPr="003628A5">
        <w:rPr>
          <w:rStyle w:val="apple-style-span"/>
          <w:rFonts w:ascii="Times New Roman" w:hAnsi="Times New Roman" w:cs="Times New Roman"/>
          <w:sz w:val="24"/>
          <w:szCs w:val="24"/>
        </w:rPr>
        <w:t>is selected.  To determine the network coverage of th</w:t>
      </w:r>
      <w:r w:rsidR="00CB4E73">
        <w:rPr>
          <w:rStyle w:val="apple-style-span"/>
          <w:rFonts w:ascii="Times New Roman" w:hAnsi="Times New Roman" w:cs="Times New Roman"/>
          <w:sz w:val="24"/>
          <w:szCs w:val="24"/>
        </w:rPr>
        <w:t>e existing WRAN operator,</w:t>
      </w:r>
      <w:r w:rsidRPr="003628A5">
        <w:rPr>
          <w:rStyle w:val="apple-style-span"/>
          <w:rFonts w:ascii="Times New Roman" w:hAnsi="Times New Roman" w:cs="Times New Roman"/>
          <w:sz w:val="24"/>
          <w:szCs w:val="24"/>
        </w:rPr>
        <w:t xml:space="preserve"> the radio coverage computation feature of the CNPT tool</w:t>
      </w:r>
      <w:r w:rsidR="00CB4E73">
        <w:rPr>
          <w:rStyle w:val="apple-style-span"/>
          <w:rFonts w:ascii="Times New Roman" w:hAnsi="Times New Roman" w:cs="Times New Roman"/>
          <w:sz w:val="24"/>
          <w:szCs w:val="24"/>
        </w:rPr>
        <w:t xml:space="preserve"> is used</w:t>
      </w:r>
      <w:r w:rsidRPr="003628A5">
        <w:rPr>
          <w:rStyle w:val="apple-style-span"/>
          <w:rFonts w:ascii="Times New Roman" w:hAnsi="Times New Roman" w:cs="Times New Roman"/>
          <w:sz w:val="24"/>
          <w:szCs w:val="24"/>
        </w:rPr>
        <w:t xml:space="preserve">. Using this feature we are able to place the base stations of WRAN1 (we assume that WRAN2 has the means to determine the position of its rival’s base stations) to find the existing coverage of its network. </w:t>
      </w:r>
    </w:p>
    <w:p w:rsidR="0026733A" w:rsidRPr="003628A5" w:rsidRDefault="0026733A" w:rsidP="0026733A">
      <w:pPr>
        <w:tabs>
          <w:tab w:val="left" w:pos="90"/>
        </w:tabs>
        <w:jc w:val="both"/>
        <w:rPr>
          <w:rStyle w:val="apple-style-span"/>
          <w:rFonts w:ascii="Times New Roman" w:hAnsi="Times New Roman" w:cs="Times New Roman"/>
          <w:sz w:val="24"/>
          <w:szCs w:val="24"/>
        </w:rPr>
      </w:pPr>
      <w:r w:rsidRPr="003628A5">
        <w:rPr>
          <w:rStyle w:val="apple-style-span"/>
          <w:rFonts w:ascii="Times New Roman" w:hAnsi="Times New Roman" w:cs="Times New Roman"/>
          <w:sz w:val="24"/>
          <w:szCs w:val="24"/>
        </w:rPr>
        <w:t xml:space="preserve">Knowing the information about the exiting coverage of the rival network, the new market player, WRAN2 needs to deploy its own base station in the appropriate location. The proper planning before the deployment of the base station is of </w:t>
      </w:r>
      <w:r w:rsidRPr="003628A5">
        <w:rPr>
          <w:rStyle w:val="apple-style-span"/>
          <w:rFonts w:ascii="Times New Roman" w:hAnsi="Times New Roman" w:cs="Times New Roman"/>
          <w:sz w:val="24"/>
          <w:szCs w:val="24"/>
        </w:rPr>
        <w:lastRenderedPageBreak/>
        <w:t xml:space="preserve">paramount importance. The coverage of the rival’s BSs can be computed through the means presented in </w:t>
      </w:r>
      <w:r w:rsidR="00130EE2">
        <w:rPr>
          <w:rStyle w:val="apple-style-span"/>
          <w:rFonts w:ascii="Times New Roman" w:hAnsi="Times New Roman" w:cs="Times New Roman"/>
          <w:sz w:val="24"/>
          <w:szCs w:val="24"/>
        </w:rPr>
        <w:t xml:space="preserve">chapter 4. </w:t>
      </w:r>
      <w:r w:rsidRPr="003628A5">
        <w:rPr>
          <w:rStyle w:val="apple-style-span"/>
          <w:rFonts w:ascii="Times New Roman" w:hAnsi="Times New Roman" w:cs="Times New Roman"/>
          <w:sz w:val="24"/>
          <w:szCs w:val="24"/>
        </w:rPr>
        <w:t xml:space="preserve">It is obvious that WRAN2 can choose to have no overlap between the coverage of its BSs positions and those of its rival, as well as it can choose a certain degree of overlapping. Figure </w:t>
      </w:r>
      <w:r w:rsidR="00FD0DAB">
        <w:rPr>
          <w:rStyle w:val="apple-style-span"/>
          <w:rFonts w:ascii="Times New Roman" w:hAnsi="Times New Roman" w:cs="Times New Roman"/>
          <w:sz w:val="24"/>
          <w:szCs w:val="24"/>
        </w:rPr>
        <w:t>6.7</w:t>
      </w:r>
      <w:r w:rsidRPr="003628A5">
        <w:rPr>
          <w:rStyle w:val="apple-style-span"/>
          <w:rFonts w:ascii="Times New Roman" w:hAnsi="Times New Roman" w:cs="Times New Roman"/>
          <w:sz w:val="24"/>
          <w:szCs w:val="24"/>
        </w:rPr>
        <w:t xml:space="preserve"> shows a possible overlapping case. In this case, the user that resides in the overlapping area can choose service from either of the two operators. This certainly gives rise to competition between operators in order to increase the number of subscribers. The users in the remaining area under the coverage of only one operator have no choice but to subscribe to the operator that provides the coverage in that region. Hence the operators need not compete in such region. </w:t>
      </w:r>
    </w:p>
    <w:p w:rsidR="0026733A" w:rsidRPr="003628A5" w:rsidRDefault="0026733A" w:rsidP="0026733A">
      <w:pPr>
        <w:tabs>
          <w:tab w:val="left" w:pos="90"/>
        </w:tabs>
        <w:jc w:val="both"/>
        <w:rPr>
          <w:rStyle w:val="apple-style-span"/>
          <w:rFonts w:ascii="Times New Roman" w:hAnsi="Times New Roman" w:cs="Times New Roman"/>
          <w:sz w:val="24"/>
          <w:szCs w:val="24"/>
        </w:rPr>
      </w:pPr>
    </w:p>
    <w:p w:rsidR="0026733A" w:rsidRPr="003628A5" w:rsidRDefault="0026733A" w:rsidP="0026733A">
      <w:pPr>
        <w:tabs>
          <w:tab w:val="left" w:pos="90"/>
        </w:tabs>
        <w:jc w:val="center"/>
        <w:rPr>
          <w:rStyle w:val="apple-style-span"/>
          <w:rFonts w:ascii="Times New Roman" w:hAnsi="Times New Roman" w:cs="Times New Roman"/>
          <w:sz w:val="24"/>
          <w:szCs w:val="24"/>
        </w:rPr>
      </w:pPr>
      <w:r w:rsidRPr="003628A5">
        <w:rPr>
          <w:rFonts w:ascii="Times New Roman" w:hAnsi="Times New Roman" w:cs="Times New Roman"/>
          <w:noProof/>
          <w:sz w:val="24"/>
          <w:szCs w:val="24"/>
          <w:lang w:bidi="ne-NP"/>
        </w:rPr>
        <w:drawing>
          <wp:inline distT="0" distB="0" distL="0" distR="0">
            <wp:extent cx="5674360" cy="2877820"/>
            <wp:effectExtent l="0" t="0" r="0" b="0"/>
            <wp:docPr id="58"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74360" cy="2877820"/>
                    </a:xfrm>
                    <a:prstGeom prst="rect">
                      <a:avLst/>
                    </a:prstGeom>
                    <a:noFill/>
                    <a:ln>
                      <a:noFill/>
                    </a:ln>
                  </pic:spPr>
                </pic:pic>
              </a:graphicData>
            </a:graphic>
          </wp:inline>
        </w:drawing>
      </w:r>
    </w:p>
    <w:p w:rsidR="0026733A" w:rsidRPr="003628A5" w:rsidRDefault="0026733A" w:rsidP="0026733A">
      <w:pPr>
        <w:tabs>
          <w:tab w:val="left" w:pos="90"/>
        </w:tabs>
        <w:jc w:val="center"/>
        <w:rPr>
          <w:rStyle w:val="apple-style-span"/>
          <w:rFonts w:ascii="Times New Roman" w:hAnsi="Times New Roman" w:cs="Times New Roman"/>
          <w:sz w:val="24"/>
          <w:szCs w:val="24"/>
        </w:rPr>
      </w:pPr>
      <w:r w:rsidRPr="003628A5">
        <w:rPr>
          <w:rStyle w:val="apple-style-span"/>
          <w:rFonts w:ascii="Times New Roman" w:hAnsi="Times New Roman" w:cs="Times New Roman"/>
          <w:sz w:val="24"/>
          <w:szCs w:val="24"/>
        </w:rPr>
        <w:t xml:space="preserve">Figure </w:t>
      </w:r>
      <w:r w:rsidR="00FD0DAB">
        <w:rPr>
          <w:rStyle w:val="apple-style-span"/>
          <w:rFonts w:ascii="Times New Roman" w:hAnsi="Times New Roman" w:cs="Times New Roman"/>
          <w:sz w:val="24"/>
          <w:szCs w:val="24"/>
        </w:rPr>
        <w:t>6.7</w:t>
      </w:r>
      <w:r w:rsidRPr="003628A5">
        <w:rPr>
          <w:rStyle w:val="apple-style-span"/>
          <w:rFonts w:ascii="Times New Roman" w:hAnsi="Times New Roman" w:cs="Times New Roman"/>
          <w:sz w:val="24"/>
          <w:szCs w:val="24"/>
        </w:rPr>
        <w:t xml:space="preserve"> Overlapping service areas of WRAN operators</w:t>
      </w:r>
    </w:p>
    <w:p w:rsidR="0026733A" w:rsidRPr="003628A5" w:rsidRDefault="00130EE2" w:rsidP="0026733A">
      <w:pPr>
        <w:tabs>
          <w:tab w:val="left" w:pos="90"/>
        </w:tabs>
        <w:jc w:val="both"/>
        <w:rPr>
          <w:rStyle w:val="apple-style-span"/>
          <w:rFonts w:ascii="Times New Roman" w:hAnsi="Times New Roman" w:cs="Times New Roman"/>
          <w:sz w:val="24"/>
          <w:szCs w:val="24"/>
        </w:rPr>
      </w:pPr>
      <w:r>
        <w:rPr>
          <w:rStyle w:val="apple-style-span"/>
          <w:rFonts w:ascii="Times New Roman" w:hAnsi="Times New Roman" w:cs="Times New Roman"/>
          <w:sz w:val="24"/>
          <w:szCs w:val="24"/>
        </w:rPr>
        <w:t>Thus, CNPT</w:t>
      </w:r>
      <w:r w:rsidR="0026733A" w:rsidRPr="003628A5">
        <w:rPr>
          <w:rStyle w:val="apple-style-span"/>
          <w:rFonts w:ascii="Times New Roman" w:hAnsi="Times New Roman" w:cs="Times New Roman"/>
          <w:sz w:val="24"/>
          <w:szCs w:val="24"/>
        </w:rPr>
        <w:t xml:space="preserve"> needs to calculate the percentage of the overlapping area as this is helpful in estimating the number of subscribers for which the two operators will be competing. In order to obtain this number of subscribers starting from an area, formula (</w:t>
      </w:r>
      <w:r w:rsidR="004B3726">
        <w:rPr>
          <w:rStyle w:val="apple-style-span"/>
          <w:rFonts w:ascii="Times New Roman" w:hAnsi="Times New Roman" w:cs="Times New Roman"/>
          <w:sz w:val="24"/>
          <w:szCs w:val="24"/>
        </w:rPr>
        <w:t>6.11</w:t>
      </w:r>
      <w:r w:rsidR="0026733A" w:rsidRPr="003628A5">
        <w:rPr>
          <w:rStyle w:val="apple-style-span"/>
          <w:rFonts w:ascii="Times New Roman" w:hAnsi="Times New Roman" w:cs="Times New Roman"/>
          <w:sz w:val="24"/>
          <w:szCs w:val="24"/>
        </w:rPr>
        <w:t xml:space="preserve">) is used: </w:t>
      </w:r>
    </w:p>
    <w:p w:rsidR="0026733A" w:rsidRPr="003628A5" w:rsidRDefault="0026733A" w:rsidP="0026733A">
      <w:pPr>
        <w:tabs>
          <w:tab w:val="left" w:pos="90"/>
        </w:tabs>
        <w:jc w:val="both"/>
        <w:rPr>
          <w:rStyle w:val="apple-style-span"/>
          <w:rFonts w:ascii="Times New Roman" w:hAnsi="Times New Roman" w:cs="Times New Roman"/>
          <w:sz w:val="24"/>
          <w:szCs w:val="24"/>
        </w:rPr>
      </w:pPr>
      <w:r w:rsidRPr="003628A5">
        <w:rPr>
          <w:rStyle w:val="apple-style-span"/>
          <w:rFonts w:ascii="Times New Roman" w:hAnsi="Times New Roman" w:cs="Times New Roman"/>
          <w:sz w:val="24"/>
          <w:szCs w:val="24"/>
        </w:rPr>
        <w:lastRenderedPageBreak/>
        <w:t xml:space="preserve">   Nr_subscribers_for_which_to_compete=avg_density_population*overlapping_area  </w:t>
      </w:r>
      <w:r w:rsidR="004B3726">
        <w:rPr>
          <w:rStyle w:val="apple-style-span"/>
          <w:rFonts w:ascii="Times New Roman" w:hAnsi="Times New Roman" w:cs="Times New Roman"/>
          <w:sz w:val="24"/>
          <w:szCs w:val="24"/>
        </w:rPr>
        <w:t xml:space="preserve">                           (6.11</w:t>
      </w:r>
      <w:r w:rsidRPr="003628A5">
        <w:rPr>
          <w:rStyle w:val="apple-style-span"/>
          <w:rFonts w:ascii="Times New Roman" w:hAnsi="Times New Roman" w:cs="Times New Roman"/>
          <w:sz w:val="24"/>
          <w:szCs w:val="24"/>
        </w:rPr>
        <w:t>)</w:t>
      </w:r>
    </w:p>
    <w:p w:rsidR="0026733A" w:rsidRPr="003628A5" w:rsidRDefault="0026733A" w:rsidP="0026733A">
      <w:pPr>
        <w:tabs>
          <w:tab w:val="left" w:pos="90"/>
        </w:tabs>
        <w:jc w:val="both"/>
        <w:rPr>
          <w:rStyle w:val="apple-style-span"/>
          <w:rFonts w:ascii="Times New Roman" w:hAnsi="Times New Roman" w:cs="Times New Roman"/>
          <w:sz w:val="24"/>
          <w:szCs w:val="24"/>
        </w:rPr>
      </w:pPr>
      <w:r w:rsidRPr="003628A5">
        <w:rPr>
          <w:rStyle w:val="apple-style-span"/>
          <w:rFonts w:ascii="Times New Roman" w:hAnsi="Times New Roman" w:cs="Times New Roman"/>
          <w:sz w:val="24"/>
          <w:szCs w:val="24"/>
        </w:rPr>
        <w:t>Unfortunately, CNPT does not offer the possibility of using different clutter maps, and the user is required to enter the average density of population in the selected area, without any means of differentia</w:t>
      </w:r>
      <w:r w:rsidR="00130EE2">
        <w:rPr>
          <w:rStyle w:val="apple-style-span"/>
          <w:rFonts w:ascii="Times New Roman" w:hAnsi="Times New Roman" w:cs="Times New Roman"/>
          <w:sz w:val="24"/>
          <w:szCs w:val="24"/>
        </w:rPr>
        <w:t>ting between different clutters.</w:t>
      </w:r>
    </w:p>
    <w:p w:rsidR="0026733A" w:rsidRPr="00130EE2" w:rsidRDefault="0026733A" w:rsidP="00A17692">
      <w:pPr>
        <w:pStyle w:val="Heading2"/>
        <w:numPr>
          <w:ilvl w:val="1"/>
          <w:numId w:val="29"/>
        </w:numPr>
        <w:tabs>
          <w:tab w:val="clear" w:pos="1418"/>
          <w:tab w:val="left" w:pos="709"/>
        </w:tabs>
        <w:spacing w:before="360" w:after="360"/>
        <w:ind w:left="426" w:hanging="426"/>
        <w:rPr>
          <w:rFonts w:ascii="Times New Roman" w:hAnsi="Times New Roman" w:cs="Times New Roman"/>
          <w:sz w:val="28"/>
          <w:szCs w:val="28"/>
        </w:rPr>
      </w:pPr>
      <w:bookmarkStart w:id="76" w:name="_Toc279494119"/>
      <w:bookmarkStart w:id="77" w:name="_Toc280016442"/>
      <w:bookmarkStart w:id="78" w:name="_Toc280602427"/>
      <w:bookmarkStart w:id="79" w:name="_Toc279596687"/>
      <w:r w:rsidRPr="00130EE2">
        <w:rPr>
          <w:rFonts w:ascii="Times New Roman" w:hAnsi="Times New Roman" w:cs="Times New Roman"/>
          <w:sz w:val="28"/>
          <w:szCs w:val="28"/>
        </w:rPr>
        <w:t xml:space="preserve"> Service Tariff</w:t>
      </w:r>
      <w:bookmarkEnd w:id="76"/>
      <w:bookmarkEnd w:id="77"/>
      <w:bookmarkEnd w:id="78"/>
    </w:p>
    <w:p w:rsidR="0026733A" w:rsidRPr="003628A5" w:rsidRDefault="0026733A" w:rsidP="0026733A">
      <w:pPr>
        <w:jc w:val="both"/>
        <w:rPr>
          <w:rFonts w:ascii="Times New Roman" w:hAnsi="Times New Roman" w:cs="Times New Roman"/>
          <w:color w:val="FF0000"/>
          <w:sz w:val="24"/>
          <w:szCs w:val="24"/>
        </w:rPr>
      </w:pPr>
      <w:r w:rsidRPr="003628A5">
        <w:rPr>
          <w:rFonts w:ascii="Times New Roman" w:hAnsi="Times New Roman" w:cs="Times New Roman"/>
          <w:sz w:val="24"/>
          <w:szCs w:val="24"/>
        </w:rPr>
        <w:t xml:space="preserve">In the CAPEX and OPEX analysis performed for the </w:t>
      </w:r>
      <w:r w:rsidR="00DA77A6">
        <w:rPr>
          <w:rFonts w:ascii="Times New Roman" w:hAnsi="Times New Roman" w:cs="Times New Roman"/>
          <w:sz w:val="24"/>
          <w:szCs w:val="24"/>
        </w:rPr>
        <w:t>802.22 deployment case study [13</w:t>
      </w:r>
      <w:r w:rsidRPr="003628A5">
        <w:rPr>
          <w:rFonts w:ascii="Times New Roman" w:hAnsi="Times New Roman" w:cs="Times New Roman"/>
          <w:sz w:val="24"/>
          <w:szCs w:val="24"/>
        </w:rPr>
        <w:t>], it was said that the revenue mainly depends upon two important factors: the forecasted number of subscribers and the service tariff. The service tariff is a basic factor that decides the level of competition between the operators. This is obvious because most of the potential subscribers will tend to subscribe to the operator who offers lower service tariff.  Considering the present market trend of the usage patt</w:t>
      </w:r>
      <w:r w:rsidR="008A393F">
        <w:rPr>
          <w:rFonts w:ascii="Times New Roman" w:hAnsi="Times New Roman" w:cs="Times New Roman"/>
          <w:sz w:val="24"/>
          <w:szCs w:val="24"/>
        </w:rPr>
        <w:t>ern of internet service, it is</w:t>
      </w:r>
      <w:r w:rsidRPr="003628A5">
        <w:rPr>
          <w:rFonts w:ascii="Times New Roman" w:hAnsi="Times New Roman" w:cs="Times New Roman"/>
          <w:sz w:val="24"/>
          <w:szCs w:val="24"/>
        </w:rPr>
        <w:t xml:space="preserve"> observed that the average interne</w:t>
      </w:r>
      <w:r w:rsidR="00DA77A6">
        <w:rPr>
          <w:rFonts w:ascii="Times New Roman" w:hAnsi="Times New Roman" w:cs="Times New Roman"/>
          <w:sz w:val="24"/>
          <w:szCs w:val="24"/>
        </w:rPr>
        <w:t>t usage is 2.5 hours per day [14</w:t>
      </w:r>
      <w:r w:rsidRPr="003628A5">
        <w:rPr>
          <w:rFonts w:ascii="Times New Roman" w:hAnsi="Times New Roman" w:cs="Times New Roman"/>
          <w:sz w:val="24"/>
          <w:szCs w:val="24"/>
        </w:rPr>
        <w:t xml:space="preserve">]. Our objective would be to find the acceptable price for 1 Mb of data demanded for the service. Hence in order to determine the acceptable value, we need to analyze the current market trend and refer to the statistics provided by some performed surveys. </w:t>
      </w:r>
      <w:r w:rsidR="00130EE2">
        <w:rPr>
          <w:rFonts w:ascii="Times New Roman" w:hAnsi="Times New Roman" w:cs="Times New Roman"/>
          <w:sz w:val="24"/>
          <w:szCs w:val="24"/>
        </w:rPr>
        <w:t>C</w:t>
      </w:r>
      <w:r w:rsidRPr="003628A5">
        <w:rPr>
          <w:rFonts w:ascii="Times New Roman" w:hAnsi="Times New Roman" w:cs="Times New Roman"/>
          <w:sz w:val="24"/>
          <w:szCs w:val="24"/>
        </w:rPr>
        <w:t xml:space="preserve">alculations </w:t>
      </w:r>
      <w:r w:rsidR="00130EE2">
        <w:rPr>
          <w:rFonts w:ascii="Times New Roman" w:hAnsi="Times New Roman" w:cs="Times New Roman"/>
          <w:sz w:val="24"/>
          <w:szCs w:val="24"/>
        </w:rPr>
        <w:t xml:space="preserve">are performed </w:t>
      </w:r>
      <w:r w:rsidRPr="003628A5">
        <w:rPr>
          <w:rFonts w:ascii="Times New Roman" w:hAnsi="Times New Roman" w:cs="Times New Roman"/>
          <w:sz w:val="24"/>
          <w:szCs w:val="24"/>
        </w:rPr>
        <w:t xml:space="preserve">on the basis of the data and figures available for internet service which is quite similar to our case as the objective of a WRAN operator is provide broadband internet connectivity to its users. For obtaining the accurate results, the data and statistics needs to be obtained by carrying out surveys defining the technology and application offered and in the targeted geographical location. </w:t>
      </w:r>
    </w:p>
    <w:p w:rsidR="0026733A" w:rsidRPr="003628A5" w:rsidRDefault="0026733A" w:rsidP="0026733A">
      <w:pPr>
        <w:jc w:val="both"/>
        <w:rPr>
          <w:rFonts w:ascii="Times New Roman" w:hAnsi="Times New Roman" w:cs="Times New Roman"/>
          <w:sz w:val="24"/>
          <w:szCs w:val="24"/>
        </w:rPr>
      </w:pPr>
      <w:r w:rsidRPr="003628A5">
        <w:rPr>
          <w:rFonts w:ascii="Times New Roman" w:hAnsi="Times New Roman" w:cs="Times New Roman"/>
          <w:sz w:val="24"/>
          <w:szCs w:val="24"/>
        </w:rPr>
        <w:t>As mentioned above, the average internet usage per day as 2.</w:t>
      </w:r>
      <w:r w:rsidR="00DA77A6">
        <w:rPr>
          <w:rFonts w:ascii="Times New Roman" w:hAnsi="Times New Roman" w:cs="Times New Roman"/>
          <w:sz w:val="24"/>
          <w:szCs w:val="24"/>
        </w:rPr>
        <w:t>5 hours</w:t>
      </w:r>
      <w:r w:rsidR="00130EE2">
        <w:rPr>
          <w:rFonts w:ascii="Times New Roman" w:hAnsi="Times New Roman" w:cs="Times New Roman"/>
          <w:sz w:val="24"/>
          <w:szCs w:val="24"/>
        </w:rPr>
        <w:t xml:space="preserve"> is considered</w:t>
      </w:r>
      <w:r w:rsidR="00DA77A6">
        <w:rPr>
          <w:rFonts w:ascii="Times New Roman" w:hAnsi="Times New Roman" w:cs="Times New Roman"/>
          <w:sz w:val="24"/>
          <w:szCs w:val="24"/>
        </w:rPr>
        <w:t>. From the results of [13</w:t>
      </w:r>
      <w:r w:rsidRPr="003628A5">
        <w:rPr>
          <w:rFonts w:ascii="Times New Roman" w:hAnsi="Times New Roman" w:cs="Times New Roman"/>
          <w:sz w:val="24"/>
          <w:szCs w:val="24"/>
        </w:rPr>
        <w:t>], the price demanded for the service to the residential users as no more than 5€ per month and business users as no more than 15€ per month considering the overall CAPEX and OPEX cost</w:t>
      </w:r>
      <w:r w:rsidR="009957A8">
        <w:rPr>
          <w:rFonts w:ascii="Times New Roman" w:hAnsi="Times New Roman" w:cs="Times New Roman"/>
          <w:sz w:val="24"/>
          <w:szCs w:val="24"/>
        </w:rPr>
        <w:t xml:space="preserve"> is obtained</w:t>
      </w:r>
      <w:r w:rsidRPr="003628A5">
        <w:rPr>
          <w:rFonts w:ascii="Times New Roman" w:hAnsi="Times New Roman" w:cs="Times New Roman"/>
          <w:sz w:val="24"/>
          <w:szCs w:val="24"/>
        </w:rPr>
        <w:t xml:space="preserve">. Therefore, the acceptable price per hour for the residential category as 0.06575€ and for the business category </w:t>
      </w:r>
      <w:r w:rsidRPr="003628A5">
        <w:rPr>
          <w:rFonts w:ascii="Times New Roman" w:hAnsi="Times New Roman" w:cs="Times New Roman"/>
          <w:sz w:val="24"/>
          <w:szCs w:val="24"/>
        </w:rPr>
        <w:lastRenderedPageBreak/>
        <w:t>as 0.19726€</w:t>
      </w:r>
      <w:r w:rsidR="009957A8">
        <w:rPr>
          <w:rFonts w:ascii="Times New Roman" w:hAnsi="Times New Roman" w:cs="Times New Roman"/>
          <w:sz w:val="24"/>
          <w:szCs w:val="24"/>
        </w:rPr>
        <w:t xml:space="preserve"> can be calculated</w:t>
      </w:r>
      <w:r w:rsidRPr="003628A5">
        <w:rPr>
          <w:rFonts w:ascii="Times New Roman" w:hAnsi="Times New Roman" w:cs="Times New Roman"/>
          <w:sz w:val="24"/>
          <w:szCs w:val="24"/>
        </w:rPr>
        <w:t>. This information can be combined with the traffic requirements in Mbps per hour (obtained from the traffic modeling part)</w:t>
      </w:r>
    </w:p>
    <w:p w:rsidR="0026733A" w:rsidRPr="009957A8" w:rsidRDefault="0026733A" w:rsidP="00A17692">
      <w:pPr>
        <w:pStyle w:val="Heading2"/>
        <w:numPr>
          <w:ilvl w:val="1"/>
          <w:numId w:val="29"/>
        </w:numPr>
        <w:spacing w:before="360" w:after="360"/>
        <w:ind w:left="567" w:hanging="567"/>
        <w:rPr>
          <w:rFonts w:ascii="Times New Roman" w:hAnsi="Times New Roman" w:cs="Times New Roman"/>
          <w:sz w:val="28"/>
          <w:szCs w:val="28"/>
          <w:lang w:val="en-US"/>
        </w:rPr>
      </w:pPr>
      <w:bookmarkStart w:id="80" w:name="_Toc279494120"/>
      <w:bookmarkStart w:id="81" w:name="_Toc280016443"/>
      <w:bookmarkStart w:id="82" w:name="_Toc280602428"/>
      <w:r w:rsidRPr="009957A8">
        <w:rPr>
          <w:rFonts w:ascii="Times New Roman" w:hAnsi="Times New Roman" w:cs="Times New Roman"/>
          <w:sz w:val="28"/>
          <w:szCs w:val="28"/>
          <w:lang w:val="en-US"/>
        </w:rPr>
        <w:t>Demand function</w:t>
      </w:r>
      <w:bookmarkEnd w:id="80"/>
      <w:bookmarkEnd w:id="81"/>
      <w:r w:rsidRPr="009957A8">
        <w:rPr>
          <w:rFonts w:ascii="Times New Roman" w:hAnsi="Times New Roman" w:cs="Times New Roman"/>
          <w:sz w:val="28"/>
          <w:szCs w:val="28"/>
          <w:lang w:val="en-US"/>
        </w:rPr>
        <w:t xml:space="preserve"> for the service tariff</w:t>
      </w:r>
      <w:bookmarkEnd w:id="82"/>
    </w:p>
    <w:p w:rsidR="0026733A" w:rsidRPr="003628A5" w:rsidRDefault="0026733A" w:rsidP="0026733A">
      <w:pPr>
        <w:pStyle w:val="BodyText"/>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In order to prove the functionality of the second feature of the competition simulator we use a demand function to predict the willingness of a subscriber to pay for every MB of data exchanged.</w:t>
      </w:r>
    </w:p>
    <w:p w:rsidR="0026733A" w:rsidRPr="003628A5" w:rsidRDefault="009957A8" w:rsidP="0026733A">
      <w:pPr>
        <w:pStyle w:val="BodyText"/>
        <w:jc w:val="both"/>
        <w:rPr>
          <w:rFonts w:ascii="Times New Roman" w:hAnsi="Times New Roman" w:cs="Times New Roman"/>
          <w:sz w:val="24"/>
          <w:szCs w:val="24"/>
          <w:lang w:eastAsia="ar-SA"/>
        </w:rPr>
      </w:pPr>
      <w:r>
        <w:rPr>
          <w:rFonts w:ascii="Times New Roman" w:hAnsi="Times New Roman" w:cs="Times New Roman"/>
          <w:sz w:val="24"/>
          <w:szCs w:val="24"/>
          <w:lang w:eastAsia="ar-SA"/>
        </w:rPr>
        <w:t>As mentioned in section 5</w:t>
      </w:r>
      <w:r w:rsidR="0026733A" w:rsidRPr="003628A5">
        <w:rPr>
          <w:rFonts w:ascii="Times New Roman" w:hAnsi="Times New Roman" w:cs="Times New Roman"/>
          <w:sz w:val="24"/>
          <w:szCs w:val="24"/>
          <w:lang w:eastAsia="ar-SA"/>
        </w:rPr>
        <w:t>.3 about the different forms of demand function, in this case two types of demand funct</w:t>
      </w:r>
      <w:r w:rsidR="00DA77A6">
        <w:rPr>
          <w:rFonts w:ascii="Times New Roman" w:hAnsi="Times New Roman" w:cs="Times New Roman"/>
          <w:sz w:val="24"/>
          <w:szCs w:val="24"/>
          <w:lang w:eastAsia="ar-SA"/>
        </w:rPr>
        <w:t>ions: linear and exponential [15</w:t>
      </w:r>
      <w:r w:rsidR="0026733A" w:rsidRPr="003628A5">
        <w:rPr>
          <w:rFonts w:ascii="Times New Roman" w:hAnsi="Times New Roman" w:cs="Times New Roman"/>
          <w:sz w:val="24"/>
          <w:szCs w:val="24"/>
          <w:lang w:eastAsia="ar-SA"/>
        </w:rPr>
        <w:t xml:space="preserve">] </w:t>
      </w:r>
      <w:r>
        <w:rPr>
          <w:rFonts w:ascii="Times New Roman" w:hAnsi="Times New Roman" w:cs="Times New Roman"/>
          <w:sz w:val="24"/>
          <w:szCs w:val="24"/>
          <w:lang w:eastAsia="ar-SA"/>
        </w:rPr>
        <w:t xml:space="preserve">is used </w:t>
      </w:r>
      <w:r w:rsidR="0026733A" w:rsidRPr="003628A5">
        <w:rPr>
          <w:rFonts w:ascii="Times New Roman" w:hAnsi="Times New Roman" w:cs="Times New Roman"/>
          <w:sz w:val="24"/>
          <w:szCs w:val="24"/>
          <w:lang w:eastAsia="ar-SA"/>
        </w:rPr>
        <w:t>to represent the nature of the demand which varies with the price for 1 MB of data.</w:t>
      </w:r>
    </w:p>
    <w:p w:rsidR="0026733A" w:rsidRPr="003628A5" w:rsidRDefault="0026733A" w:rsidP="0026733A">
      <w:pPr>
        <w:pStyle w:val="BodyText"/>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For this feature, CNPT</w:t>
      </w:r>
      <w:r w:rsidR="009957A8">
        <w:rPr>
          <w:rFonts w:ascii="Times New Roman" w:hAnsi="Times New Roman" w:cs="Times New Roman"/>
          <w:sz w:val="24"/>
          <w:szCs w:val="24"/>
          <w:lang w:eastAsia="ar-SA"/>
        </w:rPr>
        <w:t>1</w:t>
      </w:r>
      <w:r w:rsidRPr="003628A5">
        <w:rPr>
          <w:rFonts w:ascii="Times New Roman" w:hAnsi="Times New Roman" w:cs="Times New Roman"/>
          <w:sz w:val="24"/>
          <w:szCs w:val="24"/>
          <w:lang w:eastAsia="ar-SA"/>
        </w:rPr>
        <w:t xml:space="preserve"> takes into account that for an area that is not under competition, the demand of a product is a function of one’s own product price where as in the area of competition, the demand of your product is a different function of one’s price as well as the rival’s price. </w:t>
      </w:r>
    </w:p>
    <w:p w:rsidR="0026733A" w:rsidRPr="009957A8" w:rsidRDefault="0026733A" w:rsidP="00A17692">
      <w:pPr>
        <w:pStyle w:val="Heading2"/>
        <w:numPr>
          <w:ilvl w:val="2"/>
          <w:numId w:val="29"/>
        </w:numPr>
        <w:spacing w:before="360" w:after="360"/>
        <w:rPr>
          <w:rFonts w:ascii="Times New Roman" w:hAnsi="Times New Roman" w:cs="Times New Roman"/>
          <w:sz w:val="26"/>
          <w:szCs w:val="26"/>
        </w:rPr>
      </w:pPr>
      <w:bookmarkStart w:id="83" w:name="_Toc280602429"/>
      <w:r w:rsidRPr="009957A8">
        <w:rPr>
          <w:rFonts w:ascii="Times New Roman" w:hAnsi="Times New Roman" w:cs="Times New Roman"/>
          <w:sz w:val="26"/>
          <w:szCs w:val="26"/>
        </w:rPr>
        <w:t>Types of demand function</w:t>
      </w:r>
      <w:bookmarkEnd w:id="83"/>
    </w:p>
    <w:p w:rsidR="0026733A" w:rsidRPr="003628A5" w:rsidRDefault="0026733A" w:rsidP="00A17692">
      <w:pPr>
        <w:pStyle w:val="BodyText"/>
        <w:numPr>
          <w:ilvl w:val="0"/>
          <w:numId w:val="19"/>
        </w:numPr>
        <w:ind w:left="284" w:hanging="284"/>
        <w:jc w:val="both"/>
        <w:rPr>
          <w:rFonts w:ascii="Times New Roman" w:hAnsi="Times New Roman" w:cs="Times New Roman"/>
          <w:sz w:val="24"/>
          <w:szCs w:val="24"/>
          <w:lang w:eastAsia="ar-SA"/>
        </w:rPr>
      </w:pPr>
      <w:r w:rsidRPr="003628A5">
        <w:rPr>
          <w:rFonts w:ascii="Times New Roman" w:hAnsi="Times New Roman" w:cs="Times New Roman"/>
          <w:b/>
          <w:sz w:val="24"/>
          <w:szCs w:val="24"/>
          <w:lang w:eastAsia="ar-SA"/>
        </w:rPr>
        <w:t>Linear Demand Function</w:t>
      </w:r>
      <w:r w:rsidRPr="003628A5">
        <w:rPr>
          <w:rFonts w:ascii="Times New Roman" w:hAnsi="Times New Roman" w:cs="Times New Roman"/>
          <w:sz w:val="24"/>
          <w:szCs w:val="24"/>
          <w:lang w:eastAsia="ar-SA"/>
        </w:rPr>
        <w:t>: This form of demand function is the simplest and is given by the expression:</w:t>
      </w:r>
    </w:p>
    <w:p w:rsidR="0026733A" w:rsidRPr="003628A5" w:rsidRDefault="0026733A" w:rsidP="004B3726">
      <w:pPr>
        <w:pStyle w:val="BodyText"/>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Q=</w:t>
      </w:r>
      <m:oMath>
        <m:d>
          <m:dPr>
            <m:begChr m:val="{"/>
            <m:endChr m:val=""/>
            <m:ctrlPr>
              <w:rPr>
                <w:rFonts w:ascii="Cambria Math" w:hAnsi="Times New Roman" w:cs="Times New Roman"/>
                <w:i/>
                <w:sz w:val="24"/>
                <w:szCs w:val="24"/>
                <w:lang w:eastAsia="ar-SA"/>
              </w:rPr>
            </m:ctrlPr>
          </m:dPr>
          <m:e>
            <m:eqArr>
              <m:eqArrPr>
                <m:ctrlPr>
                  <w:rPr>
                    <w:rFonts w:ascii="Cambria Math" w:hAnsi="Times New Roman" w:cs="Times New Roman"/>
                    <w:i/>
                    <w:sz w:val="24"/>
                    <w:szCs w:val="24"/>
                    <w:lang w:eastAsia="ar-SA"/>
                  </w:rPr>
                </m:ctrlPr>
              </m:eqArrPr>
              <m:e>
                <m:r>
                  <m:rPr>
                    <m:sty m:val="p"/>
                  </m:rPr>
                  <w:rPr>
                    <w:rFonts w:ascii="Cambria Math" w:hAnsi="Times New Roman" w:cs="Times New Roman"/>
                    <w:sz w:val="24"/>
                    <w:szCs w:val="24"/>
                    <w:lang w:eastAsia="ar-SA"/>
                  </w:rPr>
                  <m:t>A</m:t>
                </m:r>
                <m:r>
                  <m:rPr>
                    <m:sty m:val="p"/>
                  </m:rPr>
                  <w:rPr>
                    <w:rFonts w:ascii="Cambria Math" w:hAnsi="Times New Roman" w:cs="Times New Roman"/>
                    <w:sz w:val="24"/>
                    <w:szCs w:val="24"/>
                    <w:vertAlign w:val="subscript"/>
                    <w:lang w:eastAsia="ar-SA"/>
                  </w:rPr>
                  <m:t>1</m:t>
                </m:r>
                <m:r>
                  <m:rPr>
                    <m:sty m:val="p"/>
                  </m:rPr>
                  <w:rPr>
                    <w:rFonts w:ascii="Cambria Math" w:hAnsi="Times New Roman" w:cs="Times New Roman"/>
                    <w:sz w:val="24"/>
                    <w:szCs w:val="24"/>
                    <w:lang w:eastAsia="ar-SA"/>
                  </w:rPr>
                  <m:t xml:space="preserve"> </m:t>
                </m:r>
                <m:r>
                  <m:rPr>
                    <m:sty m:val="p"/>
                  </m:rPr>
                  <w:rPr>
                    <w:rFonts w:ascii="Times New Roman" w:hAnsi="Times New Roman" w:cs="Times New Roman"/>
                    <w:sz w:val="24"/>
                    <w:szCs w:val="24"/>
                    <w:lang w:eastAsia="ar-SA"/>
                  </w:rPr>
                  <m:t>–</m:t>
                </m:r>
                <m:r>
                  <m:rPr>
                    <m:sty m:val="p"/>
                  </m:rPr>
                  <w:rPr>
                    <w:rFonts w:ascii="Cambria Math" w:hAnsi="Times New Roman" w:cs="Times New Roman"/>
                    <w:sz w:val="24"/>
                    <w:szCs w:val="24"/>
                    <w:lang w:eastAsia="ar-SA"/>
                  </w:rPr>
                  <m:t xml:space="preserve"> B</m:t>
                </m:r>
                <m:r>
                  <m:rPr>
                    <m:sty m:val="p"/>
                  </m:rPr>
                  <w:rPr>
                    <w:rFonts w:ascii="Cambria Math" w:hAnsi="Times New Roman" w:cs="Times New Roman"/>
                    <w:sz w:val="24"/>
                    <w:szCs w:val="24"/>
                    <w:vertAlign w:val="subscript"/>
                    <w:lang w:eastAsia="ar-SA"/>
                  </w:rPr>
                  <m:t>1</m:t>
                </m:r>
                <m:r>
                  <m:rPr>
                    <m:sty m:val="p"/>
                  </m:rPr>
                  <w:rPr>
                    <w:rFonts w:ascii="Times New Roman" w:hAnsi="Cambria Math" w:cs="Times New Roman"/>
                    <w:sz w:val="24"/>
                    <w:szCs w:val="24"/>
                    <w:lang w:eastAsia="ar-SA"/>
                  </w:rPr>
                  <m:t>*</m:t>
                </m:r>
                <m:r>
                  <m:rPr>
                    <m:sty m:val="p"/>
                  </m:rPr>
                  <w:rPr>
                    <w:rFonts w:ascii="Cambria Math" w:hAnsi="Times New Roman" w:cs="Times New Roman"/>
                    <w:sz w:val="24"/>
                    <w:szCs w:val="24"/>
                    <w:lang w:eastAsia="ar-SA"/>
                  </w:rPr>
                  <m:t xml:space="preserve">PMb2                                     for an area with no competition </m:t>
                </m:r>
              </m:e>
              <m:e>
                <m:r>
                  <m:rPr>
                    <m:sty m:val="p"/>
                  </m:rPr>
                  <w:rPr>
                    <w:rFonts w:ascii="Cambria Math" w:hAnsi="Times New Roman" w:cs="Times New Roman"/>
                    <w:sz w:val="24"/>
                    <w:szCs w:val="24"/>
                    <w:lang w:eastAsia="ar-SA"/>
                  </w:rPr>
                  <m:t>A</m:t>
                </m:r>
                <m:r>
                  <m:rPr>
                    <m:sty m:val="p"/>
                  </m:rPr>
                  <w:rPr>
                    <w:rFonts w:ascii="Cambria Math" w:hAnsi="Times New Roman" w:cs="Times New Roman"/>
                    <w:sz w:val="24"/>
                    <w:szCs w:val="24"/>
                    <w:vertAlign w:val="subscript"/>
                    <w:lang w:eastAsia="ar-SA"/>
                  </w:rPr>
                  <m:t>2</m:t>
                </m:r>
                <m:r>
                  <m:rPr>
                    <m:sty m:val="p"/>
                  </m:rPr>
                  <w:rPr>
                    <w:rFonts w:ascii="Cambria Math" w:hAnsi="Times New Roman" w:cs="Times New Roman"/>
                    <w:sz w:val="24"/>
                    <w:szCs w:val="24"/>
                    <w:lang w:eastAsia="ar-SA"/>
                  </w:rPr>
                  <m:t xml:space="preserve"> </m:t>
                </m:r>
                <m:r>
                  <m:rPr>
                    <m:sty m:val="p"/>
                  </m:rPr>
                  <w:rPr>
                    <w:rFonts w:ascii="Times New Roman" w:hAnsi="Times New Roman" w:cs="Times New Roman"/>
                    <w:sz w:val="24"/>
                    <w:szCs w:val="24"/>
                    <w:lang w:eastAsia="ar-SA"/>
                  </w:rPr>
                  <m:t>–</m:t>
                </m:r>
                <m:r>
                  <m:rPr>
                    <m:sty m:val="p"/>
                  </m:rPr>
                  <w:rPr>
                    <w:rFonts w:ascii="Cambria Math" w:hAnsi="Times New Roman" w:cs="Times New Roman"/>
                    <w:sz w:val="24"/>
                    <w:szCs w:val="24"/>
                    <w:lang w:eastAsia="ar-SA"/>
                  </w:rPr>
                  <m:t xml:space="preserve"> B</m:t>
                </m:r>
                <m:r>
                  <m:rPr>
                    <m:sty m:val="p"/>
                  </m:rPr>
                  <w:rPr>
                    <w:rFonts w:ascii="Cambria Math" w:hAnsi="Times New Roman" w:cs="Times New Roman"/>
                    <w:sz w:val="24"/>
                    <w:szCs w:val="24"/>
                    <w:vertAlign w:val="subscript"/>
                    <w:lang w:eastAsia="ar-SA"/>
                  </w:rPr>
                  <m:t>2</m:t>
                </m:r>
                <m:r>
                  <m:rPr>
                    <m:sty m:val="p"/>
                  </m:rPr>
                  <w:rPr>
                    <w:rFonts w:ascii="Times New Roman" w:hAnsi="Cambria Math" w:cs="Times New Roman"/>
                    <w:sz w:val="24"/>
                    <w:szCs w:val="24"/>
                    <w:lang w:eastAsia="ar-SA"/>
                  </w:rPr>
                  <m:t>*</m:t>
                </m:r>
                <m:r>
                  <m:rPr>
                    <m:sty m:val="p"/>
                  </m:rPr>
                  <w:rPr>
                    <w:rFonts w:ascii="Cambria Math" w:hAnsi="Times New Roman" w:cs="Times New Roman"/>
                    <w:sz w:val="24"/>
                    <w:szCs w:val="24"/>
                    <w:lang w:eastAsia="ar-SA"/>
                  </w:rPr>
                  <m:t>P</m:t>
                </m:r>
                <m:r>
                  <m:rPr>
                    <m:sty m:val="p"/>
                  </m:rPr>
                  <w:rPr>
                    <w:rFonts w:ascii="Cambria Math" w:hAnsi="Times New Roman" w:cs="Times New Roman"/>
                    <w:sz w:val="24"/>
                    <w:szCs w:val="24"/>
                    <w:vertAlign w:val="subscript"/>
                    <w:lang w:eastAsia="ar-SA"/>
                  </w:rPr>
                  <m:t>Mb2</m:t>
                </m:r>
                <m:r>
                  <m:rPr>
                    <m:sty m:val="p"/>
                  </m:rPr>
                  <w:rPr>
                    <w:rFonts w:ascii="Cambria Math" w:hAnsi="Times New Roman" w:cs="Times New Roman"/>
                    <w:sz w:val="24"/>
                    <w:szCs w:val="24"/>
                    <w:lang w:eastAsia="ar-SA"/>
                  </w:rPr>
                  <m:t>+C</m:t>
                </m:r>
                <m:r>
                  <m:rPr>
                    <m:sty m:val="p"/>
                  </m:rPr>
                  <w:rPr>
                    <w:rFonts w:ascii="Cambria Math" w:hAnsi="Times New Roman" w:cs="Times New Roman"/>
                    <w:sz w:val="24"/>
                    <w:szCs w:val="24"/>
                    <w:vertAlign w:val="subscript"/>
                    <w:lang w:eastAsia="ar-SA"/>
                  </w:rPr>
                  <m:t>2</m:t>
                </m:r>
                <m:r>
                  <m:rPr>
                    <m:sty m:val="p"/>
                  </m:rPr>
                  <w:rPr>
                    <w:rFonts w:ascii="Times New Roman" w:hAnsi="Cambria Math" w:cs="Times New Roman"/>
                    <w:sz w:val="24"/>
                    <w:szCs w:val="24"/>
                    <w:lang w:eastAsia="ar-SA"/>
                  </w:rPr>
                  <m:t>*</m:t>
                </m:r>
                <m:r>
                  <m:rPr>
                    <m:sty m:val="p"/>
                  </m:rPr>
                  <w:rPr>
                    <w:rFonts w:ascii="Cambria Math" w:hAnsi="Times New Roman" w:cs="Times New Roman"/>
                    <w:sz w:val="24"/>
                    <w:szCs w:val="24"/>
                    <w:lang w:eastAsia="ar-SA"/>
                  </w:rPr>
                  <m:t>P</m:t>
                </m:r>
                <m:r>
                  <m:rPr>
                    <m:sty m:val="p"/>
                  </m:rPr>
                  <w:rPr>
                    <w:rFonts w:ascii="Cambria Math" w:hAnsi="Times New Roman" w:cs="Times New Roman"/>
                    <w:sz w:val="24"/>
                    <w:szCs w:val="24"/>
                    <w:vertAlign w:val="subscript"/>
                    <w:lang w:eastAsia="ar-SA"/>
                  </w:rPr>
                  <m:t>Mb1;   for an area with competition</m:t>
                </m:r>
              </m:e>
            </m:eqArr>
          </m:e>
        </m:d>
        <m:r>
          <w:rPr>
            <w:rFonts w:ascii="Cambria Math" w:hAnsi="Times New Roman" w:cs="Times New Roman"/>
            <w:sz w:val="24"/>
            <w:szCs w:val="24"/>
            <w:lang w:eastAsia="ar-SA"/>
          </w:rPr>
          <m:t xml:space="preserve">      (6</m:t>
        </m:r>
      </m:oMath>
      <w:r w:rsidR="004B3726">
        <w:rPr>
          <w:rFonts w:ascii="Times New Roman" w:hAnsi="Times New Roman" w:cs="Times New Roman"/>
          <w:sz w:val="24"/>
          <w:szCs w:val="24"/>
          <w:lang w:eastAsia="ar-SA"/>
        </w:rPr>
        <w:t>.12</w:t>
      </w:r>
      <w:r w:rsidRPr="003628A5">
        <w:rPr>
          <w:rFonts w:ascii="Times New Roman" w:hAnsi="Times New Roman" w:cs="Times New Roman"/>
          <w:sz w:val="24"/>
          <w:szCs w:val="24"/>
          <w:lang w:eastAsia="ar-SA"/>
        </w:rPr>
        <w:t>)</w:t>
      </w:r>
    </w:p>
    <w:p w:rsidR="0026733A" w:rsidRPr="003628A5" w:rsidRDefault="0026733A" w:rsidP="0026733A">
      <w:pPr>
        <w:pStyle w:val="BodyText"/>
        <w:ind w:firstLine="720"/>
        <w:jc w:val="both"/>
        <w:rPr>
          <w:rFonts w:ascii="Times New Roman" w:hAnsi="Times New Roman" w:cs="Times New Roman"/>
          <w:sz w:val="24"/>
          <w:szCs w:val="24"/>
          <w:lang w:eastAsia="ar-SA"/>
        </w:rPr>
      </w:pPr>
    </w:p>
    <w:p w:rsidR="0026733A" w:rsidRPr="003628A5" w:rsidRDefault="0026733A" w:rsidP="0026733A">
      <w:pPr>
        <w:pStyle w:val="BodyText"/>
        <w:ind w:left="284"/>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Where, A</w:t>
      </w:r>
      <w:r w:rsidRPr="003628A5">
        <w:rPr>
          <w:rFonts w:ascii="Times New Roman" w:hAnsi="Times New Roman" w:cs="Times New Roman"/>
          <w:sz w:val="24"/>
          <w:szCs w:val="24"/>
          <w:vertAlign w:val="subscript"/>
          <w:lang w:eastAsia="ar-SA"/>
        </w:rPr>
        <w:t>1</w:t>
      </w:r>
      <w:r w:rsidRPr="003628A5">
        <w:rPr>
          <w:rFonts w:ascii="Times New Roman" w:hAnsi="Times New Roman" w:cs="Times New Roman"/>
          <w:sz w:val="24"/>
          <w:szCs w:val="24"/>
          <w:lang w:eastAsia="ar-SA"/>
        </w:rPr>
        <w:t>, B</w:t>
      </w:r>
      <w:r w:rsidRPr="003628A5">
        <w:rPr>
          <w:rFonts w:ascii="Times New Roman" w:hAnsi="Times New Roman" w:cs="Times New Roman"/>
          <w:sz w:val="24"/>
          <w:szCs w:val="24"/>
          <w:vertAlign w:val="subscript"/>
          <w:lang w:eastAsia="ar-SA"/>
        </w:rPr>
        <w:t>1</w:t>
      </w:r>
      <w:r w:rsidRPr="003628A5">
        <w:rPr>
          <w:rFonts w:ascii="Times New Roman" w:hAnsi="Times New Roman" w:cs="Times New Roman"/>
          <w:sz w:val="24"/>
          <w:szCs w:val="24"/>
          <w:lang w:eastAsia="ar-SA"/>
        </w:rPr>
        <w:t>, A</w:t>
      </w:r>
      <w:r w:rsidRPr="003628A5">
        <w:rPr>
          <w:rFonts w:ascii="Times New Roman" w:hAnsi="Times New Roman" w:cs="Times New Roman"/>
          <w:sz w:val="24"/>
          <w:szCs w:val="24"/>
          <w:vertAlign w:val="subscript"/>
          <w:lang w:eastAsia="ar-SA"/>
        </w:rPr>
        <w:t>2</w:t>
      </w:r>
      <w:proofErr w:type="gramStart"/>
      <w:r w:rsidRPr="003628A5">
        <w:rPr>
          <w:rFonts w:ascii="Times New Roman" w:hAnsi="Times New Roman" w:cs="Times New Roman"/>
          <w:sz w:val="24"/>
          <w:szCs w:val="24"/>
          <w:vertAlign w:val="subscript"/>
          <w:lang w:eastAsia="ar-SA"/>
        </w:rPr>
        <w:t>,</w:t>
      </w:r>
      <w:r w:rsidRPr="003628A5">
        <w:rPr>
          <w:rFonts w:ascii="Times New Roman" w:hAnsi="Times New Roman" w:cs="Times New Roman"/>
          <w:sz w:val="24"/>
          <w:szCs w:val="24"/>
          <w:lang w:eastAsia="ar-SA"/>
        </w:rPr>
        <w:t>B</w:t>
      </w:r>
      <w:r w:rsidRPr="003628A5">
        <w:rPr>
          <w:rFonts w:ascii="Times New Roman" w:hAnsi="Times New Roman" w:cs="Times New Roman"/>
          <w:sz w:val="24"/>
          <w:szCs w:val="24"/>
          <w:vertAlign w:val="subscript"/>
          <w:lang w:eastAsia="ar-SA"/>
        </w:rPr>
        <w:t>2</w:t>
      </w:r>
      <w:proofErr w:type="gramEnd"/>
      <w:r w:rsidRPr="003628A5">
        <w:rPr>
          <w:rFonts w:ascii="Times New Roman" w:hAnsi="Times New Roman" w:cs="Times New Roman"/>
          <w:sz w:val="24"/>
          <w:szCs w:val="24"/>
          <w:vertAlign w:val="subscript"/>
          <w:lang w:eastAsia="ar-SA"/>
        </w:rPr>
        <w:t xml:space="preserve"> </w:t>
      </w:r>
      <w:r w:rsidRPr="003628A5">
        <w:rPr>
          <w:rFonts w:ascii="Times New Roman" w:hAnsi="Times New Roman" w:cs="Times New Roman"/>
          <w:sz w:val="24"/>
          <w:szCs w:val="24"/>
          <w:lang w:eastAsia="ar-SA"/>
        </w:rPr>
        <w:t>, C</w:t>
      </w:r>
      <w:r w:rsidRPr="003628A5">
        <w:rPr>
          <w:rFonts w:ascii="Times New Roman" w:hAnsi="Times New Roman" w:cs="Times New Roman"/>
          <w:sz w:val="24"/>
          <w:szCs w:val="24"/>
          <w:vertAlign w:val="subscript"/>
          <w:lang w:eastAsia="ar-SA"/>
        </w:rPr>
        <w:t xml:space="preserve">2 </w:t>
      </w:r>
      <w:r w:rsidRPr="003628A5">
        <w:rPr>
          <w:rFonts w:ascii="Times New Roman" w:hAnsi="Times New Roman" w:cs="Times New Roman"/>
          <w:sz w:val="24"/>
          <w:szCs w:val="24"/>
          <w:lang w:eastAsia="ar-SA"/>
        </w:rPr>
        <w:t>are the positive constants and  P</w:t>
      </w:r>
      <w:r w:rsidRPr="003628A5">
        <w:rPr>
          <w:rFonts w:ascii="Times New Roman" w:hAnsi="Times New Roman" w:cs="Times New Roman"/>
          <w:sz w:val="24"/>
          <w:szCs w:val="24"/>
          <w:vertAlign w:val="subscript"/>
          <w:lang w:eastAsia="ar-SA"/>
        </w:rPr>
        <w:t>Mb1</w:t>
      </w:r>
      <w:r w:rsidRPr="003628A5">
        <w:rPr>
          <w:rFonts w:ascii="Times New Roman" w:hAnsi="Times New Roman" w:cs="Times New Roman"/>
          <w:sz w:val="24"/>
          <w:szCs w:val="24"/>
          <w:lang w:eastAsia="ar-SA"/>
        </w:rPr>
        <w:t xml:space="preserve"> and P</w:t>
      </w:r>
      <w:r w:rsidRPr="003628A5">
        <w:rPr>
          <w:rFonts w:ascii="Times New Roman" w:hAnsi="Times New Roman" w:cs="Times New Roman"/>
          <w:sz w:val="24"/>
          <w:szCs w:val="24"/>
          <w:vertAlign w:val="subscript"/>
          <w:lang w:eastAsia="ar-SA"/>
        </w:rPr>
        <w:t>Mb2</w:t>
      </w:r>
      <w:r w:rsidRPr="003628A5">
        <w:rPr>
          <w:rFonts w:ascii="Times New Roman" w:hAnsi="Times New Roman" w:cs="Times New Roman"/>
          <w:sz w:val="24"/>
          <w:szCs w:val="24"/>
          <w:lang w:eastAsia="ar-SA"/>
        </w:rPr>
        <w:t xml:space="preserve"> is price per Mb offered by the </w:t>
      </w:r>
      <w:r w:rsidR="004B3726">
        <w:rPr>
          <w:rFonts w:ascii="Times New Roman" w:hAnsi="Times New Roman" w:cs="Times New Roman"/>
          <w:sz w:val="24"/>
          <w:szCs w:val="24"/>
          <w:lang w:eastAsia="ar-SA"/>
        </w:rPr>
        <w:t>WRAN1 and WRAN2 operators</w:t>
      </w:r>
      <w:r w:rsidRPr="003628A5">
        <w:rPr>
          <w:rFonts w:ascii="Times New Roman" w:hAnsi="Times New Roman" w:cs="Times New Roman"/>
          <w:sz w:val="24"/>
          <w:szCs w:val="24"/>
          <w:lang w:eastAsia="ar-SA"/>
        </w:rPr>
        <w:t xml:space="preserve">. </w:t>
      </w:r>
    </w:p>
    <w:p w:rsidR="0026733A" w:rsidRPr="003628A5" w:rsidRDefault="0026733A" w:rsidP="0026733A">
      <w:pPr>
        <w:pStyle w:val="BodyText"/>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 xml:space="preserve">The nature of this demand function is decreasing with </w:t>
      </w:r>
      <w:proofErr w:type="spellStart"/>
      <w:r w:rsidRPr="003628A5">
        <w:rPr>
          <w:rFonts w:ascii="Times New Roman" w:hAnsi="Times New Roman" w:cs="Times New Roman"/>
          <w:sz w:val="24"/>
          <w:szCs w:val="24"/>
          <w:lang w:eastAsia="ar-SA"/>
        </w:rPr>
        <w:t>P</w:t>
      </w:r>
      <w:r w:rsidRPr="003628A5">
        <w:rPr>
          <w:rFonts w:ascii="Times New Roman" w:hAnsi="Times New Roman" w:cs="Times New Roman"/>
          <w:sz w:val="24"/>
          <w:szCs w:val="24"/>
          <w:vertAlign w:val="subscript"/>
          <w:lang w:eastAsia="ar-SA"/>
        </w:rPr>
        <w:t>Mb</w:t>
      </w:r>
      <w:proofErr w:type="spellEnd"/>
      <w:r w:rsidRPr="003628A5">
        <w:rPr>
          <w:rFonts w:ascii="Times New Roman" w:hAnsi="Times New Roman" w:cs="Times New Roman"/>
          <w:sz w:val="24"/>
          <w:szCs w:val="24"/>
          <w:lang w:eastAsia="ar-SA"/>
        </w:rPr>
        <w:t xml:space="preserve"> which represents the fact that the demand of the service decreases as the service price increases.  The linear demand function, for certain values of </w:t>
      </w:r>
      <w:proofErr w:type="spellStart"/>
      <w:r w:rsidRPr="003628A5">
        <w:rPr>
          <w:rFonts w:ascii="Times New Roman" w:hAnsi="Times New Roman" w:cs="Times New Roman"/>
          <w:sz w:val="24"/>
          <w:szCs w:val="24"/>
          <w:lang w:eastAsia="ar-SA"/>
        </w:rPr>
        <w:t>P</w:t>
      </w:r>
      <w:r w:rsidRPr="009957A8">
        <w:rPr>
          <w:rFonts w:ascii="Times New Roman" w:hAnsi="Times New Roman" w:cs="Times New Roman"/>
          <w:sz w:val="24"/>
          <w:szCs w:val="24"/>
          <w:vertAlign w:val="subscript"/>
          <w:lang w:eastAsia="ar-SA"/>
        </w:rPr>
        <w:t>Mb</w:t>
      </w:r>
      <w:proofErr w:type="spellEnd"/>
      <w:r w:rsidRPr="003628A5">
        <w:rPr>
          <w:rFonts w:ascii="Times New Roman" w:hAnsi="Times New Roman" w:cs="Times New Roman"/>
          <w:sz w:val="24"/>
          <w:szCs w:val="24"/>
          <w:lang w:eastAsia="ar-SA"/>
        </w:rPr>
        <w:t xml:space="preserve"> can be zero or less than zero. But in the </w:t>
      </w:r>
      <w:r w:rsidRPr="003628A5">
        <w:rPr>
          <w:rFonts w:ascii="Times New Roman" w:hAnsi="Times New Roman" w:cs="Times New Roman"/>
          <w:sz w:val="24"/>
          <w:szCs w:val="24"/>
          <w:lang w:eastAsia="ar-SA"/>
        </w:rPr>
        <w:lastRenderedPageBreak/>
        <w:t>case of setting the price for the users, the demand function should not reach zero neither a negative value. In linear demand function, there is always a constant difference between the demand at two different values of price, may it be at the lower ranges of price or at the higher ranges of price and does not seems practical in our case. This can be explained by an example. Consider a property being sold that is just 10m away from the main highway. It is obvious that the property that is near to the main highway will be of more value than the one very far away say 50 Km. And it is also true that the difference between the price of the properties that are closer to the main highway should not be same as the difference between the price of the properties that are located 50 Km away. So similar is our case. This effect of constant marginality is not a good way of representation of demand function in our case</w:t>
      </w:r>
    </w:p>
    <w:p w:rsidR="0026733A" w:rsidRPr="003628A5" w:rsidRDefault="0026733A" w:rsidP="00A17692">
      <w:pPr>
        <w:pStyle w:val="BodyText"/>
        <w:numPr>
          <w:ilvl w:val="0"/>
          <w:numId w:val="19"/>
        </w:numPr>
        <w:spacing w:before="360" w:after="360"/>
        <w:ind w:left="284" w:hanging="284"/>
        <w:jc w:val="both"/>
        <w:rPr>
          <w:rFonts w:ascii="Times New Roman" w:hAnsi="Times New Roman" w:cs="Times New Roman"/>
          <w:b/>
          <w:sz w:val="24"/>
          <w:szCs w:val="24"/>
          <w:lang w:eastAsia="ar-SA"/>
        </w:rPr>
      </w:pPr>
      <w:r w:rsidRPr="003628A5">
        <w:rPr>
          <w:rFonts w:ascii="Times New Roman" w:hAnsi="Times New Roman" w:cs="Times New Roman"/>
          <w:b/>
          <w:sz w:val="24"/>
          <w:szCs w:val="24"/>
          <w:lang w:eastAsia="ar-SA"/>
        </w:rPr>
        <w:t xml:space="preserve">Exponential demand function: </w:t>
      </w:r>
    </w:p>
    <w:p w:rsidR="0026733A" w:rsidRPr="003628A5" w:rsidRDefault="0026733A" w:rsidP="0026733A">
      <w:pPr>
        <w:pStyle w:val="BodyText"/>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 xml:space="preserve">This kind of demand function gives the exponential relation between demand and price. </w:t>
      </w:r>
    </w:p>
    <w:p w:rsidR="0026733A" w:rsidRPr="003628A5" w:rsidRDefault="007F170C" w:rsidP="009957A8">
      <w:pPr>
        <w:pStyle w:val="BodyText"/>
        <w:ind w:left="720"/>
        <w:rPr>
          <w:rFonts w:ascii="Times New Roman" w:eastAsiaTheme="minorEastAsia" w:hAnsi="Times New Roman" w:cs="Times New Roman"/>
          <w:sz w:val="24"/>
          <w:szCs w:val="24"/>
          <w:lang w:eastAsia="ar-SA"/>
        </w:rPr>
      </w:pPr>
      <m:oMath>
        <m:sSub>
          <m:sSubPr>
            <m:ctrlPr>
              <w:rPr>
                <w:rFonts w:ascii="Cambria Math" w:hAnsi="Times New Roman" w:cs="Times New Roman"/>
                <w:i/>
                <w:sz w:val="24"/>
                <w:szCs w:val="24"/>
                <w:lang w:val="fi-FI" w:eastAsia="ar-SA"/>
              </w:rPr>
            </m:ctrlPr>
          </m:sSubPr>
          <m:e>
            <m:r>
              <w:rPr>
                <w:rFonts w:ascii="Cambria Math" w:hAnsi="Cambria Math" w:cs="Times New Roman"/>
                <w:sz w:val="24"/>
                <w:szCs w:val="24"/>
                <w:lang w:val="fi-FI" w:eastAsia="ar-SA"/>
              </w:rPr>
              <m:t>Q</m:t>
            </m:r>
          </m:e>
          <m:sub>
            <m:r>
              <w:rPr>
                <w:rFonts w:ascii="Cambria Math" w:hAnsi="Times New Roman" w:cs="Times New Roman"/>
                <w:sz w:val="24"/>
                <w:szCs w:val="24"/>
                <w:lang w:eastAsia="ar-SA"/>
              </w:rPr>
              <m:t>1</m:t>
            </m:r>
          </m:sub>
        </m:sSub>
        <m:r>
          <w:rPr>
            <w:rFonts w:ascii="Cambria Math" w:hAnsi="Times New Roman" w:cs="Times New Roman"/>
            <w:sz w:val="24"/>
            <w:szCs w:val="24"/>
            <w:lang w:eastAsia="ar-SA"/>
          </w:rPr>
          <m:t>=</m:t>
        </m:r>
        <m:sSub>
          <m:sSubPr>
            <m:ctrlPr>
              <w:rPr>
                <w:rFonts w:ascii="Cambria Math" w:hAnsi="Times New Roman" w:cs="Times New Roman"/>
                <w:i/>
                <w:sz w:val="24"/>
                <w:szCs w:val="24"/>
                <w:lang w:val="fi-FI" w:eastAsia="ar-SA"/>
              </w:rPr>
            </m:ctrlPr>
          </m:sSubPr>
          <m:e>
            <m:r>
              <w:rPr>
                <w:rFonts w:ascii="Cambria Math" w:hAnsi="Cambria Math" w:cs="Times New Roman"/>
                <w:sz w:val="24"/>
                <w:szCs w:val="24"/>
                <w:lang w:val="fi-FI" w:eastAsia="ar-SA"/>
              </w:rPr>
              <m:t>A</m:t>
            </m:r>
          </m:e>
          <m:sub>
            <m:r>
              <w:rPr>
                <w:rFonts w:ascii="Cambria Math" w:hAnsi="Times New Roman" w:cs="Times New Roman"/>
                <w:sz w:val="24"/>
                <w:szCs w:val="24"/>
                <w:lang w:eastAsia="ar-SA"/>
              </w:rPr>
              <m:t>1</m:t>
            </m:r>
          </m:sub>
        </m:sSub>
        <m:r>
          <w:rPr>
            <w:rFonts w:ascii="Times New Roman" w:hAnsi="Cambria Math" w:cs="Times New Roman"/>
            <w:sz w:val="24"/>
            <w:szCs w:val="24"/>
            <w:lang w:eastAsia="ar-SA"/>
          </w:rPr>
          <m:t>*</m:t>
        </m:r>
        <m:r>
          <w:rPr>
            <w:rFonts w:ascii="Cambria Math" w:hAnsi="Times New Roman" w:cs="Times New Roman"/>
            <w:sz w:val="24"/>
            <w:szCs w:val="24"/>
            <w:lang w:eastAsia="ar-SA"/>
          </w:rPr>
          <m:t xml:space="preserve"> </m:t>
        </m:r>
        <m:sSup>
          <m:sSupPr>
            <m:ctrlPr>
              <w:rPr>
                <w:rFonts w:ascii="Cambria Math" w:hAnsi="Times New Roman" w:cs="Times New Roman"/>
                <w:i/>
                <w:sz w:val="24"/>
                <w:szCs w:val="24"/>
                <w:lang w:val="fi-FI" w:eastAsia="ar-SA"/>
              </w:rPr>
            </m:ctrlPr>
          </m:sSupPr>
          <m:e>
            <m:r>
              <w:rPr>
                <w:rFonts w:ascii="Cambria Math" w:hAnsi="Cambria Math" w:cs="Times New Roman"/>
                <w:sz w:val="24"/>
                <w:szCs w:val="24"/>
                <w:lang w:val="fi-FI" w:eastAsia="ar-SA"/>
              </w:rPr>
              <m:t>exp</m:t>
            </m:r>
          </m:e>
          <m:sup>
            <m:r>
              <w:rPr>
                <w:rFonts w:ascii="Times New Roman" w:hAnsi="Times New Roman" w:cs="Times New Roman"/>
                <w:sz w:val="24"/>
                <w:szCs w:val="24"/>
                <w:lang w:eastAsia="ar-SA"/>
              </w:rPr>
              <m:t>-</m:t>
            </m:r>
            <m:sSub>
              <m:sSubPr>
                <m:ctrlPr>
                  <w:rPr>
                    <w:rFonts w:ascii="Cambria Math" w:hAnsi="Times New Roman" w:cs="Times New Roman"/>
                    <w:i/>
                    <w:sz w:val="24"/>
                    <w:szCs w:val="24"/>
                    <w:lang w:val="fi-FI" w:eastAsia="ar-SA"/>
                  </w:rPr>
                </m:ctrlPr>
              </m:sSubPr>
              <m:e>
                <m:r>
                  <w:rPr>
                    <w:rFonts w:ascii="Cambria Math" w:hAnsi="Cambria Math" w:cs="Times New Roman"/>
                    <w:sz w:val="24"/>
                    <w:szCs w:val="24"/>
                    <w:lang w:val="fi-FI" w:eastAsia="ar-SA"/>
                  </w:rPr>
                  <m:t>B</m:t>
                </m:r>
              </m:e>
              <m:sub>
                <m:r>
                  <w:rPr>
                    <w:rFonts w:ascii="Cambria Math" w:hAnsi="Times New Roman" w:cs="Times New Roman"/>
                    <w:sz w:val="24"/>
                    <w:szCs w:val="24"/>
                    <w:lang w:eastAsia="ar-SA"/>
                  </w:rPr>
                  <m:t>1</m:t>
                </m:r>
              </m:sub>
            </m:sSub>
            <m:r>
              <w:rPr>
                <w:rFonts w:ascii="Times New Roman" w:hAnsi="Cambria Math" w:cs="Times New Roman"/>
                <w:sz w:val="24"/>
                <w:szCs w:val="24"/>
                <w:lang w:eastAsia="ar-SA"/>
              </w:rPr>
              <m:t>*</m:t>
            </m:r>
            <m:sSub>
              <m:sSubPr>
                <m:ctrlPr>
                  <w:rPr>
                    <w:rFonts w:ascii="Cambria Math" w:hAnsi="Times New Roman" w:cs="Times New Roman"/>
                    <w:i/>
                    <w:sz w:val="24"/>
                    <w:szCs w:val="24"/>
                    <w:lang w:val="fi-FI" w:eastAsia="ar-SA"/>
                  </w:rPr>
                </m:ctrlPr>
              </m:sSubPr>
              <m:e>
                <m:r>
                  <w:rPr>
                    <w:rFonts w:ascii="Cambria Math" w:hAnsi="Cambria Math" w:cs="Times New Roman"/>
                    <w:sz w:val="24"/>
                    <w:szCs w:val="24"/>
                    <w:lang w:val="fi-FI" w:eastAsia="ar-SA"/>
                  </w:rPr>
                  <m:t>P</m:t>
                </m:r>
              </m:e>
              <m:sub>
                <m:r>
                  <w:rPr>
                    <w:rFonts w:ascii="Cambria Math" w:hAnsi="Cambria Math" w:cs="Times New Roman"/>
                    <w:sz w:val="24"/>
                    <w:szCs w:val="24"/>
                    <w:lang w:val="fi-FI" w:eastAsia="ar-SA"/>
                  </w:rPr>
                  <m:t>Mb</m:t>
                </m:r>
                <m:r>
                  <w:rPr>
                    <w:rFonts w:ascii="Cambria Math" w:hAnsi="Times New Roman" w:cs="Times New Roman"/>
                    <w:sz w:val="24"/>
                    <w:szCs w:val="24"/>
                    <w:lang w:eastAsia="ar-SA"/>
                  </w:rPr>
                  <m:t>2</m:t>
                </m:r>
              </m:sub>
            </m:sSub>
          </m:sup>
        </m:sSup>
        <m:r>
          <w:rPr>
            <w:rFonts w:ascii="Cambria Math" w:hAnsi="Times New Roman" w:cs="Times New Roman"/>
            <w:sz w:val="24"/>
            <w:szCs w:val="24"/>
            <w:lang w:eastAsia="ar-SA"/>
          </w:rPr>
          <m:t>;</m:t>
        </m:r>
        <m:r>
          <w:rPr>
            <w:rFonts w:ascii="Cambria Math" w:hAnsi="Cambria Math" w:cs="Times New Roman"/>
            <w:sz w:val="24"/>
            <w:szCs w:val="24"/>
            <w:lang w:val="fi-FI" w:eastAsia="ar-SA"/>
          </w:rPr>
          <m:t>demand</m:t>
        </m:r>
        <m:r>
          <w:rPr>
            <w:rFonts w:ascii="Cambria Math" w:hAnsi="Times New Roman" w:cs="Times New Roman"/>
            <w:sz w:val="24"/>
            <w:szCs w:val="24"/>
            <w:lang w:eastAsia="ar-SA"/>
          </w:rPr>
          <m:t xml:space="preserve"> </m:t>
        </m:r>
        <m:r>
          <w:rPr>
            <w:rFonts w:ascii="Cambria Math" w:hAnsi="Cambria Math" w:cs="Times New Roman"/>
            <w:sz w:val="24"/>
            <w:szCs w:val="24"/>
            <w:lang w:val="fi-FI" w:eastAsia="ar-SA"/>
          </w:rPr>
          <m:t>w</m:t>
        </m:r>
        <m:r>
          <w:rPr>
            <w:rFonts w:ascii="Times New Roman" w:hAnsi="Cambria Math" w:cs="Times New Roman"/>
            <w:sz w:val="24"/>
            <w:szCs w:val="24"/>
            <w:lang w:eastAsia="ar-SA"/>
          </w:rPr>
          <m:t>h</m:t>
        </m:r>
        <m:r>
          <w:rPr>
            <w:rFonts w:ascii="Cambria Math" w:hAnsi="Cambria Math" w:cs="Times New Roman"/>
            <w:sz w:val="24"/>
            <w:szCs w:val="24"/>
            <w:lang w:val="fi-FI" w:eastAsia="ar-SA"/>
          </w:rPr>
          <m:t>en</m:t>
        </m:r>
        <m:r>
          <w:rPr>
            <w:rFonts w:ascii="Cambria Math" w:hAnsi="Times New Roman" w:cs="Times New Roman"/>
            <w:sz w:val="24"/>
            <w:szCs w:val="24"/>
            <w:lang w:eastAsia="ar-SA"/>
          </w:rPr>
          <m:t xml:space="preserve"> </m:t>
        </m:r>
        <m:r>
          <w:rPr>
            <w:rFonts w:ascii="Cambria Math" w:hAnsi="Cambria Math" w:cs="Times New Roman"/>
            <w:sz w:val="24"/>
            <w:szCs w:val="24"/>
            <w:lang w:val="fi-FI" w:eastAsia="ar-SA"/>
          </w:rPr>
          <m:t>t</m:t>
        </m:r>
        <m:r>
          <w:rPr>
            <w:rFonts w:ascii="Times New Roman" w:hAnsi="Cambria Math" w:cs="Times New Roman"/>
            <w:sz w:val="24"/>
            <w:szCs w:val="24"/>
            <w:lang w:eastAsia="ar-SA"/>
          </w:rPr>
          <m:t>h</m:t>
        </m:r>
        <m:r>
          <w:rPr>
            <w:rFonts w:ascii="Cambria Math" w:hAnsi="Cambria Math" w:cs="Times New Roman"/>
            <w:sz w:val="24"/>
            <w:szCs w:val="24"/>
            <w:lang w:val="fi-FI" w:eastAsia="ar-SA"/>
          </w:rPr>
          <m:t>ere</m:t>
        </m:r>
        <m:r>
          <w:rPr>
            <w:rFonts w:ascii="Cambria Math" w:hAnsi="Times New Roman" w:cs="Times New Roman"/>
            <w:sz w:val="24"/>
            <w:szCs w:val="24"/>
            <w:lang w:eastAsia="ar-SA"/>
          </w:rPr>
          <m:t xml:space="preserve"> </m:t>
        </m:r>
        <m:r>
          <w:rPr>
            <w:rFonts w:ascii="Cambria Math" w:hAnsi="Cambria Math" w:cs="Times New Roman"/>
            <w:sz w:val="24"/>
            <w:szCs w:val="24"/>
            <w:lang w:val="fi-FI" w:eastAsia="ar-SA"/>
          </w:rPr>
          <m:t>is</m:t>
        </m:r>
        <m:r>
          <w:rPr>
            <w:rFonts w:ascii="Cambria Math" w:hAnsi="Times New Roman" w:cs="Times New Roman"/>
            <w:sz w:val="24"/>
            <w:szCs w:val="24"/>
            <w:lang w:eastAsia="ar-SA"/>
          </w:rPr>
          <m:t xml:space="preserve"> </m:t>
        </m:r>
        <m:r>
          <w:rPr>
            <w:rFonts w:ascii="Cambria Math" w:hAnsi="Cambria Math" w:cs="Times New Roman"/>
            <w:sz w:val="24"/>
            <w:szCs w:val="24"/>
            <w:lang w:val="fi-FI" w:eastAsia="ar-SA"/>
          </w:rPr>
          <m:t>no</m:t>
        </m:r>
        <m:r>
          <w:rPr>
            <w:rFonts w:ascii="Cambria Math" w:hAnsi="Times New Roman" w:cs="Times New Roman"/>
            <w:sz w:val="24"/>
            <w:szCs w:val="24"/>
            <w:lang w:eastAsia="ar-SA"/>
          </w:rPr>
          <m:t xml:space="preserve"> </m:t>
        </m:r>
        <m:r>
          <w:rPr>
            <w:rFonts w:ascii="Cambria Math" w:hAnsi="Cambria Math" w:cs="Times New Roman"/>
            <w:sz w:val="24"/>
            <w:szCs w:val="24"/>
            <w:lang w:val="fi-FI" w:eastAsia="ar-SA"/>
          </w:rPr>
          <m:t>competition</m:t>
        </m:r>
      </m:oMath>
      <w:r w:rsidR="0026733A" w:rsidRPr="003628A5">
        <w:rPr>
          <w:rFonts w:ascii="Times New Roman" w:hAnsi="Times New Roman" w:cs="Times New Roman"/>
          <w:sz w:val="24"/>
          <w:szCs w:val="24"/>
          <w:lang w:eastAsia="ar-SA"/>
        </w:rPr>
        <w:t xml:space="preserve">  </w:t>
      </w:r>
      <w:r w:rsidR="009957A8">
        <w:rPr>
          <w:rFonts w:ascii="Times New Roman" w:hAnsi="Times New Roman" w:cs="Times New Roman"/>
          <w:sz w:val="24"/>
          <w:szCs w:val="24"/>
          <w:lang w:eastAsia="ar-SA"/>
        </w:rPr>
        <w:t xml:space="preserve"> (6.13)</w:t>
      </w:r>
      <w:r w:rsidR="0026733A" w:rsidRPr="003628A5">
        <w:rPr>
          <w:rFonts w:ascii="Times New Roman" w:hAnsi="Times New Roman" w:cs="Times New Roman"/>
          <w:sz w:val="24"/>
          <w:szCs w:val="24"/>
          <w:lang w:eastAsia="ar-SA"/>
        </w:rPr>
        <w:t xml:space="preserve">    </w:t>
      </w:r>
      <w:r w:rsidR="009957A8">
        <w:rPr>
          <w:rFonts w:ascii="Times New Roman" w:eastAsiaTheme="minorEastAsia" w:hAnsi="Times New Roman" w:cs="Times New Roman"/>
          <w:sz w:val="24"/>
          <w:szCs w:val="24"/>
          <w:lang w:eastAsia="ar-SA"/>
        </w:rPr>
        <w:t xml:space="preserve">                </w:t>
      </w:r>
      <w:r w:rsidR="0026733A" w:rsidRPr="003628A5">
        <w:rPr>
          <w:rFonts w:ascii="Times New Roman" w:hAnsi="Times New Roman" w:cs="Times New Roman"/>
          <w:sz w:val="24"/>
          <w:szCs w:val="24"/>
          <w:lang w:eastAsia="ar-SA"/>
        </w:rPr>
        <w:t xml:space="preserve"> </w:t>
      </w:r>
      <m:oMath>
        <m:sSub>
          <m:sSubPr>
            <m:ctrlPr>
              <w:rPr>
                <w:rFonts w:ascii="Cambria Math" w:hAnsi="Times New Roman" w:cs="Times New Roman"/>
                <w:i/>
                <w:sz w:val="24"/>
                <w:szCs w:val="24"/>
                <w:lang w:val="fi-FI" w:eastAsia="ar-SA"/>
              </w:rPr>
            </m:ctrlPr>
          </m:sSubPr>
          <m:e>
            <m:r>
              <w:rPr>
                <w:rFonts w:ascii="Cambria Math" w:hAnsi="Cambria Math" w:cs="Times New Roman"/>
                <w:sz w:val="24"/>
                <w:szCs w:val="24"/>
                <w:lang w:val="fi-FI" w:eastAsia="ar-SA"/>
              </w:rPr>
              <m:t>Q</m:t>
            </m:r>
          </m:e>
          <m:sub>
            <m:r>
              <w:rPr>
                <w:rFonts w:ascii="Cambria Math" w:hAnsi="Times New Roman" w:cs="Times New Roman"/>
                <w:sz w:val="24"/>
                <w:szCs w:val="24"/>
                <w:lang w:eastAsia="ar-SA"/>
              </w:rPr>
              <m:t>2</m:t>
            </m:r>
          </m:sub>
        </m:sSub>
        <m:r>
          <w:rPr>
            <w:rFonts w:ascii="Cambria Math" w:hAnsi="Times New Roman" w:cs="Times New Roman"/>
            <w:sz w:val="24"/>
            <w:szCs w:val="24"/>
            <w:lang w:eastAsia="ar-SA"/>
          </w:rPr>
          <m:t>=</m:t>
        </m:r>
        <m:sSub>
          <m:sSubPr>
            <m:ctrlPr>
              <w:rPr>
                <w:rFonts w:ascii="Cambria Math" w:hAnsi="Times New Roman" w:cs="Times New Roman"/>
                <w:i/>
                <w:sz w:val="24"/>
                <w:szCs w:val="24"/>
                <w:lang w:val="fi-FI" w:eastAsia="ar-SA"/>
              </w:rPr>
            </m:ctrlPr>
          </m:sSubPr>
          <m:e>
            <m:r>
              <w:rPr>
                <w:rFonts w:ascii="Cambria Math" w:hAnsi="Cambria Math" w:cs="Times New Roman"/>
                <w:sz w:val="24"/>
                <w:szCs w:val="24"/>
                <w:lang w:val="fi-FI" w:eastAsia="ar-SA"/>
              </w:rPr>
              <m:t>A</m:t>
            </m:r>
          </m:e>
          <m:sub>
            <m:r>
              <w:rPr>
                <w:rFonts w:ascii="Cambria Math" w:hAnsi="Times New Roman" w:cs="Times New Roman"/>
                <w:sz w:val="24"/>
                <w:szCs w:val="24"/>
                <w:lang w:eastAsia="ar-SA"/>
              </w:rPr>
              <m:t>2</m:t>
            </m:r>
          </m:sub>
        </m:sSub>
        <m:r>
          <w:rPr>
            <w:rFonts w:ascii="Times New Roman" w:hAnsi="Cambria Math" w:cs="Times New Roman"/>
            <w:sz w:val="24"/>
            <w:szCs w:val="24"/>
            <w:lang w:eastAsia="ar-SA"/>
          </w:rPr>
          <m:t>*</m:t>
        </m:r>
        <m:r>
          <w:rPr>
            <w:rFonts w:ascii="Cambria Math" w:hAnsi="Times New Roman" w:cs="Times New Roman"/>
            <w:sz w:val="24"/>
            <w:szCs w:val="24"/>
            <w:lang w:eastAsia="ar-SA"/>
          </w:rPr>
          <m:t xml:space="preserve"> </m:t>
        </m:r>
        <m:sSup>
          <m:sSupPr>
            <m:ctrlPr>
              <w:rPr>
                <w:rFonts w:ascii="Cambria Math" w:hAnsi="Times New Roman" w:cs="Times New Roman"/>
                <w:i/>
                <w:sz w:val="24"/>
                <w:szCs w:val="24"/>
                <w:lang w:val="fi-FI" w:eastAsia="ar-SA"/>
              </w:rPr>
            </m:ctrlPr>
          </m:sSupPr>
          <m:e>
            <m:r>
              <w:rPr>
                <w:rFonts w:ascii="Cambria Math" w:hAnsi="Cambria Math" w:cs="Times New Roman"/>
                <w:sz w:val="24"/>
                <w:szCs w:val="24"/>
                <w:lang w:val="fi-FI" w:eastAsia="ar-SA"/>
              </w:rPr>
              <m:t>exp</m:t>
            </m:r>
          </m:e>
          <m:sup>
            <m:r>
              <w:rPr>
                <w:rFonts w:ascii="Times New Roman" w:hAnsi="Times New Roman" w:cs="Times New Roman"/>
                <w:sz w:val="24"/>
                <w:szCs w:val="24"/>
                <w:lang w:eastAsia="ar-SA"/>
              </w:rPr>
              <m:t>-</m:t>
            </m:r>
            <m:sSub>
              <m:sSubPr>
                <m:ctrlPr>
                  <w:rPr>
                    <w:rFonts w:ascii="Cambria Math" w:hAnsi="Times New Roman" w:cs="Times New Roman"/>
                    <w:i/>
                    <w:sz w:val="24"/>
                    <w:szCs w:val="24"/>
                    <w:lang w:val="fi-FI" w:eastAsia="ar-SA"/>
                  </w:rPr>
                </m:ctrlPr>
              </m:sSubPr>
              <m:e>
                <m:r>
                  <w:rPr>
                    <w:rFonts w:ascii="Cambria Math" w:hAnsi="Cambria Math" w:cs="Times New Roman"/>
                    <w:sz w:val="24"/>
                    <w:szCs w:val="24"/>
                    <w:lang w:val="fi-FI" w:eastAsia="ar-SA"/>
                  </w:rPr>
                  <m:t>B</m:t>
                </m:r>
              </m:e>
              <m:sub>
                <m:r>
                  <w:rPr>
                    <w:rFonts w:ascii="Cambria Math" w:hAnsi="Times New Roman" w:cs="Times New Roman"/>
                    <w:sz w:val="24"/>
                    <w:szCs w:val="24"/>
                    <w:lang w:eastAsia="ar-SA"/>
                  </w:rPr>
                  <m:t>2</m:t>
                </m:r>
              </m:sub>
            </m:sSub>
            <m:r>
              <w:rPr>
                <w:rFonts w:ascii="Times New Roman" w:hAnsi="Cambria Math" w:cs="Times New Roman"/>
                <w:sz w:val="24"/>
                <w:szCs w:val="24"/>
                <w:lang w:eastAsia="ar-SA"/>
              </w:rPr>
              <m:t>*</m:t>
            </m:r>
            <m:sSub>
              <m:sSubPr>
                <m:ctrlPr>
                  <w:rPr>
                    <w:rFonts w:ascii="Cambria Math" w:hAnsi="Times New Roman" w:cs="Times New Roman"/>
                    <w:i/>
                    <w:sz w:val="24"/>
                    <w:szCs w:val="24"/>
                    <w:lang w:val="fi-FI" w:eastAsia="ar-SA"/>
                  </w:rPr>
                </m:ctrlPr>
              </m:sSubPr>
              <m:e>
                <m:r>
                  <w:rPr>
                    <w:rFonts w:ascii="Cambria Math" w:hAnsi="Cambria Math" w:cs="Times New Roman"/>
                    <w:sz w:val="24"/>
                    <w:szCs w:val="24"/>
                    <w:lang w:val="fi-FI" w:eastAsia="ar-SA"/>
                  </w:rPr>
                  <m:t>P</m:t>
                </m:r>
              </m:e>
              <m:sub>
                <m:r>
                  <w:rPr>
                    <w:rFonts w:ascii="Cambria Math" w:hAnsi="Cambria Math" w:cs="Times New Roman"/>
                    <w:sz w:val="24"/>
                    <w:szCs w:val="24"/>
                    <w:lang w:val="fi-FI" w:eastAsia="ar-SA"/>
                  </w:rPr>
                  <m:t>Mb</m:t>
                </m:r>
                <m:r>
                  <w:rPr>
                    <w:rFonts w:ascii="Cambria Math" w:hAnsi="Times New Roman" w:cs="Times New Roman"/>
                    <w:sz w:val="24"/>
                    <w:szCs w:val="24"/>
                    <w:lang w:eastAsia="ar-SA"/>
                  </w:rPr>
                  <m:t>1</m:t>
                </m:r>
              </m:sub>
            </m:sSub>
          </m:sup>
        </m:sSup>
        <m:r>
          <w:rPr>
            <w:rFonts w:ascii="Times New Roman" w:hAnsi="Cambria Math" w:cs="Times New Roman"/>
            <w:sz w:val="24"/>
            <w:szCs w:val="24"/>
            <w:lang w:eastAsia="ar-SA"/>
          </w:rPr>
          <m:t>*</m:t>
        </m:r>
        <m:sSup>
          <m:sSupPr>
            <m:ctrlPr>
              <w:rPr>
                <w:rFonts w:ascii="Cambria Math" w:hAnsi="Times New Roman" w:cs="Times New Roman"/>
                <w:i/>
                <w:sz w:val="24"/>
                <w:szCs w:val="24"/>
                <w:lang w:val="fi-FI" w:eastAsia="ar-SA"/>
              </w:rPr>
            </m:ctrlPr>
          </m:sSupPr>
          <m:e>
            <m:r>
              <w:rPr>
                <w:rFonts w:ascii="Cambria Math" w:hAnsi="Cambria Math" w:cs="Times New Roman"/>
                <w:sz w:val="24"/>
                <w:szCs w:val="24"/>
                <w:lang w:val="fi-FI" w:eastAsia="ar-SA"/>
              </w:rPr>
              <m:t>exp</m:t>
            </m:r>
          </m:e>
          <m:sup>
            <m:r>
              <w:rPr>
                <w:rFonts w:ascii="Times New Roman" w:hAnsi="Times New Roman" w:cs="Times New Roman"/>
                <w:sz w:val="24"/>
                <w:szCs w:val="24"/>
                <w:lang w:eastAsia="ar-SA"/>
              </w:rPr>
              <m:t>-</m:t>
            </m:r>
            <m:sSub>
              <m:sSubPr>
                <m:ctrlPr>
                  <w:rPr>
                    <w:rFonts w:ascii="Cambria Math" w:hAnsi="Times New Roman" w:cs="Times New Roman"/>
                    <w:i/>
                    <w:sz w:val="24"/>
                    <w:szCs w:val="24"/>
                    <w:lang w:val="fi-FI" w:eastAsia="ar-SA"/>
                  </w:rPr>
                </m:ctrlPr>
              </m:sSubPr>
              <m:e>
                <m:r>
                  <w:rPr>
                    <w:rFonts w:ascii="Cambria Math" w:hAnsi="Cambria Math" w:cs="Times New Roman"/>
                    <w:sz w:val="24"/>
                    <w:szCs w:val="24"/>
                    <w:lang w:val="fi-FI" w:eastAsia="ar-SA"/>
                  </w:rPr>
                  <m:t>C</m:t>
                </m:r>
              </m:e>
              <m:sub>
                <m:r>
                  <w:rPr>
                    <w:rFonts w:ascii="Cambria Math" w:hAnsi="Times New Roman" w:cs="Times New Roman"/>
                    <w:sz w:val="24"/>
                    <w:szCs w:val="24"/>
                    <w:lang w:eastAsia="ar-SA"/>
                  </w:rPr>
                  <m:t>2</m:t>
                </m:r>
              </m:sub>
            </m:sSub>
            <m:r>
              <w:rPr>
                <w:rFonts w:ascii="Times New Roman" w:hAnsi="Cambria Math" w:cs="Times New Roman"/>
                <w:sz w:val="24"/>
                <w:szCs w:val="24"/>
                <w:lang w:eastAsia="ar-SA"/>
              </w:rPr>
              <m:t>*</m:t>
            </m:r>
            <m:sSub>
              <m:sSubPr>
                <m:ctrlPr>
                  <w:rPr>
                    <w:rFonts w:ascii="Cambria Math" w:hAnsi="Times New Roman" w:cs="Times New Roman"/>
                    <w:i/>
                    <w:sz w:val="24"/>
                    <w:szCs w:val="24"/>
                    <w:lang w:val="fi-FI" w:eastAsia="ar-SA"/>
                  </w:rPr>
                </m:ctrlPr>
              </m:sSubPr>
              <m:e>
                <m:r>
                  <w:rPr>
                    <w:rFonts w:ascii="Cambria Math" w:hAnsi="Cambria Math" w:cs="Times New Roman"/>
                    <w:sz w:val="24"/>
                    <w:szCs w:val="24"/>
                    <w:lang w:val="fi-FI" w:eastAsia="ar-SA"/>
                  </w:rPr>
                  <m:t>P</m:t>
                </m:r>
              </m:e>
              <m:sub>
                <m:r>
                  <w:rPr>
                    <w:rFonts w:ascii="Cambria Math" w:hAnsi="Cambria Math" w:cs="Times New Roman"/>
                    <w:sz w:val="24"/>
                    <w:szCs w:val="24"/>
                    <w:lang w:val="fi-FI" w:eastAsia="ar-SA"/>
                  </w:rPr>
                  <m:t>Mb</m:t>
                </m:r>
                <m:r>
                  <w:rPr>
                    <w:rFonts w:ascii="Cambria Math" w:hAnsi="Times New Roman" w:cs="Times New Roman"/>
                    <w:sz w:val="24"/>
                    <w:szCs w:val="24"/>
                    <w:lang w:eastAsia="ar-SA"/>
                  </w:rPr>
                  <m:t>2</m:t>
                </m:r>
              </m:sub>
            </m:sSub>
          </m:sup>
        </m:sSup>
        <m:r>
          <w:rPr>
            <w:rFonts w:ascii="Cambria Math" w:hAnsi="Times New Roman" w:cs="Times New Roman"/>
            <w:sz w:val="24"/>
            <w:szCs w:val="24"/>
            <w:lang w:eastAsia="ar-SA"/>
          </w:rPr>
          <m:t xml:space="preserve">   ;</m:t>
        </m:r>
      </m:oMath>
      <w:r w:rsidR="009957A8">
        <w:rPr>
          <w:rFonts w:ascii="Times New Roman" w:eastAsiaTheme="minorEastAsia" w:hAnsi="Times New Roman" w:cs="Times New Roman"/>
          <w:sz w:val="24"/>
          <w:szCs w:val="24"/>
          <w:lang w:eastAsia="ar-SA"/>
        </w:rPr>
        <w:t xml:space="preserve">                     </w:t>
      </w:r>
      <m:oMath>
        <m:r>
          <w:rPr>
            <w:rFonts w:ascii="Cambria Math" w:eastAsiaTheme="minorEastAsia" w:hAnsi="Cambria Math" w:cs="Times New Roman"/>
            <w:sz w:val="24"/>
            <w:szCs w:val="24"/>
            <w:lang w:eastAsia="ar-SA"/>
          </w:rPr>
          <m:t xml:space="preserve">                                             </m:t>
        </m:r>
        <m:r>
          <w:rPr>
            <w:rFonts w:ascii="Cambria Math" w:hAnsi="Cambria Math" w:cs="Times New Roman"/>
            <w:sz w:val="24"/>
            <w:szCs w:val="24"/>
            <w:lang w:val="fi-FI" w:eastAsia="ar-SA"/>
          </w:rPr>
          <m:t>demand</m:t>
        </m:r>
        <m:r>
          <w:rPr>
            <w:rFonts w:ascii="Cambria Math" w:hAnsi="Times New Roman" w:cs="Times New Roman"/>
            <w:sz w:val="24"/>
            <w:szCs w:val="24"/>
            <w:lang w:eastAsia="ar-SA"/>
          </w:rPr>
          <m:t xml:space="preserve"> </m:t>
        </m:r>
        <m:r>
          <w:rPr>
            <w:rFonts w:ascii="Cambria Math" w:hAnsi="Cambria Math" w:cs="Times New Roman"/>
            <w:sz w:val="24"/>
            <w:szCs w:val="24"/>
            <w:lang w:val="fi-FI" w:eastAsia="ar-SA"/>
          </w:rPr>
          <m:t>w</m:t>
        </m:r>
        <m:r>
          <w:rPr>
            <w:rFonts w:ascii="Times New Roman" w:hAnsi="Cambria Math" w:cs="Times New Roman"/>
            <w:sz w:val="24"/>
            <w:szCs w:val="24"/>
            <w:lang w:eastAsia="ar-SA"/>
          </w:rPr>
          <m:t>h</m:t>
        </m:r>
        <m:r>
          <w:rPr>
            <w:rFonts w:ascii="Cambria Math" w:hAnsi="Cambria Math" w:cs="Times New Roman"/>
            <w:sz w:val="24"/>
            <w:szCs w:val="24"/>
            <w:lang w:val="fi-FI" w:eastAsia="ar-SA"/>
          </w:rPr>
          <m:t>en</m:t>
        </m:r>
        <m:r>
          <w:rPr>
            <w:rFonts w:ascii="Cambria Math" w:hAnsi="Times New Roman" w:cs="Times New Roman"/>
            <w:sz w:val="24"/>
            <w:szCs w:val="24"/>
            <w:lang w:eastAsia="ar-SA"/>
          </w:rPr>
          <m:t xml:space="preserve"> </m:t>
        </m:r>
        <m:r>
          <w:rPr>
            <w:rFonts w:ascii="Cambria Math" w:hAnsi="Cambria Math" w:cs="Times New Roman"/>
            <w:sz w:val="24"/>
            <w:szCs w:val="24"/>
            <w:lang w:val="fi-FI" w:eastAsia="ar-SA"/>
          </w:rPr>
          <m:t>t</m:t>
        </m:r>
        <m:r>
          <w:rPr>
            <w:rFonts w:ascii="Times New Roman" w:hAnsi="Cambria Math" w:cs="Times New Roman"/>
            <w:sz w:val="24"/>
            <w:szCs w:val="24"/>
            <w:lang w:eastAsia="ar-SA"/>
          </w:rPr>
          <m:t>h</m:t>
        </m:r>
        <m:r>
          <w:rPr>
            <w:rFonts w:ascii="Cambria Math" w:hAnsi="Cambria Math" w:cs="Times New Roman"/>
            <w:sz w:val="24"/>
            <w:szCs w:val="24"/>
            <w:lang w:val="fi-FI" w:eastAsia="ar-SA"/>
          </w:rPr>
          <m:t>ere</m:t>
        </m:r>
        <m:r>
          <w:rPr>
            <w:rFonts w:ascii="Cambria Math" w:hAnsi="Times New Roman" w:cs="Times New Roman"/>
            <w:sz w:val="24"/>
            <w:szCs w:val="24"/>
            <w:lang w:eastAsia="ar-SA"/>
          </w:rPr>
          <m:t xml:space="preserve"> </m:t>
        </m:r>
        <m:r>
          <w:rPr>
            <w:rFonts w:ascii="Cambria Math" w:hAnsi="Cambria Math" w:cs="Times New Roman"/>
            <w:sz w:val="24"/>
            <w:szCs w:val="24"/>
            <w:lang w:val="fi-FI" w:eastAsia="ar-SA"/>
          </w:rPr>
          <m:t>is</m:t>
        </m:r>
        <m:r>
          <w:rPr>
            <w:rFonts w:ascii="Cambria Math" w:hAnsi="Times New Roman" w:cs="Times New Roman"/>
            <w:sz w:val="24"/>
            <w:szCs w:val="24"/>
            <w:lang w:eastAsia="ar-SA"/>
          </w:rPr>
          <m:t xml:space="preserve"> </m:t>
        </m:r>
        <m:r>
          <w:rPr>
            <w:rFonts w:ascii="Cambria Math" w:hAnsi="Cambria Math" w:cs="Times New Roman"/>
            <w:sz w:val="24"/>
            <w:szCs w:val="24"/>
            <w:lang w:val="fi-FI" w:eastAsia="ar-SA"/>
          </w:rPr>
          <m:t>competition</m:t>
        </m:r>
      </m:oMath>
      <w:r w:rsidR="004B3726">
        <w:rPr>
          <w:rFonts w:ascii="Times New Roman" w:eastAsiaTheme="minorEastAsia" w:hAnsi="Times New Roman" w:cs="Times New Roman"/>
          <w:sz w:val="24"/>
          <w:szCs w:val="24"/>
          <w:lang w:eastAsia="ar-SA"/>
        </w:rPr>
        <w:t xml:space="preserve">   </w:t>
      </w:r>
      <w:r w:rsidR="009957A8">
        <w:rPr>
          <w:rFonts w:ascii="Times New Roman" w:eastAsiaTheme="minorEastAsia" w:hAnsi="Times New Roman" w:cs="Times New Roman"/>
          <w:sz w:val="24"/>
          <w:szCs w:val="24"/>
          <w:lang w:eastAsia="ar-SA"/>
        </w:rPr>
        <w:t xml:space="preserve">  </w:t>
      </w:r>
      <w:r w:rsidR="004B3726">
        <w:rPr>
          <w:rFonts w:ascii="Times New Roman" w:eastAsiaTheme="minorEastAsia" w:hAnsi="Times New Roman" w:cs="Times New Roman"/>
          <w:sz w:val="24"/>
          <w:szCs w:val="24"/>
          <w:lang w:eastAsia="ar-SA"/>
        </w:rPr>
        <w:t xml:space="preserve">    (6.14</w:t>
      </w:r>
      <w:r w:rsidR="0026733A" w:rsidRPr="003628A5">
        <w:rPr>
          <w:rFonts w:ascii="Times New Roman" w:eastAsiaTheme="minorEastAsia" w:hAnsi="Times New Roman" w:cs="Times New Roman"/>
          <w:sz w:val="24"/>
          <w:szCs w:val="24"/>
          <w:lang w:eastAsia="ar-SA"/>
        </w:rPr>
        <w:t>)</w:t>
      </w:r>
    </w:p>
    <w:p w:rsidR="0026733A" w:rsidRPr="003628A5" w:rsidRDefault="0026733A" w:rsidP="0026733A">
      <w:pPr>
        <w:pStyle w:val="BodyText"/>
        <w:ind w:left="720"/>
        <w:rPr>
          <w:rFonts w:ascii="Times New Roman" w:hAnsi="Times New Roman" w:cs="Times New Roman"/>
          <w:sz w:val="24"/>
          <w:szCs w:val="24"/>
          <w:lang w:eastAsia="ar-SA"/>
        </w:rPr>
      </w:pPr>
    </w:p>
    <w:p w:rsidR="0026733A" w:rsidRPr="003628A5" w:rsidRDefault="0026733A" w:rsidP="0026733A">
      <w:pPr>
        <w:pStyle w:val="BodyText"/>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Where, A</w:t>
      </w:r>
      <w:r w:rsidRPr="003628A5">
        <w:rPr>
          <w:rFonts w:ascii="Times New Roman" w:hAnsi="Times New Roman" w:cs="Times New Roman"/>
          <w:sz w:val="24"/>
          <w:szCs w:val="24"/>
          <w:vertAlign w:val="subscript"/>
          <w:lang w:eastAsia="ar-SA"/>
        </w:rPr>
        <w:t>1</w:t>
      </w:r>
      <w:r w:rsidRPr="003628A5">
        <w:rPr>
          <w:rFonts w:ascii="Times New Roman" w:hAnsi="Times New Roman" w:cs="Times New Roman"/>
          <w:sz w:val="24"/>
          <w:szCs w:val="24"/>
          <w:lang w:eastAsia="ar-SA"/>
        </w:rPr>
        <w:t>, B</w:t>
      </w:r>
      <w:r w:rsidRPr="003628A5">
        <w:rPr>
          <w:rFonts w:ascii="Times New Roman" w:hAnsi="Times New Roman" w:cs="Times New Roman"/>
          <w:sz w:val="24"/>
          <w:szCs w:val="24"/>
          <w:vertAlign w:val="subscript"/>
          <w:lang w:eastAsia="ar-SA"/>
        </w:rPr>
        <w:t>1</w:t>
      </w:r>
      <w:r w:rsidRPr="003628A5">
        <w:rPr>
          <w:rFonts w:ascii="Times New Roman" w:hAnsi="Times New Roman" w:cs="Times New Roman"/>
          <w:sz w:val="24"/>
          <w:szCs w:val="24"/>
          <w:lang w:eastAsia="ar-SA"/>
        </w:rPr>
        <w:t>, A</w:t>
      </w:r>
      <w:r w:rsidRPr="003628A5">
        <w:rPr>
          <w:rFonts w:ascii="Times New Roman" w:hAnsi="Times New Roman" w:cs="Times New Roman"/>
          <w:sz w:val="24"/>
          <w:szCs w:val="24"/>
          <w:vertAlign w:val="subscript"/>
          <w:lang w:eastAsia="ar-SA"/>
        </w:rPr>
        <w:t>2</w:t>
      </w:r>
      <w:r w:rsidRPr="003628A5">
        <w:rPr>
          <w:rFonts w:ascii="Times New Roman" w:hAnsi="Times New Roman" w:cs="Times New Roman"/>
          <w:sz w:val="24"/>
          <w:szCs w:val="24"/>
          <w:lang w:eastAsia="ar-SA"/>
        </w:rPr>
        <w:t>, B</w:t>
      </w:r>
      <w:r w:rsidRPr="003628A5">
        <w:rPr>
          <w:rFonts w:ascii="Times New Roman" w:hAnsi="Times New Roman" w:cs="Times New Roman"/>
          <w:sz w:val="24"/>
          <w:szCs w:val="24"/>
          <w:vertAlign w:val="subscript"/>
          <w:lang w:eastAsia="ar-SA"/>
        </w:rPr>
        <w:t>2</w:t>
      </w:r>
      <w:r w:rsidRPr="003628A5">
        <w:rPr>
          <w:rFonts w:ascii="Times New Roman" w:hAnsi="Times New Roman" w:cs="Times New Roman"/>
          <w:sz w:val="24"/>
          <w:szCs w:val="24"/>
          <w:lang w:eastAsia="ar-SA"/>
        </w:rPr>
        <w:t>, C</w:t>
      </w:r>
      <w:r w:rsidRPr="003628A5">
        <w:rPr>
          <w:rFonts w:ascii="Times New Roman" w:hAnsi="Times New Roman" w:cs="Times New Roman"/>
          <w:sz w:val="24"/>
          <w:szCs w:val="24"/>
          <w:vertAlign w:val="subscript"/>
          <w:lang w:eastAsia="ar-SA"/>
        </w:rPr>
        <w:t>2</w:t>
      </w:r>
      <w:r w:rsidRPr="003628A5">
        <w:rPr>
          <w:rFonts w:ascii="Times New Roman" w:hAnsi="Times New Roman" w:cs="Times New Roman"/>
          <w:sz w:val="24"/>
          <w:szCs w:val="24"/>
          <w:lang w:eastAsia="ar-SA"/>
        </w:rPr>
        <w:t xml:space="preserve"> are the positive constants and PMb</w:t>
      </w:r>
      <w:r w:rsidRPr="003628A5">
        <w:rPr>
          <w:rFonts w:ascii="Times New Roman" w:hAnsi="Times New Roman" w:cs="Times New Roman"/>
          <w:sz w:val="24"/>
          <w:szCs w:val="24"/>
          <w:vertAlign w:val="subscript"/>
          <w:lang w:eastAsia="ar-SA"/>
        </w:rPr>
        <w:t>1</w:t>
      </w:r>
      <w:r w:rsidRPr="003628A5">
        <w:rPr>
          <w:rFonts w:ascii="Times New Roman" w:hAnsi="Times New Roman" w:cs="Times New Roman"/>
          <w:sz w:val="24"/>
          <w:szCs w:val="24"/>
          <w:lang w:eastAsia="ar-SA"/>
        </w:rPr>
        <w:t xml:space="preserve"> and PMb</w:t>
      </w:r>
      <w:r w:rsidRPr="003628A5">
        <w:rPr>
          <w:rFonts w:ascii="Times New Roman" w:hAnsi="Times New Roman" w:cs="Times New Roman"/>
          <w:sz w:val="24"/>
          <w:szCs w:val="24"/>
          <w:vertAlign w:val="subscript"/>
          <w:lang w:eastAsia="ar-SA"/>
        </w:rPr>
        <w:t>2</w:t>
      </w:r>
      <w:r w:rsidRPr="003628A5">
        <w:rPr>
          <w:rFonts w:ascii="Times New Roman" w:hAnsi="Times New Roman" w:cs="Times New Roman"/>
          <w:sz w:val="24"/>
          <w:szCs w:val="24"/>
          <w:lang w:eastAsia="ar-SA"/>
        </w:rPr>
        <w:t xml:space="preserve"> is price per Mb offered by the WRAN1 and WRAN2 operators. </w:t>
      </w:r>
    </w:p>
    <w:p w:rsidR="0026733A" w:rsidRPr="003628A5" w:rsidRDefault="0026733A" w:rsidP="0026733A">
      <w:pPr>
        <w:pStyle w:val="BodyText"/>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Two aspects that model our situation quite accurate stand out - when PMb</w:t>
      </w:r>
      <w:r w:rsidRPr="003628A5">
        <w:rPr>
          <w:rFonts w:ascii="Times New Roman" w:hAnsi="Times New Roman" w:cs="Times New Roman"/>
          <w:sz w:val="24"/>
          <w:szCs w:val="24"/>
          <w:vertAlign w:val="subscript"/>
          <w:lang w:eastAsia="ar-SA"/>
        </w:rPr>
        <w:t>2</w:t>
      </w:r>
      <w:r w:rsidRPr="003628A5">
        <w:rPr>
          <w:rFonts w:ascii="Times New Roman" w:hAnsi="Times New Roman" w:cs="Times New Roman"/>
          <w:sz w:val="24"/>
          <w:szCs w:val="24"/>
          <w:lang w:eastAsia="ar-SA"/>
        </w:rPr>
        <w:t xml:space="preserve"> decreases the demand increases and when PMb</w:t>
      </w:r>
      <w:r w:rsidRPr="003628A5">
        <w:rPr>
          <w:rFonts w:ascii="Times New Roman" w:hAnsi="Times New Roman" w:cs="Times New Roman"/>
          <w:sz w:val="24"/>
          <w:szCs w:val="24"/>
          <w:vertAlign w:val="subscript"/>
          <w:lang w:eastAsia="ar-SA"/>
        </w:rPr>
        <w:t>2</w:t>
      </w:r>
      <w:r w:rsidRPr="003628A5">
        <w:rPr>
          <w:rFonts w:ascii="Times New Roman" w:hAnsi="Times New Roman" w:cs="Times New Roman"/>
          <w:sz w:val="24"/>
          <w:szCs w:val="24"/>
          <w:lang w:eastAsia="ar-SA"/>
        </w:rPr>
        <w:t xml:space="preserve"> increases the demand tends to zero which is a true representation of our case since considerable increase in price can result in no demand of the service and a low service price can increase demand. Hence</w:t>
      </w:r>
      <w:r w:rsidR="009957A8">
        <w:rPr>
          <w:rFonts w:ascii="Times New Roman" w:hAnsi="Times New Roman" w:cs="Times New Roman"/>
          <w:sz w:val="24"/>
          <w:szCs w:val="24"/>
          <w:lang w:eastAsia="ar-SA"/>
        </w:rPr>
        <w:t>,</w:t>
      </w:r>
      <w:r w:rsidRPr="003628A5">
        <w:rPr>
          <w:rFonts w:ascii="Times New Roman" w:hAnsi="Times New Roman" w:cs="Times New Roman"/>
          <w:sz w:val="24"/>
          <w:szCs w:val="24"/>
          <w:lang w:eastAsia="ar-SA"/>
        </w:rPr>
        <w:t xml:space="preserve"> exponential demand function gives a good representation of our case</w:t>
      </w:r>
      <w:r w:rsidR="009957A8">
        <w:rPr>
          <w:rFonts w:ascii="Times New Roman" w:hAnsi="Times New Roman" w:cs="Times New Roman"/>
          <w:sz w:val="24"/>
          <w:szCs w:val="24"/>
          <w:lang w:eastAsia="ar-SA"/>
        </w:rPr>
        <w:t>.</w:t>
      </w:r>
    </w:p>
    <w:p w:rsidR="0026733A" w:rsidRPr="003628A5" w:rsidRDefault="0026733A" w:rsidP="0026733A">
      <w:pPr>
        <w:pStyle w:val="BodyText"/>
        <w:jc w:val="both"/>
        <w:rPr>
          <w:rFonts w:ascii="Times New Roman" w:hAnsi="Times New Roman" w:cs="Times New Roman"/>
          <w:sz w:val="24"/>
          <w:szCs w:val="24"/>
          <w:lang w:eastAsia="ar-SA"/>
        </w:rPr>
      </w:pPr>
    </w:p>
    <w:p w:rsidR="0026733A" w:rsidRPr="009957A8" w:rsidRDefault="0026733A" w:rsidP="00A17692">
      <w:pPr>
        <w:pStyle w:val="Heading2"/>
        <w:numPr>
          <w:ilvl w:val="1"/>
          <w:numId w:val="29"/>
        </w:numPr>
        <w:spacing w:before="360" w:after="360"/>
        <w:ind w:left="540" w:hanging="540"/>
        <w:rPr>
          <w:rFonts w:ascii="Times New Roman" w:hAnsi="Times New Roman" w:cs="Times New Roman"/>
          <w:sz w:val="28"/>
          <w:szCs w:val="28"/>
        </w:rPr>
      </w:pPr>
      <w:bookmarkStart w:id="84" w:name="_Toc280602430"/>
      <w:r w:rsidRPr="009957A8">
        <w:rPr>
          <w:rFonts w:ascii="Times New Roman" w:hAnsi="Times New Roman" w:cs="Times New Roman"/>
          <w:sz w:val="28"/>
          <w:szCs w:val="28"/>
        </w:rPr>
        <w:lastRenderedPageBreak/>
        <w:t>Demand function builder</w:t>
      </w:r>
      <w:bookmarkEnd w:id="84"/>
    </w:p>
    <w:p w:rsidR="0026733A" w:rsidRPr="003628A5" w:rsidRDefault="0026733A" w:rsidP="0026733A">
      <w:pPr>
        <w:pStyle w:val="BodyText"/>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The aim of this part is to find some numeric values for the constants terms in the demand functions given in secti</w:t>
      </w:r>
      <w:r w:rsidR="004B3726">
        <w:rPr>
          <w:rFonts w:ascii="Times New Roman" w:hAnsi="Times New Roman" w:cs="Times New Roman"/>
          <w:sz w:val="24"/>
          <w:szCs w:val="24"/>
          <w:lang w:eastAsia="ar-SA"/>
        </w:rPr>
        <w:t>on 6</w:t>
      </w:r>
      <w:r w:rsidRPr="003628A5">
        <w:rPr>
          <w:rFonts w:ascii="Times New Roman" w:hAnsi="Times New Roman" w:cs="Times New Roman"/>
          <w:sz w:val="24"/>
          <w:szCs w:val="24"/>
          <w:lang w:eastAsia="ar-SA"/>
        </w:rPr>
        <w:t>.1</w:t>
      </w:r>
      <w:r w:rsidR="004B3726">
        <w:rPr>
          <w:rFonts w:ascii="Times New Roman" w:hAnsi="Times New Roman" w:cs="Times New Roman"/>
          <w:sz w:val="24"/>
          <w:szCs w:val="24"/>
          <w:lang w:eastAsia="ar-SA"/>
        </w:rPr>
        <w:t>2</w:t>
      </w:r>
      <w:r w:rsidRPr="003628A5">
        <w:rPr>
          <w:rFonts w:ascii="Times New Roman" w:hAnsi="Times New Roman" w:cs="Times New Roman"/>
          <w:sz w:val="24"/>
          <w:szCs w:val="24"/>
          <w:lang w:eastAsia="ar-SA"/>
        </w:rPr>
        <w:t>.1.</w:t>
      </w:r>
    </w:p>
    <w:p w:rsidR="0026733A" w:rsidRPr="003628A5" w:rsidRDefault="0026733A" w:rsidP="009957A8">
      <w:pPr>
        <w:pStyle w:val="BodyText"/>
        <w:spacing w:before="360" w:after="360"/>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Initially, constants A</w:t>
      </w:r>
      <w:r w:rsidRPr="003628A5">
        <w:rPr>
          <w:rFonts w:ascii="Times New Roman" w:hAnsi="Times New Roman" w:cs="Times New Roman"/>
          <w:sz w:val="24"/>
          <w:szCs w:val="24"/>
          <w:vertAlign w:val="subscript"/>
          <w:lang w:eastAsia="ar-SA"/>
        </w:rPr>
        <w:t>1</w:t>
      </w:r>
      <w:r w:rsidRPr="003628A5">
        <w:rPr>
          <w:rFonts w:ascii="Times New Roman" w:hAnsi="Times New Roman" w:cs="Times New Roman"/>
          <w:sz w:val="24"/>
          <w:szCs w:val="24"/>
          <w:lang w:eastAsia="ar-SA"/>
        </w:rPr>
        <w:t xml:space="preserve"> and B</w:t>
      </w:r>
      <w:r w:rsidRPr="003628A5">
        <w:rPr>
          <w:rFonts w:ascii="Times New Roman" w:hAnsi="Times New Roman" w:cs="Times New Roman"/>
          <w:sz w:val="24"/>
          <w:szCs w:val="24"/>
          <w:vertAlign w:val="subscript"/>
          <w:lang w:eastAsia="ar-SA"/>
        </w:rPr>
        <w:t>1</w:t>
      </w:r>
      <w:r w:rsidRPr="003628A5">
        <w:rPr>
          <w:rFonts w:ascii="Times New Roman" w:hAnsi="Times New Roman" w:cs="Times New Roman"/>
          <w:sz w:val="24"/>
          <w:szCs w:val="24"/>
          <w:lang w:eastAsia="ar-SA"/>
        </w:rPr>
        <w:t>of the demand function without competition will be determined followed by the determination of constants A</w:t>
      </w:r>
      <w:r w:rsidRPr="003628A5">
        <w:rPr>
          <w:rFonts w:ascii="Times New Roman" w:hAnsi="Times New Roman" w:cs="Times New Roman"/>
          <w:sz w:val="24"/>
          <w:szCs w:val="24"/>
          <w:vertAlign w:val="subscript"/>
          <w:lang w:eastAsia="ar-SA"/>
        </w:rPr>
        <w:t>2</w:t>
      </w:r>
      <w:r w:rsidRPr="003628A5">
        <w:rPr>
          <w:rFonts w:ascii="Times New Roman" w:hAnsi="Times New Roman" w:cs="Times New Roman"/>
          <w:sz w:val="24"/>
          <w:szCs w:val="24"/>
          <w:lang w:eastAsia="ar-SA"/>
        </w:rPr>
        <w:t>, B</w:t>
      </w:r>
      <w:r w:rsidRPr="003628A5">
        <w:rPr>
          <w:rFonts w:ascii="Times New Roman" w:hAnsi="Times New Roman" w:cs="Times New Roman"/>
          <w:sz w:val="24"/>
          <w:szCs w:val="24"/>
          <w:vertAlign w:val="subscript"/>
          <w:lang w:eastAsia="ar-SA"/>
        </w:rPr>
        <w:t>2</w:t>
      </w:r>
      <w:r w:rsidRPr="003628A5">
        <w:rPr>
          <w:rFonts w:ascii="Times New Roman" w:hAnsi="Times New Roman" w:cs="Times New Roman"/>
          <w:sz w:val="24"/>
          <w:szCs w:val="24"/>
          <w:lang w:eastAsia="ar-SA"/>
        </w:rPr>
        <w:t xml:space="preserve"> and C</w:t>
      </w:r>
      <w:r w:rsidRPr="003628A5">
        <w:rPr>
          <w:rFonts w:ascii="Times New Roman" w:hAnsi="Times New Roman" w:cs="Times New Roman"/>
          <w:sz w:val="24"/>
          <w:szCs w:val="24"/>
          <w:vertAlign w:val="subscript"/>
          <w:lang w:eastAsia="ar-SA"/>
        </w:rPr>
        <w:t>2</w:t>
      </w:r>
      <w:r w:rsidRPr="003628A5">
        <w:rPr>
          <w:rFonts w:ascii="Times New Roman" w:hAnsi="Times New Roman" w:cs="Times New Roman"/>
          <w:sz w:val="24"/>
          <w:szCs w:val="24"/>
          <w:lang w:eastAsia="ar-SA"/>
        </w:rPr>
        <w:t xml:space="preserve"> for demand functions with competition. To determine both unknown constants A1 and B1, we need two equations. With the traffic requirements and assuming</w:t>
      </w:r>
      <w:r w:rsidR="00DA77A6">
        <w:rPr>
          <w:rFonts w:ascii="Times New Roman" w:hAnsi="Times New Roman" w:cs="Times New Roman"/>
          <w:sz w:val="24"/>
          <w:szCs w:val="24"/>
          <w:lang w:eastAsia="ar-SA"/>
        </w:rPr>
        <w:t xml:space="preserve"> the overbooking factor from [13</w:t>
      </w:r>
      <w:r w:rsidRPr="003628A5">
        <w:rPr>
          <w:rFonts w:ascii="Times New Roman" w:hAnsi="Times New Roman" w:cs="Times New Roman"/>
          <w:sz w:val="24"/>
          <w:szCs w:val="24"/>
          <w:lang w:eastAsia="ar-SA"/>
        </w:rPr>
        <w:t>], we are able to estimate the average traffic requirement of users (for both residential and business) in one hour which can be calculated as 82.76 Mb/hour for residential users and 247.31Mb/hour for business users. Acceptable maximum prices considered per month are 5€ for residential users and 15€ for business users, as assumed in [1</w:t>
      </w:r>
      <w:r w:rsidR="00DA77A6">
        <w:rPr>
          <w:rFonts w:ascii="Times New Roman" w:hAnsi="Times New Roman" w:cs="Times New Roman"/>
          <w:sz w:val="24"/>
          <w:szCs w:val="24"/>
          <w:lang w:eastAsia="ar-SA"/>
        </w:rPr>
        <w:t>3</w:t>
      </w:r>
      <w:r w:rsidRPr="003628A5">
        <w:rPr>
          <w:rFonts w:ascii="Times New Roman" w:hAnsi="Times New Roman" w:cs="Times New Roman"/>
          <w:sz w:val="24"/>
          <w:szCs w:val="24"/>
          <w:lang w:eastAsia="ar-SA"/>
        </w:rPr>
        <w:t xml:space="preserve">]. </w:t>
      </w:r>
    </w:p>
    <w:p w:rsidR="0026733A" w:rsidRPr="003628A5" w:rsidRDefault="0026733A" w:rsidP="009957A8">
      <w:pPr>
        <w:pStyle w:val="BodyText"/>
        <w:spacing w:before="360" w:after="360"/>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Dividing the average amount of data used in one hour by the acceptable price per hour, we can find an acceptable price for one megabit of data (7.945.10</w:t>
      </w:r>
      <w:r w:rsidRPr="003628A5">
        <w:rPr>
          <w:rFonts w:ascii="Times New Roman" w:hAnsi="Times New Roman" w:cs="Times New Roman"/>
          <w:sz w:val="24"/>
          <w:szCs w:val="24"/>
          <w:vertAlign w:val="superscript"/>
          <w:lang w:eastAsia="ar-SA"/>
        </w:rPr>
        <w:t>-4</w:t>
      </w:r>
      <w:r w:rsidRPr="003628A5">
        <w:rPr>
          <w:rFonts w:ascii="Times New Roman" w:hAnsi="Times New Roman" w:cs="Times New Roman"/>
          <w:sz w:val="24"/>
          <w:szCs w:val="24"/>
          <w:lang w:eastAsia="ar-SA"/>
        </w:rPr>
        <w:t xml:space="preserve"> €/Mb for residential and 7.97610</w:t>
      </w:r>
      <w:r w:rsidRPr="003628A5">
        <w:rPr>
          <w:rFonts w:ascii="Times New Roman" w:hAnsi="Times New Roman" w:cs="Times New Roman"/>
          <w:sz w:val="24"/>
          <w:szCs w:val="24"/>
          <w:vertAlign w:val="superscript"/>
          <w:lang w:eastAsia="ar-SA"/>
        </w:rPr>
        <w:t>-4</w:t>
      </w:r>
      <w:r w:rsidRPr="003628A5">
        <w:rPr>
          <w:rFonts w:ascii="Times New Roman" w:hAnsi="Times New Roman" w:cs="Times New Roman"/>
          <w:sz w:val="24"/>
          <w:szCs w:val="24"/>
          <w:lang w:eastAsia="ar-SA"/>
        </w:rPr>
        <w:t xml:space="preserve"> €/Mb for business). The ratio between these two values being 1.004,lead us to conclude that the thresholds of 5 and 15 are quite accurate, as they offer the same price per megabit.</w:t>
      </w:r>
    </w:p>
    <w:p w:rsidR="0026733A" w:rsidRPr="003628A5" w:rsidRDefault="0026733A" w:rsidP="009957A8">
      <w:pPr>
        <w:pStyle w:val="BodyText"/>
        <w:spacing w:before="360" w:after="360"/>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To determine the other equation needed to resol</w:t>
      </w:r>
      <w:r w:rsidR="009957A8">
        <w:rPr>
          <w:rFonts w:ascii="Times New Roman" w:hAnsi="Times New Roman" w:cs="Times New Roman"/>
          <w:sz w:val="24"/>
          <w:szCs w:val="24"/>
          <w:lang w:eastAsia="ar-SA"/>
        </w:rPr>
        <w:t xml:space="preserve">ve the system, </w:t>
      </w:r>
      <w:proofErr w:type="spellStart"/>
      <w:r w:rsidR="009957A8">
        <w:rPr>
          <w:rFonts w:ascii="Times New Roman" w:hAnsi="Times New Roman" w:cs="Times New Roman"/>
          <w:sz w:val="24"/>
          <w:szCs w:val="24"/>
          <w:lang w:eastAsia="ar-SA"/>
        </w:rPr>
        <w:t>refering</w:t>
      </w:r>
      <w:proofErr w:type="spellEnd"/>
      <w:r w:rsidR="00DA77A6">
        <w:rPr>
          <w:rFonts w:ascii="Times New Roman" w:hAnsi="Times New Roman" w:cs="Times New Roman"/>
          <w:sz w:val="24"/>
          <w:szCs w:val="24"/>
          <w:lang w:eastAsia="ar-SA"/>
        </w:rPr>
        <w:t xml:space="preserve"> to [16</w:t>
      </w:r>
      <w:r w:rsidRPr="003628A5">
        <w:rPr>
          <w:rFonts w:ascii="Times New Roman" w:hAnsi="Times New Roman" w:cs="Times New Roman"/>
          <w:sz w:val="24"/>
          <w:szCs w:val="24"/>
          <w:lang w:eastAsia="ar-SA"/>
        </w:rPr>
        <w:t xml:space="preserve">] where it is claimed that almost 100% of people interviewed are ready to subscribe for mobile internet if the cost is 5€/month, and only 50% of the people are ready to subscribe if the price is increased to 25 €/month. This means that if the price suffers a 5 times increase, twice less people are ready to subscribe as a result of which twice less data is going to be used. This conclusion gave us our second equation. </w:t>
      </w:r>
    </w:p>
    <w:p w:rsidR="0026733A" w:rsidRPr="003628A5" w:rsidRDefault="0026733A" w:rsidP="0026733A">
      <w:pPr>
        <w:pStyle w:val="BodyText"/>
        <w:jc w:val="right"/>
        <w:rPr>
          <w:rFonts w:ascii="Times New Roman" w:hAnsi="Times New Roman" w:cs="Times New Roman"/>
          <w:sz w:val="24"/>
          <w:szCs w:val="24"/>
          <w:lang w:eastAsia="ar-SA"/>
        </w:rPr>
      </w:pPr>
      <w:r w:rsidRPr="003628A5">
        <w:rPr>
          <w:rFonts w:ascii="Times New Roman" w:hAnsi="Times New Roman" w:cs="Times New Roman"/>
          <w:sz w:val="24"/>
          <w:szCs w:val="24"/>
          <w:lang w:eastAsia="ar-SA"/>
        </w:rPr>
        <w:lastRenderedPageBreak/>
        <w:br/>
      </w:r>
      <m:oMath>
        <m:d>
          <m:dPr>
            <m:begChr m:val="{"/>
            <m:endChr m:val=""/>
            <m:ctrlPr>
              <w:rPr>
                <w:rFonts w:ascii="Cambria Math" w:hAnsi="Times New Roman" w:cs="Times New Roman"/>
                <w:i/>
                <w:sz w:val="24"/>
                <w:szCs w:val="24"/>
                <w:lang w:eastAsia="ar-SA"/>
              </w:rPr>
            </m:ctrlPr>
          </m:dPr>
          <m:e>
            <m:eqArr>
              <m:eqArrPr>
                <m:ctrlPr>
                  <w:rPr>
                    <w:rFonts w:ascii="Cambria Math" w:hAnsi="Times New Roman" w:cs="Times New Roman"/>
                    <w:iCs/>
                    <w:sz w:val="24"/>
                    <w:szCs w:val="24"/>
                    <w:lang w:eastAsia="ar-SA"/>
                  </w:rPr>
                </m:ctrlPr>
              </m:eqArrPr>
              <m:e>
                <m:sSub>
                  <m:sSubPr>
                    <m:ctrlPr>
                      <w:rPr>
                        <w:rFonts w:ascii="Cambria Math" w:hAnsi="Times New Roman" w:cs="Times New Roman"/>
                        <w:iCs/>
                        <w:sz w:val="24"/>
                        <w:szCs w:val="24"/>
                        <w:lang w:val="fi-FI" w:eastAsia="ar-SA"/>
                      </w:rPr>
                    </m:ctrlPr>
                  </m:sSubPr>
                  <m:e>
                    <m:r>
                      <m:rPr>
                        <m:sty m:val="p"/>
                      </m:rPr>
                      <w:rPr>
                        <w:rFonts w:ascii="Cambria Math" w:hAnsi="Times New Roman" w:cs="Times New Roman"/>
                        <w:sz w:val="24"/>
                        <w:szCs w:val="24"/>
                        <w:lang w:eastAsia="ar-SA"/>
                      </w:rPr>
                      <m:t>Q</m:t>
                    </m:r>
                  </m:e>
                  <m:sub>
                    <m:r>
                      <m:rPr>
                        <m:sty m:val="p"/>
                      </m:rPr>
                      <w:rPr>
                        <w:rFonts w:ascii="Cambria Math" w:hAnsi="Times New Roman" w:cs="Times New Roman"/>
                        <w:sz w:val="24"/>
                        <w:szCs w:val="24"/>
                        <w:lang w:eastAsia="ar-SA"/>
                      </w:rPr>
                      <m:t>1</m:t>
                    </m:r>
                  </m:sub>
                </m:sSub>
                <m:d>
                  <m:dPr>
                    <m:ctrlPr>
                      <w:rPr>
                        <w:rFonts w:ascii="Cambria Math" w:hAnsi="Times New Roman" w:cs="Times New Roman"/>
                        <w:iCs/>
                        <w:sz w:val="24"/>
                        <w:szCs w:val="24"/>
                        <w:lang w:eastAsia="ar-SA"/>
                      </w:rPr>
                    </m:ctrlPr>
                  </m:dPr>
                  <m:e>
                    <m:r>
                      <m:rPr>
                        <m:sty m:val="p"/>
                      </m:rPr>
                      <w:rPr>
                        <w:rFonts w:ascii="Cambria Math" w:hAnsi="Times New Roman" w:cs="Times New Roman"/>
                        <w:sz w:val="24"/>
                        <w:szCs w:val="24"/>
                        <w:lang w:eastAsia="ar-SA"/>
                      </w:rPr>
                      <m:t>AccPric</m:t>
                    </m:r>
                    <m:sSub>
                      <m:sSubPr>
                        <m:ctrlPr>
                          <w:rPr>
                            <w:rFonts w:ascii="Cambria Math" w:hAnsi="Times New Roman" w:cs="Times New Roman"/>
                            <w:iCs/>
                            <w:sz w:val="24"/>
                            <w:szCs w:val="24"/>
                            <w:lang w:eastAsia="ar-SA"/>
                          </w:rPr>
                        </m:ctrlPr>
                      </m:sSubPr>
                      <m:e>
                        <m:r>
                          <m:rPr>
                            <m:sty m:val="p"/>
                          </m:rPr>
                          <w:rPr>
                            <w:rFonts w:ascii="Cambria Math" w:hAnsi="Times New Roman" w:cs="Times New Roman"/>
                            <w:sz w:val="24"/>
                            <w:szCs w:val="24"/>
                            <w:lang w:eastAsia="ar-SA"/>
                          </w:rPr>
                          <m:t>e</m:t>
                        </m:r>
                      </m:e>
                      <m:sub>
                        <m:r>
                          <m:rPr>
                            <m:sty m:val="p"/>
                          </m:rPr>
                          <w:rPr>
                            <w:rFonts w:ascii="Cambria Math" w:hAnsi="Times New Roman" w:cs="Times New Roman"/>
                            <w:sz w:val="24"/>
                            <w:szCs w:val="24"/>
                            <w:lang w:eastAsia="ar-SA"/>
                          </w:rPr>
                          <m:t>1MB</m:t>
                        </m:r>
                      </m:sub>
                    </m:sSub>
                  </m:e>
                </m:d>
                <m:r>
                  <m:rPr>
                    <m:sty m:val="p"/>
                  </m:rPr>
                  <w:rPr>
                    <w:rFonts w:ascii="Cambria Math" w:hAnsi="Times New Roman" w:cs="Times New Roman"/>
                    <w:sz w:val="24"/>
                    <w:szCs w:val="24"/>
                    <w:lang w:eastAsia="ar-SA"/>
                  </w:rPr>
                  <m:t>=AverageTraffic in one hour</m:t>
                </m:r>
              </m:e>
              <m:e>
                <m:sSub>
                  <m:sSubPr>
                    <m:ctrlPr>
                      <w:rPr>
                        <w:rFonts w:ascii="Cambria Math" w:hAnsi="Times New Roman" w:cs="Times New Roman"/>
                        <w:iCs/>
                        <w:sz w:val="24"/>
                        <w:szCs w:val="24"/>
                        <w:lang w:eastAsia="ar-SA"/>
                      </w:rPr>
                    </m:ctrlPr>
                  </m:sSubPr>
                  <m:e>
                    <m:r>
                      <m:rPr>
                        <m:sty m:val="p"/>
                      </m:rPr>
                      <w:rPr>
                        <w:rFonts w:ascii="Cambria Math" w:hAnsi="Times New Roman" w:cs="Times New Roman"/>
                        <w:sz w:val="24"/>
                        <w:szCs w:val="24"/>
                        <w:lang w:eastAsia="ar-SA"/>
                      </w:rPr>
                      <m:t>Q</m:t>
                    </m:r>
                  </m:e>
                  <m:sub>
                    <m:r>
                      <m:rPr>
                        <m:sty m:val="p"/>
                      </m:rPr>
                      <w:rPr>
                        <w:rFonts w:ascii="Cambria Math" w:hAnsi="Times New Roman" w:cs="Times New Roman"/>
                        <w:sz w:val="24"/>
                        <w:szCs w:val="24"/>
                        <w:lang w:eastAsia="ar-SA"/>
                      </w:rPr>
                      <m:t>1</m:t>
                    </m:r>
                  </m:sub>
                </m:sSub>
                <m:d>
                  <m:dPr>
                    <m:ctrlPr>
                      <w:rPr>
                        <w:rFonts w:ascii="Cambria Math" w:hAnsi="Times New Roman" w:cs="Times New Roman"/>
                        <w:iCs/>
                        <w:sz w:val="24"/>
                        <w:szCs w:val="24"/>
                        <w:lang w:eastAsia="ar-SA"/>
                      </w:rPr>
                    </m:ctrlPr>
                  </m:dPr>
                  <m:e>
                    <m:r>
                      <m:rPr>
                        <m:sty m:val="p"/>
                      </m:rPr>
                      <w:rPr>
                        <w:rFonts w:ascii="Cambria Math" w:hAnsi="Times New Roman" w:cs="Times New Roman"/>
                        <w:sz w:val="24"/>
                        <w:szCs w:val="24"/>
                        <w:lang w:eastAsia="ar-SA"/>
                      </w:rPr>
                      <m:t>AccPric</m:t>
                    </m:r>
                    <m:sSub>
                      <m:sSubPr>
                        <m:ctrlPr>
                          <w:rPr>
                            <w:rFonts w:ascii="Cambria Math" w:hAnsi="Times New Roman" w:cs="Times New Roman"/>
                            <w:iCs/>
                            <w:sz w:val="24"/>
                            <w:szCs w:val="24"/>
                            <w:lang w:eastAsia="ar-SA"/>
                          </w:rPr>
                        </m:ctrlPr>
                      </m:sSubPr>
                      <m:e>
                        <m:r>
                          <m:rPr>
                            <m:sty m:val="p"/>
                          </m:rPr>
                          <w:rPr>
                            <w:rFonts w:ascii="Cambria Math" w:hAnsi="Times New Roman" w:cs="Times New Roman"/>
                            <w:sz w:val="24"/>
                            <w:szCs w:val="24"/>
                            <w:lang w:eastAsia="ar-SA"/>
                          </w:rPr>
                          <m:t>e</m:t>
                        </m:r>
                      </m:e>
                      <m:sub>
                        <m:r>
                          <m:rPr>
                            <m:sty m:val="p"/>
                          </m:rPr>
                          <w:rPr>
                            <w:rFonts w:ascii="Cambria Math" w:hAnsi="Times New Roman" w:cs="Times New Roman"/>
                            <w:sz w:val="24"/>
                            <w:szCs w:val="24"/>
                            <w:lang w:eastAsia="ar-SA"/>
                          </w:rPr>
                          <m:t>1MB</m:t>
                        </m:r>
                      </m:sub>
                    </m:sSub>
                    <m:r>
                      <m:rPr>
                        <m:sty m:val="p"/>
                      </m:rPr>
                      <w:rPr>
                        <w:rFonts w:ascii="Times New Roman" w:hAnsi="Cambria Math" w:cs="Times New Roman"/>
                        <w:sz w:val="24"/>
                        <w:szCs w:val="24"/>
                        <w:lang w:eastAsia="ar-SA"/>
                      </w:rPr>
                      <m:t>*</m:t>
                    </m:r>
                    <m:r>
                      <m:rPr>
                        <m:sty m:val="p"/>
                      </m:rPr>
                      <w:rPr>
                        <w:rFonts w:ascii="Cambria Math" w:hAnsi="Times New Roman" w:cs="Times New Roman"/>
                        <w:sz w:val="24"/>
                        <w:szCs w:val="24"/>
                        <w:lang w:eastAsia="ar-SA"/>
                      </w:rPr>
                      <m:t>5</m:t>
                    </m:r>
                  </m:e>
                </m:d>
                <m:r>
                  <m:rPr>
                    <m:sty m:val="p"/>
                  </m:rPr>
                  <w:rPr>
                    <w:rFonts w:ascii="Cambria Math" w:hAnsi="Times New Roman" w:cs="Times New Roman"/>
                    <w:sz w:val="24"/>
                    <w:szCs w:val="24"/>
                    <w:lang w:eastAsia="ar-SA"/>
                  </w:rPr>
                  <m:t>=AverageTraffic in one hour/2</m:t>
                </m:r>
              </m:e>
            </m:eqArr>
          </m:e>
        </m:d>
      </m:oMath>
      <w:r w:rsidRPr="003628A5">
        <w:rPr>
          <w:rFonts w:ascii="Times New Roman" w:eastAsiaTheme="minorEastAsia" w:hAnsi="Times New Roman" w:cs="Times New Roman"/>
          <w:sz w:val="24"/>
          <w:szCs w:val="24"/>
          <w:lang w:eastAsia="ar-SA"/>
        </w:rPr>
        <w:tab/>
      </w:r>
      <w:r w:rsidRPr="003628A5">
        <w:rPr>
          <w:rFonts w:ascii="Times New Roman" w:eastAsiaTheme="minorEastAsia" w:hAnsi="Times New Roman" w:cs="Times New Roman"/>
          <w:sz w:val="24"/>
          <w:szCs w:val="24"/>
          <w:lang w:eastAsia="ar-SA"/>
        </w:rPr>
        <w:tab/>
      </w:r>
      <w:r w:rsidRPr="003628A5">
        <w:rPr>
          <w:rFonts w:ascii="Times New Roman" w:eastAsiaTheme="minorEastAsia" w:hAnsi="Times New Roman" w:cs="Times New Roman"/>
          <w:sz w:val="24"/>
          <w:szCs w:val="24"/>
          <w:lang w:eastAsia="ar-SA"/>
        </w:rPr>
        <w:tab/>
      </w:r>
      <w:r w:rsidRPr="003628A5">
        <w:rPr>
          <w:rFonts w:ascii="Times New Roman" w:eastAsiaTheme="minorEastAsia" w:hAnsi="Times New Roman" w:cs="Times New Roman"/>
          <w:sz w:val="24"/>
          <w:szCs w:val="24"/>
          <w:lang w:eastAsia="ar-SA"/>
        </w:rPr>
        <w:tab/>
      </w:r>
      <w:r w:rsidRPr="003628A5">
        <w:rPr>
          <w:rFonts w:ascii="Times New Roman" w:hAnsi="Times New Roman" w:cs="Times New Roman"/>
          <w:sz w:val="24"/>
          <w:szCs w:val="24"/>
          <w:lang w:eastAsia="ar-SA"/>
        </w:rPr>
        <w:t>(</w:t>
      </w:r>
      <w:r w:rsidR="004B3726">
        <w:rPr>
          <w:rFonts w:ascii="Times New Roman" w:hAnsi="Times New Roman" w:cs="Times New Roman"/>
          <w:sz w:val="24"/>
          <w:szCs w:val="24"/>
          <w:lang w:eastAsia="ar-SA"/>
        </w:rPr>
        <w:t>6</w:t>
      </w:r>
      <w:r w:rsidRPr="003628A5">
        <w:rPr>
          <w:rFonts w:ascii="Times New Roman" w:hAnsi="Times New Roman" w:cs="Times New Roman"/>
          <w:sz w:val="24"/>
          <w:szCs w:val="24"/>
          <w:lang w:eastAsia="ar-SA"/>
        </w:rPr>
        <w:t>.</w:t>
      </w:r>
      <w:r w:rsidR="004B3726">
        <w:rPr>
          <w:rFonts w:ascii="Times New Roman" w:hAnsi="Times New Roman" w:cs="Times New Roman"/>
          <w:sz w:val="24"/>
          <w:szCs w:val="24"/>
          <w:lang w:eastAsia="ar-SA"/>
        </w:rPr>
        <w:t>15</w:t>
      </w:r>
      <w:r w:rsidRPr="003628A5">
        <w:rPr>
          <w:rFonts w:ascii="Times New Roman" w:hAnsi="Times New Roman" w:cs="Times New Roman"/>
          <w:sz w:val="24"/>
          <w:szCs w:val="24"/>
          <w:lang w:eastAsia="ar-SA"/>
        </w:rPr>
        <w:t>)</w:t>
      </w:r>
    </w:p>
    <w:p w:rsidR="0026733A" w:rsidRPr="003628A5" w:rsidRDefault="0026733A" w:rsidP="009957A8">
      <w:pPr>
        <w:pStyle w:val="BodyText"/>
        <w:spacing w:before="360" w:after="360"/>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To determine A</w:t>
      </w:r>
      <w:r w:rsidRPr="003628A5">
        <w:rPr>
          <w:rFonts w:ascii="Times New Roman" w:hAnsi="Times New Roman" w:cs="Times New Roman"/>
          <w:sz w:val="24"/>
          <w:szCs w:val="24"/>
          <w:vertAlign w:val="subscript"/>
          <w:lang w:eastAsia="ar-SA"/>
        </w:rPr>
        <w:t>2</w:t>
      </w:r>
      <w:r w:rsidRPr="003628A5">
        <w:rPr>
          <w:rFonts w:ascii="Times New Roman" w:hAnsi="Times New Roman" w:cs="Times New Roman"/>
          <w:sz w:val="24"/>
          <w:szCs w:val="24"/>
          <w:lang w:eastAsia="ar-SA"/>
        </w:rPr>
        <w:t>, B</w:t>
      </w:r>
      <w:r w:rsidRPr="003628A5">
        <w:rPr>
          <w:rFonts w:ascii="Times New Roman" w:hAnsi="Times New Roman" w:cs="Times New Roman"/>
          <w:sz w:val="24"/>
          <w:szCs w:val="24"/>
          <w:vertAlign w:val="subscript"/>
          <w:lang w:eastAsia="ar-SA"/>
        </w:rPr>
        <w:t>2</w:t>
      </w:r>
      <w:r w:rsidRPr="003628A5">
        <w:rPr>
          <w:rFonts w:ascii="Times New Roman" w:hAnsi="Times New Roman" w:cs="Times New Roman"/>
          <w:sz w:val="24"/>
          <w:szCs w:val="24"/>
          <w:lang w:eastAsia="ar-SA"/>
        </w:rPr>
        <w:t xml:space="preserve"> and C</w:t>
      </w:r>
      <w:r w:rsidRPr="003628A5">
        <w:rPr>
          <w:rFonts w:ascii="Times New Roman" w:hAnsi="Times New Roman" w:cs="Times New Roman"/>
          <w:sz w:val="24"/>
          <w:szCs w:val="24"/>
          <w:vertAlign w:val="subscript"/>
          <w:lang w:eastAsia="ar-SA"/>
        </w:rPr>
        <w:t>2</w:t>
      </w:r>
      <w:r w:rsidR="008A393F">
        <w:rPr>
          <w:rFonts w:ascii="Times New Roman" w:hAnsi="Times New Roman" w:cs="Times New Roman"/>
          <w:sz w:val="24"/>
          <w:szCs w:val="24"/>
          <w:vertAlign w:val="subscript"/>
          <w:lang w:eastAsia="ar-SA"/>
        </w:rPr>
        <w:t xml:space="preserve">, </w:t>
      </w:r>
      <w:r w:rsidRPr="003628A5">
        <w:rPr>
          <w:rFonts w:ascii="Times New Roman" w:hAnsi="Times New Roman" w:cs="Times New Roman"/>
          <w:sz w:val="24"/>
          <w:szCs w:val="24"/>
          <w:lang w:eastAsia="ar-SA"/>
        </w:rPr>
        <w:t>we consider a different approach. If both prices P</w:t>
      </w:r>
      <w:r w:rsidRPr="003628A5">
        <w:rPr>
          <w:rFonts w:ascii="Times New Roman" w:hAnsi="Times New Roman" w:cs="Times New Roman"/>
          <w:sz w:val="24"/>
          <w:szCs w:val="24"/>
          <w:vertAlign w:val="subscript"/>
          <w:lang w:eastAsia="ar-SA"/>
        </w:rPr>
        <w:t>Mb1</w:t>
      </w:r>
      <w:r w:rsidRPr="003628A5">
        <w:rPr>
          <w:rFonts w:ascii="Times New Roman" w:hAnsi="Times New Roman" w:cs="Times New Roman"/>
          <w:sz w:val="24"/>
          <w:szCs w:val="24"/>
          <w:lang w:eastAsia="ar-SA"/>
        </w:rPr>
        <w:t xml:space="preserve"> and P</w:t>
      </w:r>
      <w:r w:rsidRPr="003628A5">
        <w:rPr>
          <w:rFonts w:ascii="Times New Roman" w:hAnsi="Times New Roman" w:cs="Times New Roman"/>
          <w:sz w:val="24"/>
          <w:szCs w:val="24"/>
          <w:vertAlign w:val="subscript"/>
          <w:lang w:eastAsia="ar-SA"/>
        </w:rPr>
        <w:t>Mb2</w:t>
      </w:r>
      <w:r w:rsidRPr="003628A5">
        <w:rPr>
          <w:rFonts w:ascii="Times New Roman" w:hAnsi="Times New Roman" w:cs="Times New Roman"/>
          <w:sz w:val="24"/>
          <w:szCs w:val="24"/>
          <w:lang w:eastAsia="ar-SA"/>
        </w:rPr>
        <w:t xml:space="preserve"> are equal, the sum of the demand functions for both operators should be the same as that of the case where only one operator is in the market. Moreover, the demand for each operator should be equal.</w:t>
      </w:r>
    </w:p>
    <w:p w:rsidR="0026733A" w:rsidRPr="003628A5" w:rsidRDefault="0026733A" w:rsidP="0026733A">
      <w:pPr>
        <w:pStyle w:val="BodyText"/>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Mathematically we can express these conditions as follows:</w:t>
      </w:r>
    </w:p>
    <w:p w:rsidR="0026733A" w:rsidRPr="003628A5" w:rsidRDefault="0026733A" w:rsidP="0026733A">
      <w:pPr>
        <w:pStyle w:val="BodyText"/>
        <w:jc w:val="both"/>
        <w:rPr>
          <w:rFonts w:ascii="Times New Roman" w:hAnsi="Times New Roman" w:cs="Times New Roman"/>
          <w:sz w:val="24"/>
          <w:szCs w:val="24"/>
          <w:lang w:eastAsia="ar-SA"/>
        </w:rPr>
      </w:pPr>
    </w:p>
    <w:p w:rsidR="0026733A" w:rsidRPr="003628A5" w:rsidRDefault="0026733A" w:rsidP="0026733A">
      <w:pPr>
        <w:pStyle w:val="BodyText"/>
        <w:jc w:val="both"/>
        <w:rPr>
          <w:rFonts w:ascii="Times New Roman" w:hAnsi="Times New Roman" w:cs="Times New Roman"/>
          <w:sz w:val="24"/>
          <w:szCs w:val="24"/>
          <w:lang w:eastAsia="ar-SA"/>
        </w:rPr>
      </w:pPr>
      <m:oMath>
        <m:r>
          <w:rPr>
            <w:rFonts w:ascii="Cambria Math" w:hAnsi="Cambria Math" w:cs="Times New Roman"/>
            <w:sz w:val="24"/>
            <w:szCs w:val="24"/>
            <w:lang w:eastAsia="ar-SA"/>
          </w:rPr>
          <m:t>pMb</m:t>
        </m:r>
        <m:r>
          <w:rPr>
            <w:rFonts w:ascii="Cambria Math" w:hAnsi="Times New Roman" w:cs="Times New Roman"/>
            <w:sz w:val="24"/>
            <w:szCs w:val="24"/>
            <w:lang w:eastAsia="ar-SA"/>
          </w:rPr>
          <m:t>1=</m:t>
        </m:r>
        <m:r>
          <w:rPr>
            <w:rFonts w:ascii="Cambria Math" w:hAnsi="Cambria Math" w:cs="Times New Roman"/>
            <w:sz w:val="24"/>
            <w:szCs w:val="24"/>
            <w:lang w:eastAsia="ar-SA"/>
          </w:rPr>
          <m:t>pMb</m:t>
        </m:r>
        <m:r>
          <w:rPr>
            <w:rFonts w:ascii="Cambria Math" w:hAnsi="Times New Roman" w:cs="Times New Roman"/>
            <w:sz w:val="24"/>
            <w:szCs w:val="24"/>
            <w:lang w:eastAsia="ar-SA"/>
          </w:rPr>
          <m:t>2</m:t>
        </m:r>
        <m:r>
          <w:rPr>
            <w:rFonts w:ascii="Times New Roman" w:hAnsi="Times New Roman" w:cs="Times New Roman"/>
            <w:sz w:val="24"/>
            <w:szCs w:val="24"/>
            <w:lang w:eastAsia="ar-SA"/>
          </w:rPr>
          <m:t>→</m:t>
        </m:r>
        <m:d>
          <m:dPr>
            <m:begChr m:val="{"/>
            <m:endChr m:val=""/>
            <m:ctrlPr>
              <w:rPr>
                <w:rFonts w:ascii="Cambria Math" w:hAnsi="Times New Roman" w:cs="Times New Roman"/>
                <w:i/>
                <w:sz w:val="24"/>
                <w:szCs w:val="24"/>
                <w:lang w:eastAsia="ar-SA"/>
              </w:rPr>
            </m:ctrlPr>
          </m:dPr>
          <m:e>
            <m:eqArr>
              <m:eqArrPr>
                <m:ctrlPr>
                  <w:rPr>
                    <w:rFonts w:ascii="Cambria Math" w:hAnsi="Times New Roman" w:cs="Times New Roman"/>
                    <w:i/>
                    <w:sz w:val="24"/>
                    <w:szCs w:val="24"/>
                    <w:lang w:eastAsia="ar-SA"/>
                  </w:rPr>
                </m:ctrlPr>
              </m:eqArrPr>
              <m:e>
                <m:sSub>
                  <m:sSubPr>
                    <m:ctrlPr>
                      <w:rPr>
                        <w:rFonts w:ascii="Cambria Math" w:hAnsi="Times New Roman" w:cs="Times New Roman"/>
                        <w:i/>
                        <w:sz w:val="24"/>
                        <w:szCs w:val="24"/>
                        <w:lang w:eastAsia="ar-SA"/>
                      </w:rPr>
                    </m:ctrlPr>
                  </m:sSubPr>
                  <m:e>
                    <m:r>
                      <w:rPr>
                        <w:rFonts w:ascii="Cambria Math" w:hAnsi="Times New Roman" w:cs="Times New Roman"/>
                        <w:sz w:val="24"/>
                        <w:szCs w:val="24"/>
                        <w:lang w:eastAsia="ar-SA"/>
                      </w:rPr>
                      <m:t xml:space="preserve">      </m:t>
                    </m:r>
                    <m:r>
                      <w:rPr>
                        <w:rFonts w:ascii="Cambria Math" w:hAnsi="Cambria Math" w:cs="Times New Roman"/>
                        <w:sz w:val="24"/>
                        <w:szCs w:val="24"/>
                        <w:lang w:eastAsia="ar-SA"/>
                      </w:rPr>
                      <m:t>Q</m:t>
                    </m:r>
                  </m:e>
                  <m:sub>
                    <m:r>
                      <w:rPr>
                        <w:rFonts w:ascii="Cambria Math" w:hAnsi="Cambria Math" w:cs="Times New Roman"/>
                        <w:sz w:val="24"/>
                        <w:szCs w:val="24"/>
                        <w:lang w:eastAsia="ar-SA"/>
                      </w:rPr>
                      <m:t>wit</m:t>
                    </m:r>
                    <m:r>
                      <w:rPr>
                        <w:rFonts w:ascii="Times New Roman" w:hAnsi="Cambria Math" w:cs="Times New Roman"/>
                        <w:sz w:val="24"/>
                        <w:szCs w:val="24"/>
                        <w:lang w:eastAsia="ar-SA"/>
                      </w:rPr>
                      <m:t>h</m:t>
                    </m:r>
                    <m:r>
                      <w:rPr>
                        <w:rFonts w:ascii="Cambria Math" w:hAnsi="Cambria Math" w:cs="Times New Roman"/>
                        <w:sz w:val="24"/>
                        <w:szCs w:val="24"/>
                        <w:lang w:eastAsia="ar-SA"/>
                      </w:rPr>
                      <m:t>outCompetition</m:t>
                    </m:r>
                  </m:sub>
                </m:sSub>
                <m:r>
                  <w:rPr>
                    <w:rFonts w:ascii="Cambria Math" w:hAnsi="Times New Roman" w:cs="Times New Roman"/>
                    <w:sz w:val="24"/>
                    <w:szCs w:val="24"/>
                    <w:lang w:eastAsia="ar-SA"/>
                  </w:rPr>
                  <m:t>=</m:t>
                </m:r>
                <m:sSub>
                  <m:sSubPr>
                    <m:ctrlPr>
                      <w:rPr>
                        <w:rFonts w:ascii="Cambria Math" w:hAnsi="Times New Roman" w:cs="Times New Roman"/>
                        <w:i/>
                        <w:sz w:val="24"/>
                        <w:szCs w:val="24"/>
                        <w:lang w:eastAsia="ar-SA"/>
                      </w:rPr>
                    </m:ctrlPr>
                  </m:sSubPr>
                  <m:e>
                    <m:r>
                      <w:rPr>
                        <w:rFonts w:ascii="Cambria Math" w:hAnsi="Cambria Math" w:cs="Times New Roman"/>
                        <w:sz w:val="24"/>
                        <w:szCs w:val="24"/>
                        <w:lang w:eastAsia="ar-SA"/>
                      </w:rPr>
                      <m:t>Q</m:t>
                    </m:r>
                  </m:e>
                  <m:sub>
                    <m:r>
                      <w:rPr>
                        <w:rFonts w:ascii="Cambria Math" w:hAnsi="Cambria Math" w:cs="Times New Roman"/>
                        <w:sz w:val="24"/>
                        <w:szCs w:val="24"/>
                        <w:lang w:eastAsia="ar-SA"/>
                      </w:rPr>
                      <m:t>WRAN</m:t>
                    </m:r>
                    <m:sSub>
                      <m:sSubPr>
                        <m:ctrlPr>
                          <w:rPr>
                            <w:rFonts w:ascii="Cambria Math" w:hAnsi="Times New Roman" w:cs="Times New Roman"/>
                            <w:i/>
                            <w:sz w:val="24"/>
                            <w:szCs w:val="24"/>
                            <w:lang w:eastAsia="ar-SA"/>
                          </w:rPr>
                        </m:ctrlPr>
                      </m:sSubPr>
                      <m:e>
                        <m:r>
                          <w:rPr>
                            <w:rFonts w:ascii="Cambria Math" w:hAnsi="Times New Roman" w:cs="Times New Roman"/>
                            <w:sz w:val="24"/>
                            <w:szCs w:val="24"/>
                            <w:lang w:eastAsia="ar-SA"/>
                          </w:rPr>
                          <m:t>1</m:t>
                        </m:r>
                      </m:e>
                      <m:sub>
                        <m:r>
                          <w:rPr>
                            <w:rFonts w:ascii="Cambria Math" w:hAnsi="Cambria Math" w:cs="Times New Roman"/>
                            <w:sz w:val="24"/>
                            <w:szCs w:val="24"/>
                            <w:lang w:eastAsia="ar-SA"/>
                          </w:rPr>
                          <m:t>wit</m:t>
                        </m:r>
                        <m:r>
                          <w:rPr>
                            <w:rFonts w:ascii="Times New Roman" w:hAnsi="Cambria Math" w:cs="Times New Roman"/>
                            <w:sz w:val="24"/>
                            <w:szCs w:val="24"/>
                            <w:lang w:eastAsia="ar-SA"/>
                          </w:rPr>
                          <m:t>h</m:t>
                        </m:r>
                        <m:r>
                          <w:rPr>
                            <w:rFonts w:ascii="Cambria Math" w:hAnsi="Cambria Math" w:cs="Times New Roman"/>
                            <w:sz w:val="24"/>
                            <w:szCs w:val="24"/>
                            <w:lang w:eastAsia="ar-SA"/>
                          </w:rPr>
                          <m:t>Competition</m:t>
                        </m:r>
                      </m:sub>
                    </m:sSub>
                  </m:sub>
                </m:sSub>
                <m:r>
                  <w:rPr>
                    <w:rFonts w:ascii="Cambria Math" w:hAnsi="Times New Roman" w:cs="Times New Roman"/>
                    <w:sz w:val="24"/>
                    <w:szCs w:val="24"/>
                    <w:lang w:eastAsia="ar-SA"/>
                  </w:rPr>
                  <m:t>+</m:t>
                </m:r>
                <m:sSub>
                  <m:sSubPr>
                    <m:ctrlPr>
                      <w:rPr>
                        <w:rFonts w:ascii="Cambria Math" w:hAnsi="Times New Roman" w:cs="Times New Roman"/>
                        <w:i/>
                        <w:sz w:val="24"/>
                        <w:szCs w:val="24"/>
                        <w:lang w:eastAsia="ar-SA"/>
                      </w:rPr>
                    </m:ctrlPr>
                  </m:sSubPr>
                  <m:e>
                    <m:r>
                      <w:rPr>
                        <w:rFonts w:ascii="Cambria Math" w:hAnsi="Cambria Math" w:cs="Times New Roman"/>
                        <w:sz w:val="24"/>
                        <w:szCs w:val="24"/>
                        <w:lang w:eastAsia="ar-SA"/>
                      </w:rPr>
                      <m:t>Q</m:t>
                    </m:r>
                  </m:e>
                  <m:sub>
                    <m:r>
                      <w:rPr>
                        <w:rFonts w:ascii="Cambria Math" w:hAnsi="Cambria Math" w:cs="Times New Roman"/>
                        <w:sz w:val="24"/>
                        <w:szCs w:val="24"/>
                        <w:lang w:eastAsia="ar-SA"/>
                      </w:rPr>
                      <m:t>WRAN</m:t>
                    </m:r>
                    <m:sSub>
                      <m:sSubPr>
                        <m:ctrlPr>
                          <w:rPr>
                            <w:rFonts w:ascii="Cambria Math" w:hAnsi="Times New Roman" w:cs="Times New Roman"/>
                            <w:i/>
                            <w:sz w:val="24"/>
                            <w:szCs w:val="24"/>
                            <w:lang w:eastAsia="ar-SA"/>
                          </w:rPr>
                        </m:ctrlPr>
                      </m:sSubPr>
                      <m:e>
                        <m:r>
                          <w:rPr>
                            <w:rFonts w:ascii="Cambria Math" w:hAnsi="Times New Roman" w:cs="Times New Roman"/>
                            <w:sz w:val="24"/>
                            <w:szCs w:val="24"/>
                            <w:lang w:eastAsia="ar-SA"/>
                          </w:rPr>
                          <m:t>2</m:t>
                        </m:r>
                      </m:e>
                      <m:sub>
                        <m:r>
                          <w:rPr>
                            <w:rFonts w:ascii="Cambria Math" w:hAnsi="Cambria Math" w:cs="Times New Roman"/>
                            <w:sz w:val="24"/>
                            <w:szCs w:val="24"/>
                            <w:lang w:eastAsia="ar-SA"/>
                          </w:rPr>
                          <m:t>wit</m:t>
                        </m:r>
                        <m:r>
                          <w:rPr>
                            <w:rFonts w:ascii="Times New Roman" w:hAnsi="Cambria Math" w:cs="Times New Roman"/>
                            <w:sz w:val="24"/>
                            <w:szCs w:val="24"/>
                            <w:lang w:eastAsia="ar-SA"/>
                          </w:rPr>
                          <m:t>h</m:t>
                        </m:r>
                        <m:r>
                          <w:rPr>
                            <w:rFonts w:ascii="Cambria Math" w:hAnsi="Cambria Math" w:cs="Times New Roman"/>
                            <w:sz w:val="24"/>
                            <w:szCs w:val="24"/>
                            <w:lang w:eastAsia="ar-SA"/>
                          </w:rPr>
                          <m:t>Competition</m:t>
                        </m:r>
                      </m:sub>
                    </m:sSub>
                  </m:sub>
                </m:sSub>
              </m:e>
              <m:e>
                <m:sSub>
                  <m:sSubPr>
                    <m:ctrlPr>
                      <w:rPr>
                        <w:rFonts w:ascii="Cambria Math" w:hAnsi="Times New Roman" w:cs="Times New Roman"/>
                        <w:i/>
                        <w:sz w:val="24"/>
                        <w:szCs w:val="24"/>
                        <w:lang w:eastAsia="ar-SA"/>
                      </w:rPr>
                    </m:ctrlPr>
                  </m:sSubPr>
                  <m:e>
                    <m:r>
                      <w:rPr>
                        <w:rFonts w:ascii="Cambria Math" w:hAnsi="Cambria Math" w:cs="Times New Roman"/>
                        <w:sz w:val="24"/>
                        <w:szCs w:val="24"/>
                        <w:lang w:eastAsia="ar-SA"/>
                      </w:rPr>
                      <m:t>Q</m:t>
                    </m:r>
                  </m:e>
                  <m:sub>
                    <m:r>
                      <w:rPr>
                        <w:rFonts w:ascii="Cambria Math" w:hAnsi="Cambria Math" w:cs="Times New Roman"/>
                        <w:sz w:val="24"/>
                        <w:szCs w:val="24"/>
                        <w:lang w:eastAsia="ar-SA"/>
                      </w:rPr>
                      <m:t>WRAN</m:t>
                    </m:r>
                    <m:sSub>
                      <m:sSubPr>
                        <m:ctrlPr>
                          <w:rPr>
                            <w:rFonts w:ascii="Cambria Math" w:hAnsi="Times New Roman" w:cs="Times New Roman"/>
                            <w:i/>
                            <w:sz w:val="24"/>
                            <w:szCs w:val="24"/>
                            <w:lang w:eastAsia="ar-SA"/>
                          </w:rPr>
                        </m:ctrlPr>
                      </m:sSubPr>
                      <m:e>
                        <m:r>
                          <w:rPr>
                            <w:rFonts w:ascii="Cambria Math" w:hAnsi="Times New Roman" w:cs="Times New Roman"/>
                            <w:sz w:val="24"/>
                            <w:szCs w:val="24"/>
                            <w:lang w:eastAsia="ar-SA"/>
                          </w:rPr>
                          <m:t>1</m:t>
                        </m:r>
                      </m:e>
                      <m:sub>
                        <m:r>
                          <w:rPr>
                            <w:rFonts w:ascii="Cambria Math" w:hAnsi="Cambria Math" w:cs="Times New Roman"/>
                            <w:sz w:val="24"/>
                            <w:szCs w:val="24"/>
                            <w:lang w:eastAsia="ar-SA"/>
                          </w:rPr>
                          <m:t>wit</m:t>
                        </m:r>
                        <m:r>
                          <w:rPr>
                            <w:rFonts w:ascii="Times New Roman" w:hAnsi="Cambria Math" w:cs="Times New Roman"/>
                            <w:sz w:val="24"/>
                            <w:szCs w:val="24"/>
                            <w:lang w:eastAsia="ar-SA"/>
                          </w:rPr>
                          <m:t>h</m:t>
                        </m:r>
                        <m:r>
                          <w:rPr>
                            <w:rFonts w:ascii="Cambria Math" w:hAnsi="Cambria Math" w:cs="Times New Roman"/>
                            <w:sz w:val="24"/>
                            <w:szCs w:val="24"/>
                            <w:lang w:eastAsia="ar-SA"/>
                          </w:rPr>
                          <m:t>Competition</m:t>
                        </m:r>
                      </m:sub>
                    </m:sSub>
                  </m:sub>
                </m:sSub>
                <m:r>
                  <w:rPr>
                    <w:rFonts w:ascii="Cambria Math" w:hAnsi="Times New Roman" w:cs="Times New Roman"/>
                    <w:sz w:val="24"/>
                    <w:szCs w:val="24"/>
                    <w:lang w:eastAsia="ar-SA"/>
                  </w:rPr>
                  <m:t>=</m:t>
                </m:r>
                <m:sSub>
                  <m:sSubPr>
                    <m:ctrlPr>
                      <w:rPr>
                        <w:rFonts w:ascii="Cambria Math" w:hAnsi="Times New Roman" w:cs="Times New Roman"/>
                        <w:i/>
                        <w:sz w:val="24"/>
                        <w:szCs w:val="24"/>
                        <w:lang w:eastAsia="ar-SA"/>
                      </w:rPr>
                    </m:ctrlPr>
                  </m:sSubPr>
                  <m:e>
                    <m:r>
                      <w:rPr>
                        <w:rFonts w:ascii="Cambria Math" w:hAnsi="Cambria Math" w:cs="Times New Roman"/>
                        <w:sz w:val="24"/>
                        <w:szCs w:val="24"/>
                        <w:lang w:eastAsia="ar-SA"/>
                      </w:rPr>
                      <m:t>Q</m:t>
                    </m:r>
                  </m:e>
                  <m:sub>
                    <m:r>
                      <w:rPr>
                        <w:rFonts w:ascii="Cambria Math" w:hAnsi="Cambria Math" w:cs="Times New Roman"/>
                        <w:sz w:val="24"/>
                        <w:szCs w:val="24"/>
                        <w:lang w:eastAsia="ar-SA"/>
                      </w:rPr>
                      <m:t>WRAN</m:t>
                    </m:r>
                    <m:sSub>
                      <m:sSubPr>
                        <m:ctrlPr>
                          <w:rPr>
                            <w:rFonts w:ascii="Cambria Math" w:hAnsi="Times New Roman" w:cs="Times New Roman"/>
                            <w:i/>
                            <w:sz w:val="24"/>
                            <w:szCs w:val="24"/>
                            <w:lang w:eastAsia="ar-SA"/>
                          </w:rPr>
                        </m:ctrlPr>
                      </m:sSubPr>
                      <m:e>
                        <m:r>
                          <w:rPr>
                            <w:rFonts w:ascii="Cambria Math" w:hAnsi="Times New Roman" w:cs="Times New Roman"/>
                            <w:sz w:val="24"/>
                            <w:szCs w:val="24"/>
                            <w:lang w:eastAsia="ar-SA"/>
                          </w:rPr>
                          <m:t>2</m:t>
                        </m:r>
                      </m:e>
                      <m:sub>
                        <m:r>
                          <w:rPr>
                            <w:rFonts w:ascii="Cambria Math" w:hAnsi="Cambria Math" w:cs="Times New Roman"/>
                            <w:sz w:val="24"/>
                            <w:szCs w:val="24"/>
                            <w:lang w:eastAsia="ar-SA"/>
                          </w:rPr>
                          <m:t>wit</m:t>
                        </m:r>
                        <m:r>
                          <w:rPr>
                            <w:rFonts w:ascii="Times New Roman" w:hAnsi="Cambria Math" w:cs="Times New Roman"/>
                            <w:sz w:val="24"/>
                            <w:szCs w:val="24"/>
                            <w:lang w:eastAsia="ar-SA"/>
                          </w:rPr>
                          <m:t>h</m:t>
                        </m:r>
                        <m:r>
                          <w:rPr>
                            <w:rFonts w:ascii="Cambria Math" w:hAnsi="Cambria Math" w:cs="Times New Roman"/>
                            <w:sz w:val="24"/>
                            <w:szCs w:val="24"/>
                            <w:lang w:eastAsia="ar-SA"/>
                          </w:rPr>
                          <m:t>Competition</m:t>
                        </m:r>
                      </m:sub>
                    </m:sSub>
                  </m:sub>
                </m:sSub>
              </m:e>
            </m:eqArr>
          </m:e>
        </m:d>
      </m:oMath>
      <w:r w:rsidR="004B3726">
        <w:rPr>
          <w:rFonts w:ascii="Times New Roman" w:eastAsiaTheme="minorEastAsia" w:hAnsi="Times New Roman" w:cs="Times New Roman"/>
          <w:sz w:val="24"/>
          <w:szCs w:val="24"/>
          <w:lang w:eastAsia="ar-SA"/>
        </w:rPr>
        <w:tab/>
        <w:t xml:space="preserve">         (6</w:t>
      </w:r>
      <w:r w:rsidRPr="003628A5">
        <w:rPr>
          <w:rFonts w:ascii="Times New Roman" w:eastAsiaTheme="minorEastAsia" w:hAnsi="Times New Roman" w:cs="Times New Roman"/>
          <w:sz w:val="24"/>
          <w:szCs w:val="24"/>
          <w:lang w:eastAsia="ar-SA"/>
        </w:rPr>
        <w:t>.</w:t>
      </w:r>
      <w:r w:rsidR="004B3726">
        <w:rPr>
          <w:rFonts w:ascii="Times New Roman" w:eastAsiaTheme="minorEastAsia" w:hAnsi="Times New Roman" w:cs="Times New Roman"/>
          <w:sz w:val="24"/>
          <w:szCs w:val="24"/>
          <w:lang w:eastAsia="ar-SA"/>
        </w:rPr>
        <w:t>16</w:t>
      </w:r>
      <w:r w:rsidRPr="003628A5">
        <w:rPr>
          <w:rFonts w:ascii="Times New Roman" w:eastAsiaTheme="minorEastAsia" w:hAnsi="Times New Roman" w:cs="Times New Roman"/>
          <w:sz w:val="24"/>
          <w:szCs w:val="24"/>
          <w:lang w:eastAsia="ar-SA"/>
        </w:rPr>
        <w:t>)</w:t>
      </w:r>
    </w:p>
    <w:p w:rsidR="0026733A" w:rsidRPr="003628A5" w:rsidRDefault="0026733A" w:rsidP="0026733A">
      <w:pPr>
        <w:pStyle w:val="BodyText"/>
        <w:jc w:val="both"/>
        <w:rPr>
          <w:rFonts w:ascii="Times New Roman" w:hAnsi="Times New Roman" w:cs="Times New Roman"/>
          <w:sz w:val="24"/>
          <w:szCs w:val="24"/>
          <w:lang w:eastAsia="ar-SA"/>
        </w:rPr>
      </w:pPr>
    </w:p>
    <w:p w:rsidR="0026733A" w:rsidRPr="003628A5" w:rsidRDefault="0026733A" w:rsidP="0026733A">
      <w:pPr>
        <w:pStyle w:val="BodyText"/>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Using these conditions we obtain:</w:t>
      </w:r>
    </w:p>
    <w:p w:rsidR="0026733A" w:rsidRPr="003628A5" w:rsidRDefault="007F170C" w:rsidP="0026733A">
      <w:pPr>
        <w:pStyle w:val="BodyText"/>
        <w:rPr>
          <w:rFonts w:ascii="Times New Roman" w:hAnsi="Times New Roman" w:cs="Times New Roman"/>
          <w:sz w:val="24"/>
          <w:szCs w:val="24"/>
          <w:lang w:eastAsia="ar-SA"/>
        </w:rPr>
      </w:pPr>
      <m:oMath>
        <m:sSub>
          <m:sSubPr>
            <m:ctrlPr>
              <w:rPr>
                <w:rFonts w:ascii="Cambria Math" w:hAnsi="Times New Roman" w:cs="Times New Roman"/>
                <w:i/>
                <w:sz w:val="24"/>
                <w:szCs w:val="24"/>
                <w:lang w:eastAsia="ar-SA"/>
              </w:rPr>
            </m:ctrlPr>
          </m:sSubPr>
          <m:e>
            <m:r>
              <w:rPr>
                <w:rFonts w:ascii="Cambria Math" w:hAnsi="Cambria Math" w:cs="Times New Roman"/>
                <w:sz w:val="24"/>
                <w:szCs w:val="24"/>
                <w:lang w:eastAsia="ar-SA"/>
              </w:rPr>
              <m:t>A</m:t>
            </m:r>
          </m:e>
          <m:sub>
            <m:r>
              <w:rPr>
                <w:rFonts w:ascii="Cambria Math" w:hAnsi="Times New Roman" w:cs="Times New Roman"/>
                <w:sz w:val="24"/>
                <w:szCs w:val="24"/>
                <w:lang w:eastAsia="ar-SA"/>
              </w:rPr>
              <m:t>1</m:t>
            </m:r>
          </m:sub>
        </m:sSub>
        <m:r>
          <w:rPr>
            <w:rFonts w:ascii="Cambria Math" w:hAnsi="Times New Roman" w:cs="Times New Roman"/>
            <w:sz w:val="24"/>
            <w:szCs w:val="24"/>
            <w:lang w:eastAsia="ar-SA"/>
          </w:rPr>
          <m:t>=2</m:t>
        </m:r>
        <m:sSub>
          <m:sSubPr>
            <m:ctrlPr>
              <w:rPr>
                <w:rFonts w:ascii="Cambria Math" w:hAnsi="Times New Roman" w:cs="Times New Roman"/>
                <w:i/>
                <w:sz w:val="24"/>
                <w:szCs w:val="24"/>
                <w:lang w:eastAsia="ar-SA"/>
              </w:rPr>
            </m:ctrlPr>
          </m:sSubPr>
          <m:e>
            <m:r>
              <w:rPr>
                <w:rFonts w:ascii="Cambria Math" w:hAnsi="Times New Roman" w:cs="Times New Roman"/>
                <w:sz w:val="24"/>
                <w:szCs w:val="24"/>
                <w:lang w:eastAsia="ar-SA"/>
              </w:rPr>
              <m:t>.</m:t>
            </m:r>
            <m:r>
              <w:rPr>
                <w:rFonts w:ascii="Cambria Math" w:hAnsi="Cambria Math" w:cs="Times New Roman"/>
                <w:sz w:val="24"/>
                <w:szCs w:val="24"/>
                <w:lang w:eastAsia="ar-SA"/>
              </w:rPr>
              <m:t>A</m:t>
            </m:r>
          </m:e>
          <m:sub>
            <m:r>
              <w:rPr>
                <w:rFonts w:ascii="Cambria Math" w:hAnsi="Times New Roman" w:cs="Times New Roman"/>
                <w:sz w:val="24"/>
                <w:szCs w:val="24"/>
                <w:lang w:eastAsia="ar-SA"/>
              </w:rPr>
              <m:t>2</m:t>
            </m:r>
          </m:sub>
        </m:sSub>
      </m:oMath>
      <w:r w:rsidR="0026733A" w:rsidRPr="003628A5">
        <w:rPr>
          <w:rFonts w:ascii="Times New Roman" w:eastAsiaTheme="minorEastAsia" w:hAnsi="Times New Roman" w:cs="Times New Roman"/>
          <w:sz w:val="24"/>
          <w:szCs w:val="24"/>
          <w:lang w:eastAsia="ar-SA"/>
        </w:rPr>
        <w:tab/>
        <w:t xml:space="preserve"> </w:t>
      </w:r>
      <w:r w:rsidR="0026733A" w:rsidRPr="003628A5">
        <w:rPr>
          <w:rFonts w:ascii="Times New Roman" w:eastAsiaTheme="minorEastAsia" w:hAnsi="Times New Roman" w:cs="Times New Roman"/>
          <w:sz w:val="24"/>
          <w:szCs w:val="24"/>
          <w:lang w:eastAsia="ar-SA"/>
        </w:rPr>
        <w:tab/>
      </w:r>
      <w:proofErr w:type="gramStart"/>
      <w:r w:rsidR="0026733A" w:rsidRPr="003628A5">
        <w:rPr>
          <w:rFonts w:ascii="Times New Roman" w:hAnsi="Times New Roman" w:cs="Times New Roman"/>
          <w:sz w:val="24"/>
          <w:szCs w:val="24"/>
          <w:lang w:eastAsia="ar-SA"/>
        </w:rPr>
        <w:t>for</w:t>
      </w:r>
      <w:proofErr w:type="gramEnd"/>
      <w:r w:rsidR="0026733A" w:rsidRPr="003628A5">
        <w:rPr>
          <w:rFonts w:ascii="Times New Roman" w:hAnsi="Times New Roman" w:cs="Times New Roman"/>
          <w:sz w:val="24"/>
          <w:szCs w:val="24"/>
          <w:lang w:eastAsia="ar-SA"/>
        </w:rPr>
        <w:t xml:space="preserve"> both demand functions (linear and exponential)</w:t>
      </w:r>
    </w:p>
    <w:p w:rsidR="0026733A" w:rsidRPr="003628A5" w:rsidRDefault="007F170C" w:rsidP="0026733A">
      <w:pPr>
        <w:pStyle w:val="BodyText"/>
        <w:rPr>
          <w:rFonts w:ascii="Times New Roman" w:eastAsiaTheme="minorEastAsia" w:hAnsi="Times New Roman" w:cs="Times New Roman"/>
          <w:sz w:val="24"/>
          <w:szCs w:val="24"/>
          <w:lang w:eastAsia="ar-SA"/>
        </w:rPr>
      </w:pPr>
      <m:oMath>
        <m:sSub>
          <m:sSubPr>
            <m:ctrlPr>
              <w:rPr>
                <w:rFonts w:ascii="Cambria Math" w:hAnsi="Times New Roman" w:cs="Times New Roman"/>
                <w:iCs/>
                <w:sz w:val="24"/>
                <w:szCs w:val="24"/>
                <w:lang w:eastAsia="ar-SA"/>
              </w:rPr>
            </m:ctrlPr>
          </m:sSubPr>
          <m:e>
            <m:r>
              <m:rPr>
                <m:sty m:val="p"/>
              </m:rPr>
              <w:rPr>
                <w:rFonts w:ascii="Cambria Math" w:hAnsi="Times New Roman" w:cs="Times New Roman"/>
                <w:sz w:val="24"/>
                <w:szCs w:val="24"/>
                <w:lang w:eastAsia="ar-SA"/>
              </w:rPr>
              <m:t>B</m:t>
            </m:r>
          </m:e>
          <m:sub>
            <m:r>
              <m:rPr>
                <m:sty m:val="p"/>
              </m:rPr>
              <w:rPr>
                <w:rFonts w:ascii="Cambria Math" w:hAnsi="Times New Roman" w:cs="Times New Roman"/>
                <w:sz w:val="24"/>
                <w:szCs w:val="24"/>
                <w:lang w:eastAsia="ar-SA"/>
              </w:rPr>
              <m:t>1</m:t>
            </m:r>
          </m:sub>
        </m:sSub>
        <m:r>
          <m:rPr>
            <m:sty m:val="p"/>
          </m:rPr>
          <w:rPr>
            <w:rFonts w:ascii="Cambria Math" w:hAnsi="Times New Roman" w:cs="Times New Roman"/>
            <w:sz w:val="24"/>
            <w:szCs w:val="24"/>
            <w:lang w:eastAsia="ar-SA"/>
          </w:rPr>
          <m:t>=2.</m:t>
        </m:r>
        <m:d>
          <m:dPr>
            <m:ctrlPr>
              <w:rPr>
                <w:rFonts w:ascii="Cambria Math" w:hAnsi="Times New Roman" w:cs="Times New Roman"/>
                <w:iCs/>
                <w:sz w:val="24"/>
                <w:szCs w:val="24"/>
                <w:lang w:eastAsia="ar-SA"/>
              </w:rPr>
            </m:ctrlPr>
          </m:dPr>
          <m:e>
            <m:sSub>
              <m:sSubPr>
                <m:ctrlPr>
                  <w:rPr>
                    <w:rFonts w:ascii="Cambria Math" w:hAnsi="Times New Roman" w:cs="Times New Roman"/>
                    <w:iCs/>
                    <w:sz w:val="24"/>
                    <w:szCs w:val="24"/>
                    <w:lang w:eastAsia="ar-SA"/>
                  </w:rPr>
                </m:ctrlPr>
              </m:sSubPr>
              <m:e>
                <m:r>
                  <m:rPr>
                    <m:sty m:val="p"/>
                  </m:rPr>
                  <w:rPr>
                    <w:rFonts w:ascii="Cambria Math" w:hAnsi="Times New Roman" w:cs="Times New Roman"/>
                    <w:sz w:val="24"/>
                    <w:szCs w:val="24"/>
                    <w:lang w:eastAsia="ar-SA"/>
                  </w:rPr>
                  <m:t>C</m:t>
                </m:r>
              </m:e>
              <m:sub>
                <m:r>
                  <m:rPr>
                    <m:sty m:val="p"/>
                  </m:rPr>
                  <w:rPr>
                    <w:rFonts w:ascii="Cambria Math" w:hAnsi="Times New Roman" w:cs="Times New Roman"/>
                    <w:sz w:val="24"/>
                    <w:szCs w:val="24"/>
                    <w:lang w:eastAsia="ar-SA"/>
                  </w:rPr>
                  <m:t>2</m:t>
                </m:r>
              </m:sub>
            </m:sSub>
            <m:r>
              <m:rPr>
                <m:sty m:val="p"/>
              </m:rPr>
              <w:rPr>
                <w:rFonts w:ascii="Times New Roman" w:hAnsi="Times New Roman" w:cs="Times New Roman"/>
                <w:sz w:val="24"/>
                <w:szCs w:val="24"/>
                <w:lang w:eastAsia="ar-SA"/>
              </w:rPr>
              <m:t>-</m:t>
            </m:r>
            <m:sSub>
              <m:sSubPr>
                <m:ctrlPr>
                  <w:rPr>
                    <w:rFonts w:ascii="Cambria Math" w:hAnsi="Times New Roman" w:cs="Times New Roman"/>
                    <w:iCs/>
                    <w:sz w:val="24"/>
                    <w:szCs w:val="24"/>
                    <w:lang w:eastAsia="ar-SA"/>
                  </w:rPr>
                </m:ctrlPr>
              </m:sSubPr>
              <m:e>
                <m:r>
                  <m:rPr>
                    <m:sty m:val="p"/>
                  </m:rPr>
                  <w:rPr>
                    <w:rFonts w:ascii="Cambria Math" w:hAnsi="Times New Roman" w:cs="Times New Roman"/>
                    <w:sz w:val="24"/>
                    <w:szCs w:val="24"/>
                    <w:lang w:eastAsia="ar-SA"/>
                  </w:rPr>
                  <m:t>B</m:t>
                </m:r>
              </m:e>
              <m:sub>
                <m:r>
                  <m:rPr>
                    <m:sty m:val="p"/>
                  </m:rPr>
                  <w:rPr>
                    <w:rFonts w:ascii="Cambria Math" w:hAnsi="Times New Roman" w:cs="Times New Roman"/>
                    <w:sz w:val="24"/>
                    <w:szCs w:val="24"/>
                    <w:lang w:eastAsia="ar-SA"/>
                  </w:rPr>
                  <m:t>2</m:t>
                </m:r>
              </m:sub>
            </m:sSub>
          </m:e>
        </m:d>
        <m:r>
          <m:rPr>
            <m:sty m:val="p"/>
          </m:rPr>
          <w:rPr>
            <w:rFonts w:ascii="Cambria Math" w:hAnsi="Times New Roman" w:cs="Times New Roman"/>
            <w:sz w:val="24"/>
            <w:szCs w:val="24"/>
            <w:lang w:eastAsia="ar-SA"/>
          </w:rPr>
          <m:t xml:space="preserve">   </m:t>
        </m:r>
      </m:oMath>
      <w:r w:rsidR="0026733A" w:rsidRPr="003628A5">
        <w:rPr>
          <w:rFonts w:ascii="Times New Roman" w:eastAsiaTheme="minorEastAsia" w:hAnsi="Times New Roman" w:cs="Times New Roman"/>
          <w:sz w:val="24"/>
          <w:szCs w:val="24"/>
          <w:lang w:eastAsia="ar-SA"/>
        </w:rPr>
        <w:tab/>
      </w:r>
      <w:proofErr w:type="gramStart"/>
      <w:r w:rsidR="0026733A" w:rsidRPr="003628A5">
        <w:rPr>
          <w:rFonts w:ascii="Times New Roman" w:eastAsiaTheme="minorEastAsia" w:hAnsi="Times New Roman" w:cs="Times New Roman"/>
          <w:sz w:val="24"/>
          <w:szCs w:val="24"/>
          <w:lang w:eastAsia="ar-SA"/>
        </w:rPr>
        <w:t>for</w:t>
      </w:r>
      <w:proofErr w:type="gramEnd"/>
      <w:r w:rsidR="0026733A" w:rsidRPr="003628A5">
        <w:rPr>
          <w:rFonts w:ascii="Times New Roman" w:eastAsiaTheme="minorEastAsia" w:hAnsi="Times New Roman" w:cs="Times New Roman"/>
          <w:sz w:val="24"/>
          <w:szCs w:val="24"/>
          <w:lang w:eastAsia="ar-SA"/>
        </w:rPr>
        <w:t xml:space="preserve"> linear case</w:t>
      </w:r>
      <w:r w:rsidR="0026733A" w:rsidRPr="003628A5">
        <w:rPr>
          <w:rFonts w:ascii="Times New Roman" w:eastAsiaTheme="minorEastAsia" w:hAnsi="Times New Roman" w:cs="Times New Roman"/>
          <w:sz w:val="24"/>
          <w:szCs w:val="24"/>
          <w:lang w:eastAsia="ar-SA"/>
        </w:rPr>
        <w:tab/>
      </w:r>
      <w:r w:rsidR="0026733A" w:rsidRPr="003628A5">
        <w:rPr>
          <w:rFonts w:ascii="Times New Roman" w:eastAsiaTheme="minorEastAsia" w:hAnsi="Times New Roman" w:cs="Times New Roman"/>
          <w:sz w:val="24"/>
          <w:szCs w:val="24"/>
          <w:lang w:eastAsia="ar-SA"/>
        </w:rPr>
        <w:tab/>
      </w:r>
      <w:r w:rsidR="0026733A" w:rsidRPr="003628A5">
        <w:rPr>
          <w:rFonts w:ascii="Times New Roman" w:eastAsiaTheme="minorEastAsia" w:hAnsi="Times New Roman" w:cs="Times New Roman"/>
          <w:sz w:val="24"/>
          <w:szCs w:val="24"/>
          <w:lang w:eastAsia="ar-SA"/>
        </w:rPr>
        <w:tab/>
      </w:r>
      <w:r w:rsidR="0026733A" w:rsidRPr="003628A5">
        <w:rPr>
          <w:rFonts w:ascii="Times New Roman" w:eastAsiaTheme="minorEastAsia" w:hAnsi="Times New Roman" w:cs="Times New Roman"/>
          <w:sz w:val="24"/>
          <w:szCs w:val="24"/>
          <w:lang w:eastAsia="ar-SA"/>
        </w:rPr>
        <w:tab/>
      </w:r>
      <w:r w:rsidR="0026733A" w:rsidRPr="003628A5">
        <w:rPr>
          <w:rFonts w:ascii="Times New Roman" w:eastAsiaTheme="minorEastAsia" w:hAnsi="Times New Roman" w:cs="Times New Roman"/>
          <w:sz w:val="24"/>
          <w:szCs w:val="24"/>
          <w:lang w:eastAsia="ar-SA"/>
        </w:rPr>
        <w:tab/>
      </w:r>
      <w:r w:rsidR="0026733A" w:rsidRPr="003628A5">
        <w:rPr>
          <w:rFonts w:ascii="Times New Roman" w:eastAsiaTheme="minorEastAsia" w:hAnsi="Times New Roman" w:cs="Times New Roman"/>
          <w:sz w:val="24"/>
          <w:szCs w:val="24"/>
          <w:lang w:eastAsia="ar-SA"/>
        </w:rPr>
        <w:tab/>
      </w:r>
      <w:r w:rsidR="0026733A" w:rsidRPr="003628A5">
        <w:rPr>
          <w:rFonts w:ascii="Times New Roman" w:eastAsiaTheme="minorEastAsia" w:hAnsi="Times New Roman" w:cs="Times New Roman"/>
          <w:sz w:val="24"/>
          <w:szCs w:val="24"/>
          <w:lang w:eastAsia="ar-SA"/>
        </w:rPr>
        <w:tab/>
      </w:r>
      <w:r w:rsidR="0026733A" w:rsidRPr="003628A5">
        <w:rPr>
          <w:rFonts w:ascii="Times New Roman" w:eastAsiaTheme="minorEastAsia" w:hAnsi="Times New Roman" w:cs="Times New Roman"/>
          <w:sz w:val="24"/>
          <w:szCs w:val="24"/>
          <w:lang w:eastAsia="ar-SA"/>
        </w:rPr>
        <w:tab/>
        <w:t xml:space="preserve">         </w:t>
      </w:r>
      <w:r w:rsidR="0026733A" w:rsidRPr="003628A5">
        <w:rPr>
          <w:rFonts w:ascii="Times New Roman" w:hAnsi="Times New Roman" w:cs="Times New Roman"/>
          <w:iCs/>
          <w:sz w:val="24"/>
          <w:szCs w:val="24"/>
          <w:lang w:eastAsia="ar-SA"/>
        </w:rPr>
        <w:t>(4.25)</w:t>
      </w:r>
    </w:p>
    <w:p w:rsidR="0026733A" w:rsidRPr="003628A5" w:rsidRDefault="007F170C" w:rsidP="0026733A">
      <w:pPr>
        <w:pStyle w:val="BodyText"/>
        <w:jc w:val="both"/>
        <w:rPr>
          <w:rFonts w:ascii="Times New Roman" w:eastAsiaTheme="minorEastAsia" w:hAnsi="Times New Roman" w:cs="Times New Roman"/>
          <w:sz w:val="24"/>
          <w:szCs w:val="24"/>
          <w:lang w:eastAsia="ar-SA"/>
        </w:rPr>
      </w:pPr>
      <m:oMath>
        <m:sSub>
          <m:sSubPr>
            <m:ctrlPr>
              <w:rPr>
                <w:rFonts w:ascii="Cambria Math" w:hAnsi="Times New Roman" w:cs="Times New Roman"/>
                <w:iCs/>
                <w:sz w:val="24"/>
                <w:szCs w:val="24"/>
                <w:lang w:eastAsia="ar-SA"/>
              </w:rPr>
            </m:ctrlPr>
          </m:sSubPr>
          <m:e>
            <m:r>
              <m:rPr>
                <m:sty m:val="p"/>
              </m:rPr>
              <w:rPr>
                <w:rFonts w:ascii="Cambria Math" w:hAnsi="Times New Roman" w:cs="Times New Roman"/>
                <w:sz w:val="24"/>
                <w:szCs w:val="24"/>
                <w:lang w:eastAsia="ar-SA"/>
              </w:rPr>
              <m:t>B</m:t>
            </m:r>
          </m:e>
          <m:sub>
            <m:r>
              <m:rPr>
                <m:sty m:val="p"/>
              </m:rPr>
              <w:rPr>
                <w:rFonts w:ascii="Cambria Math" w:hAnsi="Times New Roman" w:cs="Times New Roman"/>
                <w:sz w:val="24"/>
                <w:szCs w:val="24"/>
                <w:lang w:eastAsia="ar-SA"/>
              </w:rPr>
              <m:t>1</m:t>
            </m:r>
          </m:sub>
        </m:sSub>
        <m:r>
          <m:rPr>
            <m:sty m:val="p"/>
          </m:rPr>
          <w:rPr>
            <w:rFonts w:ascii="Cambria Math" w:hAnsi="Times New Roman" w:cs="Times New Roman"/>
            <w:sz w:val="24"/>
            <w:szCs w:val="24"/>
            <w:lang w:eastAsia="ar-SA"/>
          </w:rPr>
          <m:t>=</m:t>
        </m:r>
        <m:d>
          <m:dPr>
            <m:ctrlPr>
              <w:rPr>
                <w:rFonts w:ascii="Cambria Math" w:hAnsi="Times New Roman" w:cs="Times New Roman"/>
                <w:iCs/>
                <w:sz w:val="24"/>
                <w:szCs w:val="24"/>
                <w:lang w:eastAsia="ar-SA"/>
              </w:rPr>
            </m:ctrlPr>
          </m:dPr>
          <m:e>
            <m:sSub>
              <m:sSubPr>
                <m:ctrlPr>
                  <w:rPr>
                    <w:rFonts w:ascii="Cambria Math" w:hAnsi="Times New Roman" w:cs="Times New Roman"/>
                    <w:iCs/>
                    <w:sz w:val="24"/>
                    <w:szCs w:val="24"/>
                    <w:lang w:eastAsia="ar-SA"/>
                  </w:rPr>
                </m:ctrlPr>
              </m:sSubPr>
              <m:e>
                <m:r>
                  <m:rPr>
                    <m:sty m:val="p"/>
                  </m:rPr>
                  <w:rPr>
                    <w:rFonts w:ascii="Cambria Math" w:hAnsi="Times New Roman" w:cs="Times New Roman"/>
                    <w:sz w:val="24"/>
                    <w:szCs w:val="24"/>
                    <w:lang w:eastAsia="ar-SA"/>
                  </w:rPr>
                  <m:t>C</m:t>
                </m:r>
              </m:e>
              <m:sub>
                <m:r>
                  <m:rPr>
                    <m:sty m:val="p"/>
                  </m:rPr>
                  <w:rPr>
                    <w:rFonts w:ascii="Cambria Math" w:hAnsi="Times New Roman" w:cs="Times New Roman"/>
                    <w:sz w:val="24"/>
                    <w:szCs w:val="24"/>
                    <w:lang w:eastAsia="ar-SA"/>
                  </w:rPr>
                  <m:t>2</m:t>
                </m:r>
              </m:sub>
            </m:sSub>
            <m:r>
              <m:rPr>
                <m:sty m:val="p"/>
              </m:rPr>
              <w:rPr>
                <w:rFonts w:ascii="Times New Roman" w:hAnsi="Times New Roman" w:cs="Times New Roman"/>
                <w:sz w:val="24"/>
                <w:szCs w:val="24"/>
                <w:lang w:eastAsia="ar-SA"/>
              </w:rPr>
              <m:t>-</m:t>
            </m:r>
            <m:sSub>
              <m:sSubPr>
                <m:ctrlPr>
                  <w:rPr>
                    <w:rFonts w:ascii="Cambria Math" w:hAnsi="Times New Roman" w:cs="Times New Roman"/>
                    <w:iCs/>
                    <w:sz w:val="24"/>
                    <w:szCs w:val="24"/>
                    <w:lang w:eastAsia="ar-SA"/>
                  </w:rPr>
                </m:ctrlPr>
              </m:sSubPr>
              <m:e>
                <m:r>
                  <m:rPr>
                    <m:sty m:val="p"/>
                  </m:rPr>
                  <w:rPr>
                    <w:rFonts w:ascii="Cambria Math" w:hAnsi="Times New Roman" w:cs="Times New Roman"/>
                    <w:sz w:val="24"/>
                    <w:szCs w:val="24"/>
                    <w:lang w:eastAsia="ar-SA"/>
                  </w:rPr>
                  <m:t>B</m:t>
                </m:r>
              </m:e>
              <m:sub>
                <m:r>
                  <m:rPr>
                    <m:sty m:val="p"/>
                  </m:rPr>
                  <w:rPr>
                    <w:rFonts w:ascii="Cambria Math" w:hAnsi="Times New Roman" w:cs="Times New Roman"/>
                    <w:sz w:val="24"/>
                    <w:szCs w:val="24"/>
                    <w:lang w:eastAsia="ar-SA"/>
                  </w:rPr>
                  <m:t>2</m:t>
                </m:r>
              </m:sub>
            </m:sSub>
          </m:e>
        </m:d>
      </m:oMath>
      <w:r w:rsidR="0026733A" w:rsidRPr="003628A5">
        <w:rPr>
          <w:rFonts w:ascii="Times New Roman" w:eastAsiaTheme="minorEastAsia" w:hAnsi="Times New Roman" w:cs="Times New Roman"/>
          <w:sz w:val="24"/>
          <w:szCs w:val="24"/>
          <w:lang w:eastAsia="ar-SA"/>
        </w:rPr>
        <w:tab/>
      </w:r>
      <w:r w:rsidR="0026733A" w:rsidRPr="003628A5">
        <w:rPr>
          <w:rFonts w:ascii="Times New Roman" w:eastAsiaTheme="minorEastAsia" w:hAnsi="Times New Roman" w:cs="Times New Roman"/>
          <w:sz w:val="24"/>
          <w:szCs w:val="24"/>
          <w:lang w:eastAsia="ar-SA"/>
        </w:rPr>
        <w:tab/>
      </w:r>
      <w:proofErr w:type="gramStart"/>
      <w:r w:rsidR="0026733A" w:rsidRPr="003628A5">
        <w:rPr>
          <w:rFonts w:ascii="Times New Roman" w:eastAsiaTheme="minorEastAsia" w:hAnsi="Times New Roman" w:cs="Times New Roman"/>
          <w:sz w:val="24"/>
          <w:szCs w:val="24"/>
          <w:lang w:eastAsia="ar-SA"/>
        </w:rPr>
        <w:t>for</w:t>
      </w:r>
      <w:proofErr w:type="gramEnd"/>
      <w:r w:rsidR="0026733A" w:rsidRPr="003628A5">
        <w:rPr>
          <w:rFonts w:ascii="Times New Roman" w:eastAsiaTheme="minorEastAsia" w:hAnsi="Times New Roman" w:cs="Times New Roman"/>
          <w:sz w:val="24"/>
          <w:szCs w:val="24"/>
          <w:lang w:eastAsia="ar-SA"/>
        </w:rPr>
        <w:t xml:space="preserve"> exponential case</w:t>
      </w:r>
    </w:p>
    <w:p w:rsidR="0026733A" w:rsidRPr="003628A5" w:rsidRDefault="0026733A" w:rsidP="0026733A">
      <w:pPr>
        <w:pStyle w:val="BodyText"/>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C</w:t>
      </w:r>
      <w:r w:rsidRPr="003628A5">
        <w:rPr>
          <w:rFonts w:ascii="Times New Roman" w:hAnsi="Times New Roman" w:cs="Times New Roman"/>
          <w:sz w:val="24"/>
          <w:szCs w:val="24"/>
          <w:vertAlign w:val="subscript"/>
          <w:lang w:eastAsia="ar-SA"/>
        </w:rPr>
        <w:t>2</w:t>
      </w:r>
      <w:r w:rsidRPr="003628A5">
        <w:rPr>
          <w:rFonts w:ascii="Times New Roman" w:hAnsi="Times New Roman" w:cs="Times New Roman"/>
          <w:sz w:val="24"/>
          <w:szCs w:val="24"/>
          <w:lang w:eastAsia="ar-SA"/>
        </w:rPr>
        <w:t xml:space="preserve"> = αB</w:t>
      </w:r>
      <w:r w:rsidRPr="003628A5">
        <w:rPr>
          <w:rFonts w:ascii="Times New Roman" w:hAnsi="Times New Roman" w:cs="Times New Roman"/>
          <w:sz w:val="24"/>
          <w:szCs w:val="24"/>
          <w:vertAlign w:val="subscript"/>
          <w:lang w:eastAsia="ar-SA"/>
        </w:rPr>
        <w:t xml:space="preserve">2 </w:t>
      </w:r>
      <w:r w:rsidRPr="003628A5">
        <w:rPr>
          <w:rFonts w:ascii="Times New Roman" w:hAnsi="Times New Roman" w:cs="Times New Roman"/>
          <w:sz w:val="24"/>
          <w:szCs w:val="24"/>
          <w:vertAlign w:val="subscript"/>
          <w:lang w:eastAsia="ar-SA"/>
        </w:rPr>
        <w:tab/>
      </w:r>
      <w:r w:rsidRPr="003628A5">
        <w:rPr>
          <w:rFonts w:ascii="Times New Roman" w:hAnsi="Times New Roman" w:cs="Times New Roman"/>
          <w:sz w:val="24"/>
          <w:szCs w:val="24"/>
          <w:vertAlign w:val="subscript"/>
          <w:lang w:eastAsia="ar-SA"/>
        </w:rPr>
        <w:tab/>
      </w:r>
    </w:p>
    <w:p w:rsidR="0026733A" w:rsidRPr="003628A5" w:rsidRDefault="0026733A" w:rsidP="0026733A">
      <w:pPr>
        <w:pStyle w:val="BodyText"/>
        <w:jc w:val="both"/>
        <w:rPr>
          <w:rFonts w:ascii="Times New Roman" w:hAnsi="Times New Roman" w:cs="Times New Roman"/>
          <w:sz w:val="24"/>
          <w:szCs w:val="24"/>
          <w:lang w:eastAsia="ar-SA"/>
        </w:rPr>
      </w:pPr>
      <w:r w:rsidRPr="003628A5">
        <w:rPr>
          <w:rFonts w:ascii="Times New Roman" w:eastAsiaTheme="minorEastAsia" w:hAnsi="Times New Roman" w:cs="Times New Roman"/>
          <w:iCs/>
          <w:sz w:val="24"/>
          <w:szCs w:val="24"/>
          <w:lang w:eastAsia="ar-SA"/>
        </w:rPr>
        <w:tab/>
      </w:r>
      <w:r w:rsidRPr="003628A5">
        <w:rPr>
          <w:rFonts w:ascii="Times New Roman" w:eastAsiaTheme="minorEastAsia" w:hAnsi="Times New Roman" w:cs="Times New Roman"/>
          <w:iCs/>
          <w:sz w:val="24"/>
          <w:szCs w:val="24"/>
          <w:lang w:eastAsia="ar-SA"/>
        </w:rPr>
        <w:tab/>
      </w:r>
    </w:p>
    <w:p w:rsidR="0026733A" w:rsidRPr="003628A5" w:rsidRDefault="0026733A" w:rsidP="0026733A">
      <w:pPr>
        <w:pStyle w:val="BodyText"/>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Where α є [0</w:t>
      </w:r>
      <w:proofErr w:type="gramStart"/>
      <w:r w:rsidRPr="003628A5">
        <w:rPr>
          <w:rFonts w:ascii="Times New Roman" w:hAnsi="Times New Roman" w:cs="Times New Roman"/>
          <w:sz w:val="24"/>
          <w:szCs w:val="24"/>
          <w:lang w:eastAsia="ar-SA"/>
        </w:rPr>
        <w:t>,1</w:t>
      </w:r>
      <w:proofErr w:type="gramEnd"/>
      <w:r w:rsidRPr="003628A5">
        <w:rPr>
          <w:rFonts w:ascii="Times New Roman" w:hAnsi="Times New Roman" w:cs="Times New Roman"/>
          <w:sz w:val="24"/>
          <w:szCs w:val="24"/>
          <w:lang w:eastAsia="ar-SA"/>
        </w:rPr>
        <w:t xml:space="preserve">] because two WRAN operators provide substitutable products (which also means that α is positive). </w:t>
      </w:r>
    </w:p>
    <w:p w:rsidR="0026733A" w:rsidRPr="003628A5" w:rsidRDefault="0026733A" w:rsidP="0026733A">
      <w:pPr>
        <w:pStyle w:val="BodyText"/>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lastRenderedPageBreak/>
        <w:t>Since there are only two service providers, this service could be cons</w:t>
      </w:r>
      <w:r w:rsidR="00DA77A6">
        <w:rPr>
          <w:rFonts w:ascii="Times New Roman" w:hAnsi="Times New Roman" w:cs="Times New Roman"/>
          <w:sz w:val="24"/>
          <w:szCs w:val="24"/>
          <w:lang w:eastAsia="ar-SA"/>
        </w:rPr>
        <w:t>idered as inelastic in price [17</w:t>
      </w:r>
      <w:r w:rsidRPr="003628A5">
        <w:rPr>
          <w:rFonts w:ascii="Times New Roman" w:hAnsi="Times New Roman" w:cs="Times New Roman"/>
          <w:sz w:val="24"/>
          <w:szCs w:val="24"/>
          <w:lang w:eastAsia="ar-SA"/>
        </w:rPr>
        <w:t>] which means that the rival’s price affects the demand less than the ow</w:t>
      </w:r>
      <w:r w:rsidR="008A393F">
        <w:rPr>
          <w:rFonts w:ascii="Times New Roman" w:hAnsi="Times New Roman" w:cs="Times New Roman"/>
          <w:sz w:val="24"/>
          <w:szCs w:val="24"/>
          <w:lang w:eastAsia="ar-SA"/>
        </w:rPr>
        <w:t>n price of the new operator. Here</w:t>
      </w:r>
      <w:r w:rsidRPr="003628A5">
        <w:rPr>
          <w:rFonts w:ascii="Times New Roman" w:hAnsi="Times New Roman" w:cs="Times New Roman"/>
          <w:sz w:val="24"/>
          <w:szCs w:val="24"/>
          <w:lang w:eastAsia="ar-SA"/>
        </w:rPr>
        <w:t xml:space="preserve"> we </w:t>
      </w:r>
      <w:r w:rsidR="008A393F">
        <w:rPr>
          <w:rFonts w:ascii="Times New Roman" w:hAnsi="Times New Roman" w:cs="Times New Roman"/>
          <w:sz w:val="24"/>
          <w:szCs w:val="24"/>
          <w:lang w:eastAsia="ar-SA"/>
        </w:rPr>
        <w:t>choose</w:t>
      </w:r>
      <w:r w:rsidRPr="003628A5">
        <w:rPr>
          <w:rFonts w:ascii="Times New Roman" w:hAnsi="Times New Roman" w:cs="Times New Roman"/>
          <w:sz w:val="24"/>
          <w:szCs w:val="24"/>
          <w:lang w:eastAsia="ar-SA"/>
        </w:rPr>
        <w:t xml:space="preserve"> α = 0.5 but any other can be implemented as well.</w:t>
      </w:r>
    </w:p>
    <w:p w:rsidR="0026733A" w:rsidRPr="003628A5" w:rsidRDefault="0026733A" w:rsidP="0026733A">
      <w:pPr>
        <w:pStyle w:val="BodyText"/>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With these relations, we can compute the following for the non-competitive case:</w:t>
      </w:r>
    </w:p>
    <w:p w:rsidR="0026733A" w:rsidRPr="003628A5" w:rsidRDefault="0026733A" w:rsidP="0026733A">
      <w:pPr>
        <w:pStyle w:val="BodyText"/>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Linear demand function</w:t>
      </w:r>
    </w:p>
    <w:p w:rsidR="0026733A" w:rsidRPr="003628A5" w:rsidRDefault="0026733A" w:rsidP="00A17692">
      <w:pPr>
        <w:pStyle w:val="BodyText"/>
        <w:numPr>
          <w:ilvl w:val="0"/>
          <w:numId w:val="25"/>
        </w:numPr>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For residential users A</w:t>
      </w:r>
      <w:r w:rsidRPr="003628A5">
        <w:rPr>
          <w:rFonts w:ascii="Times New Roman" w:hAnsi="Times New Roman" w:cs="Times New Roman"/>
          <w:sz w:val="24"/>
          <w:szCs w:val="24"/>
          <w:vertAlign w:val="subscript"/>
          <w:lang w:eastAsia="ar-SA"/>
        </w:rPr>
        <w:t>1</w:t>
      </w:r>
      <w:r w:rsidRPr="003628A5">
        <w:rPr>
          <w:rFonts w:ascii="Times New Roman" w:hAnsi="Times New Roman" w:cs="Times New Roman"/>
          <w:sz w:val="24"/>
          <w:szCs w:val="24"/>
          <w:lang w:eastAsia="ar-SA"/>
        </w:rPr>
        <w:t xml:space="preserve"> = 93.103  and  B</w:t>
      </w:r>
      <w:r w:rsidRPr="003628A5">
        <w:rPr>
          <w:rFonts w:ascii="Times New Roman" w:hAnsi="Times New Roman" w:cs="Times New Roman"/>
          <w:sz w:val="24"/>
          <w:szCs w:val="24"/>
          <w:vertAlign w:val="subscript"/>
          <w:lang w:eastAsia="ar-SA"/>
        </w:rPr>
        <w:t>1</w:t>
      </w:r>
      <w:r w:rsidRPr="003628A5">
        <w:rPr>
          <w:rFonts w:ascii="Times New Roman" w:hAnsi="Times New Roman" w:cs="Times New Roman"/>
          <w:sz w:val="24"/>
          <w:szCs w:val="24"/>
          <w:lang w:eastAsia="ar-SA"/>
        </w:rPr>
        <w:t xml:space="preserve"> = 13019.960</w:t>
      </w:r>
    </w:p>
    <w:p w:rsidR="0026733A" w:rsidRPr="003628A5" w:rsidRDefault="0026733A" w:rsidP="00A17692">
      <w:pPr>
        <w:pStyle w:val="BodyText"/>
        <w:numPr>
          <w:ilvl w:val="0"/>
          <w:numId w:val="25"/>
        </w:numPr>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For business users A</w:t>
      </w:r>
      <w:r w:rsidRPr="003628A5">
        <w:rPr>
          <w:rFonts w:ascii="Times New Roman" w:hAnsi="Times New Roman" w:cs="Times New Roman"/>
          <w:sz w:val="24"/>
          <w:szCs w:val="24"/>
          <w:vertAlign w:val="subscript"/>
          <w:lang w:eastAsia="ar-SA"/>
        </w:rPr>
        <w:t>1</w:t>
      </w:r>
      <w:r w:rsidRPr="003628A5">
        <w:rPr>
          <w:rFonts w:ascii="Times New Roman" w:hAnsi="Times New Roman" w:cs="Times New Roman"/>
          <w:sz w:val="24"/>
          <w:szCs w:val="24"/>
          <w:lang w:eastAsia="ar-SA"/>
        </w:rPr>
        <w:t xml:space="preserve"> = 278.227   and  B</w:t>
      </w:r>
      <w:r w:rsidRPr="003628A5">
        <w:rPr>
          <w:rFonts w:ascii="Times New Roman" w:hAnsi="Times New Roman" w:cs="Times New Roman"/>
          <w:sz w:val="24"/>
          <w:szCs w:val="24"/>
          <w:vertAlign w:val="subscript"/>
          <w:lang w:eastAsia="ar-SA"/>
        </w:rPr>
        <w:t>1</w:t>
      </w:r>
      <w:r w:rsidRPr="003628A5">
        <w:rPr>
          <w:rFonts w:ascii="Times New Roman" w:hAnsi="Times New Roman" w:cs="Times New Roman"/>
          <w:sz w:val="24"/>
          <w:szCs w:val="24"/>
          <w:lang w:eastAsia="ar-SA"/>
        </w:rPr>
        <w:t xml:space="preserve"> = 38758.103</w:t>
      </w:r>
    </w:p>
    <w:p w:rsidR="0026733A" w:rsidRPr="003628A5" w:rsidRDefault="0026733A" w:rsidP="0026733A">
      <w:pPr>
        <w:pStyle w:val="BodyText"/>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Exponential demand function</w:t>
      </w:r>
    </w:p>
    <w:p w:rsidR="0026733A" w:rsidRPr="003628A5" w:rsidRDefault="0026733A" w:rsidP="00A17692">
      <w:pPr>
        <w:pStyle w:val="BodyText"/>
        <w:numPr>
          <w:ilvl w:val="0"/>
          <w:numId w:val="26"/>
        </w:numPr>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For residential users A</w:t>
      </w:r>
      <w:r w:rsidRPr="003628A5">
        <w:rPr>
          <w:rFonts w:ascii="Times New Roman" w:hAnsi="Times New Roman" w:cs="Times New Roman"/>
          <w:sz w:val="24"/>
          <w:szCs w:val="24"/>
          <w:vertAlign w:val="subscript"/>
          <w:lang w:eastAsia="ar-SA"/>
        </w:rPr>
        <w:t>1</w:t>
      </w:r>
      <w:r w:rsidRPr="003628A5">
        <w:rPr>
          <w:rFonts w:ascii="Times New Roman" w:hAnsi="Times New Roman" w:cs="Times New Roman"/>
          <w:sz w:val="24"/>
          <w:szCs w:val="24"/>
          <w:lang w:eastAsia="ar-SA"/>
        </w:rPr>
        <w:t xml:space="preserve"> = 98.416  and  B</w:t>
      </w:r>
      <w:r w:rsidRPr="003628A5">
        <w:rPr>
          <w:rFonts w:ascii="Times New Roman" w:hAnsi="Times New Roman" w:cs="Times New Roman"/>
          <w:sz w:val="24"/>
          <w:szCs w:val="24"/>
          <w:vertAlign w:val="subscript"/>
          <w:lang w:eastAsia="ar-SA"/>
        </w:rPr>
        <w:t>1</w:t>
      </w:r>
      <w:r w:rsidRPr="003628A5">
        <w:rPr>
          <w:rFonts w:ascii="Times New Roman" w:hAnsi="Times New Roman" w:cs="Times New Roman"/>
          <w:sz w:val="24"/>
          <w:szCs w:val="24"/>
          <w:lang w:eastAsia="ar-SA"/>
        </w:rPr>
        <w:t xml:space="preserve"> = 218.100</w:t>
      </w:r>
    </w:p>
    <w:p w:rsidR="0026733A" w:rsidRPr="003628A5" w:rsidRDefault="0026733A" w:rsidP="00A17692">
      <w:pPr>
        <w:pStyle w:val="BodyText"/>
        <w:numPr>
          <w:ilvl w:val="0"/>
          <w:numId w:val="26"/>
        </w:numPr>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For business users A</w:t>
      </w:r>
      <w:r w:rsidRPr="003628A5">
        <w:rPr>
          <w:rFonts w:ascii="Times New Roman" w:hAnsi="Times New Roman" w:cs="Times New Roman"/>
          <w:sz w:val="24"/>
          <w:szCs w:val="24"/>
          <w:vertAlign w:val="subscript"/>
          <w:lang w:eastAsia="ar-SA"/>
        </w:rPr>
        <w:t>1</w:t>
      </w:r>
      <w:r w:rsidRPr="003628A5">
        <w:rPr>
          <w:rFonts w:ascii="Times New Roman" w:hAnsi="Times New Roman" w:cs="Times New Roman"/>
          <w:sz w:val="24"/>
          <w:szCs w:val="24"/>
          <w:lang w:eastAsia="ar-SA"/>
        </w:rPr>
        <w:t xml:space="preserve"> = 294.106  and  B</w:t>
      </w:r>
      <w:r w:rsidRPr="003628A5">
        <w:rPr>
          <w:rFonts w:ascii="Times New Roman" w:hAnsi="Times New Roman" w:cs="Times New Roman"/>
          <w:sz w:val="24"/>
          <w:szCs w:val="24"/>
          <w:vertAlign w:val="subscript"/>
          <w:lang w:eastAsia="ar-SA"/>
        </w:rPr>
        <w:t>1</w:t>
      </w:r>
      <w:r w:rsidRPr="003628A5">
        <w:rPr>
          <w:rFonts w:ascii="Times New Roman" w:hAnsi="Times New Roman" w:cs="Times New Roman"/>
          <w:sz w:val="24"/>
          <w:szCs w:val="24"/>
          <w:lang w:eastAsia="ar-SA"/>
        </w:rPr>
        <w:t xml:space="preserve"> =217.257</w:t>
      </w:r>
    </w:p>
    <w:p w:rsidR="0026733A" w:rsidRPr="003628A5" w:rsidRDefault="0026733A" w:rsidP="0026733A">
      <w:pPr>
        <w:pStyle w:val="BodyText"/>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Based on these values and the relations above, we are now able to find the expressions of the demand functions in case of competition as well.</w:t>
      </w:r>
    </w:p>
    <w:p w:rsidR="0026733A" w:rsidRPr="003628A5" w:rsidRDefault="0026733A" w:rsidP="0026733A">
      <w:pPr>
        <w:pStyle w:val="BodyText"/>
        <w:jc w:val="both"/>
        <w:rPr>
          <w:rFonts w:ascii="Times New Roman" w:hAnsi="Times New Roman" w:cs="Times New Roman"/>
          <w:sz w:val="24"/>
          <w:szCs w:val="24"/>
          <w:lang w:eastAsia="ar-SA"/>
        </w:rPr>
      </w:pPr>
      <w:r w:rsidRPr="003628A5">
        <w:rPr>
          <w:rFonts w:ascii="Times New Roman" w:hAnsi="Times New Roman" w:cs="Times New Roman"/>
          <w:sz w:val="24"/>
          <w:szCs w:val="24"/>
          <w:lang w:eastAsia="ar-SA"/>
        </w:rPr>
        <w:t>To build the total demand function (and th</w:t>
      </w:r>
      <w:r w:rsidR="004B3726">
        <w:rPr>
          <w:rFonts w:ascii="Times New Roman" w:hAnsi="Times New Roman" w:cs="Times New Roman"/>
          <w:sz w:val="24"/>
          <w:szCs w:val="24"/>
          <w:lang w:eastAsia="ar-SA"/>
        </w:rPr>
        <w:t>is is illustrated in figure 6.8</w:t>
      </w:r>
      <w:r w:rsidRPr="003628A5">
        <w:rPr>
          <w:rFonts w:ascii="Times New Roman" w:hAnsi="Times New Roman" w:cs="Times New Roman"/>
          <w:sz w:val="24"/>
          <w:szCs w:val="24"/>
          <w:lang w:eastAsia="ar-SA"/>
        </w:rPr>
        <w:t xml:space="preserve"> for WRAN2), we sum the four demand functions weighted by their corresponding fractions.</w:t>
      </w:r>
    </w:p>
    <w:p w:rsidR="0026733A" w:rsidRPr="003628A5" w:rsidRDefault="0026733A" w:rsidP="0026733A">
      <w:pPr>
        <w:pStyle w:val="BodyText"/>
        <w:jc w:val="both"/>
        <w:rPr>
          <w:rFonts w:ascii="Times New Roman" w:hAnsi="Times New Roman" w:cs="Times New Roman"/>
          <w:sz w:val="24"/>
          <w:szCs w:val="24"/>
          <w:lang w:eastAsia="ar-SA"/>
        </w:rPr>
      </w:pPr>
    </w:p>
    <w:p w:rsidR="0026733A" w:rsidRPr="003628A5" w:rsidRDefault="0026733A" w:rsidP="0026733A">
      <w:pPr>
        <w:pStyle w:val="BodyText"/>
        <w:jc w:val="both"/>
        <w:rPr>
          <w:rFonts w:ascii="Times New Roman" w:eastAsiaTheme="minorEastAsia" w:hAnsi="Times New Roman" w:cs="Times New Roman"/>
          <w:sz w:val="24"/>
          <w:szCs w:val="24"/>
          <w:lang w:eastAsia="ar-SA"/>
        </w:rPr>
      </w:pPr>
      <m:oMath>
        <m:r>
          <m:rPr>
            <m:sty m:val="p"/>
          </m:rPr>
          <w:rPr>
            <w:rFonts w:ascii="Cambria Math" w:hAnsi="Times New Roman" w:cs="Times New Roman"/>
            <w:sz w:val="24"/>
            <w:szCs w:val="24"/>
            <w:lang w:eastAsia="ar-SA"/>
          </w:rPr>
          <m:t>TotalDemand(pMb1,pMb2)=%WithoutCompetition . (%residential . Q_residentialWitoutComp+%business . Q_businessWithoutComp )+%UnderCompetition . (%residential . Q_residentialUnderComp+(%business . Q_businessUnderComp )</m:t>
        </m:r>
      </m:oMath>
      <w:r w:rsidR="004B3726">
        <w:rPr>
          <w:rFonts w:ascii="Times New Roman" w:eastAsiaTheme="minorEastAsia" w:hAnsi="Times New Roman" w:cs="Times New Roman"/>
          <w:sz w:val="24"/>
          <w:szCs w:val="24"/>
          <w:lang w:eastAsia="ar-SA"/>
        </w:rPr>
        <w:t xml:space="preserve">    </w:t>
      </w:r>
      <w:r w:rsidR="004B3726">
        <w:rPr>
          <w:rFonts w:ascii="Times New Roman" w:eastAsiaTheme="minorEastAsia" w:hAnsi="Times New Roman" w:cs="Times New Roman"/>
          <w:sz w:val="24"/>
          <w:szCs w:val="24"/>
          <w:lang w:eastAsia="ar-SA"/>
        </w:rPr>
        <w:tab/>
      </w:r>
      <w:r w:rsidR="004B3726">
        <w:rPr>
          <w:rFonts w:ascii="Times New Roman" w:eastAsiaTheme="minorEastAsia" w:hAnsi="Times New Roman" w:cs="Times New Roman"/>
          <w:sz w:val="24"/>
          <w:szCs w:val="24"/>
          <w:lang w:eastAsia="ar-SA"/>
        </w:rPr>
        <w:tab/>
      </w:r>
      <w:r w:rsidR="004B3726">
        <w:rPr>
          <w:rFonts w:ascii="Times New Roman" w:eastAsiaTheme="minorEastAsia" w:hAnsi="Times New Roman" w:cs="Times New Roman"/>
          <w:sz w:val="24"/>
          <w:szCs w:val="24"/>
          <w:lang w:eastAsia="ar-SA"/>
        </w:rPr>
        <w:tab/>
      </w:r>
      <w:r w:rsidR="004B3726">
        <w:rPr>
          <w:rFonts w:ascii="Times New Roman" w:eastAsiaTheme="minorEastAsia" w:hAnsi="Times New Roman" w:cs="Times New Roman"/>
          <w:sz w:val="24"/>
          <w:szCs w:val="24"/>
          <w:lang w:eastAsia="ar-SA"/>
        </w:rPr>
        <w:tab/>
      </w:r>
      <w:r w:rsidR="004B3726">
        <w:rPr>
          <w:rFonts w:ascii="Times New Roman" w:eastAsiaTheme="minorEastAsia" w:hAnsi="Times New Roman" w:cs="Times New Roman"/>
          <w:sz w:val="24"/>
          <w:szCs w:val="24"/>
          <w:lang w:eastAsia="ar-SA"/>
        </w:rPr>
        <w:tab/>
      </w:r>
      <w:r w:rsidR="004B3726">
        <w:rPr>
          <w:rFonts w:ascii="Times New Roman" w:eastAsiaTheme="minorEastAsia" w:hAnsi="Times New Roman" w:cs="Times New Roman"/>
          <w:sz w:val="24"/>
          <w:szCs w:val="24"/>
          <w:lang w:eastAsia="ar-SA"/>
        </w:rPr>
        <w:tab/>
      </w:r>
      <w:r w:rsidR="004B3726">
        <w:rPr>
          <w:rFonts w:ascii="Times New Roman" w:eastAsiaTheme="minorEastAsia" w:hAnsi="Times New Roman" w:cs="Times New Roman"/>
          <w:sz w:val="24"/>
          <w:szCs w:val="24"/>
          <w:lang w:eastAsia="ar-SA"/>
        </w:rPr>
        <w:tab/>
        <w:t xml:space="preserve">         </w:t>
      </w:r>
      <w:r w:rsidR="009957A8">
        <w:rPr>
          <w:rFonts w:ascii="Times New Roman" w:eastAsiaTheme="minorEastAsia" w:hAnsi="Times New Roman" w:cs="Times New Roman"/>
          <w:sz w:val="24"/>
          <w:szCs w:val="24"/>
          <w:lang w:eastAsia="ar-SA"/>
        </w:rPr>
        <w:t xml:space="preserve">                                                                                             </w:t>
      </w:r>
      <w:r w:rsidR="004B3726">
        <w:rPr>
          <w:rFonts w:ascii="Times New Roman" w:eastAsiaTheme="minorEastAsia" w:hAnsi="Times New Roman" w:cs="Times New Roman"/>
          <w:sz w:val="24"/>
          <w:szCs w:val="24"/>
          <w:lang w:eastAsia="ar-SA"/>
        </w:rPr>
        <w:t>(6.17</w:t>
      </w:r>
      <w:r w:rsidRPr="003628A5">
        <w:rPr>
          <w:rFonts w:ascii="Times New Roman" w:eastAsiaTheme="minorEastAsia" w:hAnsi="Times New Roman" w:cs="Times New Roman"/>
          <w:sz w:val="24"/>
          <w:szCs w:val="24"/>
          <w:lang w:eastAsia="ar-SA"/>
        </w:rPr>
        <w:t>)</w:t>
      </w:r>
    </w:p>
    <w:p w:rsidR="0026733A" w:rsidRPr="003628A5" w:rsidRDefault="009957A8" w:rsidP="0026733A">
      <w:pPr>
        <w:jc w:val="both"/>
        <w:rPr>
          <w:rFonts w:ascii="Times New Roman" w:hAnsi="Times New Roman" w:cs="Times New Roman"/>
          <w:sz w:val="24"/>
          <w:szCs w:val="24"/>
        </w:rPr>
      </w:pPr>
      <w:r>
        <w:rPr>
          <w:rFonts w:ascii="Times New Roman" w:hAnsi="Times New Roman" w:cs="Times New Roman"/>
          <w:sz w:val="24"/>
          <w:szCs w:val="24"/>
        </w:rPr>
        <w:t xml:space="preserve"> “B</w:t>
      </w:r>
      <w:r w:rsidR="0026733A" w:rsidRPr="003628A5">
        <w:rPr>
          <w:rFonts w:ascii="Times New Roman" w:hAnsi="Times New Roman" w:cs="Times New Roman"/>
          <w:sz w:val="24"/>
          <w:szCs w:val="24"/>
        </w:rPr>
        <w:t>est price” refer</w:t>
      </w:r>
      <w:r>
        <w:rPr>
          <w:rFonts w:ascii="Times New Roman" w:hAnsi="Times New Roman" w:cs="Times New Roman"/>
          <w:sz w:val="24"/>
          <w:szCs w:val="24"/>
        </w:rPr>
        <w:t>s</w:t>
      </w:r>
      <w:r w:rsidR="0026733A" w:rsidRPr="003628A5">
        <w:rPr>
          <w:rFonts w:ascii="Times New Roman" w:hAnsi="Times New Roman" w:cs="Times New Roman"/>
          <w:sz w:val="24"/>
          <w:szCs w:val="24"/>
        </w:rPr>
        <w:t xml:space="preserve"> to the best choice of price meant to optimize the profit of the WRAN operator, but this does not mean that the WRAN operator is always able to make profit, but at least, the best price can minimize the losses. </w:t>
      </w:r>
    </w:p>
    <w:p w:rsidR="0026733A" w:rsidRPr="003628A5" w:rsidRDefault="0026733A" w:rsidP="0026733A">
      <w:pPr>
        <w:pStyle w:val="BodyText"/>
        <w:jc w:val="center"/>
        <w:rPr>
          <w:rFonts w:ascii="Times New Roman" w:hAnsi="Times New Roman" w:cs="Times New Roman"/>
          <w:color w:val="FF0000"/>
          <w:sz w:val="24"/>
          <w:szCs w:val="24"/>
          <w:lang w:eastAsia="ar-SA"/>
        </w:rPr>
      </w:pPr>
      <w:r w:rsidRPr="003628A5">
        <w:rPr>
          <w:rFonts w:ascii="Times New Roman" w:hAnsi="Times New Roman" w:cs="Times New Roman"/>
          <w:noProof/>
          <w:color w:val="FF0000"/>
          <w:sz w:val="24"/>
          <w:szCs w:val="24"/>
          <w:lang w:bidi="ne-NP"/>
        </w:rPr>
        <w:lastRenderedPageBreak/>
        <w:drawing>
          <wp:inline distT="0" distB="0" distL="0" distR="0">
            <wp:extent cx="4249227" cy="2870791"/>
            <wp:effectExtent l="19050" t="0" r="0" b="0"/>
            <wp:docPr id="59" name="Picture 0" descr="dem.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m.bmp"/>
                    <pic:cNvPicPr/>
                  </pic:nvPicPr>
                  <pic:blipFill>
                    <a:blip r:embed="rId28" cstate="print"/>
                    <a:stretch>
                      <a:fillRect/>
                    </a:stretch>
                  </pic:blipFill>
                  <pic:spPr>
                    <a:xfrm>
                      <a:off x="0" y="0"/>
                      <a:ext cx="4250510" cy="2871658"/>
                    </a:xfrm>
                    <a:prstGeom prst="rect">
                      <a:avLst/>
                    </a:prstGeom>
                  </pic:spPr>
                </pic:pic>
              </a:graphicData>
            </a:graphic>
          </wp:inline>
        </w:drawing>
      </w:r>
    </w:p>
    <w:p w:rsidR="0026733A" w:rsidRPr="003628A5" w:rsidRDefault="004B3726" w:rsidP="009957A8">
      <w:pPr>
        <w:pStyle w:val="BodyText"/>
        <w:spacing w:before="360" w:after="360"/>
        <w:jc w:val="center"/>
        <w:rPr>
          <w:rFonts w:ascii="Times New Roman" w:hAnsi="Times New Roman" w:cs="Times New Roman"/>
          <w:sz w:val="24"/>
          <w:szCs w:val="24"/>
          <w:lang w:eastAsia="ar-SA"/>
        </w:rPr>
      </w:pPr>
      <w:r>
        <w:rPr>
          <w:rFonts w:ascii="Times New Roman" w:hAnsi="Times New Roman" w:cs="Times New Roman"/>
          <w:sz w:val="24"/>
          <w:szCs w:val="24"/>
          <w:lang w:eastAsia="ar-SA"/>
        </w:rPr>
        <w:t>Figure 6.8</w:t>
      </w:r>
      <w:r w:rsidR="0026733A" w:rsidRPr="003628A5">
        <w:rPr>
          <w:rFonts w:ascii="Times New Roman" w:hAnsi="Times New Roman" w:cs="Times New Roman"/>
          <w:sz w:val="24"/>
          <w:szCs w:val="24"/>
          <w:lang w:eastAsia="ar-SA"/>
        </w:rPr>
        <w:t>: Amount of data used as function of best price</w:t>
      </w:r>
    </w:p>
    <w:p w:rsidR="0026733A" w:rsidRPr="009957A8" w:rsidRDefault="0026733A" w:rsidP="00A17692">
      <w:pPr>
        <w:pStyle w:val="Heading2"/>
        <w:numPr>
          <w:ilvl w:val="1"/>
          <w:numId w:val="29"/>
        </w:numPr>
        <w:spacing w:before="360" w:after="360"/>
        <w:ind w:left="567" w:hanging="567"/>
        <w:rPr>
          <w:rFonts w:ascii="Times New Roman" w:hAnsi="Times New Roman" w:cs="Times New Roman"/>
          <w:sz w:val="28"/>
          <w:szCs w:val="28"/>
        </w:rPr>
      </w:pPr>
      <w:bookmarkStart w:id="85" w:name="_Toc280602431"/>
      <w:bookmarkEnd w:id="79"/>
      <w:r w:rsidRPr="009957A8">
        <w:rPr>
          <w:rFonts w:ascii="Times New Roman" w:hAnsi="Times New Roman" w:cs="Times New Roman"/>
          <w:sz w:val="28"/>
          <w:szCs w:val="28"/>
        </w:rPr>
        <w:t>Estimating the service tariff</w:t>
      </w:r>
      <w:bookmarkEnd w:id="85"/>
    </w:p>
    <w:p w:rsidR="0026733A" w:rsidRPr="003628A5" w:rsidRDefault="0026733A" w:rsidP="009957A8">
      <w:pPr>
        <w:spacing w:before="360" w:after="360"/>
        <w:jc w:val="both"/>
        <w:rPr>
          <w:rFonts w:ascii="Times New Roman" w:hAnsi="Times New Roman" w:cs="Times New Roman"/>
          <w:sz w:val="24"/>
          <w:szCs w:val="24"/>
          <w:u w:val="single"/>
        </w:rPr>
      </w:pPr>
      <w:r w:rsidRPr="003628A5">
        <w:rPr>
          <w:rFonts w:ascii="Times New Roman" w:hAnsi="Times New Roman" w:cs="Times New Roman"/>
          <w:sz w:val="24"/>
          <w:szCs w:val="24"/>
        </w:rPr>
        <w:t>This part of the report explains the results displayed by the competition simulator</w:t>
      </w:r>
      <w:r w:rsidRPr="003628A5">
        <w:rPr>
          <w:rFonts w:ascii="Times New Roman" w:hAnsi="Times New Roman" w:cs="Times New Roman"/>
          <w:sz w:val="24"/>
          <w:szCs w:val="24"/>
          <w:u w:val="single"/>
        </w:rPr>
        <w:t xml:space="preserve">. </w:t>
      </w:r>
      <w:r w:rsidRPr="003628A5">
        <w:rPr>
          <w:rFonts w:ascii="Times New Roman" w:hAnsi="Times New Roman" w:cs="Times New Roman"/>
          <w:sz w:val="24"/>
          <w:szCs w:val="24"/>
        </w:rPr>
        <w:t>To have a clear overview of the results, let us recall the inputs of the simulator:</w:t>
      </w:r>
    </w:p>
    <w:p w:rsidR="0026733A" w:rsidRPr="003628A5" w:rsidRDefault="0026733A" w:rsidP="00A17692">
      <w:pPr>
        <w:pStyle w:val="ListParagraph"/>
        <w:numPr>
          <w:ilvl w:val="0"/>
          <w:numId w:val="20"/>
        </w:numPr>
        <w:jc w:val="both"/>
        <w:rPr>
          <w:rFonts w:ascii="Times New Roman" w:hAnsi="Times New Roman" w:cs="Times New Roman"/>
          <w:sz w:val="24"/>
          <w:szCs w:val="24"/>
        </w:rPr>
      </w:pPr>
      <w:r w:rsidRPr="003628A5">
        <w:rPr>
          <w:rFonts w:ascii="Times New Roman" w:hAnsi="Times New Roman" w:cs="Times New Roman"/>
          <w:sz w:val="24"/>
          <w:szCs w:val="24"/>
        </w:rPr>
        <w:t>Number of potential subscribers</w:t>
      </w:r>
    </w:p>
    <w:p w:rsidR="0026733A" w:rsidRPr="003628A5" w:rsidRDefault="0026733A" w:rsidP="00A17692">
      <w:pPr>
        <w:pStyle w:val="ListParagraph"/>
        <w:numPr>
          <w:ilvl w:val="0"/>
          <w:numId w:val="20"/>
        </w:numPr>
        <w:jc w:val="both"/>
        <w:rPr>
          <w:rFonts w:ascii="Times New Roman" w:hAnsi="Times New Roman" w:cs="Times New Roman"/>
          <w:sz w:val="24"/>
          <w:szCs w:val="24"/>
        </w:rPr>
      </w:pPr>
      <w:proofErr w:type="spellStart"/>
      <w:r w:rsidRPr="003628A5">
        <w:rPr>
          <w:rFonts w:ascii="Times New Roman" w:hAnsi="Times New Roman" w:cs="Times New Roman"/>
          <w:sz w:val="24"/>
          <w:szCs w:val="24"/>
        </w:rPr>
        <w:t>Gompertz</w:t>
      </w:r>
      <w:proofErr w:type="spellEnd"/>
      <w:r w:rsidRPr="003628A5">
        <w:rPr>
          <w:rFonts w:ascii="Times New Roman" w:hAnsi="Times New Roman" w:cs="Times New Roman"/>
          <w:sz w:val="24"/>
          <w:szCs w:val="24"/>
        </w:rPr>
        <w:t xml:space="preserve"> coefficients “a” and “b” to forecast the evolution of subscriptions over time </w:t>
      </w:r>
    </w:p>
    <w:p w:rsidR="0026733A" w:rsidRPr="003628A5" w:rsidRDefault="0026733A" w:rsidP="00A17692">
      <w:pPr>
        <w:pStyle w:val="ListParagraph"/>
        <w:numPr>
          <w:ilvl w:val="0"/>
          <w:numId w:val="20"/>
        </w:numPr>
        <w:jc w:val="both"/>
        <w:rPr>
          <w:rFonts w:ascii="Times New Roman" w:hAnsi="Times New Roman" w:cs="Times New Roman"/>
          <w:sz w:val="24"/>
          <w:szCs w:val="24"/>
        </w:rPr>
      </w:pPr>
      <w:r w:rsidRPr="003628A5">
        <w:rPr>
          <w:rFonts w:ascii="Times New Roman" w:hAnsi="Times New Roman" w:cs="Times New Roman"/>
          <w:sz w:val="24"/>
          <w:szCs w:val="24"/>
        </w:rPr>
        <w:t>The minimum number of BSs, this value comes from the coverage calculations.</w:t>
      </w:r>
    </w:p>
    <w:p w:rsidR="0026733A" w:rsidRPr="003628A5" w:rsidRDefault="0026733A" w:rsidP="00A17692">
      <w:pPr>
        <w:pStyle w:val="ListParagraph"/>
        <w:numPr>
          <w:ilvl w:val="0"/>
          <w:numId w:val="20"/>
        </w:numPr>
        <w:jc w:val="both"/>
        <w:rPr>
          <w:rFonts w:ascii="Times New Roman" w:hAnsi="Times New Roman" w:cs="Times New Roman"/>
          <w:sz w:val="24"/>
          <w:szCs w:val="24"/>
        </w:rPr>
      </w:pPr>
      <w:r w:rsidRPr="003628A5">
        <w:rPr>
          <w:rFonts w:ascii="Times New Roman" w:hAnsi="Times New Roman" w:cs="Times New Roman"/>
          <w:sz w:val="24"/>
          <w:szCs w:val="24"/>
        </w:rPr>
        <w:t>The number of channels used and their prices</w:t>
      </w:r>
    </w:p>
    <w:p w:rsidR="0026733A" w:rsidRPr="003628A5" w:rsidRDefault="0026733A" w:rsidP="00A17692">
      <w:pPr>
        <w:pStyle w:val="ListParagraph"/>
        <w:numPr>
          <w:ilvl w:val="0"/>
          <w:numId w:val="20"/>
        </w:numPr>
        <w:jc w:val="both"/>
        <w:rPr>
          <w:rFonts w:ascii="Times New Roman" w:hAnsi="Times New Roman" w:cs="Times New Roman"/>
          <w:sz w:val="24"/>
          <w:szCs w:val="24"/>
        </w:rPr>
      </w:pPr>
      <w:r w:rsidRPr="003628A5">
        <w:rPr>
          <w:rFonts w:ascii="Times New Roman" w:hAnsi="Times New Roman" w:cs="Times New Roman"/>
          <w:sz w:val="24"/>
          <w:szCs w:val="24"/>
        </w:rPr>
        <w:t>The price that the rival has chosen to charge its users.</w:t>
      </w:r>
    </w:p>
    <w:p w:rsidR="0026733A" w:rsidRPr="003628A5" w:rsidRDefault="0026733A" w:rsidP="00A17692">
      <w:pPr>
        <w:pStyle w:val="ListParagraph"/>
        <w:numPr>
          <w:ilvl w:val="0"/>
          <w:numId w:val="20"/>
        </w:numPr>
        <w:jc w:val="both"/>
        <w:rPr>
          <w:rFonts w:ascii="Times New Roman" w:hAnsi="Times New Roman" w:cs="Times New Roman"/>
          <w:sz w:val="24"/>
          <w:szCs w:val="24"/>
        </w:rPr>
      </w:pPr>
      <w:r w:rsidRPr="003628A5">
        <w:rPr>
          <w:rFonts w:ascii="Times New Roman" w:hAnsi="Times New Roman" w:cs="Times New Roman"/>
          <w:sz w:val="24"/>
          <w:szCs w:val="24"/>
        </w:rPr>
        <w:t>The percentage of WRAN2’s potential users who are in a competition area and have a choice to choose the service between the service providers.</w:t>
      </w:r>
    </w:p>
    <w:p w:rsidR="0026733A" w:rsidRPr="003628A5" w:rsidRDefault="0026733A" w:rsidP="00A17692">
      <w:pPr>
        <w:pStyle w:val="ListParagraph"/>
        <w:numPr>
          <w:ilvl w:val="0"/>
          <w:numId w:val="20"/>
        </w:numPr>
        <w:jc w:val="both"/>
        <w:rPr>
          <w:rFonts w:ascii="Times New Roman" w:hAnsi="Times New Roman" w:cs="Times New Roman"/>
          <w:sz w:val="24"/>
          <w:szCs w:val="24"/>
        </w:rPr>
      </w:pPr>
      <w:r w:rsidRPr="003628A5">
        <w:rPr>
          <w:rFonts w:ascii="Times New Roman" w:hAnsi="Times New Roman" w:cs="Times New Roman"/>
          <w:sz w:val="24"/>
          <w:szCs w:val="24"/>
        </w:rPr>
        <w:lastRenderedPageBreak/>
        <w:t>The type of demand function (linear or exponential), and their related coefficients.</w:t>
      </w:r>
    </w:p>
    <w:p w:rsidR="0026733A" w:rsidRPr="003628A5" w:rsidRDefault="0026733A" w:rsidP="0026733A">
      <w:pPr>
        <w:jc w:val="both"/>
        <w:rPr>
          <w:rFonts w:ascii="Times New Roman" w:hAnsi="Times New Roman" w:cs="Times New Roman"/>
          <w:sz w:val="24"/>
          <w:szCs w:val="24"/>
        </w:rPr>
      </w:pPr>
      <w:r w:rsidRPr="003628A5">
        <w:rPr>
          <w:rFonts w:ascii="Times New Roman" w:hAnsi="Times New Roman" w:cs="Times New Roman"/>
          <w:sz w:val="24"/>
          <w:szCs w:val="24"/>
        </w:rPr>
        <w:t>The results are calculated with the following input values:</w:t>
      </w:r>
    </w:p>
    <w:p w:rsidR="0026733A" w:rsidRPr="003628A5" w:rsidRDefault="0026733A" w:rsidP="00A17692">
      <w:pPr>
        <w:pStyle w:val="ListParagraph"/>
        <w:numPr>
          <w:ilvl w:val="0"/>
          <w:numId w:val="21"/>
        </w:numPr>
        <w:jc w:val="both"/>
        <w:rPr>
          <w:rFonts w:ascii="Times New Roman" w:hAnsi="Times New Roman" w:cs="Times New Roman"/>
          <w:sz w:val="24"/>
          <w:szCs w:val="24"/>
        </w:rPr>
      </w:pPr>
      <w:r w:rsidRPr="003628A5">
        <w:rPr>
          <w:rFonts w:ascii="Times New Roman" w:hAnsi="Times New Roman" w:cs="Times New Roman"/>
          <w:sz w:val="24"/>
          <w:szCs w:val="24"/>
        </w:rPr>
        <w:t>Minimum 6 Base Station</w:t>
      </w:r>
    </w:p>
    <w:p w:rsidR="0026733A" w:rsidRPr="003628A5" w:rsidRDefault="0026733A" w:rsidP="00A17692">
      <w:pPr>
        <w:pStyle w:val="ListParagraph"/>
        <w:numPr>
          <w:ilvl w:val="0"/>
          <w:numId w:val="21"/>
        </w:numPr>
        <w:jc w:val="both"/>
        <w:rPr>
          <w:rFonts w:ascii="Times New Roman" w:hAnsi="Times New Roman" w:cs="Times New Roman"/>
          <w:sz w:val="24"/>
          <w:szCs w:val="24"/>
        </w:rPr>
      </w:pPr>
      <w:r w:rsidRPr="003628A5">
        <w:rPr>
          <w:rFonts w:ascii="Times New Roman" w:hAnsi="Times New Roman" w:cs="Times New Roman"/>
          <w:sz w:val="24"/>
          <w:szCs w:val="24"/>
        </w:rPr>
        <w:t>One channel at 16€/hour</w:t>
      </w:r>
    </w:p>
    <w:p w:rsidR="0026733A" w:rsidRPr="003628A5" w:rsidRDefault="0026733A" w:rsidP="00A17692">
      <w:pPr>
        <w:pStyle w:val="ListParagraph"/>
        <w:numPr>
          <w:ilvl w:val="0"/>
          <w:numId w:val="21"/>
        </w:numPr>
        <w:jc w:val="both"/>
        <w:rPr>
          <w:rFonts w:ascii="Times New Roman" w:hAnsi="Times New Roman" w:cs="Times New Roman"/>
          <w:sz w:val="24"/>
          <w:szCs w:val="24"/>
        </w:rPr>
      </w:pPr>
      <w:r w:rsidRPr="003628A5">
        <w:rPr>
          <w:rFonts w:ascii="Times New Roman" w:hAnsi="Times New Roman" w:cs="Times New Roman"/>
          <w:sz w:val="24"/>
          <w:szCs w:val="24"/>
        </w:rPr>
        <w:t>150000 potentials subscribers in the area under consideration</w:t>
      </w:r>
    </w:p>
    <w:p w:rsidR="0026733A" w:rsidRPr="003628A5" w:rsidRDefault="0026733A" w:rsidP="00A17692">
      <w:pPr>
        <w:pStyle w:val="ListParagraph"/>
        <w:numPr>
          <w:ilvl w:val="0"/>
          <w:numId w:val="21"/>
        </w:numPr>
        <w:jc w:val="both"/>
        <w:rPr>
          <w:rFonts w:ascii="Times New Roman" w:hAnsi="Times New Roman" w:cs="Times New Roman"/>
          <w:sz w:val="24"/>
          <w:szCs w:val="24"/>
        </w:rPr>
      </w:pPr>
      <w:proofErr w:type="spellStart"/>
      <w:r w:rsidRPr="003628A5">
        <w:rPr>
          <w:rFonts w:ascii="Times New Roman" w:hAnsi="Times New Roman" w:cs="Times New Roman"/>
          <w:sz w:val="24"/>
          <w:szCs w:val="24"/>
        </w:rPr>
        <w:t>Gompertz</w:t>
      </w:r>
      <w:proofErr w:type="spellEnd"/>
      <w:r w:rsidRPr="003628A5">
        <w:rPr>
          <w:rFonts w:ascii="Times New Roman" w:hAnsi="Times New Roman" w:cs="Times New Roman"/>
          <w:sz w:val="24"/>
          <w:szCs w:val="24"/>
        </w:rPr>
        <w:t xml:space="preserve"> coefficients (a=0.8 and b=3.5)</w:t>
      </w:r>
    </w:p>
    <w:p w:rsidR="0026733A" w:rsidRPr="003628A5" w:rsidRDefault="0026733A" w:rsidP="0026733A">
      <w:pPr>
        <w:jc w:val="both"/>
        <w:rPr>
          <w:rFonts w:ascii="Times New Roman" w:hAnsi="Times New Roman" w:cs="Times New Roman"/>
          <w:sz w:val="24"/>
          <w:szCs w:val="24"/>
        </w:rPr>
      </w:pPr>
      <w:r w:rsidRPr="003628A5">
        <w:rPr>
          <w:rFonts w:ascii="Times New Roman" w:hAnsi="Times New Roman" w:cs="Times New Roman"/>
          <w:sz w:val="24"/>
          <w:szCs w:val="24"/>
        </w:rPr>
        <w:t xml:space="preserve">Figure </w:t>
      </w:r>
      <w:r w:rsidR="004B3726">
        <w:rPr>
          <w:rFonts w:ascii="Times New Roman" w:hAnsi="Times New Roman" w:cs="Times New Roman"/>
          <w:sz w:val="24"/>
          <w:szCs w:val="24"/>
        </w:rPr>
        <w:t>6.9</w:t>
      </w:r>
      <w:r w:rsidRPr="003628A5">
        <w:rPr>
          <w:rFonts w:ascii="Times New Roman" w:hAnsi="Times New Roman" w:cs="Times New Roman"/>
          <w:sz w:val="24"/>
          <w:szCs w:val="24"/>
        </w:rPr>
        <w:t xml:space="preserve"> gives the outcome for an exponenti</w:t>
      </w:r>
      <w:r w:rsidR="004B3726">
        <w:rPr>
          <w:rFonts w:ascii="Times New Roman" w:hAnsi="Times New Roman" w:cs="Times New Roman"/>
          <w:sz w:val="24"/>
          <w:szCs w:val="24"/>
        </w:rPr>
        <w:t xml:space="preserve">al demand function and figure 6.10 </w:t>
      </w:r>
      <w:r w:rsidRPr="003628A5">
        <w:rPr>
          <w:rFonts w:ascii="Times New Roman" w:hAnsi="Times New Roman" w:cs="Times New Roman"/>
          <w:sz w:val="24"/>
          <w:szCs w:val="24"/>
        </w:rPr>
        <w:t xml:space="preserve">gives the outcome for a linear demand function. </w:t>
      </w:r>
    </w:p>
    <w:p w:rsidR="0026733A" w:rsidRPr="003628A5" w:rsidRDefault="009957A8" w:rsidP="0026733A">
      <w:pPr>
        <w:jc w:val="both"/>
        <w:rPr>
          <w:rFonts w:ascii="Times New Roman" w:hAnsi="Times New Roman" w:cs="Times New Roman"/>
          <w:sz w:val="24"/>
          <w:szCs w:val="24"/>
        </w:rPr>
      </w:pPr>
      <w:r>
        <w:rPr>
          <w:rFonts w:ascii="Times New Roman" w:hAnsi="Times New Roman" w:cs="Times New Roman"/>
          <w:noProof/>
          <w:sz w:val="24"/>
          <w:szCs w:val="24"/>
          <w:lang w:bidi="ne-NP"/>
        </w:rPr>
        <w:drawing>
          <wp:anchor distT="0" distB="0" distL="114300" distR="114300" simplePos="0" relativeHeight="251675648" behindDoc="1" locked="0" layoutInCell="1" allowOverlap="1">
            <wp:simplePos x="0" y="0"/>
            <wp:positionH relativeFrom="column">
              <wp:posOffset>433705</wp:posOffset>
            </wp:positionH>
            <wp:positionV relativeFrom="paragraph">
              <wp:posOffset>213995</wp:posOffset>
            </wp:positionV>
            <wp:extent cx="3893185" cy="3455035"/>
            <wp:effectExtent l="19050" t="0" r="0" b="0"/>
            <wp:wrapNone/>
            <wp:docPr id="60" name="Picture 17" descr="Description: BP_3d_1ch_16_exp.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scription: BP_3d_1ch_16_exp.bmp"/>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5469" t="7483" r="15501" b="5162"/>
                    <a:stretch>
                      <a:fillRect/>
                    </a:stretch>
                  </pic:blipFill>
                  <pic:spPr bwMode="auto">
                    <a:xfrm>
                      <a:off x="0" y="0"/>
                      <a:ext cx="3893185" cy="3455035"/>
                    </a:xfrm>
                    <a:prstGeom prst="rect">
                      <a:avLst/>
                    </a:prstGeom>
                    <a:noFill/>
                    <a:ln>
                      <a:noFill/>
                    </a:ln>
                  </pic:spPr>
                </pic:pic>
              </a:graphicData>
            </a:graphic>
          </wp:anchor>
        </w:drawing>
      </w: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spacing w:after="0"/>
        <w:jc w:val="center"/>
        <w:rPr>
          <w:rFonts w:ascii="Times New Roman" w:hAnsi="Times New Roman" w:cs="Times New Roman"/>
          <w:sz w:val="24"/>
          <w:szCs w:val="24"/>
        </w:rPr>
      </w:pPr>
    </w:p>
    <w:p w:rsidR="009957A8" w:rsidRDefault="009957A8" w:rsidP="0026733A">
      <w:pPr>
        <w:spacing w:after="0"/>
        <w:jc w:val="center"/>
        <w:rPr>
          <w:rFonts w:ascii="Times New Roman" w:hAnsi="Times New Roman" w:cs="Times New Roman"/>
          <w:sz w:val="24"/>
          <w:szCs w:val="24"/>
        </w:rPr>
      </w:pPr>
    </w:p>
    <w:p w:rsidR="0026733A" w:rsidRPr="003628A5" w:rsidRDefault="004B3726" w:rsidP="0026733A">
      <w:pPr>
        <w:spacing w:after="0"/>
        <w:jc w:val="center"/>
        <w:rPr>
          <w:rFonts w:ascii="Times New Roman" w:hAnsi="Times New Roman" w:cs="Times New Roman"/>
          <w:sz w:val="24"/>
          <w:szCs w:val="24"/>
        </w:rPr>
      </w:pPr>
      <w:r>
        <w:rPr>
          <w:rFonts w:ascii="Times New Roman" w:hAnsi="Times New Roman" w:cs="Times New Roman"/>
          <w:sz w:val="24"/>
          <w:szCs w:val="24"/>
        </w:rPr>
        <w:t>Figure 6.9</w:t>
      </w:r>
      <w:r w:rsidR="0026733A" w:rsidRPr="003628A5">
        <w:rPr>
          <w:rFonts w:ascii="Times New Roman" w:hAnsi="Times New Roman" w:cs="Times New Roman"/>
          <w:sz w:val="24"/>
          <w:szCs w:val="24"/>
        </w:rPr>
        <w:t>: 3D relationship between best price, price of rival and percentage of area under competition using exponential demand function</w:t>
      </w:r>
    </w:p>
    <w:p w:rsidR="009957A8" w:rsidRDefault="009957A8" w:rsidP="0026733A">
      <w:pPr>
        <w:jc w:val="center"/>
        <w:rPr>
          <w:rFonts w:ascii="Times New Roman" w:hAnsi="Times New Roman" w:cs="Times New Roman"/>
          <w:sz w:val="24"/>
          <w:szCs w:val="24"/>
        </w:rPr>
      </w:pPr>
    </w:p>
    <w:p w:rsidR="009957A8" w:rsidRPr="003628A5" w:rsidRDefault="009957A8" w:rsidP="0026733A">
      <w:pPr>
        <w:jc w:val="center"/>
        <w:rPr>
          <w:rFonts w:ascii="Times New Roman" w:hAnsi="Times New Roman" w:cs="Times New Roman"/>
          <w:sz w:val="24"/>
          <w:szCs w:val="24"/>
        </w:rPr>
      </w:pPr>
    </w:p>
    <w:p w:rsidR="0026733A" w:rsidRPr="003628A5" w:rsidRDefault="009957A8" w:rsidP="0026733A">
      <w:pPr>
        <w:jc w:val="center"/>
        <w:rPr>
          <w:rFonts w:ascii="Times New Roman" w:hAnsi="Times New Roman" w:cs="Times New Roman"/>
          <w:sz w:val="24"/>
          <w:szCs w:val="24"/>
        </w:rPr>
      </w:pPr>
      <w:r>
        <w:rPr>
          <w:rFonts w:ascii="Times New Roman" w:hAnsi="Times New Roman" w:cs="Times New Roman"/>
          <w:noProof/>
          <w:sz w:val="24"/>
          <w:szCs w:val="24"/>
          <w:lang w:bidi="ne-NP"/>
        </w:rPr>
        <w:drawing>
          <wp:anchor distT="0" distB="0" distL="114300" distR="114300" simplePos="0" relativeHeight="251680768" behindDoc="1" locked="0" layoutInCell="1" allowOverlap="1">
            <wp:simplePos x="0" y="0"/>
            <wp:positionH relativeFrom="column">
              <wp:posOffset>380558</wp:posOffset>
            </wp:positionH>
            <wp:positionV relativeFrom="paragraph">
              <wp:posOffset>83259</wp:posOffset>
            </wp:positionV>
            <wp:extent cx="4063852" cy="3332420"/>
            <wp:effectExtent l="19050" t="0" r="0" b="0"/>
            <wp:wrapNone/>
            <wp:docPr id="61" name="Picture 16" descr="Description: BP_3d_1ch_16_lin.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escription: BP_3d_1ch_16_lin.bmp"/>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9955" t="8727" r="25807" b="5659"/>
                    <a:stretch>
                      <a:fillRect/>
                    </a:stretch>
                  </pic:blipFill>
                  <pic:spPr bwMode="auto">
                    <a:xfrm>
                      <a:off x="0" y="0"/>
                      <a:ext cx="4063573" cy="3332191"/>
                    </a:xfrm>
                    <a:prstGeom prst="rect">
                      <a:avLst/>
                    </a:prstGeom>
                    <a:noFill/>
                    <a:ln>
                      <a:noFill/>
                    </a:ln>
                  </pic:spPr>
                </pic:pic>
              </a:graphicData>
            </a:graphic>
          </wp:anchor>
        </w:drawing>
      </w: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9957A8" w:rsidRDefault="009957A8" w:rsidP="0026733A">
      <w:pPr>
        <w:jc w:val="center"/>
        <w:rPr>
          <w:rFonts w:ascii="Times New Roman" w:hAnsi="Times New Roman" w:cs="Times New Roman"/>
          <w:sz w:val="24"/>
          <w:szCs w:val="24"/>
        </w:rPr>
      </w:pPr>
    </w:p>
    <w:p w:rsidR="009957A8" w:rsidRDefault="009957A8" w:rsidP="0026733A">
      <w:pPr>
        <w:jc w:val="center"/>
        <w:rPr>
          <w:rFonts w:ascii="Times New Roman" w:hAnsi="Times New Roman" w:cs="Times New Roman"/>
          <w:sz w:val="24"/>
          <w:szCs w:val="24"/>
        </w:rPr>
      </w:pPr>
    </w:p>
    <w:p w:rsidR="0026733A" w:rsidRPr="003628A5" w:rsidRDefault="0026733A" w:rsidP="009957A8">
      <w:pPr>
        <w:spacing w:before="360" w:after="360"/>
        <w:jc w:val="center"/>
        <w:rPr>
          <w:rFonts w:ascii="Times New Roman" w:hAnsi="Times New Roman" w:cs="Times New Roman"/>
          <w:sz w:val="24"/>
          <w:szCs w:val="24"/>
        </w:rPr>
      </w:pPr>
      <w:r w:rsidRPr="003628A5">
        <w:rPr>
          <w:rFonts w:ascii="Times New Roman" w:hAnsi="Times New Roman" w:cs="Times New Roman"/>
          <w:sz w:val="24"/>
          <w:szCs w:val="24"/>
        </w:rPr>
        <w:t xml:space="preserve">Figure </w:t>
      </w:r>
      <w:r w:rsidR="004B3726">
        <w:rPr>
          <w:rFonts w:ascii="Times New Roman" w:hAnsi="Times New Roman" w:cs="Times New Roman"/>
          <w:sz w:val="24"/>
          <w:szCs w:val="24"/>
        </w:rPr>
        <w:t>6.10</w:t>
      </w:r>
      <w:r w:rsidRPr="003628A5">
        <w:rPr>
          <w:rFonts w:ascii="Times New Roman" w:hAnsi="Times New Roman" w:cs="Times New Roman"/>
          <w:sz w:val="24"/>
          <w:szCs w:val="24"/>
        </w:rPr>
        <w:t>: 3D relationship between best price, price of rival and percentage of area under competition using linear demand function</w:t>
      </w:r>
    </w:p>
    <w:p w:rsidR="0026733A" w:rsidRPr="003628A5" w:rsidRDefault="0026733A" w:rsidP="009957A8">
      <w:pPr>
        <w:spacing w:before="360" w:after="360"/>
        <w:jc w:val="both"/>
        <w:rPr>
          <w:rFonts w:ascii="Times New Roman" w:hAnsi="Times New Roman" w:cs="Times New Roman"/>
          <w:sz w:val="24"/>
          <w:szCs w:val="24"/>
        </w:rPr>
      </w:pPr>
      <w:r w:rsidRPr="003628A5">
        <w:rPr>
          <w:rFonts w:ascii="Times New Roman" w:hAnsi="Times New Roman" w:cs="Times New Roman"/>
          <w:sz w:val="24"/>
          <w:szCs w:val="24"/>
        </w:rPr>
        <w:t xml:space="preserve">From figures </w:t>
      </w:r>
      <w:r w:rsidR="004B3726">
        <w:rPr>
          <w:rFonts w:ascii="Times New Roman" w:hAnsi="Times New Roman" w:cs="Times New Roman"/>
          <w:sz w:val="24"/>
          <w:szCs w:val="24"/>
        </w:rPr>
        <w:t>6.9</w:t>
      </w:r>
      <w:r w:rsidRPr="003628A5">
        <w:rPr>
          <w:rFonts w:ascii="Times New Roman" w:hAnsi="Times New Roman" w:cs="Times New Roman"/>
          <w:sz w:val="24"/>
          <w:szCs w:val="24"/>
        </w:rPr>
        <w:t xml:space="preserve"> and </w:t>
      </w:r>
      <w:r w:rsidR="004B3726">
        <w:rPr>
          <w:rFonts w:ascii="Times New Roman" w:hAnsi="Times New Roman" w:cs="Times New Roman"/>
          <w:sz w:val="24"/>
          <w:szCs w:val="24"/>
        </w:rPr>
        <w:t>6.10</w:t>
      </w:r>
      <w:r w:rsidRPr="003628A5">
        <w:rPr>
          <w:rFonts w:ascii="Times New Roman" w:hAnsi="Times New Roman" w:cs="Times New Roman"/>
          <w:sz w:val="24"/>
          <w:szCs w:val="24"/>
        </w:rPr>
        <w:t>, some conclusions can be drawn:</w:t>
      </w:r>
    </w:p>
    <w:p w:rsidR="0026733A" w:rsidRPr="003628A5" w:rsidRDefault="0026733A" w:rsidP="00A17692">
      <w:pPr>
        <w:pStyle w:val="ListParagraph"/>
        <w:numPr>
          <w:ilvl w:val="0"/>
          <w:numId w:val="22"/>
        </w:numPr>
        <w:jc w:val="both"/>
        <w:rPr>
          <w:rFonts w:ascii="Times New Roman" w:hAnsi="Times New Roman" w:cs="Times New Roman"/>
          <w:sz w:val="24"/>
          <w:szCs w:val="24"/>
        </w:rPr>
      </w:pPr>
      <w:r w:rsidRPr="003628A5">
        <w:rPr>
          <w:rFonts w:ascii="Times New Roman" w:hAnsi="Times New Roman" w:cs="Times New Roman"/>
          <w:sz w:val="24"/>
          <w:szCs w:val="24"/>
        </w:rPr>
        <w:t xml:space="preserve">With the exponential model the minimum best price is obtained for a high level of competition and a </w:t>
      </w:r>
      <w:r w:rsidRPr="003628A5">
        <w:rPr>
          <w:rFonts w:ascii="Times New Roman" w:hAnsi="Times New Roman" w:cs="Times New Roman"/>
          <w:b/>
          <w:sz w:val="24"/>
          <w:szCs w:val="24"/>
        </w:rPr>
        <w:t>high</w:t>
      </w:r>
      <w:r w:rsidRPr="003628A5">
        <w:rPr>
          <w:rFonts w:ascii="Times New Roman" w:hAnsi="Times New Roman" w:cs="Times New Roman"/>
          <w:sz w:val="24"/>
          <w:szCs w:val="24"/>
        </w:rPr>
        <w:t xml:space="preserve"> riva</w:t>
      </w:r>
      <w:r w:rsidR="004B3726">
        <w:rPr>
          <w:rFonts w:ascii="Times New Roman" w:hAnsi="Times New Roman" w:cs="Times New Roman"/>
          <w:sz w:val="24"/>
          <w:szCs w:val="24"/>
        </w:rPr>
        <w:t>l’s price as seen in figure 6.9</w:t>
      </w:r>
      <w:r w:rsidRPr="003628A5">
        <w:rPr>
          <w:rFonts w:ascii="Times New Roman" w:hAnsi="Times New Roman" w:cs="Times New Roman"/>
          <w:sz w:val="24"/>
          <w:szCs w:val="24"/>
        </w:rPr>
        <w:t>.</w:t>
      </w:r>
    </w:p>
    <w:p w:rsidR="0026733A" w:rsidRPr="003628A5" w:rsidRDefault="0026733A" w:rsidP="00A17692">
      <w:pPr>
        <w:pStyle w:val="ListParagraph"/>
        <w:numPr>
          <w:ilvl w:val="0"/>
          <w:numId w:val="22"/>
        </w:numPr>
        <w:jc w:val="both"/>
        <w:rPr>
          <w:rFonts w:ascii="Times New Roman" w:hAnsi="Times New Roman" w:cs="Times New Roman"/>
          <w:sz w:val="24"/>
          <w:szCs w:val="24"/>
        </w:rPr>
      </w:pPr>
      <w:r w:rsidRPr="003628A5">
        <w:rPr>
          <w:rFonts w:ascii="Times New Roman" w:hAnsi="Times New Roman" w:cs="Times New Roman"/>
          <w:sz w:val="24"/>
          <w:szCs w:val="24"/>
        </w:rPr>
        <w:t xml:space="preserve">Whereas with the linear demand function, the minimum best price is obtained for a high level of competition and </w:t>
      </w:r>
      <w:r w:rsidRPr="003628A5">
        <w:rPr>
          <w:rFonts w:ascii="Times New Roman" w:hAnsi="Times New Roman" w:cs="Times New Roman"/>
          <w:b/>
          <w:sz w:val="24"/>
          <w:szCs w:val="24"/>
        </w:rPr>
        <w:t>low</w:t>
      </w:r>
      <w:r w:rsidRPr="003628A5">
        <w:rPr>
          <w:rFonts w:ascii="Times New Roman" w:hAnsi="Times New Roman" w:cs="Times New Roman"/>
          <w:sz w:val="24"/>
          <w:szCs w:val="24"/>
        </w:rPr>
        <w:t xml:space="preserve"> rival’s price as seen in figure </w:t>
      </w:r>
      <w:r w:rsidR="004B3726">
        <w:rPr>
          <w:rFonts w:ascii="Times New Roman" w:hAnsi="Times New Roman" w:cs="Times New Roman"/>
          <w:sz w:val="24"/>
          <w:szCs w:val="24"/>
        </w:rPr>
        <w:t>6.10</w:t>
      </w:r>
      <w:r w:rsidRPr="003628A5">
        <w:rPr>
          <w:rFonts w:ascii="Times New Roman" w:hAnsi="Times New Roman" w:cs="Times New Roman"/>
          <w:sz w:val="24"/>
          <w:szCs w:val="24"/>
        </w:rPr>
        <w:t>.</w:t>
      </w:r>
    </w:p>
    <w:p w:rsidR="0026733A" w:rsidRPr="003628A5" w:rsidRDefault="0026733A" w:rsidP="009957A8">
      <w:pPr>
        <w:spacing w:before="360" w:after="360"/>
        <w:jc w:val="both"/>
        <w:rPr>
          <w:rFonts w:ascii="Times New Roman" w:hAnsi="Times New Roman" w:cs="Times New Roman"/>
          <w:sz w:val="24"/>
          <w:szCs w:val="24"/>
        </w:rPr>
      </w:pPr>
      <w:r w:rsidRPr="003628A5">
        <w:rPr>
          <w:rFonts w:ascii="Times New Roman" w:hAnsi="Times New Roman" w:cs="Times New Roman"/>
          <w:sz w:val="24"/>
          <w:szCs w:val="24"/>
        </w:rPr>
        <w:t xml:space="preserve">Profit is computed based on the proportion of users that choose to subscribe to the WRAN’s operator services, and since this is a decision based on price, the profit </w:t>
      </w:r>
      <w:r w:rsidR="00F94FCC">
        <w:rPr>
          <w:rFonts w:ascii="Times New Roman" w:hAnsi="Times New Roman" w:cs="Times New Roman"/>
          <w:sz w:val="24"/>
          <w:szCs w:val="24"/>
        </w:rPr>
        <w:t xml:space="preserve">can be computed </w:t>
      </w:r>
      <w:r w:rsidRPr="003628A5">
        <w:rPr>
          <w:rFonts w:ascii="Times New Roman" w:hAnsi="Times New Roman" w:cs="Times New Roman"/>
          <w:sz w:val="24"/>
          <w:szCs w:val="24"/>
        </w:rPr>
        <w:t xml:space="preserve">as a function of the price of WRAN1 operator and the level of </w:t>
      </w:r>
      <w:r w:rsidRPr="003628A5">
        <w:rPr>
          <w:rFonts w:ascii="Times New Roman" w:hAnsi="Times New Roman" w:cs="Times New Roman"/>
          <w:sz w:val="24"/>
          <w:szCs w:val="24"/>
        </w:rPr>
        <w:lastRenderedPageBreak/>
        <w:t>competition. The profit represented in figures</w:t>
      </w:r>
      <w:r w:rsidR="004B3726">
        <w:rPr>
          <w:rFonts w:ascii="Times New Roman" w:hAnsi="Times New Roman" w:cs="Times New Roman"/>
          <w:sz w:val="24"/>
          <w:szCs w:val="24"/>
        </w:rPr>
        <w:t xml:space="preserve"> 6.11</w:t>
      </w:r>
      <w:r w:rsidRPr="003628A5">
        <w:rPr>
          <w:rFonts w:ascii="Times New Roman" w:hAnsi="Times New Roman" w:cs="Times New Roman"/>
          <w:sz w:val="24"/>
          <w:szCs w:val="24"/>
        </w:rPr>
        <w:t xml:space="preserve"> and </w:t>
      </w:r>
      <w:r w:rsidR="004B3726">
        <w:rPr>
          <w:rFonts w:ascii="Times New Roman" w:hAnsi="Times New Roman" w:cs="Times New Roman"/>
          <w:sz w:val="24"/>
          <w:szCs w:val="24"/>
        </w:rPr>
        <w:t>6.12</w:t>
      </w:r>
      <w:r w:rsidRPr="003628A5">
        <w:rPr>
          <w:rFonts w:ascii="Times New Roman" w:hAnsi="Times New Roman" w:cs="Times New Roman"/>
          <w:sz w:val="24"/>
          <w:szCs w:val="24"/>
        </w:rPr>
        <w:t xml:space="preserve"> is the average profit per year over a period of five years. </w:t>
      </w:r>
    </w:p>
    <w:p w:rsidR="0026733A" w:rsidRPr="003628A5" w:rsidRDefault="00F94FCC" w:rsidP="0026733A">
      <w:pPr>
        <w:rPr>
          <w:rFonts w:ascii="Times New Roman" w:hAnsi="Times New Roman" w:cs="Times New Roman"/>
          <w:sz w:val="24"/>
          <w:szCs w:val="24"/>
        </w:rPr>
      </w:pPr>
      <w:r>
        <w:rPr>
          <w:rFonts w:ascii="Times New Roman" w:hAnsi="Times New Roman" w:cs="Times New Roman"/>
          <w:noProof/>
          <w:sz w:val="24"/>
          <w:szCs w:val="24"/>
          <w:lang w:bidi="ne-NP"/>
        </w:rPr>
        <w:drawing>
          <wp:anchor distT="0" distB="0" distL="114300" distR="114300" simplePos="0" relativeHeight="251681792" behindDoc="1" locked="0" layoutInCell="1" allowOverlap="1">
            <wp:simplePos x="0" y="0"/>
            <wp:positionH relativeFrom="column">
              <wp:posOffset>443865</wp:posOffset>
            </wp:positionH>
            <wp:positionV relativeFrom="paragraph">
              <wp:posOffset>-79375</wp:posOffset>
            </wp:positionV>
            <wp:extent cx="4012565" cy="3519170"/>
            <wp:effectExtent l="19050" t="0" r="6985" b="0"/>
            <wp:wrapNone/>
            <wp:docPr id="62" name="Picture 15" descr="Description: Pr_3d_1ch_16_exp.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escription: Pr_3d_1ch_16_exp.bmp"/>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0844" t="11298" r="25781" b="7950"/>
                    <a:stretch>
                      <a:fillRect/>
                    </a:stretch>
                  </pic:blipFill>
                  <pic:spPr bwMode="auto">
                    <a:xfrm>
                      <a:off x="0" y="0"/>
                      <a:ext cx="4012565" cy="3519170"/>
                    </a:xfrm>
                    <a:prstGeom prst="rect">
                      <a:avLst/>
                    </a:prstGeom>
                    <a:noFill/>
                    <a:ln>
                      <a:noFill/>
                    </a:ln>
                  </pic:spPr>
                </pic:pic>
              </a:graphicData>
            </a:graphic>
          </wp:anchor>
        </w:drawing>
      </w:r>
    </w:p>
    <w:p w:rsidR="0026733A" w:rsidRPr="003628A5" w:rsidRDefault="0026733A" w:rsidP="0026733A">
      <w:pP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F94FCC">
      <w:pPr>
        <w:spacing w:before="360" w:after="360"/>
        <w:jc w:val="center"/>
        <w:rPr>
          <w:rFonts w:ascii="Times New Roman" w:hAnsi="Times New Roman" w:cs="Times New Roman"/>
          <w:sz w:val="24"/>
          <w:szCs w:val="24"/>
        </w:rPr>
      </w:pPr>
      <w:r w:rsidRPr="003628A5">
        <w:rPr>
          <w:rFonts w:ascii="Times New Roman" w:hAnsi="Times New Roman" w:cs="Times New Roman"/>
          <w:sz w:val="24"/>
          <w:szCs w:val="24"/>
        </w:rPr>
        <w:t xml:space="preserve">Figure </w:t>
      </w:r>
      <w:r w:rsidR="004B3726">
        <w:rPr>
          <w:rFonts w:ascii="Times New Roman" w:hAnsi="Times New Roman" w:cs="Times New Roman"/>
          <w:sz w:val="24"/>
          <w:szCs w:val="24"/>
        </w:rPr>
        <w:t>6</w:t>
      </w:r>
      <w:r w:rsidRPr="003628A5">
        <w:rPr>
          <w:rFonts w:ascii="Times New Roman" w:hAnsi="Times New Roman" w:cs="Times New Roman"/>
          <w:sz w:val="24"/>
          <w:szCs w:val="24"/>
        </w:rPr>
        <w:t>.1</w:t>
      </w:r>
      <w:r w:rsidR="004B3726">
        <w:rPr>
          <w:rFonts w:ascii="Times New Roman" w:hAnsi="Times New Roman" w:cs="Times New Roman"/>
          <w:sz w:val="24"/>
          <w:szCs w:val="24"/>
        </w:rPr>
        <w:t>1</w:t>
      </w:r>
      <w:r w:rsidRPr="003628A5">
        <w:rPr>
          <w:rFonts w:ascii="Times New Roman" w:hAnsi="Times New Roman" w:cs="Times New Roman"/>
          <w:sz w:val="24"/>
          <w:szCs w:val="24"/>
        </w:rPr>
        <w:t>: 3D relationship between average profit, price of rival and area under competition using exponential demand function</w:t>
      </w: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color w:val="FF0000"/>
          <w:sz w:val="24"/>
          <w:szCs w:val="24"/>
        </w:rPr>
      </w:pPr>
    </w:p>
    <w:p w:rsidR="0026733A" w:rsidRPr="003628A5" w:rsidRDefault="0026733A" w:rsidP="0026733A">
      <w:pPr>
        <w:jc w:val="center"/>
        <w:rPr>
          <w:rFonts w:ascii="Times New Roman" w:hAnsi="Times New Roman" w:cs="Times New Roman"/>
          <w:color w:val="FF0000"/>
          <w:sz w:val="24"/>
          <w:szCs w:val="24"/>
        </w:rPr>
      </w:pPr>
    </w:p>
    <w:p w:rsidR="0026733A" w:rsidRPr="003628A5" w:rsidRDefault="0026733A" w:rsidP="0026733A">
      <w:pPr>
        <w:jc w:val="center"/>
        <w:rPr>
          <w:rFonts w:ascii="Times New Roman" w:hAnsi="Times New Roman" w:cs="Times New Roman"/>
          <w:color w:val="FF0000"/>
          <w:sz w:val="24"/>
          <w:szCs w:val="24"/>
        </w:rPr>
      </w:pPr>
    </w:p>
    <w:p w:rsidR="0026733A" w:rsidRPr="003628A5" w:rsidRDefault="00F94FCC" w:rsidP="0026733A">
      <w:pPr>
        <w:jc w:val="center"/>
        <w:rPr>
          <w:rFonts w:ascii="Times New Roman" w:hAnsi="Times New Roman" w:cs="Times New Roman"/>
          <w:color w:val="FF0000"/>
          <w:sz w:val="24"/>
          <w:szCs w:val="24"/>
        </w:rPr>
      </w:pPr>
      <w:r>
        <w:rPr>
          <w:rFonts w:ascii="Times New Roman" w:hAnsi="Times New Roman" w:cs="Times New Roman"/>
          <w:noProof/>
          <w:color w:val="FF0000"/>
          <w:sz w:val="24"/>
          <w:szCs w:val="24"/>
          <w:lang w:bidi="ne-NP"/>
        </w:rPr>
        <w:lastRenderedPageBreak/>
        <w:drawing>
          <wp:anchor distT="0" distB="0" distL="114300" distR="114300" simplePos="0" relativeHeight="251682816" behindDoc="1" locked="0" layoutInCell="1" allowOverlap="1">
            <wp:simplePos x="0" y="0"/>
            <wp:positionH relativeFrom="column">
              <wp:posOffset>531909</wp:posOffset>
            </wp:positionH>
            <wp:positionV relativeFrom="paragraph">
              <wp:posOffset>-578456</wp:posOffset>
            </wp:positionV>
            <wp:extent cx="3364412" cy="2782956"/>
            <wp:effectExtent l="19050" t="0" r="7438" b="0"/>
            <wp:wrapNone/>
            <wp:docPr id="63" name="Picture 14" descr="Description: Pr_3d_1ch_16_lin.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escription: Pr_3d_1ch_16_lin.bmp"/>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1353" t="8537" r="26543" b="5692"/>
                    <a:stretch>
                      <a:fillRect/>
                    </a:stretch>
                  </pic:blipFill>
                  <pic:spPr bwMode="auto">
                    <a:xfrm>
                      <a:off x="0" y="0"/>
                      <a:ext cx="3366102" cy="2784354"/>
                    </a:xfrm>
                    <a:prstGeom prst="rect">
                      <a:avLst/>
                    </a:prstGeom>
                    <a:noFill/>
                    <a:ln>
                      <a:noFill/>
                    </a:ln>
                  </pic:spPr>
                </pic:pic>
              </a:graphicData>
            </a:graphic>
          </wp:anchor>
        </w:drawing>
      </w:r>
    </w:p>
    <w:p w:rsidR="0026733A" w:rsidRPr="003628A5" w:rsidRDefault="0026733A" w:rsidP="0026733A">
      <w:pPr>
        <w:jc w:val="center"/>
        <w:rPr>
          <w:rFonts w:ascii="Times New Roman" w:hAnsi="Times New Roman" w:cs="Times New Roman"/>
          <w:color w:val="FF0000"/>
          <w:sz w:val="24"/>
          <w:szCs w:val="24"/>
        </w:rPr>
      </w:pPr>
    </w:p>
    <w:p w:rsidR="0026733A" w:rsidRPr="003628A5" w:rsidRDefault="0026733A" w:rsidP="0026733A">
      <w:pPr>
        <w:jc w:val="center"/>
        <w:rPr>
          <w:rFonts w:ascii="Times New Roman" w:hAnsi="Times New Roman" w:cs="Times New Roman"/>
          <w:color w:val="FF0000"/>
          <w:sz w:val="24"/>
          <w:szCs w:val="24"/>
        </w:rPr>
      </w:pPr>
    </w:p>
    <w:p w:rsidR="0026733A" w:rsidRPr="003628A5" w:rsidRDefault="0026733A" w:rsidP="0026733A">
      <w:pPr>
        <w:jc w:val="center"/>
        <w:rPr>
          <w:rFonts w:ascii="Times New Roman" w:hAnsi="Times New Roman" w:cs="Times New Roman"/>
          <w:color w:val="FF0000"/>
          <w:sz w:val="24"/>
          <w:szCs w:val="24"/>
        </w:rPr>
      </w:pPr>
    </w:p>
    <w:p w:rsidR="0026733A" w:rsidRPr="003628A5" w:rsidRDefault="0026733A" w:rsidP="0026733A">
      <w:pPr>
        <w:jc w:val="center"/>
        <w:rPr>
          <w:rFonts w:ascii="Times New Roman" w:hAnsi="Times New Roman" w:cs="Times New Roman"/>
          <w:color w:val="FF0000"/>
          <w:sz w:val="24"/>
          <w:szCs w:val="24"/>
        </w:rPr>
      </w:pPr>
    </w:p>
    <w:p w:rsidR="0026733A" w:rsidRPr="003628A5" w:rsidRDefault="0026733A" w:rsidP="0026733A">
      <w:pPr>
        <w:jc w:val="center"/>
        <w:rPr>
          <w:rFonts w:ascii="Times New Roman" w:hAnsi="Times New Roman" w:cs="Times New Roman"/>
          <w:color w:val="FF0000"/>
          <w:sz w:val="24"/>
          <w:szCs w:val="24"/>
        </w:rPr>
      </w:pPr>
    </w:p>
    <w:p w:rsidR="0026733A" w:rsidRPr="003628A5" w:rsidRDefault="0026733A" w:rsidP="00F94FCC">
      <w:pPr>
        <w:spacing w:before="360" w:after="360"/>
        <w:jc w:val="center"/>
        <w:rPr>
          <w:rFonts w:ascii="Times New Roman" w:hAnsi="Times New Roman" w:cs="Times New Roman"/>
          <w:sz w:val="24"/>
          <w:szCs w:val="24"/>
        </w:rPr>
      </w:pPr>
      <w:r w:rsidRPr="003628A5">
        <w:rPr>
          <w:rFonts w:ascii="Times New Roman" w:hAnsi="Times New Roman" w:cs="Times New Roman"/>
          <w:sz w:val="24"/>
          <w:szCs w:val="24"/>
        </w:rPr>
        <w:t>Figure</w:t>
      </w:r>
      <w:r w:rsidR="004B3726">
        <w:rPr>
          <w:rFonts w:ascii="Times New Roman" w:hAnsi="Times New Roman" w:cs="Times New Roman"/>
          <w:sz w:val="24"/>
          <w:szCs w:val="24"/>
        </w:rPr>
        <w:t xml:space="preserve"> 6.12:</w:t>
      </w:r>
      <w:r w:rsidRPr="003628A5">
        <w:rPr>
          <w:rFonts w:ascii="Times New Roman" w:hAnsi="Times New Roman" w:cs="Times New Roman"/>
          <w:sz w:val="24"/>
          <w:szCs w:val="24"/>
        </w:rPr>
        <w:t xml:space="preserve"> 3D relationship between average profit, price of rival and area under competition using linear demand function</w:t>
      </w:r>
    </w:p>
    <w:p w:rsidR="0026733A" w:rsidRPr="003628A5" w:rsidRDefault="0026733A" w:rsidP="00F94FCC">
      <w:pPr>
        <w:spacing w:before="360" w:after="360"/>
        <w:jc w:val="both"/>
        <w:rPr>
          <w:rFonts w:ascii="Times New Roman" w:hAnsi="Times New Roman" w:cs="Times New Roman"/>
          <w:sz w:val="24"/>
          <w:szCs w:val="24"/>
        </w:rPr>
      </w:pPr>
      <w:r w:rsidRPr="003628A5">
        <w:rPr>
          <w:rFonts w:ascii="Times New Roman" w:hAnsi="Times New Roman" w:cs="Times New Roman"/>
          <w:sz w:val="24"/>
          <w:szCs w:val="24"/>
        </w:rPr>
        <w:t>The results correspond to a simple statement – when the rival operator (WRAN1) increases its prices, the profit for the WRAN2 operator tends to increase (and this is valid for both models of demand functions). To highlight these observations, some sections of these 3D graphs are going to be displayed where the price of the rival is kept constant and the percentage of competition varies.</w:t>
      </w:r>
    </w:p>
    <w:p w:rsidR="0026733A" w:rsidRPr="003628A5" w:rsidRDefault="0026733A" w:rsidP="00F94FCC">
      <w:pPr>
        <w:jc w:val="center"/>
        <w:rPr>
          <w:rFonts w:ascii="Times New Roman" w:hAnsi="Times New Roman" w:cs="Times New Roman"/>
          <w:sz w:val="24"/>
          <w:szCs w:val="24"/>
        </w:rPr>
      </w:pPr>
      <w:r w:rsidRPr="003628A5">
        <w:rPr>
          <w:rFonts w:ascii="Times New Roman" w:hAnsi="Times New Roman" w:cs="Times New Roman"/>
          <w:noProof/>
          <w:sz w:val="24"/>
          <w:szCs w:val="24"/>
          <w:lang w:bidi="ne-NP"/>
        </w:rPr>
        <w:drawing>
          <wp:inline distT="0" distB="0" distL="0" distR="0">
            <wp:extent cx="2417230" cy="1932167"/>
            <wp:effectExtent l="19050" t="0" r="2120" b="0"/>
            <wp:docPr id="64" name="Picture 13" descr="Description: BP_2d_1ch_16_exp_cstPriv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scription: BP_2d_1ch_16_exp_cstPrival.bmp"/>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19763" cy="1934192"/>
                    </a:xfrm>
                    <a:prstGeom prst="rect">
                      <a:avLst/>
                    </a:prstGeom>
                    <a:noFill/>
                    <a:ln>
                      <a:noFill/>
                    </a:ln>
                  </pic:spPr>
                </pic:pic>
              </a:graphicData>
            </a:graphic>
          </wp:inline>
        </w:drawing>
      </w:r>
      <w:r w:rsidRPr="003628A5">
        <w:rPr>
          <w:rFonts w:ascii="Times New Roman" w:hAnsi="Times New Roman" w:cs="Times New Roman"/>
          <w:noProof/>
          <w:sz w:val="24"/>
          <w:szCs w:val="24"/>
          <w:lang w:bidi="ne-NP"/>
        </w:rPr>
        <w:drawing>
          <wp:inline distT="0" distB="0" distL="0" distR="0">
            <wp:extent cx="2530588" cy="1940118"/>
            <wp:effectExtent l="19050" t="0" r="3062" b="0"/>
            <wp:docPr id="65" name="Picture 12" descr="Description: BP_2d_1ch_16_lin_cstPriv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escription: BP_2d_1ch_16_lin_cstPrival.bmp"/>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33231" cy="1942144"/>
                    </a:xfrm>
                    <a:prstGeom prst="rect">
                      <a:avLst/>
                    </a:prstGeom>
                    <a:noFill/>
                    <a:ln>
                      <a:noFill/>
                    </a:ln>
                  </pic:spPr>
                </pic:pic>
              </a:graphicData>
            </a:graphic>
          </wp:inline>
        </w:drawing>
      </w:r>
    </w:p>
    <w:p w:rsidR="0026733A" w:rsidRPr="003628A5" w:rsidRDefault="0026733A" w:rsidP="00F94FCC">
      <w:pPr>
        <w:spacing w:before="360" w:after="360"/>
        <w:jc w:val="center"/>
        <w:rPr>
          <w:rFonts w:ascii="Times New Roman" w:hAnsi="Times New Roman" w:cs="Times New Roman"/>
          <w:sz w:val="24"/>
          <w:szCs w:val="24"/>
        </w:rPr>
      </w:pPr>
      <w:r w:rsidRPr="003628A5">
        <w:rPr>
          <w:rFonts w:ascii="Times New Roman" w:hAnsi="Times New Roman" w:cs="Times New Roman"/>
          <w:sz w:val="24"/>
          <w:szCs w:val="24"/>
        </w:rPr>
        <w:t>Figure 6</w:t>
      </w:r>
      <w:r w:rsidR="004B3726">
        <w:rPr>
          <w:rFonts w:ascii="Times New Roman" w:hAnsi="Times New Roman" w:cs="Times New Roman"/>
          <w:sz w:val="24"/>
          <w:szCs w:val="24"/>
        </w:rPr>
        <w:t>.13</w:t>
      </w:r>
      <w:r w:rsidRPr="003628A5">
        <w:rPr>
          <w:rFonts w:ascii="Times New Roman" w:hAnsi="Times New Roman" w:cs="Times New Roman"/>
          <w:sz w:val="24"/>
          <w:szCs w:val="24"/>
        </w:rPr>
        <w:t>: Best price as a function of area under competition for the two demand functions</w:t>
      </w:r>
    </w:p>
    <w:p w:rsidR="0026733A" w:rsidRPr="003628A5" w:rsidRDefault="0026733A" w:rsidP="0026733A">
      <w:pPr>
        <w:jc w:val="center"/>
        <w:rPr>
          <w:rFonts w:ascii="Times New Roman" w:hAnsi="Times New Roman" w:cs="Times New Roman"/>
          <w:sz w:val="24"/>
          <w:szCs w:val="24"/>
        </w:rPr>
      </w:pPr>
    </w:p>
    <w:p w:rsidR="0026733A" w:rsidRPr="003628A5" w:rsidRDefault="0026733A" w:rsidP="00F94FCC">
      <w:pPr>
        <w:jc w:val="center"/>
        <w:rPr>
          <w:rFonts w:ascii="Times New Roman" w:hAnsi="Times New Roman" w:cs="Times New Roman"/>
          <w:sz w:val="24"/>
          <w:szCs w:val="24"/>
        </w:rPr>
      </w:pPr>
      <w:r w:rsidRPr="003628A5">
        <w:rPr>
          <w:rFonts w:ascii="Times New Roman" w:hAnsi="Times New Roman" w:cs="Times New Roman"/>
          <w:noProof/>
          <w:sz w:val="24"/>
          <w:szCs w:val="24"/>
          <w:lang w:bidi="ne-NP"/>
        </w:rPr>
        <w:drawing>
          <wp:inline distT="0" distB="0" distL="0" distR="0">
            <wp:extent cx="2381604" cy="1987826"/>
            <wp:effectExtent l="19050" t="0" r="0" b="0"/>
            <wp:docPr id="71" name="Picture 11" descr="Description: Pr_2d_1ch_16_exp_cstPriv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escription: Pr_2d_1ch_16_exp_cstPrival.bmp"/>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550" t="3030" r="1396" b="-96"/>
                    <a:stretch>
                      <a:fillRect/>
                    </a:stretch>
                  </pic:blipFill>
                  <pic:spPr bwMode="auto">
                    <a:xfrm>
                      <a:off x="0" y="0"/>
                      <a:ext cx="2385316" cy="1990924"/>
                    </a:xfrm>
                    <a:prstGeom prst="rect">
                      <a:avLst/>
                    </a:prstGeom>
                    <a:noFill/>
                    <a:ln>
                      <a:noFill/>
                    </a:ln>
                  </pic:spPr>
                </pic:pic>
              </a:graphicData>
            </a:graphic>
          </wp:inline>
        </w:drawing>
      </w:r>
      <w:r w:rsidRPr="003628A5">
        <w:rPr>
          <w:rFonts w:ascii="Times New Roman" w:hAnsi="Times New Roman" w:cs="Times New Roman"/>
          <w:noProof/>
          <w:sz w:val="24"/>
          <w:szCs w:val="24"/>
          <w:lang w:bidi="ne-NP"/>
        </w:rPr>
        <w:drawing>
          <wp:inline distT="0" distB="0" distL="0" distR="0">
            <wp:extent cx="2355215" cy="1987236"/>
            <wp:effectExtent l="19050" t="0" r="6985" b="0"/>
            <wp:docPr id="72" name="Picture 9" descr="Description: Pr_2d_1ch_16_lin_cstPriv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escription: Pr_2d_1ch_16_lin_cstPrival.bmp"/>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68112" cy="1998118"/>
                    </a:xfrm>
                    <a:prstGeom prst="rect">
                      <a:avLst/>
                    </a:prstGeom>
                    <a:noFill/>
                    <a:ln>
                      <a:noFill/>
                    </a:ln>
                  </pic:spPr>
                </pic:pic>
              </a:graphicData>
            </a:graphic>
          </wp:inline>
        </w:drawing>
      </w:r>
    </w:p>
    <w:p w:rsidR="0026733A" w:rsidRPr="003628A5" w:rsidRDefault="0026733A" w:rsidP="0026733A">
      <w:pPr>
        <w:jc w:val="center"/>
        <w:rPr>
          <w:rFonts w:ascii="Times New Roman" w:hAnsi="Times New Roman" w:cs="Times New Roman"/>
          <w:sz w:val="24"/>
          <w:szCs w:val="24"/>
        </w:rPr>
      </w:pPr>
      <w:r w:rsidRPr="003628A5">
        <w:rPr>
          <w:rFonts w:ascii="Times New Roman" w:hAnsi="Times New Roman" w:cs="Times New Roman"/>
          <w:sz w:val="24"/>
          <w:szCs w:val="24"/>
        </w:rPr>
        <w:t>Figur</w:t>
      </w:r>
      <w:r w:rsidR="004B3726">
        <w:rPr>
          <w:rFonts w:ascii="Times New Roman" w:hAnsi="Times New Roman" w:cs="Times New Roman"/>
          <w:sz w:val="24"/>
          <w:szCs w:val="24"/>
        </w:rPr>
        <w:t>e 6.14</w:t>
      </w:r>
      <w:r w:rsidRPr="003628A5">
        <w:rPr>
          <w:rFonts w:ascii="Times New Roman" w:hAnsi="Times New Roman" w:cs="Times New Roman"/>
          <w:sz w:val="24"/>
          <w:szCs w:val="24"/>
        </w:rPr>
        <w:t>: Average profit as a function of area under competition for two models</w:t>
      </w:r>
    </w:p>
    <w:p w:rsidR="0026733A" w:rsidRPr="003628A5" w:rsidRDefault="0026733A" w:rsidP="00F94FCC">
      <w:pPr>
        <w:spacing w:before="360" w:after="360"/>
        <w:jc w:val="both"/>
        <w:rPr>
          <w:rFonts w:ascii="Times New Roman" w:hAnsi="Times New Roman" w:cs="Times New Roman"/>
          <w:sz w:val="24"/>
          <w:szCs w:val="24"/>
        </w:rPr>
      </w:pPr>
      <w:r w:rsidRPr="003628A5">
        <w:rPr>
          <w:rFonts w:ascii="Times New Roman" w:hAnsi="Times New Roman" w:cs="Times New Roman"/>
          <w:sz w:val="24"/>
          <w:szCs w:val="24"/>
        </w:rPr>
        <w:t>Considering figures 6</w:t>
      </w:r>
      <w:r w:rsidR="004B3726">
        <w:rPr>
          <w:rFonts w:ascii="Times New Roman" w:hAnsi="Times New Roman" w:cs="Times New Roman"/>
          <w:sz w:val="24"/>
          <w:szCs w:val="24"/>
        </w:rPr>
        <w:t>.13 and 6.</w:t>
      </w:r>
      <w:r w:rsidRPr="003628A5">
        <w:rPr>
          <w:rFonts w:ascii="Times New Roman" w:hAnsi="Times New Roman" w:cs="Times New Roman"/>
          <w:sz w:val="24"/>
          <w:szCs w:val="24"/>
        </w:rPr>
        <w:t>1</w:t>
      </w:r>
      <w:r w:rsidR="004B3726">
        <w:rPr>
          <w:rFonts w:ascii="Times New Roman" w:hAnsi="Times New Roman" w:cs="Times New Roman"/>
          <w:sz w:val="24"/>
          <w:szCs w:val="24"/>
        </w:rPr>
        <w:t>4</w:t>
      </w:r>
      <w:r w:rsidRPr="003628A5">
        <w:rPr>
          <w:rFonts w:ascii="Times New Roman" w:hAnsi="Times New Roman" w:cs="Times New Roman"/>
          <w:sz w:val="24"/>
          <w:szCs w:val="24"/>
        </w:rPr>
        <w:t>, it can be noticed that:</w:t>
      </w:r>
    </w:p>
    <w:p w:rsidR="0026733A" w:rsidRPr="003628A5" w:rsidRDefault="0026733A" w:rsidP="00A17692">
      <w:pPr>
        <w:pStyle w:val="ListParagraph"/>
        <w:numPr>
          <w:ilvl w:val="0"/>
          <w:numId w:val="23"/>
        </w:numPr>
        <w:jc w:val="both"/>
        <w:rPr>
          <w:rFonts w:ascii="Times New Roman" w:hAnsi="Times New Roman" w:cs="Times New Roman"/>
          <w:sz w:val="24"/>
          <w:szCs w:val="24"/>
        </w:rPr>
      </w:pPr>
      <w:r w:rsidRPr="003628A5">
        <w:rPr>
          <w:rFonts w:ascii="Times New Roman" w:hAnsi="Times New Roman" w:cs="Times New Roman"/>
          <w:sz w:val="24"/>
          <w:szCs w:val="24"/>
        </w:rPr>
        <w:t xml:space="preserve">With both models, if the rival charges its users with a low price (red curve) (meaning that the competition increases), the best price for the WRAN2 operator decreases, as an attempt to attract more users. </w:t>
      </w:r>
    </w:p>
    <w:p w:rsidR="0026733A" w:rsidRPr="003628A5" w:rsidRDefault="0026733A" w:rsidP="0026733A">
      <w:pPr>
        <w:pStyle w:val="ListParagraph"/>
        <w:jc w:val="both"/>
        <w:rPr>
          <w:rFonts w:ascii="Times New Roman" w:hAnsi="Times New Roman" w:cs="Times New Roman"/>
          <w:sz w:val="24"/>
          <w:szCs w:val="24"/>
        </w:rPr>
      </w:pPr>
      <w:r w:rsidRPr="003628A5">
        <w:rPr>
          <w:rFonts w:ascii="Times New Roman" w:hAnsi="Times New Roman" w:cs="Times New Roman"/>
          <w:sz w:val="24"/>
          <w:szCs w:val="24"/>
        </w:rPr>
        <w:t>But still it is impossible for WRAN2 to use prices as low as the prices as the WRAN1 operator. The conclusion is clear – under heavy competition, the WRAN2 operator should expect to lose money (a better idea would be not to invest in such an area).</w:t>
      </w:r>
    </w:p>
    <w:p w:rsidR="0026733A" w:rsidRPr="003628A5" w:rsidRDefault="0026733A" w:rsidP="00A17692">
      <w:pPr>
        <w:pStyle w:val="ListParagraph"/>
        <w:numPr>
          <w:ilvl w:val="0"/>
          <w:numId w:val="27"/>
        </w:numPr>
        <w:jc w:val="both"/>
        <w:rPr>
          <w:rFonts w:ascii="Times New Roman" w:hAnsi="Times New Roman" w:cs="Times New Roman"/>
          <w:sz w:val="24"/>
          <w:szCs w:val="24"/>
        </w:rPr>
      </w:pPr>
      <w:r w:rsidRPr="003628A5">
        <w:rPr>
          <w:rFonts w:ascii="Times New Roman" w:hAnsi="Times New Roman" w:cs="Times New Roman"/>
          <w:sz w:val="24"/>
          <w:szCs w:val="24"/>
        </w:rPr>
        <w:t>With the linear demand function, if your rival chooses to charge its user with a price of 0.0066 €/Mb (blue curve), the best price of WRAN2 operator is going to be independent of the level of competition, thus the profit would be constant. Nevertheless with the exponential demand function, it is impossible to obtain a flat curve for best price in function of the level of competition.</w:t>
      </w:r>
    </w:p>
    <w:p w:rsidR="0026733A" w:rsidRPr="003628A5" w:rsidRDefault="0026733A" w:rsidP="00A17692">
      <w:pPr>
        <w:pStyle w:val="ListParagraph"/>
        <w:numPr>
          <w:ilvl w:val="1"/>
          <w:numId w:val="28"/>
        </w:numPr>
        <w:ind w:left="720"/>
        <w:jc w:val="both"/>
        <w:rPr>
          <w:rFonts w:ascii="Times New Roman" w:hAnsi="Times New Roman" w:cs="Times New Roman"/>
          <w:sz w:val="24"/>
          <w:szCs w:val="24"/>
        </w:rPr>
      </w:pPr>
      <w:r w:rsidRPr="003628A5">
        <w:rPr>
          <w:rFonts w:ascii="Times New Roman" w:hAnsi="Times New Roman" w:cs="Times New Roman"/>
          <w:sz w:val="24"/>
          <w:szCs w:val="24"/>
        </w:rPr>
        <w:t xml:space="preserve">If the WRAN1 operator uses a high price (more than 0.007€/Mb), with both models, the profit of WRAN2 is going to increase when the competition increases, but we can notice an interesting difference between both models. Profit is higher with exponential model than with the linear one. This is due to </w:t>
      </w:r>
      <w:r w:rsidRPr="003628A5">
        <w:rPr>
          <w:rFonts w:ascii="Times New Roman" w:hAnsi="Times New Roman" w:cs="Times New Roman"/>
          <w:sz w:val="24"/>
          <w:szCs w:val="24"/>
        </w:rPr>
        <w:lastRenderedPageBreak/>
        <w:t>the fact that with the linear model, demand becomes negative after a given price, whereas with the exponential model demand is still positive for whatever value of price.</w:t>
      </w:r>
    </w:p>
    <w:p w:rsidR="0026733A" w:rsidRPr="003628A5" w:rsidRDefault="0026733A" w:rsidP="00A17692">
      <w:pPr>
        <w:pStyle w:val="ListParagraph"/>
        <w:numPr>
          <w:ilvl w:val="1"/>
          <w:numId w:val="28"/>
        </w:numPr>
        <w:ind w:left="720"/>
        <w:jc w:val="both"/>
        <w:rPr>
          <w:rFonts w:ascii="Times New Roman" w:hAnsi="Times New Roman" w:cs="Times New Roman"/>
          <w:sz w:val="24"/>
          <w:szCs w:val="24"/>
        </w:rPr>
      </w:pPr>
      <w:r w:rsidRPr="003628A5">
        <w:rPr>
          <w:rFonts w:ascii="Times New Roman" w:hAnsi="Times New Roman" w:cs="Times New Roman"/>
          <w:sz w:val="24"/>
          <w:szCs w:val="24"/>
        </w:rPr>
        <w:t>With the exponential case, the best price of WRAN2 decreases when the competition increases.</w:t>
      </w:r>
    </w:p>
    <w:p w:rsidR="0026733A" w:rsidRPr="003628A5" w:rsidRDefault="0026733A" w:rsidP="0026733A">
      <w:pPr>
        <w:jc w:val="both"/>
        <w:rPr>
          <w:rFonts w:ascii="Times New Roman" w:hAnsi="Times New Roman" w:cs="Times New Roman"/>
          <w:sz w:val="24"/>
          <w:szCs w:val="24"/>
        </w:rPr>
      </w:pPr>
      <w:r w:rsidRPr="003628A5">
        <w:rPr>
          <w:rFonts w:ascii="Times New Roman" w:hAnsi="Times New Roman" w:cs="Times New Roman"/>
          <w:sz w:val="24"/>
          <w:szCs w:val="24"/>
        </w:rPr>
        <w:t xml:space="preserve">To have a better understanding of the effect of the price of the rival WRAN1 operator on the best price of WRAN1 and its profit, figures </w:t>
      </w:r>
      <w:r w:rsidR="004B3726">
        <w:rPr>
          <w:rFonts w:ascii="Times New Roman" w:hAnsi="Times New Roman" w:cs="Times New Roman"/>
          <w:sz w:val="24"/>
          <w:szCs w:val="24"/>
        </w:rPr>
        <w:t>6</w:t>
      </w:r>
      <w:r w:rsidRPr="003628A5">
        <w:rPr>
          <w:rFonts w:ascii="Times New Roman" w:hAnsi="Times New Roman" w:cs="Times New Roman"/>
          <w:sz w:val="24"/>
          <w:szCs w:val="24"/>
        </w:rPr>
        <w:t>.1</w:t>
      </w:r>
      <w:r w:rsidR="004B3726">
        <w:rPr>
          <w:rFonts w:ascii="Times New Roman" w:hAnsi="Times New Roman" w:cs="Times New Roman"/>
          <w:sz w:val="24"/>
          <w:szCs w:val="24"/>
        </w:rPr>
        <w:t>5 and 6</w:t>
      </w:r>
      <w:r w:rsidRPr="003628A5">
        <w:rPr>
          <w:rFonts w:ascii="Times New Roman" w:hAnsi="Times New Roman" w:cs="Times New Roman"/>
          <w:sz w:val="24"/>
          <w:szCs w:val="24"/>
        </w:rPr>
        <w:t>.1</w:t>
      </w:r>
      <w:r w:rsidR="004B3726">
        <w:rPr>
          <w:rFonts w:ascii="Times New Roman" w:hAnsi="Times New Roman" w:cs="Times New Roman"/>
          <w:sz w:val="24"/>
          <w:szCs w:val="24"/>
        </w:rPr>
        <w:t>6</w:t>
      </w:r>
      <w:r w:rsidRPr="003628A5">
        <w:rPr>
          <w:rFonts w:ascii="Times New Roman" w:hAnsi="Times New Roman" w:cs="Times New Roman"/>
          <w:sz w:val="24"/>
          <w:szCs w:val="24"/>
        </w:rPr>
        <w:t xml:space="preserve"> are presented.</w:t>
      </w:r>
    </w:p>
    <w:p w:rsidR="0026733A" w:rsidRPr="003628A5" w:rsidRDefault="0026733A" w:rsidP="00F94FCC">
      <w:pPr>
        <w:rPr>
          <w:rFonts w:ascii="Times New Roman" w:hAnsi="Times New Roman" w:cs="Times New Roman"/>
          <w:sz w:val="24"/>
          <w:szCs w:val="24"/>
        </w:rPr>
      </w:pPr>
      <w:r w:rsidRPr="003628A5">
        <w:rPr>
          <w:rFonts w:ascii="Times New Roman" w:hAnsi="Times New Roman" w:cs="Times New Roman"/>
          <w:noProof/>
          <w:sz w:val="24"/>
          <w:szCs w:val="24"/>
          <w:lang w:bidi="ne-NP"/>
        </w:rPr>
        <w:drawing>
          <wp:inline distT="0" distB="0" distL="0" distR="0">
            <wp:extent cx="2617824" cy="2062315"/>
            <wp:effectExtent l="19050" t="0" r="0" b="0"/>
            <wp:docPr id="73" name="Picture 6" descr="Description: BP_2d_1ch_16_exp_cstcomp.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Description: BP_2d_1ch_16_exp_cstcomp.bmp"/>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14259"/>
                    <a:stretch>
                      <a:fillRect/>
                    </a:stretch>
                  </pic:blipFill>
                  <pic:spPr bwMode="auto">
                    <a:xfrm>
                      <a:off x="0" y="0"/>
                      <a:ext cx="2618383" cy="2062755"/>
                    </a:xfrm>
                    <a:prstGeom prst="rect">
                      <a:avLst/>
                    </a:prstGeom>
                    <a:noFill/>
                    <a:ln>
                      <a:noFill/>
                    </a:ln>
                  </pic:spPr>
                </pic:pic>
              </a:graphicData>
            </a:graphic>
          </wp:inline>
        </w:drawing>
      </w:r>
      <w:r w:rsidRPr="003628A5">
        <w:rPr>
          <w:rFonts w:ascii="Times New Roman" w:hAnsi="Times New Roman" w:cs="Times New Roman"/>
          <w:noProof/>
          <w:sz w:val="24"/>
          <w:szCs w:val="24"/>
          <w:lang w:bidi="ne-NP"/>
        </w:rPr>
        <w:drawing>
          <wp:inline distT="0" distB="0" distL="0" distR="0">
            <wp:extent cx="2468969" cy="2064955"/>
            <wp:effectExtent l="19050" t="0" r="7531" b="0"/>
            <wp:docPr id="79" name="Picture 5" descr="Description: BP_2d_1ch_16_lin_cstcomp.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BP_2d_1ch_16_lin_cstcomp.bmp"/>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72128" cy="2067597"/>
                    </a:xfrm>
                    <a:prstGeom prst="rect">
                      <a:avLst/>
                    </a:prstGeom>
                    <a:noFill/>
                    <a:ln>
                      <a:noFill/>
                    </a:ln>
                  </pic:spPr>
                </pic:pic>
              </a:graphicData>
            </a:graphic>
          </wp:inline>
        </w:drawing>
      </w:r>
    </w:p>
    <w:p w:rsidR="0026733A" w:rsidRPr="003628A5" w:rsidRDefault="004B3726" w:rsidP="00F94FCC">
      <w:pPr>
        <w:spacing w:before="360" w:after="360"/>
        <w:jc w:val="center"/>
        <w:rPr>
          <w:rFonts w:ascii="Times New Roman" w:hAnsi="Times New Roman" w:cs="Times New Roman"/>
          <w:sz w:val="24"/>
          <w:szCs w:val="24"/>
        </w:rPr>
      </w:pPr>
      <w:r>
        <w:rPr>
          <w:rFonts w:ascii="Times New Roman" w:hAnsi="Times New Roman" w:cs="Times New Roman"/>
          <w:sz w:val="24"/>
          <w:szCs w:val="24"/>
        </w:rPr>
        <w:t>Figure 6.15</w:t>
      </w:r>
      <w:r w:rsidR="0026733A" w:rsidRPr="003628A5">
        <w:rPr>
          <w:rFonts w:ascii="Times New Roman" w:hAnsi="Times New Roman" w:cs="Times New Roman"/>
          <w:sz w:val="24"/>
          <w:szCs w:val="24"/>
        </w:rPr>
        <w:t xml:space="preserve">: Best price as a function of the rival’s price </w:t>
      </w:r>
    </w:p>
    <w:p w:rsidR="0026733A" w:rsidRPr="003628A5" w:rsidRDefault="0026733A" w:rsidP="0026733A">
      <w:pPr>
        <w:jc w:val="both"/>
        <w:rPr>
          <w:rFonts w:ascii="Times New Roman" w:hAnsi="Times New Roman" w:cs="Times New Roman"/>
          <w:sz w:val="24"/>
          <w:szCs w:val="24"/>
        </w:rPr>
      </w:pPr>
      <w:r w:rsidRPr="003628A5">
        <w:rPr>
          <w:rFonts w:ascii="Times New Roman" w:hAnsi="Times New Roman" w:cs="Times New Roman"/>
          <w:noProof/>
          <w:sz w:val="24"/>
          <w:szCs w:val="24"/>
          <w:lang w:bidi="ne-NP"/>
        </w:rPr>
        <w:drawing>
          <wp:inline distT="0" distB="0" distL="0" distR="0">
            <wp:extent cx="2471922" cy="1948070"/>
            <wp:effectExtent l="19050" t="0" r="4578" b="0"/>
            <wp:docPr id="80" name="Picture 4" descr="Description: Pr_2d_1ch_16_exp_cstComp.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Pr_2d_1ch_16_exp_cstComp.bmp"/>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72825" cy="1948782"/>
                    </a:xfrm>
                    <a:prstGeom prst="rect">
                      <a:avLst/>
                    </a:prstGeom>
                    <a:noFill/>
                    <a:ln>
                      <a:noFill/>
                    </a:ln>
                  </pic:spPr>
                </pic:pic>
              </a:graphicData>
            </a:graphic>
          </wp:inline>
        </w:drawing>
      </w:r>
      <w:r w:rsidRPr="003628A5">
        <w:rPr>
          <w:rFonts w:ascii="Times New Roman" w:hAnsi="Times New Roman" w:cs="Times New Roman"/>
          <w:noProof/>
          <w:sz w:val="24"/>
          <w:szCs w:val="24"/>
          <w:lang w:bidi="ne-NP"/>
        </w:rPr>
        <w:drawing>
          <wp:inline distT="0" distB="0" distL="0" distR="0">
            <wp:extent cx="2528515" cy="2045250"/>
            <wp:effectExtent l="19050" t="0" r="5135" b="0"/>
            <wp:docPr id="81" name="Picture 1" descr="Description: Pr_2d_1ch_16_lin_cstcomp.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Pr_2d_1ch_16_lin_cstcomp.bmp"/>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29866" cy="2046343"/>
                    </a:xfrm>
                    <a:prstGeom prst="rect">
                      <a:avLst/>
                    </a:prstGeom>
                    <a:noFill/>
                    <a:ln>
                      <a:noFill/>
                    </a:ln>
                  </pic:spPr>
                </pic:pic>
              </a:graphicData>
            </a:graphic>
          </wp:inline>
        </w:drawing>
      </w:r>
    </w:p>
    <w:p w:rsidR="0026733A" w:rsidRPr="003628A5" w:rsidRDefault="0026733A" w:rsidP="00F94FCC">
      <w:pPr>
        <w:spacing w:before="360" w:after="360"/>
        <w:jc w:val="center"/>
        <w:rPr>
          <w:rFonts w:ascii="Times New Roman" w:hAnsi="Times New Roman" w:cs="Times New Roman"/>
          <w:sz w:val="24"/>
          <w:szCs w:val="24"/>
        </w:rPr>
      </w:pPr>
      <w:r w:rsidRPr="003628A5">
        <w:rPr>
          <w:rFonts w:ascii="Times New Roman" w:hAnsi="Times New Roman" w:cs="Times New Roman"/>
          <w:sz w:val="24"/>
          <w:szCs w:val="24"/>
        </w:rPr>
        <w:t xml:space="preserve">Figure </w:t>
      </w:r>
      <w:r w:rsidR="004B3726">
        <w:rPr>
          <w:rFonts w:ascii="Times New Roman" w:hAnsi="Times New Roman" w:cs="Times New Roman"/>
          <w:sz w:val="24"/>
          <w:szCs w:val="24"/>
        </w:rPr>
        <w:t>6</w:t>
      </w:r>
      <w:r w:rsidRPr="003628A5">
        <w:rPr>
          <w:rFonts w:ascii="Times New Roman" w:hAnsi="Times New Roman" w:cs="Times New Roman"/>
          <w:sz w:val="24"/>
          <w:szCs w:val="24"/>
        </w:rPr>
        <w:t>.1</w:t>
      </w:r>
      <w:r w:rsidR="004B3726">
        <w:rPr>
          <w:rFonts w:ascii="Times New Roman" w:hAnsi="Times New Roman" w:cs="Times New Roman"/>
          <w:sz w:val="24"/>
          <w:szCs w:val="24"/>
        </w:rPr>
        <w:t>6</w:t>
      </w:r>
      <w:r w:rsidRPr="003628A5">
        <w:rPr>
          <w:rFonts w:ascii="Times New Roman" w:hAnsi="Times New Roman" w:cs="Times New Roman"/>
          <w:sz w:val="24"/>
          <w:szCs w:val="24"/>
        </w:rPr>
        <w:t xml:space="preserve">: Average profit as a function of the rival’s price </w:t>
      </w:r>
    </w:p>
    <w:p w:rsidR="0026733A" w:rsidRPr="003628A5" w:rsidRDefault="004B3726" w:rsidP="0026733A">
      <w:pPr>
        <w:jc w:val="both"/>
        <w:rPr>
          <w:rFonts w:ascii="Times New Roman" w:hAnsi="Times New Roman" w:cs="Times New Roman"/>
          <w:sz w:val="24"/>
          <w:szCs w:val="24"/>
        </w:rPr>
      </w:pPr>
      <w:r>
        <w:rPr>
          <w:rFonts w:ascii="Times New Roman" w:hAnsi="Times New Roman" w:cs="Times New Roman"/>
          <w:sz w:val="24"/>
          <w:szCs w:val="24"/>
        </w:rPr>
        <w:lastRenderedPageBreak/>
        <w:t>Considering figures 6.15</w:t>
      </w:r>
      <w:r w:rsidR="0026733A" w:rsidRPr="003628A5">
        <w:rPr>
          <w:rFonts w:ascii="Times New Roman" w:hAnsi="Times New Roman" w:cs="Times New Roman"/>
          <w:sz w:val="24"/>
          <w:szCs w:val="24"/>
        </w:rPr>
        <w:t xml:space="preserve"> and </w:t>
      </w:r>
      <w:r>
        <w:rPr>
          <w:rFonts w:ascii="Times New Roman" w:hAnsi="Times New Roman" w:cs="Times New Roman"/>
          <w:sz w:val="24"/>
          <w:szCs w:val="24"/>
        </w:rPr>
        <w:t>6</w:t>
      </w:r>
      <w:r w:rsidR="0026733A" w:rsidRPr="003628A5">
        <w:rPr>
          <w:rFonts w:ascii="Times New Roman" w:hAnsi="Times New Roman" w:cs="Times New Roman"/>
          <w:sz w:val="24"/>
          <w:szCs w:val="24"/>
        </w:rPr>
        <w:t>.1</w:t>
      </w:r>
      <w:r>
        <w:rPr>
          <w:rFonts w:ascii="Times New Roman" w:hAnsi="Times New Roman" w:cs="Times New Roman"/>
          <w:sz w:val="24"/>
          <w:szCs w:val="24"/>
        </w:rPr>
        <w:t>6</w:t>
      </w:r>
      <w:r w:rsidR="0026733A" w:rsidRPr="003628A5">
        <w:rPr>
          <w:rFonts w:ascii="Times New Roman" w:hAnsi="Times New Roman" w:cs="Times New Roman"/>
          <w:sz w:val="24"/>
          <w:szCs w:val="24"/>
        </w:rPr>
        <w:t>, we can conclude:</w:t>
      </w:r>
    </w:p>
    <w:p w:rsidR="0026733A" w:rsidRPr="003628A5" w:rsidRDefault="004B3726" w:rsidP="00A17692">
      <w:pPr>
        <w:pStyle w:val="ListParagraph"/>
        <w:numPr>
          <w:ilvl w:val="0"/>
          <w:numId w:val="24"/>
        </w:numPr>
        <w:jc w:val="both"/>
        <w:rPr>
          <w:rFonts w:ascii="Times New Roman" w:hAnsi="Times New Roman" w:cs="Times New Roman"/>
          <w:sz w:val="24"/>
          <w:szCs w:val="24"/>
        </w:rPr>
      </w:pPr>
      <w:r>
        <w:rPr>
          <w:rFonts w:ascii="Times New Roman" w:hAnsi="Times New Roman" w:cs="Times New Roman"/>
          <w:sz w:val="24"/>
          <w:szCs w:val="24"/>
        </w:rPr>
        <w:t>In 6</w:t>
      </w:r>
      <w:r w:rsidR="0026733A" w:rsidRPr="003628A5">
        <w:rPr>
          <w:rFonts w:ascii="Times New Roman" w:hAnsi="Times New Roman" w:cs="Times New Roman"/>
          <w:sz w:val="24"/>
          <w:szCs w:val="24"/>
        </w:rPr>
        <w:t>.1</w:t>
      </w:r>
      <w:r>
        <w:rPr>
          <w:rFonts w:ascii="Times New Roman" w:hAnsi="Times New Roman" w:cs="Times New Roman"/>
          <w:sz w:val="24"/>
          <w:szCs w:val="24"/>
        </w:rPr>
        <w:t>5</w:t>
      </w:r>
      <w:r w:rsidR="0026733A" w:rsidRPr="003628A5">
        <w:rPr>
          <w:rFonts w:ascii="Times New Roman" w:hAnsi="Times New Roman" w:cs="Times New Roman"/>
          <w:sz w:val="24"/>
          <w:szCs w:val="24"/>
        </w:rPr>
        <w:t>, the black curve represents the first angle bisector (i.e. f(x</w:t>
      </w:r>
      <w:proofErr w:type="gramStart"/>
      <w:r w:rsidR="0026733A" w:rsidRPr="003628A5">
        <w:rPr>
          <w:rFonts w:ascii="Times New Roman" w:hAnsi="Times New Roman" w:cs="Times New Roman"/>
          <w:sz w:val="24"/>
          <w:szCs w:val="24"/>
        </w:rPr>
        <w:t>)=</w:t>
      </w:r>
      <w:proofErr w:type="gramEnd"/>
      <w:r w:rsidR="0026733A" w:rsidRPr="003628A5">
        <w:rPr>
          <w:rFonts w:ascii="Times New Roman" w:hAnsi="Times New Roman" w:cs="Times New Roman"/>
          <w:sz w:val="24"/>
          <w:szCs w:val="24"/>
        </w:rPr>
        <w:t xml:space="preserve">y), so if the best price is in the light red area, the interest of WRAN2 operator is to have as less as possible competition. </w:t>
      </w:r>
    </w:p>
    <w:p w:rsidR="0026733A" w:rsidRPr="003628A5" w:rsidRDefault="0026733A" w:rsidP="00A17692">
      <w:pPr>
        <w:pStyle w:val="ListParagraph"/>
        <w:numPr>
          <w:ilvl w:val="0"/>
          <w:numId w:val="24"/>
        </w:numPr>
        <w:jc w:val="both"/>
        <w:rPr>
          <w:rFonts w:ascii="Times New Roman" w:hAnsi="Times New Roman" w:cs="Times New Roman"/>
          <w:sz w:val="24"/>
          <w:szCs w:val="24"/>
        </w:rPr>
      </w:pPr>
      <w:r w:rsidRPr="003628A5">
        <w:rPr>
          <w:rFonts w:ascii="Times New Roman" w:hAnsi="Times New Roman" w:cs="Times New Roman"/>
          <w:sz w:val="24"/>
          <w:szCs w:val="24"/>
        </w:rPr>
        <w:t>When there is no competition, obviously, the best price and profit are independent of the price of the rival.</w:t>
      </w:r>
    </w:p>
    <w:p w:rsidR="0026733A" w:rsidRPr="003628A5" w:rsidRDefault="0026733A" w:rsidP="00A17692">
      <w:pPr>
        <w:pStyle w:val="ListParagraph"/>
        <w:numPr>
          <w:ilvl w:val="0"/>
          <w:numId w:val="24"/>
        </w:numPr>
        <w:jc w:val="both"/>
        <w:rPr>
          <w:rFonts w:ascii="Times New Roman" w:hAnsi="Times New Roman" w:cs="Times New Roman"/>
          <w:sz w:val="24"/>
          <w:szCs w:val="24"/>
        </w:rPr>
      </w:pPr>
      <w:r w:rsidRPr="003628A5">
        <w:rPr>
          <w:rFonts w:ascii="Times New Roman" w:hAnsi="Times New Roman" w:cs="Times New Roman"/>
          <w:sz w:val="24"/>
          <w:szCs w:val="24"/>
        </w:rPr>
        <w:t>The profit of WRAN2 is increasing when the price of the rival increases. If the rival is financially able to charge its user with a low price, it can prevent the WRAN2 operator to make any profit over five years, and it would be economically infeasible for WRAN2 operator to deploy and launch such a network.</w:t>
      </w:r>
    </w:p>
    <w:p w:rsidR="0026733A" w:rsidRPr="003628A5" w:rsidRDefault="0026733A" w:rsidP="00A17692">
      <w:pPr>
        <w:pStyle w:val="ListParagraph"/>
        <w:numPr>
          <w:ilvl w:val="0"/>
          <w:numId w:val="24"/>
        </w:numPr>
        <w:jc w:val="both"/>
        <w:rPr>
          <w:rFonts w:ascii="Times New Roman" w:hAnsi="Times New Roman" w:cs="Times New Roman"/>
          <w:sz w:val="24"/>
          <w:szCs w:val="24"/>
        </w:rPr>
      </w:pPr>
      <w:r w:rsidRPr="003628A5">
        <w:rPr>
          <w:rFonts w:ascii="Times New Roman" w:hAnsi="Times New Roman" w:cs="Times New Roman"/>
          <w:sz w:val="24"/>
          <w:szCs w:val="24"/>
        </w:rPr>
        <w:t>Competition can impact the profit in two ways – the WRAN2 operator earns more money if WRAN1’s price is high or loss more money if the rival’s price is low.</w:t>
      </w:r>
    </w:p>
    <w:p w:rsidR="0026733A" w:rsidRPr="003628A5" w:rsidRDefault="0026733A" w:rsidP="0026733A">
      <w:pPr>
        <w:pStyle w:val="Heading2"/>
        <w:numPr>
          <w:ilvl w:val="0"/>
          <w:numId w:val="0"/>
        </w:numPr>
        <w:rPr>
          <w:rFonts w:ascii="Times New Roman" w:hAnsi="Times New Roman" w:cs="Times New Roman"/>
          <w:lang w:val="en-US"/>
        </w:rPr>
      </w:pPr>
    </w:p>
    <w:p w:rsidR="0026733A" w:rsidRPr="003628A5" w:rsidRDefault="0026733A" w:rsidP="0026733A">
      <w:pPr>
        <w:pStyle w:val="Heading2"/>
        <w:numPr>
          <w:ilvl w:val="0"/>
          <w:numId w:val="0"/>
        </w:numPr>
        <w:rPr>
          <w:rFonts w:ascii="Times New Roman" w:hAnsi="Times New Roman" w:cs="Times New Roman"/>
          <w:lang w:val="en-US"/>
        </w:rPr>
      </w:pPr>
      <w:bookmarkStart w:id="86" w:name="_Toc280602432"/>
      <w:r w:rsidRPr="003628A5">
        <w:rPr>
          <w:rFonts w:ascii="Times New Roman" w:hAnsi="Times New Roman" w:cs="Times New Roman"/>
          <w:lang w:val="en-US"/>
        </w:rPr>
        <w:t>References for Chapter</w:t>
      </w:r>
      <w:bookmarkEnd w:id="74"/>
      <w:bookmarkEnd w:id="75"/>
      <w:bookmarkEnd w:id="86"/>
      <w:r w:rsidR="00D01D30">
        <w:rPr>
          <w:rFonts w:ascii="Times New Roman" w:hAnsi="Times New Roman" w:cs="Times New Roman"/>
          <w:lang w:val="en-US"/>
        </w:rPr>
        <w:t xml:space="preserve"> 6</w:t>
      </w:r>
    </w:p>
    <w:p w:rsidR="0026733A" w:rsidRDefault="00BD21C2" w:rsidP="00DA77A6">
      <w:pPr>
        <w:pStyle w:val="Bibliography"/>
        <w:ind w:left="567" w:hanging="567"/>
        <w:jc w:val="both"/>
        <w:rPr>
          <w:rFonts w:ascii="Times New Roman" w:hAnsi="Times New Roman" w:cs="Times New Roman"/>
          <w:noProof/>
          <w:sz w:val="24"/>
          <w:szCs w:val="24"/>
          <w:lang w:val="en-GB"/>
        </w:rPr>
      </w:pPr>
      <w:r>
        <w:rPr>
          <w:rFonts w:ascii="Times New Roman" w:hAnsi="Times New Roman" w:cs="Times New Roman"/>
          <w:sz w:val="24"/>
          <w:szCs w:val="24"/>
          <w:lang w:bidi="ne-NP"/>
        </w:rPr>
        <w:t>[1]</w:t>
      </w:r>
      <w:r w:rsidR="00DA77A6">
        <w:rPr>
          <w:rFonts w:ascii="Times New Roman" w:hAnsi="Times New Roman" w:cs="Times New Roman"/>
          <w:sz w:val="24"/>
          <w:szCs w:val="24"/>
          <w:lang w:bidi="ne-NP"/>
        </w:rPr>
        <w:t>.</w:t>
      </w:r>
      <w:r>
        <w:rPr>
          <w:rFonts w:ascii="Times New Roman" w:hAnsi="Times New Roman" w:cs="Times New Roman"/>
          <w:sz w:val="24"/>
          <w:szCs w:val="24"/>
          <w:lang w:bidi="ne-NP"/>
        </w:rPr>
        <w:tab/>
      </w:r>
      <w:r w:rsidRPr="003628A5">
        <w:rPr>
          <w:rFonts w:ascii="Times New Roman" w:hAnsi="Times New Roman" w:cs="Times New Roman"/>
          <w:sz w:val="24"/>
          <w:szCs w:val="24"/>
          <w:lang w:bidi="ne-NP"/>
        </w:rPr>
        <w:t xml:space="preserve">Performance of different frequency bands, Cooper Crouse-Hinds, Technical </w:t>
      </w:r>
      <w:proofErr w:type="spellStart"/>
      <w:r w:rsidRPr="003628A5">
        <w:rPr>
          <w:rFonts w:ascii="Times New Roman" w:hAnsi="Times New Roman" w:cs="Times New Roman"/>
          <w:sz w:val="24"/>
          <w:szCs w:val="24"/>
          <w:lang w:bidi="ne-NP"/>
        </w:rPr>
        <w:t>Artical</w:t>
      </w:r>
      <w:proofErr w:type="spellEnd"/>
      <w:r w:rsidRPr="003628A5">
        <w:rPr>
          <w:rFonts w:ascii="Times New Roman" w:hAnsi="Times New Roman" w:cs="Times New Roman"/>
          <w:sz w:val="24"/>
          <w:szCs w:val="24"/>
        </w:rPr>
        <w:t xml:space="preserve"> </w:t>
      </w:r>
      <w:hyperlink r:id="rId41" w:history="1">
        <w:r w:rsidR="00DA77A6" w:rsidRPr="00C92AE4">
          <w:rPr>
            <w:rStyle w:val="Hyperlink"/>
            <w:rFonts w:ascii="Times New Roman" w:hAnsi="Times New Roman" w:cs="Times New Roman"/>
            <w:sz w:val="24"/>
            <w:szCs w:val="24"/>
          </w:rPr>
          <w:t>http://crouse-hinds.com/wirelessIO/PDF/White%20Paper/white_paper_frequencies.pdf</w:t>
        </w:r>
      </w:hyperlink>
    </w:p>
    <w:p w:rsidR="00DA77A6" w:rsidRPr="003628A5" w:rsidRDefault="00DA77A6" w:rsidP="00DA77A6">
      <w:pPr>
        <w:pStyle w:val="Bibliography"/>
        <w:spacing w:after="0"/>
        <w:ind w:left="567" w:hanging="567"/>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[2].</w:t>
      </w:r>
      <w:r>
        <w:rPr>
          <w:rFonts w:ascii="Times New Roman" w:hAnsi="Times New Roman" w:cs="Times New Roman"/>
          <w:noProof/>
          <w:sz w:val="24"/>
          <w:szCs w:val="24"/>
          <w:lang w:val="en-GB"/>
        </w:rPr>
        <w:tab/>
      </w:r>
      <w:r w:rsidRPr="003628A5">
        <w:rPr>
          <w:rFonts w:ascii="Times New Roman" w:hAnsi="Times New Roman" w:cs="Times New Roman"/>
          <w:noProof/>
          <w:sz w:val="24"/>
          <w:szCs w:val="24"/>
          <w:lang w:val="en-GB"/>
        </w:rPr>
        <w:t>Topics in Multivariate Regression Analysis. (n.d.). Retrieved November 10, 2010, from MyWebSpace at Quinnipiac University:</w:t>
      </w:r>
    </w:p>
    <w:p w:rsidR="0026733A" w:rsidRPr="003628A5" w:rsidRDefault="0026733A" w:rsidP="00A17692">
      <w:pPr>
        <w:pStyle w:val="Bibliography"/>
        <w:numPr>
          <w:ilvl w:val="0"/>
          <w:numId w:val="14"/>
        </w:numPr>
        <w:ind w:left="567" w:hanging="567"/>
        <w:jc w:val="both"/>
        <w:rPr>
          <w:rFonts w:ascii="Times New Roman" w:hAnsi="Times New Roman" w:cs="Times New Roman"/>
          <w:noProof/>
          <w:sz w:val="24"/>
          <w:szCs w:val="24"/>
          <w:lang w:val="en-GB"/>
        </w:rPr>
      </w:pPr>
      <w:r w:rsidRPr="003628A5">
        <w:rPr>
          <w:rFonts w:ascii="Times New Roman" w:hAnsi="Times New Roman" w:cs="Times New Roman"/>
          <w:noProof/>
          <w:sz w:val="24"/>
          <w:szCs w:val="24"/>
          <w:lang w:val="en-GB"/>
        </w:rPr>
        <w:t>Drew Fudenberg, J. T. (1991). Game Thoery. Cambridge: The MIT Press.</w:t>
      </w:r>
    </w:p>
    <w:p w:rsidR="0026733A" w:rsidRPr="003628A5" w:rsidRDefault="0026733A" w:rsidP="00A17692">
      <w:pPr>
        <w:pStyle w:val="Bibliography"/>
        <w:numPr>
          <w:ilvl w:val="0"/>
          <w:numId w:val="14"/>
        </w:numPr>
        <w:tabs>
          <w:tab w:val="left" w:pos="1843"/>
        </w:tabs>
        <w:ind w:left="567" w:hanging="567"/>
        <w:jc w:val="both"/>
        <w:rPr>
          <w:rFonts w:ascii="Times New Roman" w:hAnsi="Times New Roman" w:cs="Times New Roman"/>
          <w:noProof/>
          <w:sz w:val="24"/>
          <w:szCs w:val="24"/>
          <w:lang w:val="en-GB"/>
        </w:rPr>
      </w:pPr>
      <w:r w:rsidRPr="003628A5">
        <w:rPr>
          <w:rFonts w:ascii="Times New Roman" w:hAnsi="Times New Roman" w:cs="Times New Roman"/>
          <w:noProof/>
          <w:sz w:val="24"/>
          <w:szCs w:val="24"/>
          <w:lang w:val="en-GB"/>
        </w:rPr>
        <w:t>Fischer, I. (1971). Researches into the mathematical principles of the theory of wealth. A. M. Kelley.</w:t>
      </w:r>
    </w:p>
    <w:p w:rsidR="0026733A" w:rsidRPr="003628A5" w:rsidRDefault="0026733A" w:rsidP="00A17692">
      <w:pPr>
        <w:pStyle w:val="Bibliography"/>
        <w:numPr>
          <w:ilvl w:val="0"/>
          <w:numId w:val="14"/>
        </w:numPr>
        <w:ind w:left="567" w:hanging="567"/>
        <w:jc w:val="both"/>
        <w:rPr>
          <w:rFonts w:ascii="Times New Roman" w:hAnsi="Times New Roman" w:cs="Times New Roman"/>
          <w:noProof/>
          <w:sz w:val="24"/>
          <w:szCs w:val="24"/>
          <w:lang w:val="en-GB"/>
        </w:rPr>
      </w:pPr>
      <w:r w:rsidRPr="003628A5">
        <w:rPr>
          <w:rFonts w:ascii="Times New Roman" w:hAnsi="Times New Roman" w:cs="Times New Roman"/>
          <w:noProof/>
          <w:sz w:val="24"/>
          <w:szCs w:val="24"/>
          <w:lang w:val="en-GB"/>
        </w:rPr>
        <w:t xml:space="preserve">Dusit Niyato, E. H. (2008). Competitive Pricing for Spectrum Sharing in Cognitive Radio Networks: Dynamic Game, Inefﬁciency of Nash Equilibrium, </w:t>
      </w:r>
      <w:r w:rsidRPr="003628A5">
        <w:rPr>
          <w:rFonts w:ascii="Times New Roman" w:hAnsi="Times New Roman" w:cs="Times New Roman"/>
          <w:noProof/>
          <w:sz w:val="24"/>
          <w:szCs w:val="24"/>
          <w:lang w:val="en-GB"/>
        </w:rPr>
        <w:lastRenderedPageBreak/>
        <w:t>and Collusion. IEEE Journal on Selected Areas in Communications, 26 (1), 192-202.</w:t>
      </w:r>
    </w:p>
    <w:p w:rsidR="0026733A" w:rsidRPr="003628A5" w:rsidRDefault="0026733A" w:rsidP="00A17692">
      <w:pPr>
        <w:pStyle w:val="Bibliography"/>
        <w:numPr>
          <w:ilvl w:val="0"/>
          <w:numId w:val="14"/>
        </w:numPr>
        <w:tabs>
          <w:tab w:val="left" w:pos="810"/>
        </w:tabs>
        <w:spacing w:after="0"/>
        <w:ind w:left="567" w:hanging="567"/>
        <w:jc w:val="both"/>
        <w:rPr>
          <w:rFonts w:ascii="Times New Roman" w:hAnsi="Times New Roman" w:cs="Times New Roman"/>
          <w:noProof/>
          <w:sz w:val="24"/>
          <w:szCs w:val="24"/>
          <w:lang w:val="en-GB"/>
        </w:rPr>
      </w:pPr>
      <w:r w:rsidRPr="003628A5">
        <w:rPr>
          <w:rFonts w:ascii="Times New Roman" w:hAnsi="Times New Roman" w:cs="Times New Roman"/>
          <w:noProof/>
          <w:sz w:val="24"/>
          <w:szCs w:val="24"/>
          <w:lang w:val="en-GB"/>
        </w:rPr>
        <w:t>Beibei Wang, Y. W. (n.d.). Game Theory for Cognitive Radio Networks: A Tutorial Survey. Retrieved November 17, 2010, from University of Maryland:</w:t>
      </w:r>
    </w:p>
    <w:p w:rsidR="0026733A" w:rsidRPr="003628A5" w:rsidRDefault="0026733A" w:rsidP="0026733A">
      <w:pPr>
        <w:pStyle w:val="Bibliography"/>
        <w:tabs>
          <w:tab w:val="left" w:pos="810"/>
        </w:tabs>
        <w:ind w:left="567" w:hanging="567"/>
        <w:jc w:val="both"/>
        <w:rPr>
          <w:rFonts w:ascii="Times New Roman" w:hAnsi="Times New Roman" w:cs="Times New Roman"/>
          <w:noProof/>
          <w:sz w:val="24"/>
          <w:szCs w:val="24"/>
          <w:lang w:val="en-GB"/>
        </w:rPr>
      </w:pPr>
      <w:r w:rsidRPr="003628A5">
        <w:rPr>
          <w:rFonts w:ascii="Times New Roman" w:hAnsi="Times New Roman" w:cs="Times New Roman"/>
          <w:noProof/>
          <w:sz w:val="24"/>
          <w:szCs w:val="24"/>
          <w:lang w:val="en-GB"/>
        </w:rPr>
        <w:tab/>
        <w:t>http://terpconnect.umd.edu/~bebewang/tutorial_draft.pdf</w:t>
      </w:r>
    </w:p>
    <w:p w:rsidR="0026733A" w:rsidRPr="003628A5" w:rsidRDefault="0026733A" w:rsidP="00A17692">
      <w:pPr>
        <w:pStyle w:val="Bibliography"/>
        <w:numPr>
          <w:ilvl w:val="0"/>
          <w:numId w:val="14"/>
        </w:numPr>
        <w:tabs>
          <w:tab w:val="left" w:pos="810"/>
        </w:tabs>
        <w:ind w:left="567" w:hanging="567"/>
        <w:jc w:val="both"/>
        <w:rPr>
          <w:rFonts w:ascii="Times New Roman" w:hAnsi="Times New Roman" w:cs="Times New Roman"/>
          <w:noProof/>
          <w:sz w:val="24"/>
          <w:szCs w:val="24"/>
          <w:lang w:val="en-GB"/>
        </w:rPr>
      </w:pPr>
      <w:r w:rsidRPr="003628A5">
        <w:rPr>
          <w:rFonts w:ascii="Times New Roman" w:hAnsi="Times New Roman" w:cs="Times New Roman"/>
          <w:noProof/>
          <w:sz w:val="24"/>
          <w:szCs w:val="24"/>
          <w:lang w:val="en-GB"/>
        </w:rPr>
        <w:t>Nirvikar Singh, X. V. (1984). Price and Quantity Competition in a Differentiated Duopoly. The RAND Journal of Economics, 15 (4), 546-554.</w:t>
      </w:r>
    </w:p>
    <w:p w:rsidR="0026733A" w:rsidRPr="003628A5" w:rsidRDefault="0026733A" w:rsidP="00A17692">
      <w:pPr>
        <w:pStyle w:val="Bibliography"/>
        <w:numPr>
          <w:ilvl w:val="0"/>
          <w:numId w:val="14"/>
        </w:numPr>
        <w:tabs>
          <w:tab w:val="left" w:pos="810"/>
        </w:tabs>
        <w:ind w:left="567" w:hanging="567"/>
        <w:jc w:val="both"/>
        <w:rPr>
          <w:rFonts w:ascii="Times New Roman" w:hAnsi="Times New Roman" w:cs="Times New Roman"/>
          <w:noProof/>
          <w:sz w:val="24"/>
          <w:szCs w:val="24"/>
          <w:lang w:val="en-GB"/>
        </w:rPr>
      </w:pPr>
      <w:r w:rsidRPr="003628A5">
        <w:rPr>
          <w:rFonts w:ascii="Times New Roman" w:hAnsi="Times New Roman" w:cs="Times New Roman"/>
          <w:noProof/>
          <w:sz w:val="24"/>
          <w:szCs w:val="24"/>
          <w:lang w:val="da-DK"/>
        </w:rPr>
        <w:t xml:space="preserve">Ekram Hossain, Z. H. (4 Dec 2009). </w:t>
      </w:r>
      <w:r w:rsidRPr="003628A5">
        <w:rPr>
          <w:rFonts w:ascii="Times New Roman" w:hAnsi="Times New Roman" w:cs="Times New Roman"/>
          <w:noProof/>
          <w:sz w:val="24"/>
          <w:szCs w:val="24"/>
          <w:lang w:val="en-GB"/>
        </w:rPr>
        <w:t>Game theory for Cognitive Radio Networks. IEEE GLOBECOM 2009 Workshop. Honolulu, Hawaii.</w:t>
      </w:r>
    </w:p>
    <w:p w:rsidR="0026733A" w:rsidRPr="003628A5" w:rsidRDefault="0026733A" w:rsidP="00A17692">
      <w:pPr>
        <w:pStyle w:val="Bibliography"/>
        <w:numPr>
          <w:ilvl w:val="0"/>
          <w:numId w:val="14"/>
        </w:numPr>
        <w:ind w:left="567" w:hanging="567"/>
        <w:jc w:val="both"/>
        <w:rPr>
          <w:rFonts w:ascii="Times New Roman" w:hAnsi="Times New Roman" w:cs="Times New Roman"/>
          <w:noProof/>
          <w:sz w:val="24"/>
          <w:szCs w:val="24"/>
          <w:lang w:val="en-GB"/>
        </w:rPr>
      </w:pPr>
      <w:r w:rsidRPr="003628A5">
        <w:rPr>
          <w:rFonts w:ascii="Times New Roman" w:hAnsi="Times New Roman" w:cs="Times New Roman"/>
          <w:noProof/>
          <w:sz w:val="24"/>
          <w:szCs w:val="24"/>
          <w:lang w:val="en-GB"/>
        </w:rPr>
        <w:t>Juncheng Jia, Q. Z. (2008). Competitions and dynamics of duopoly wireless service providers in dynamic spectrum market. MobiHoc '08 Proceedings of the 9th ACM international symposium on Mobile ad hoc networking and computing, (pp. 313-322).</w:t>
      </w:r>
    </w:p>
    <w:p w:rsidR="0026733A" w:rsidRPr="003628A5" w:rsidRDefault="0026733A" w:rsidP="00A17692">
      <w:pPr>
        <w:pStyle w:val="Bibliography"/>
        <w:numPr>
          <w:ilvl w:val="0"/>
          <w:numId w:val="14"/>
        </w:numPr>
        <w:spacing w:after="0"/>
        <w:ind w:left="567" w:hanging="567"/>
        <w:jc w:val="both"/>
        <w:rPr>
          <w:rFonts w:ascii="Times New Roman" w:hAnsi="Times New Roman" w:cs="Times New Roman"/>
          <w:noProof/>
          <w:sz w:val="24"/>
          <w:szCs w:val="24"/>
          <w:lang w:val="en-GB"/>
        </w:rPr>
      </w:pPr>
      <w:r w:rsidRPr="003628A5">
        <w:rPr>
          <w:rFonts w:ascii="Times New Roman" w:hAnsi="Times New Roman" w:cs="Times New Roman"/>
          <w:noProof/>
          <w:sz w:val="24"/>
          <w:szCs w:val="24"/>
          <w:lang w:val="en-GB"/>
        </w:rPr>
        <w:t>Spectrum Fees Regulations. (2009, December 30). Retrieved November 17, 2010, from Telecommunication Regulatory Authority (TRA), UAE:</w:t>
      </w:r>
    </w:p>
    <w:p w:rsidR="0026733A" w:rsidRPr="003628A5" w:rsidRDefault="0026733A" w:rsidP="0026733A">
      <w:pPr>
        <w:pStyle w:val="Bibliography"/>
        <w:tabs>
          <w:tab w:val="left" w:pos="567"/>
        </w:tabs>
        <w:ind w:left="567" w:hanging="567"/>
        <w:jc w:val="both"/>
        <w:rPr>
          <w:rFonts w:ascii="Times New Roman" w:hAnsi="Times New Roman" w:cs="Times New Roman"/>
          <w:noProof/>
          <w:sz w:val="24"/>
          <w:szCs w:val="24"/>
          <w:lang w:val="en-GB"/>
        </w:rPr>
      </w:pPr>
      <w:r w:rsidRPr="003628A5">
        <w:rPr>
          <w:rFonts w:ascii="Times New Roman" w:hAnsi="Times New Roman" w:cs="Times New Roman"/>
          <w:noProof/>
          <w:sz w:val="24"/>
          <w:szCs w:val="24"/>
          <w:lang w:val="en-GB"/>
        </w:rPr>
        <w:tab/>
        <w:t>www.tra.ae/download.php?filename=spectrum_affairs/Spectrum%20Fees%20Regulations%20v2.0_En.pdf</w:t>
      </w:r>
    </w:p>
    <w:p w:rsidR="0026733A" w:rsidRPr="003628A5" w:rsidRDefault="0026733A" w:rsidP="00A17692">
      <w:pPr>
        <w:pStyle w:val="Bibliography"/>
        <w:numPr>
          <w:ilvl w:val="0"/>
          <w:numId w:val="14"/>
        </w:numPr>
        <w:tabs>
          <w:tab w:val="left" w:pos="450"/>
        </w:tabs>
        <w:ind w:left="567" w:hanging="567"/>
        <w:jc w:val="both"/>
        <w:rPr>
          <w:rFonts w:ascii="Times New Roman" w:hAnsi="Times New Roman" w:cs="Times New Roman"/>
          <w:noProof/>
          <w:sz w:val="24"/>
          <w:szCs w:val="24"/>
          <w:lang w:val="en-GB"/>
        </w:rPr>
      </w:pPr>
      <w:r w:rsidRPr="003628A5">
        <w:rPr>
          <w:rFonts w:ascii="Times New Roman" w:hAnsi="Times New Roman" w:cs="Times New Roman"/>
          <w:noProof/>
          <w:sz w:val="24"/>
          <w:szCs w:val="24"/>
          <w:lang w:val="en-GB"/>
        </w:rPr>
        <w:t>FCC Auctions: Factsheet: Auction 73 - 700 MHz Band. (2008, March 20). Retrieved November 17, 2010, from FCC: http://wireless.fcc.gov/auctions/default.htm?job=auction_factsheet&amp;id=73</w:t>
      </w:r>
    </w:p>
    <w:p w:rsidR="0026733A" w:rsidRPr="003628A5" w:rsidRDefault="007F170C" w:rsidP="00A17692">
      <w:pPr>
        <w:pStyle w:val="Bibliography"/>
        <w:numPr>
          <w:ilvl w:val="0"/>
          <w:numId w:val="14"/>
        </w:numPr>
        <w:tabs>
          <w:tab w:val="left" w:pos="450"/>
        </w:tabs>
        <w:ind w:left="567" w:hanging="567"/>
        <w:jc w:val="both"/>
        <w:rPr>
          <w:rFonts w:ascii="Times New Roman" w:hAnsi="Times New Roman" w:cs="Times New Roman"/>
          <w:sz w:val="24"/>
          <w:szCs w:val="24"/>
          <w:lang w:bidi="ne-NP"/>
        </w:rPr>
      </w:pPr>
      <w:r w:rsidRPr="003628A5">
        <w:rPr>
          <w:rFonts w:ascii="Times New Roman" w:hAnsi="Times New Roman" w:cs="Times New Roman"/>
          <w:noProof/>
          <w:sz w:val="24"/>
          <w:szCs w:val="24"/>
          <w:lang w:val="en-GB"/>
        </w:rPr>
        <w:fldChar w:fldCharType="begin"/>
      </w:r>
      <w:r w:rsidR="0026733A" w:rsidRPr="003628A5">
        <w:rPr>
          <w:rFonts w:ascii="Times New Roman" w:hAnsi="Times New Roman" w:cs="Times New Roman"/>
          <w:noProof/>
          <w:sz w:val="24"/>
          <w:szCs w:val="24"/>
          <w:lang w:val="en-GB"/>
        </w:rPr>
        <w:instrText xml:space="preserve"> BIBLIOGRAPHY  \l 1035 </w:instrText>
      </w:r>
      <w:r w:rsidRPr="003628A5">
        <w:rPr>
          <w:rFonts w:ascii="Times New Roman" w:hAnsi="Times New Roman" w:cs="Times New Roman"/>
          <w:noProof/>
          <w:sz w:val="24"/>
          <w:szCs w:val="24"/>
          <w:lang w:val="en-GB"/>
        </w:rPr>
        <w:fldChar w:fldCharType="separate"/>
      </w:r>
      <w:r w:rsidR="0026733A" w:rsidRPr="003628A5">
        <w:rPr>
          <w:rFonts w:ascii="Times New Roman" w:hAnsi="Times New Roman" w:cs="Times New Roman"/>
          <w:noProof/>
          <w:sz w:val="24"/>
          <w:szCs w:val="24"/>
          <w:lang w:val="en-GB"/>
        </w:rPr>
        <w:t>A Primer on the FCC's 700MHz Auction. (2007, December 4). Retrieved November 17, 2010, from PCWorld: http://www.pcworld.com/article/140245/a_primer_on_the_fccs_700mhz_auction.html</w:t>
      </w:r>
      <w:r w:rsidRPr="003628A5">
        <w:rPr>
          <w:rFonts w:ascii="Times New Roman" w:hAnsi="Times New Roman" w:cs="Times New Roman"/>
          <w:noProof/>
          <w:sz w:val="24"/>
          <w:szCs w:val="24"/>
          <w:lang w:val="en-GB"/>
        </w:rPr>
        <w:fldChar w:fldCharType="end"/>
      </w:r>
    </w:p>
    <w:p w:rsidR="0026733A" w:rsidRPr="003628A5" w:rsidRDefault="0026733A" w:rsidP="00A17692">
      <w:pPr>
        <w:pStyle w:val="Bibliography"/>
        <w:numPr>
          <w:ilvl w:val="0"/>
          <w:numId w:val="14"/>
        </w:numPr>
        <w:ind w:left="567" w:hanging="567"/>
        <w:jc w:val="both"/>
        <w:rPr>
          <w:rFonts w:ascii="Times New Roman" w:hAnsi="Times New Roman" w:cs="Times New Roman"/>
          <w:noProof/>
          <w:sz w:val="24"/>
          <w:szCs w:val="24"/>
          <w:lang w:val="fi-FI"/>
        </w:rPr>
      </w:pPr>
      <w:r w:rsidRPr="003628A5">
        <w:rPr>
          <w:rFonts w:ascii="Times New Roman" w:hAnsi="Times New Roman" w:cs="Times New Roman"/>
          <w:noProof/>
          <w:sz w:val="24"/>
          <w:szCs w:val="24"/>
          <w:lang w:val="da-DK"/>
        </w:rPr>
        <w:t xml:space="preserve">Andrei Lucian Stefan, J. K. (2010). </w:t>
      </w:r>
      <w:r w:rsidRPr="003628A5">
        <w:rPr>
          <w:rFonts w:ascii="Times New Roman" w:hAnsi="Times New Roman" w:cs="Times New Roman"/>
          <w:noProof/>
          <w:sz w:val="24"/>
          <w:szCs w:val="24"/>
        </w:rPr>
        <w:t>Case study of an 802.22 network deployment.</w:t>
      </w:r>
      <w:r w:rsidRPr="003628A5">
        <w:rPr>
          <w:rFonts w:ascii="Times New Roman" w:hAnsi="Times New Roman" w:cs="Times New Roman"/>
          <w:noProof/>
          <w:sz w:val="24"/>
          <w:szCs w:val="24"/>
          <w:lang w:val="fi-FI"/>
        </w:rPr>
        <w:t>, CTiF, Aalborg University.</w:t>
      </w:r>
    </w:p>
    <w:p w:rsidR="0026733A" w:rsidRPr="003628A5" w:rsidRDefault="0026733A" w:rsidP="00A17692">
      <w:pPr>
        <w:pStyle w:val="Bibliography"/>
        <w:numPr>
          <w:ilvl w:val="0"/>
          <w:numId w:val="14"/>
        </w:numPr>
        <w:ind w:left="567" w:hanging="567"/>
        <w:jc w:val="both"/>
        <w:rPr>
          <w:rFonts w:ascii="Times New Roman" w:hAnsi="Times New Roman" w:cs="Times New Roman"/>
          <w:noProof/>
          <w:sz w:val="24"/>
          <w:szCs w:val="24"/>
          <w:lang w:val="en-GB"/>
        </w:rPr>
      </w:pPr>
      <w:r w:rsidRPr="003628A5">
        <w:rPr>
          <w:rFonts w:ascii="Times New Roman" w:hAnsi="Times New Roman" w:cs="Times New Roman"/>
          <w:noProof/>
          <w:sz w:val="24"/>
          <w:szCs w:val="24"/>
        </w:rPr>
        <w:lastRenderedPageBreak/>
        <w:t xml:space="preserve">Media Use Statistics. (n.d.). Retrieved November 8, 2010, from Media Literacy Clearing house (MLC): </w:t>
      </w:r>
      <w:hyperlink r:id="rId42" w:history="1">
        <w:r w:rsidRPr="003628A5">
          <w:rPr>
            <w:rStyle w:val="Hyperlink"/>
            <w:rFonts w:ascii="Times New Roman" w:hAnsi="Times New Roman" w:cs="Times New Roman"/>
            <w:noProof/>
            <w:sz w:val="24"/>
            <w:szCs w:val="24"/>
          </w:rPr>
          <w:t>http://www.frankwbaker.com/mediause.htm</w:t>
        </w:r>
      </w:hyperlink>
    </w:p>
    <w:p w:rsidR="0026733A" w:rsidRPr="003628A5" w:rsidRDefault="0026733A" w:rsidP="00A17692">
      <w:pPr>
        <w:pStyle w:val="Bibliography"/>
        <w:numPr>
          <w:ilvl w:val="0"/>
          <w:numId w:val="14"/>
        </w:numPr>
        <w:ind w:left="567" w:hanging="567"/>
        <w:jc w:val="both"/>
        <w:rPr>
          <w:rFonts w:ascii="Times New Roman" w:hAnsi="Times New Roman" w:cs="Times New Roman"/>
          <w:noProof/>
          <w:sz w:val="24"/>
          <w:szCs w:val="24"/>
          <w:lang w:val="en-GB"/>
        </w:rPr>
      </w:pPr>
      <w:r w:rsidRPr="003628A5">
        <w:rPr>
          <w:rFonts w:ascii="Times New Roman" w:hAnsi="Times New Roman" w:cs="Times New Roman"/>
          <w:noProof/>
          <w:sz w:val="24"/>
          <w:szCs w:val="24"/>
          <w:lang w:val="en-GB"/>
        </w:rPr>
        <w:t xml:space="preserve">Maija Gao, A. H. (2006, November 10). </w:t>
      </w:r>
      <w:r w:rsidRPr="003628A5">
        <w:rPr>
          <w:rFonts w:ascii="Times New Roman" w:hAnsi="Times New Roman" w:cs="Times New Roman"/>
          <w:i/>
          <w:iCs/>
          <w:noProof/>
          <w:sz w:val="24"/>
          <w:szCs w:val="24"/>
          <w:lang w:val="en-GB"/>
        </w:rPr>
        <w:t>Demand for and Pricing of Mobile Internet: Evidence from a Real-World Pricing Experiment.</w:t>
      </w:r>
      <w:r w:rsidRPr="003628A5">
        <w:rPr>
          <w:rFonts w:ascii="Times New Roman" w:hAnsi="Times New Roman" w:cs="Times New Roman"/>
          <w:noProof/>
          <w:sz w:val="24"/>
          <w:szCs w:val="24"/>
          <w:lang w:val="en-GB"/>
        </w:rPr>
        <w:t xml:space="preserve"> Retrieved November 20, 2010, from University of Helsinki: </w:t>
      </w:r>
      <w:hyperlink r:id="rId43" w:history="1">
        <w:r w:rsidRPr="003628A5">
          <w:rPr>
            <w:rStyle w:val="Hyperlink"/>
            <w:rFonts w:ascii="Times New Roman" w:hAnsi="Times New Roman" w:cs="Times New Roman"/>
            <w:noProof/>
            <w:sz w:val="24"/>
            <w:szCs w:val="24"/>
            <w:lang w:val="en-GB"/>
          </w:rPr>
          <w:t>http://ethesis.helsinki.fi/julkaisut/eri/hecer/disc/122/</w:t>
        </w:r>
      </w:hyperlink>
    </w:p>
    <w:p w:rsidR="0026733A" w:rsidRPr="003628A5" w:rsidRDefault="0026733A" w:rsidP="00A17692">
      <w:pPr>
        <w:pStyle w:val="Bibliography"/>
        <w:numPr>
          <w:ilvl w:val="0"/>
          <w:numId w:val="14"/>
        </w:numPr>
        <w:ind w:left="567" w:hanging="567"/>
        <w:jc w:val="both"/>
        <w:rPr>
          <w:rFonts w:ascii="Times New Roman" w:hAnsi="Times New Roman" w:cs="Times New Roman"/>
          <w:noProof/>
          <w:sz w:val="24"/>
          <w:szCs w:val="24"/>
          <w:lang w:val="en-GB"/>
        </w:rPr>
      </w:pPr>
      <w:r w:rsidRPr="003628A5">
        <w:rPr>
          <w:rFonts w:ascii="Times New Roman" w:hAnsi="Times New Roman" w:cs="Times New Roman"/>
          <w:noProof/>
          <w:sz w:val="24"/>
          <w:szCs w:val="24"/>
          <w:lang w:val="en-GB"/>
        </w:rPr>
        <w:t xml:space="preserve">Paul Rappoport, L. D. (2004). WTP (Willingness-to-Pay) Analysis of Mobile Internet Demand. </w:t>
      </w:r>
      <w:r w:rsidRPr="003628A5">
        <w:rPr>
          <w:rFonts w:ascii="Times New Roman" w:hAnsi="Times New Roman" w:cs="Times New Roman"/>
          <w:i/>
          <w:iCs/>
          <w:noProof/>
          <w:sz w:val="24"/>
          <w:szCs w:val="24"/>
          <w:lang w:val="en-GB"/>
        </w:rPr>
        <w:t xml:space="preserve">Frontiers </w:t>
      </w:r>
      <w:r w:rsidRPr="003628A5">
        <w:rPr>
          <w:rFonts w:ascii="Times New Roman" w:hAnsi="Times New Roman" w:cs="Times New Roman"/>
          <w:noProof/>
          <w:sz w:val="24"/>
          <w:szCs w:val="24"/>
          <w:lang w:val="en-GB"/>
        </w:rPr>
        <w:t>of Broadband, Electronic and Mobile Commerce, Cooper, Russel and Gary Madden (eds.) , 165-180.</w:t>
      </w:r>
    </w:p>
    <w:p w:rsidR="0026733A" w:rsidRPr="003628A5" w:rsidRDefault="0026733A" w:rsidP="00A17692">
      <w:pPr>
        <w:pStyle w:val="Bibliography"/>
        <w:numPr>
          <w:ilvl w:val="0"/>
          <w:numId w:val="14"/>
        </w:numPr>
        <w:spacing w:after="0"/>
        <w:ind w:left="567" w:hanging="567"/>
        <w:jc w:val="both"/>
        <w:rPr>
          <w:rFonts w:ascii="Times New Roman" w:hAnsi="Times New Roman" w:cs="Times New Roman"/>
          <w:noProof/>
          <w:sz w:val="24"/>
          <w:szCs w:val="24"/>
          <w:lang w:val="en-GB"/>
        </w:rPr>
      </w:pPr>
      <w:r w:rsidRPr="003628A5">
        <w:rPr>
          <w:rFonts w:ascii="Times New Roman" w:hAnsi="Times New Roman" w:cs="Times New Roman"/>
          <w:iCs/>
          <w:noProof/>
          <w:sz w:val="24"/>
          <w:szCs w:val="24"/>
          <w:lang w:val="en-GB"/>
        </w:rPr>
        <w:t>Economics Interactive Class Notes - Chapter 19. Elasticity of Demand Effects Total Revenue</w:t>
      </w:r>
      <w:r w:rsidRPr="003628A5">
        <w:rPr>
          <w:rFonts w:ascii="Times New Roman" w:hAnsi="Times New Roman" w:cs="Times New Roman"/>
          <w:noProof/>
          <w:sz w:val="24"/>
          <w:szCs w:val="24"/>
          <w:lang w:val="en-GB"/>
        </w:rPr>
        <w:t xml:space="preserve">. (n.d.). Retrieved November 14, 2010, from Business Book Mall: </w:t>
      </w:r>
    </w:p>
    <w:p w:rsidR="0026733A" w:rsidRPr="003628A5" w:rsidRDefault="0026733A" w:rsidP="0026733A">
      <w:pPr>
        <w:pStyle w:val="Bibliography"/>
        <w:ind w:left="567"/>
        <w:jc w:val="both"/>
        <w:rPr>
          <w:rFonts w:ascii="Times New Roman" w:hAnsi="Times New Roman" w:cs="Times New Roman"/>
          <w:noProof/>
          <w:sz w:val="24"/>
          <w:szCs w:val="24"/>
          <w:lang w:val="en-GB"/>
        </w:rPr>
      </w:pPr>
      <w:r w:rsidRPr="003628A5">
        <w:rPr>
          <w:rFonts w:ascii="Times New Roman" w:hAnsi="Times New Roman" w:cs="Times New Roman"/>
          <w:noProof/>
          <w:sz w:val="24"/>
          <w:szCs w:val="24"/>
          <w:lang w:val="en-GB"/>
        </w:rPr>
        <w:t>http://www.businessbookmall.com/Economics_19_How_Elasticity_of_Demand_Affects_Total_Revenue.htm</w:t>
      </w:r>
      <w:r>
        <w:rPr>
          <w:rFonts w:ascii="Times New Roman" w:hAnsi="Times New Roman" w:cs="Times New Roman"/>
          <w:noProof/>
          <w:sz w:val="24"/>
          <w:szCs w:val="24"/>
          <w:lang w:val="en-GB"/>
        </w:rPr>
        <w:t>l</w:t>
      </w:r>
    </w:p>
    <w:p w:rsidR="0026733A" w:rsidRPr="003628A5" w:rsidRDefault="0026733A" w:rsidP="0026733A">
      <w:pPr>
        <w:rPr>
          <w:rFonts w:ascii="Times New Roman" w:hAnsi="Times New Roman" w:cs="Times New Roman"/>
          <w:sz w:val="24"/>
          <w:szCs w:val="24"/>
          <w:lang w:val="en-GB"/>
        </w:rPr>
      </w:pPr>
    </w:p>
    <w:p w:rsidR="0026733A" w:rsidRPr="003628A5" w:rsidRDefault="0026733A" w:rsidP="0026733A">
      <w:pPr>
        <w:rPr>
          <w:rFonts w:ascii="Times New Roman" w:hAnsi="Times New Roman" w:cs="Times New Roman"/>
          <w:sz w:val="24"/>
          <w:szCs w:val="24"/>
          <w:lang w:val="en-GB"/>
        </w:rPr>
      </w:pPr>
    </w:p>
    <w:p w:rsidR="0026733A" w:rsidRDefault="0026733A" w:rsidP="0026733A"/>
    <w:p w:rsidR="0026733A" w:rsidRDefault="0026733A" w:rsidP="002B577B">
      <w:pPr>
        <w:rPr>
          <w:rFonts w:ascii="Times New Roman" w:hAnsi="Times New Roman" w:cs="Times New Roman"/>
          <w:sz w:val="24"/>
          <w:szCs w:val="28"/>
        </w:rPr>
      </w:pPr>
    </w:p>
    <w:p w:rsidR="0026733A" w:rsidRDefault="0026733A" w:rsidP="002B577B">
      <w:pPr>
        <w:rPr>
          <w:rFonts w:ascii="Times New Roman" w:hAnsi="Times New Roman" w:cs="Times New Roman"/>
          <w:sz w:val="24"/>
          <w:szCs w:val="28"/>
        </w:rPr>
      </w:pPr>
    </w:p>
    <w:p w:rsidR="0026733A" w:rsidRDefault="0026733A" w:rsidP="002B577B">
      <w:pPr>
        <w:rPr>
          <w:rFonts w:ascii="Times New Roman" w:hAnsi="Times New Roman" w:cs="Times New Roman"/>
          <w:sz w:val="24"/>
          <w:szCs w:val="28"/>
        </w:rPr>
      </w:pPr>
    </w:p>
    <w:p w:rsidR="0026733A" w:rsidRDefault="0026733A" w:rsidP="002B577B">
      <w:pPr>
        <w:rPr>
          <w:rFonts w:ascii="Times New Roman" w:hAnsi="Times New Roman" w:cs="Times New Roman"/>
          <w:sz w:val="24"/>
          <w:szCs w:val="28"/>
        </w:rPr>
      </w:pPr>
    </w:p>
    <w:p w:rsidR="00DA77A6" w:rsidRDefault="00DA77A6" w:rsidP="002B577B">
      <w:pPr>
        <w:rPr>
          <w:rFonts w:ascii="Times New Roman" w:hAnsi="Times New Roman" w:cs="Times New Roman"/>
          <w:sz w:val="24"/>
          <w:szCs w:val="28"/>
        </w:rPr>
      </w:pPr>
    </w:p>
    <w:p w:rsidR="00DA77A6" w:rsidRDefault="00DA77A6" w:rsidP="002B577B">
      <w:pPr>
        <w:rPr>
          <w:rFonts w:ascii="Times New Roman" w:hAnsi="Times New Roman" w:cs="Times New Roman"/>
          <w:sz w:val="24"/>
          <w:szCs w:val="28"/>
        </w:rPr>
      </w:pPr>
    </w:p>
    <w:p w:rsidR="0026733A" w:rsidRPr="00065898" w:rsidRDefault="0026733A" w:rsidP="0026733A">
      <w:pPr>
        <w:jc w:val="both"/>
        <w:rPr>
          <w:rFonts w:ascii="Times New Roman" w:hAnsi="Times New Roman" w:cs="Times New Roman"/>
          <w:b/>
          <w:bCs/>
          <w:sz w:val="32"/>
          <w:szCs w:val="32"/>
        </w:rPr>
      </w:pPr>
      <w:proofErr w:type="gramStart"/>
      <w:r w:rsidRPr="00065898">
        <w:rPr>
          <w:rFonts w:ascii="Times New Roman" w:hAnsi="Times New Roman" w:cs="Times New Roman"/>
          <w:b/>
          <w:bCs/>
          <w:sz w:val="32"/>
          <w:szCs w:val="32"/>
        </w:rPr>
        <w:lastRenderedPageBreak/>
        <w:t xml:space="preserve">Chapter </w:t>
      </w:r>
      <w:r w:rsidR="00D01D30" w:rsidRPr="00065898">
        <w:rPr>
          <w:rFonts w:ascii="Times New Roman" w:hAnsi="Times New Roman" w:cs="Times New Roman"/>
          <w:b/>
          <w:bCs/>
          <w:sz w:val="32"/>
          <w:szCs w:val="32"/>
        </w:rPr>
        <w:t>7</w:t>
      </w:r>
      <w:r w:rsidR="00065898">
        <w:rPr>
          <w:rFonts w:ascii="Times New Roman" w:hAnsi="Times New Roman" w:cs="Times New Roman"/>
          <w:b/>
          <w:bCs/>
          <w:sz w:val="32"/>
          <w:szCs w:val="32"/>
        </w:rPr>
        <w:t>.</w:t>
      </w:r>
      <w:proofErr w:type="gramEnd"/>
      <w:r w:rsidRPr="00065898">
        <w:rPr>
          <w:rFonts w:ascii="Times New Roman" w:hAnsi="Times New Roman" w:cs="Times New Roman"/>
          <w:b/>
          <w:bCs/>
          <w:sz w:val="32"/>
          <w:szCs w:val="32"/>
        </w:rPr>
        <w:t xml:space="preserve"> Results and Conclusion</w:t>
      </w:r>
    </w:p>
    <w:p w:rsidR="00065898" w:rsidRPr="00592733" w:rsidRDefault="00065898" w:rsidP="0026733A">
      <w:pPr>
        <w:jc w:val="both"/>
        <w:rPr>
          <w:rFonts w:ascii="Times New Roman" w:hAnsi="Times New Roman" w:cs="Times New Roman"/>
          <w:b/>
          <w:bCs/>
          <w:sz w:val="28"/>
          <w:szCs w:val="28"/>
        </w:rPr>
      </w:pPr>
      <w:r w:rsidRPr="00592733">
        <w:rPr>
          <w:rFonts w:ascii="Times New Roman" w:hAnsi="Times New Roman" w:cs="Times New Roman"/>
          <w:b/>
          <w:bCs/>
          <w:sz w:val="28"/>
          <w:szCs w:val="28"/>
        </w:rPr>
        <w:t>7.1. Results</w:t>
      </w:r>
    </w:p>
    <w:p w:rsidR="0026733A" w:rsidRDefault="0026733A" w:rsidP="0026733A">
      <w:pPr>
        <w:jc w:val="both"/>
        <w:rPr>
          <w:rFonts w:ascii="Times New Roman" w:hAnsi="Times New Roman" w:cs="Times New Roman"/>
          <w:sz w:val="24"/>
          <w:szCs w:val="24"/>
        </w:rPr>
      </w:pPr>
      <w:r>
        <w:rPr>
          <w:rFonts w:ascii="Times New Roman" w:hAnsi="Times New Roman" w:cs="Times New Roman"/>
          <w:sz w:val="24"/>
          <w:szCs w:val="24"/>
        </w:rPr>
        <w:t xml:space="preserve">Snapshots of the </w:t>
      </w:r>
      <w:r w:rsidR="00065898">
        <w:rPr>
          <w:rFonts w:ascii="Times New Roman" w:hAnsi="Times New Roman" w:cs="Times New Roman"/>
          <w:sz w:val="24"/>
          <w:szCs w:val="24"/>
        </w:rPr>
        <w:t>developed network Planning tool, CNPT has been explained below:</w:t>
      </w:r>
    </w:p>
    <w:p w:rsidR="00065898" w:rsidRDefault="00065898" w:rsidP="0026733A">
      <w:pPr>
        <w:jc w:val="both"/>
        <w:rPr>
          <w:rFonts w:ascii="Times New Roman" w:hAnsi="Times New Roman" w:cs="Times New Roman"/>
          <w:sz w:val="24"/>
          <w:szCs w:val="24"/>
        </w:rPr>
      </w:pPr>
    </w:p>
    <w:p w:rsidR="00065898" w:rsidRDefault="00065898" w:rsidP="0026733A">
      <w:pPr>
        <w:jc w:val="both"/>
        <w:rPr>
          <w:rFonts w:ascii="Times New Roman" w:hAnsi="Times New Roman" w:cs="Times New Roman"/>
          <w:sz w:val="24"/>
          <w:szCs w:val="24"/>
        </w:rPr>
      </w:pPr>
      <w:r>
        <w:rPr>
          <w:rFonts w:ascii="Times New Roman" w:hAnsi="Times New Roman" w:cs="Times New Roman"/>
          <w:sz w:val="24"/>
          <w:szCs w:val="24"/>
        </w:rPr>
        <w:t>Figure 7.1 shows the region in Romania which has been extracted from WWJ application implemented in the test bed. The CNPT user selects the area of concern for the deployment of his network.</w:t>
      </w:r>
    </w:p>
    <w:p w:rsidR="0026733A" w:rsidRPr="003628A5" w:rsidRDefault="0026733A" w:rsidP="0026733A">
      <w:pPr>
        <w:jc w:val="center"/>
        <w:rPr>
          <w:rFonts w:ascii="Times New Roman" w:hAnsi="Times New Roman" w:cs="Times New Roman"/>
          <w:sz w:val="24"/>
          <w:szCs w:val="24"/>
        </w:rPr>
      </w:pPr>
    </w:p>
    <w:p w:rsidR="0026733A" w:rsidRPr="003628A5" w:rsidRDefault="00DA77A6" w:rsidP="0026733A">
      <w:pPr>
        <w:jc w:val="center"/>
        <w:rPr>
          <w:rFonts w:ascii="Times New Roman" w:hAnsi="Times New Roman" w:cs="Times New Roman"/>
          <w:sz w:val="24"/>
          <w:szCs w:val="24"/>
        </w:rPr>
      </w:pPr>
      <w:r>
        <w:rPr>
          <w:rFonts w:ascii="Times New Roman" w:hAnsi="Times New Roman" w:cs="Times New Roman"/>
          <w:noProof/>
          <w:sz w:val="24"/>
          <w:szCs w:val="24"/>
          <w:lang w:bidi="ne-NP"/>
        </w:rPr>
        <w:drawing>
          <wp:anchor distT="0" distB="0" distL="114300" distR="114300" simplePos="0" relativeHeight="251685888" behindDoc="1" locked="0" layoutInCell="1" allowOverlap="1">
            <wp:simplePos x="0" y="0"/>
            <wp:positionH relativeFrom="column">
              <wp:posOffset>-165100</wp:posOffset>
            </wp:positionH>
            <wp:positionV relativeFrom="paragraph">
              <wp:posOffset>-370840</wp:posOffset>
            </wp:positionV>
            <wp:extent cx="6217920" cy="2766695"/>
            <wp:effectExtent l="19050" t="0" r="0" b="0"/>
            <wp:wrapNone/>
            <wp:docPr id="8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17920" cy="2766695"/>
                    </a:xfrm>
                    <a:prstGeom prst="rect">
                      <a:avLst/>
                    </a:prstGeom>
                    <a:noFill/>
                    <a:ln>
                      <a:noFill/>
                    </a:ln>
                  </pic:spPr>
                </pic:pic>
              </a:graphicData>
            </a:graphic>
          </wp:anchor>
        </w:drawing>
      </w: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DA77A6" w:rsidRDefault="00DA77A6" w:rsidP="0026733A">
      <w:pPr>
        <w:jc w:val="center"/>
        <w:rPr>
          <w:rFonts w:ascii="Times New Roman" w:hAnsi="Times New Roman" w:cs="Times New Roman"/>
          <w:sz w:val="24"/>
          <w:szCs w:val="24"/>
        </w:rPr>
      </w:pPr>
    </w:p>
    <w:p w:rsidR="00DA77A6" w:rsidRDefault="00DA77A6" w:rsidP="0026733A">
      <w:pPr>
        <w:jc w:val="center"/>
        <w:rPr>
          <w:rFonts w:ascii="Times New Roman" w:hAnsi="Times New Roman" w:cs="Times New Roman"/>
          <w:sz w:val="24"/>
          <w:szCs w:val="24"/>
        </w:rPr>
      </w:pPr>
    </w:p>
    <w:p w:rsidR="00DA77A6" w:rsidRDefault="00DA77A6" w:rsidP="0026733A">
      <w:pPr>
        <w:jc w:val="center"/>
        <w:rPr>
          <w:rFonts w:ascii="Times New Roman" w:hAnsi="Times New Roman" w:cs="Times New Roman"/>
          <w:sz w:val="24"/>
          <w:szCs w:val="24"/>
        </w:rPr>
      </w:pPr>
    </w:p>
    <w:p w:rsidR="00DA77A6" w:rsidRDefault="00DA77A6" w:rsidP="0026733A">
      <w:pPr>
        <w:jc w:val="center"/>
        <w:rPr>
          <w:rFonts w:ascii="Times New Roman" w:hAnsi="Times New Roman" w:cs="Times New Roman"/>
          <w:sz w:val="24"/>
          <w:szCs w:val="24"/>
        </w:rPr>
      </w:pPr>
    </w:p>
    <w:p w:rsidR="0026733A" w:rsidRPr="003628A5" w:rsidRDefault="00D01D30" w:rsidP="0026733A">
      <w:pPr>
        <w:jc w:val="center"/>
        <w:rPr>
          <w:rFonts w:ascii="Times New Roman" w:hAnsi="Times New Roman" w:cs="Times New Roman"/>
          <w:sz w:val="24"/>
          <w:szCs w:val="24"/>
        </w:rPr>
      </w:pPr>
      <w:r>
        <w:rPr>
          <w:rFonts w:ascii="Times New Roman" w:hAnsi="Times New Roman" w:cs="Times New Roman"/>
          <w:sz w:val="24"/>
          <w:szCs w:val="24"/>
        </w:rPr>
        <w:t>Figure 7</w:t>
      </w:r>
      <w:r w:rsidR="0026733A" w:rsidRPr="003628A5">
        <w:rPr>
          <w:rFonts w:ascii="Times New Roman" w:hAnsi="Times New Roman" w:cs="Times New Roman"/>
          <w:sz w:val="24"/>
          <w:szCs w:val="24"/>
        </w:rPr>
        <w:t>.</w:t>
      </w:r>
      <w:r>
        <w:rPr>
          <w:rFonts w:ascii="Times New Roman" w:hAnsi="Times New Roman" w:cs="Times New Roman"/>
          <w:sz w:val="24"/>
          <w:szCs w:val="24"/>
        </w:rPr>
        <w:t>1</w:t>
      </w:r>
      <w:r w:rsidR="0026733A" w:rsidRPr="003628A5">
        <w:rPr>
          <w:rFonts w:ascii="Times New Roman" w:hAnsi="Times New Roman" w:cs="Times New Roman"/>
          <w:sz w:val="24"/>
          <w:szCs w:val="24"/>
        </w:rPr>
        <w:t>: Selecti</w:t>
      </w:r>
      <w:r w:rsidR="00065898">
        <w:rPr>
          <w:rFonts w:ascii="Times New Roman" w:hAnsi="Times New Roman" w:cs="Times New Roman"/>
          <w:sz w:val="24"/>
          <w:szCs w:val="24"/>
        </w:rPr>
        <w:t>ng a certain region in WWJ/CNPT</w:t>
      </w:r>
    </w:p>
    <w:p w:rsidR="0026733A" w:rsidRPr="003628A5" w:rsidRDefault="0026733A" w:rsidP="0026733A">
      <w:pPr>
        <w:jc w:val="both"/>
        <w:rPr>
          <w:rFonts w:ascii="Times New Roman" w:hAnsi="Times New Roman" w:cs="Times New Roman"/>
          <w:sz w:val="24"/>
          <w:szCs w:val="24"/>
        </w:rPr>
      </w:pPr>
      <w:r w:rsidRPr="003628A5">
        <w:rPr>
          <w:rFonts w:ascii="Times New Roman" w:hAnsi="Times New Roman" w:cs="Times New Roman"/>
          <w:sz w:val="24"/>
          <w:szCs w:val="24"/>
        </w:rPr>
        <w:t>The next step after selecting a region and extracting the elevations is t</w:t>
      </w:r>
      <w:r w:rsidR="00065898">
        <w:rPr>
          <w:rFonts w:ascii="Times New Roman" w:hAnsi="Times New Roman" w:cs="Times New Roman"/>
          <w:sz w:val="24"/>
          <w:szCs w:val="24"/>
        </w:rPr>
        <w:t>o place the base stations. CNPT</w:t>
      </w:r>
      <w:r w:rsidRPr="003628A5">
        <w:rPr>
          <w:rFonts w:ascii="Times New Roman" w:hAnsi="Times New Roman" w:cs="Times New Roman"/>
          <w:sz w:val="24"/>
          <w:szCs w:val="24"/>
        </w:rPr>
        <w:t xml:space="preserve"> assumes that the operator has knowledge about the location of the rival’s base station and thus prompts the user for the latitude and longitude coordinates of the rivals’ base station, followed by the coordinates o</w:t>
      </w:r>
      <w:r w:rsidR="00DA77A6">
        <w:rPr>
          <w:rFonts w:ascii="Times New Roman" w:hAnsi="Times New Roman" w:cs="Times New Roman"/>
          <w:sz w:val="24"/>
          <w:szCs w:val="24"/>
        </w:rPr>
        <w:t>f its own base station (figure 7.2</w:t>
      </w:r>
      <w:r w:rsidRPr="003628A5">
        <w:rPr>
          <w:rFonts w:ascii="Times New Roman" w:hAnsi="Times New Roman" w:cs="Times New Roman"/>
          <w:sz w:val="24"/>
          <w:szCs w:val="24"/>
        </w:rPr>
        <w:t xml:space="preserve">).  </w:t>
      </w:r>
    </w:p>
    <w:p w:rsidR="0026733A" w:rsidRPr="003628A5" w:rsidRDefault="0026733A" w:rsidP="0026733A">
      <w:pPr>
        <w:jc w:val="center"/>
        <w:rPr>
          <w:rFonts w:ascii="Times New Roman" w:hAnsi="Times New Roman" w:cs="Times New Roman"/>
          <w:sz w:val="24"/>
          <w:szCs w:val="24"/>
        </w:rPr>
      </w:pPr>
      <w:r w:rsidRPr="003628A5">
        <w:rPr>
          <w:rFonts w:ascii="Times New Roman" w:hAnsi="Times New Roman" w:cs="Times New Roman"/>
          <w:noProof/>
          <w:sz w:val="24"/>
          <w:szCs w:val="24"/>
          <w:lang w:bidi="ne-NP"/>
        </w:rPr>
        <w:lastRenderedPageBreak/>
        <w:drawing>
          <wp:inline distT="0" distB="0" distL="0" distR="0">
            <wp:extent cx="2785003" cy="1856935"/>
            <wp:effectExtent l="0" t="0" r="0" b="0"/>
            <wp:docPr id="8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85110" cy="1857006"/>
                    </a:xfrm>
                    <a:prstGeom prst="rect">
                      <a:avLst/>
                    </a:prstGeom>
                    <a:noFill/>
                    <a:ln>
                      <a:noFill/>
                    </a:ln>
                  </pic:spPr>
                </pic:pic>
              </a:graphicData>
            </a:graphic>
          </wp:inline>
        </w:drawing>
      </w:r>
    </w:p>
    <w:p w:rsidR="0026733A" w:rsidRPr="003628A5" w:rsidRDefault="00D01D30" w:rsidP="0026733A">
      <w:pPr>
        <w:jc w:val="center"/>
        <w:rPr>
          <w:rFonts w:ascii="Times New Roman" w:hAnsi="Times New Roman" w:cs="Times New Roman"/>
          <w:sz w:val="24"/>
          <w:szCs w:val="24"/>
        </w:rPr>
      </w:pPr>
      <w:r>
        <w:rPr>
          <w:rFonts w:ascii="Times New Roman" w:hAnsi="Times New Roman" w:cs="Times New Roman"/>
          <w:sz w:val="24"/>
          <w:szCs w:val="24"/>
        </w:rPr>
        <w:t>Figure 7.2</w:t>
      </w:r>
      <w:r w:rsidR="0026733A" w:rsidRPr="003628A5">
        <w:rPr>
          <w:rFonts w:ascii="Times New Roman" w:hAnsi="Times New Roman" w:cs="Times New Roman"/>
          <w:sz w:val="24"/>
          <w:szCs w:val="24"/>
        </w:rPr>
        <w:t xml:space="preserve"> Input for the position of the base stations</w:t>
      </w:r>
    </w:p>
    <w:p w:rsidR="00DA77A6" w:rsidRPr="003628A5" w:rsidRDefault="00DA77A6" w:rsidP="0026733A">
      <w:pPr>
        <w:jc w:val="both"/>
        <w:rPr>
          <w:rFonts w:ascii="Times New Roman" w:hAnsi="Times New Roman" w:cs="Times New Roman"/>
          <w:sz w:val="24"/>
          <w:szCs w:val="24"/>
        </w:rPr>
      </w:pPr>
      <w:r>
        <w:rPr>
          <w:rFonts w:ascii="Times New Roman" w:hAnsi="Times New Roman" w:cs="Times New Roman"/>
          <w:noProof/>
          <w:sz w:val="24"/>
          <w:szCs w:val="24"/>
          <w:lang w:bidi="ne-NP"/>
        </w:rPr>
        <w:drawing>
          <wp:anchor distT="0" distB="0" distL="114300" distR="114300" simplePos="0" relativeHeight="251684864" behindDoc="1" locked="0" layoutInCell="1" allowOverlap="1">
            <wp:simplePos x="0" y="0"/>
            <wp:positionH relativeFrom="column">
              <wp:posOffset>-260350</wp:posOffset>
            </wp:positionH>
            <wp:positionV relativeFrom="paragraph">
              <wp:posOffset>326390</wp:posOffset>
            </wp:positionV>
            <wp:extent cx="6126480" cy="3550285"/>
            <wp:effectExtent l="19050" t="0" r="7620" b="0"/>
            <wp:wrapNone/>
            <wp:docPr id="84"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26480" cy="3550285"/>
                    </a:xfrm>
                    <a:prstGeom prst="rect">
                      <a:avLst/>
                    </a:prstGeom>
                    <a:noFill/>
                    <a:ln>
                      <a:noFill/>
                    </a:ln>
                  </pic:spPr>
                </pic:pic>
              </a:graphicData>
            </a:graphic>
          </wp:anchor>
        </w:drawing>
      </w:r>
    </w:p>
    <w:p w:rsidR="0026733A" w:rsidRPr="003628A5" w:rsidRDefault="0026733A" w:rsidP="0026733A">
      <w:pPr>
        <w:jc w:val="both"/>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26733A" w:rsidP="0026733A">
      <w:pPr>
        <w:jc w:val="center"/>
        <w:rPr>
          <w:rFonts w:ascii="Times New Roman" w:hAnsi="Times New Roman" w:cs="Times New Roman"/>
          <w:sz w:val="24"/>
          <w:szCs w:val="24"/>
        </w:rPr>
      </w:pPr>
    </w:p>
    <w:p w:rsidR="0026733A" w:rsidRPr="003628A5" w:rsidRDefault="00D01D30" w:rsidP="0026733A">
      <w:pPr>
        <w:jc w:val="center"/>
        <w:rPr>
          <w:rFonts w:ascii="Times New Roman" w:hAnsi="Times New Roman" w:cs="Times New Roman"/>
          <w:sz w:val="24"/>
          <w:szCs w:val="24"/>
        </w:rPr>
      </w:pPr>
      <w:r>
        <w:rPr>
          <w:rFonts w:ascii="Times New Roman" w:hAnsi="Times New Roman" w:cs="Times New Roman"/>
          <w:sz w:val="24"/>
          <w:szCs w:val="24"/>
        </w:rPr>
        <w:t>Figure 7.3</w:t>
      </w:r>
      <w:r w:rsidR="0026733A" w:rsidRPr="003628A5">
        <w:rPr>
          <w:rFonts w:ascii="Times New Roman" w:hAnsi="Times New Roman" w:cs="Times New Roman"/>
          <w:sz w:val="24"/>
          <w:szCs w:val="24"/>
        </w:rPr>
        <w:t>: Placing a Base Station on the map</w:t>
      </w:r>
    </w:p>
    <w:p w:rsidR="0026733A" w:rsidRPr="003628A5" w:rsidRDefault="0026733A" w:rsidP="0026733A">
      <w:pPr>
        <w:jc w:val="both"/>
        <w:rPr>
          <w:rFonts w:ascii="Times New Roman" w:hAnsi="Times New Roman" w:cs="Times New Roman"/>
          <w:sz w:val="24"/>
          <w:szCs w:val="24"/>
        </w:rPr>
      </w:pPr>
      <w:r w:rsidRPr="003628A5">
        <w:rPr>
          <w:rFonts w:ascii="Times New Roman" w:hAnsi="Times New Roman" w:cs="Times New Roman"/>
          <w:sz w:val="24"/>
          <w:szCs w:val="24"/>
        </w:rPr>
        <w:t xml:space="preserve">The next step in the design of CNPT has included a custom menu for the base station. </w:t>
      </w:r>
      <w:r w:rsidR="00065898">
        <w:rPr>
          <w:rFonts w:ascii="Times New Roman" w:hAnsi="Times New Roman" w:cs="Times New Roman"/>
          <w:sz w:val="24"/>
          <w:szCs w:val="24"/>
        </w:rPr>
        <w:t>N</w:t>
      </w:r>
      <w:r w:rsidRPr="003628A5">
        <w:rPr>
          <w:rFonts w:ascii="Times New Roman" w:hAnsi="Times New Roman" w:cs="Times New Roman"/>
          <w:sz w:val="24"/>
          <w:szCs w:val="24"/>
        </w:rPr>
        <w:t>umber of menu</w:t>
      </w:r>
      <w:r w:rsidR="00065898">
        <w:rPr>
          <w:rFonts w:ascii="Times New Roman" w:hAnsi="Times New Roman" w:cs="Times New Roman"/>
          <w:sz w:val="24"/>
          <w:szCs w:val="24"/>
        </w:rPr>
        <w:t xml:space="preserve"> Items are</w:t>
      </w:r>
      <w:r w:rsidRPr="003628A5">
        <w:rPr>
          <w:rFonts w:ascii="Times New Roman" w:hAnsi="Times New Roman" w:cs="Times New Roman"/>
          <w:sz w:val="24"/>
          <w:szCs w:val="24"/>
        </w:rPr>
        <w:t xml:space="preserve"> pre</w:t>
      </w:r>
      <w:r w:rsidR="00DA77A6">
        <w:rPr>
          <w:rFonts w:ascii="Times New Roman" w:hAnsi="Times New Roman" w:cs="Times New Roman"/>
          <w:sz w:val="24"/>
          <w:szCs w:val="24"/>
        </w:rPr>
        <w:t>sented in the following figure 7.4</w:t>
      </w:r>
      <w:r w:rsidRPr="003628A5">
        <w:rPr>
          <w:rFonts w:ascii="Times New Roman" w:hAnsi="Times New Roman" w:cs="Times New Roman"/>
          <w:sz w:val="24"/>
          <w:szCs w:val="24"/>
        </w:rPr>
        <w:t>.</w:t>
      </w:r>
    </w:p>
    <w:p w:rsidR="0026733A" w:rsidRPr="003628A5" w:rsidRDefault="0026733A" w:rsidP="0026733A">
      <w:pPr>
        <w:jc w:val="center"/>
        <w:rPr>
          <w:rFonts w:ascii="Times New Roman" w:hAnsi="Times New Roman" w:cs="Times New Roman"/>
          <w:sz w:val="24"/>
          <w:szCs w:val="24"/>
        </w:rPr>
      </w:pPr>
      <w:r w:rsidRPr="003628A5">
        <w:rPr>
          <w:rFonts w:ascii="Times New Roman" w:hAnsi="Times New Roman" w:cs="Times New Roman"/>
          <w:noProof/>
          <w:sz w:val="24"/>
          <w:szCs w:val="24"/>
          <w:lang w:bidi="ne-NP"/>
        </w:rPr>
        <w:lastRenderedPageBreak/>
        <w:drawing>
          <wp:inline distT="0" distB="0" distL="0" distR="0">
            <wp:extent cx="2703443" cy="1413502"/>
            <wp:effectExtent l="19050" t="0" r="1657" b="0"/>
            <wp:docPr id="8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12590" cy="1418285"/>
                    </a:xfrm>
                    <a:prstGeom prst="rect">
                      <a:avLst/>
                    </a:prstGeom>
                    <a:noFill/>
                    <a:ln>
                      <a:noFill/>
                    </a:ln>
                  </pic:spPr>
                </pic:pic>
              </a:graphicData>
            </a:graphic>
          </wp:inline>
        </w:drawing>
      </w:r>
    </w:p>
    <w:p w:rsidR="0026733A" w:rsidRPr="003628A5" w:rsidRDefault="00D01D30" w:rsidP="0026733A">
      <w:pPr>
        <w:jc w:val="center"/>
        <w:rPr>
          <w:rFonts w:ascii="Times New Roman" w:hAnsi="Times New Roman" w:cs="Times New Roman"/>
          <w:sz w:val="24"/>
          <w:szCs w:val="24"/>
        </w:rPr>
      </w:pPr>
      <w:r>
        <w:rPr>
          <w:rFonts w:ascii="Times New Roman" w:hAnsi="Times New Roman" w:cs="Times New Roman"/>
          <w:sz w:val="24"/>
          <w:szCs w:val="24"/>
        </w:rPr>
        <w:t>Figure 7.4</w:t>
      </w:r>
      <w:r w:rsidR="0026733A" w:rsidRPr="003628A5">
        <w:rPr>
          <w:rFonts w:ascii="Times New Roman" w:hAnsi="Times New Roman" w:cs="Times New Roman"/>
          <w:sz w:val="24"/>
          <w:szCs w:val="24"/>
        </w:rPr>
        <w:t>: Context Menu for a Base Station</w:t>
      </w:r>
    </w:p>
    <w:p w:rsidR="0026733A" w:rsidRPr="003628A5" w:rsidRDefault="0026733A" w:rsidP="00B3140C">
      <w:pPr>
        <w:spacing w:before="360" w:after="360"/>
        <w:jc w:val="both"/>
        <w:rPr>
          <w:rFonts w:ascii="Times New Roman" w:hAnsi="Times New Roman" w:cs="Times New Roman"/>
          <w:sz w:val="24"/>
          <w:szCs w:val="24"/>
        </w:rPr>
      </w:pPr>
      <w:r w:rsidRPr="003628A5">
        <w:rPr>
          <w:rFonts w:ascii="Times New Roman" w:hAnsi="Times New Roman" w:cs="Times New Roman"/>
          <w:sz w:val="24"/>
          <w:szCs w:val="24"/>
        </w:rPr>
        <w:t xml:space="preserve">By using the items in this custom menu, the user can select the new location for the base station as well as its elevation, can calculate the coverage of the selected base station and, after this last step, apply the different correction factors that are specified by the propagation model utilized. </w:t>
      </w:r>
    </w:p>
    <w:p w:rsidR="0026733A" w:rsidRPr="003628A5" w:rsidRDefault="0026733A" w:rsidP="00B3140C">
      <w:pPr>
        <w:spacing w:before="360" w:after="360"/>
        <w:jc w:val="both"/>
        <w:rPr>
          <w:rFonts w:ascii="Times New Roman" w:hAnsi="Times New Roman" w:cs="Times New Roman"/>
          <w:sz w:val="24"/>
          <w:szCs w:val="24"/>
        </w:rPr>
      </w:pPr>
      <w:r w:rsidRPr="003628A5">
        <w:rPr>
          <w:rFonts w:ascii="Times New Roman" w:hAnsi="Times New Roman" w:cs="Times New Roman"/>
          <w:sz w:val="24"/>
          <w:szCs w:val="24"/>
        </w:rPr>
        <w:t>In regards to the correction factors offered by the propagation model deployed, these take into account the following [</w:t>
      </w:r>
      <w:r w:rsidR="00DA77A6">
        <w:rPr>
          <w:rFonts w:ascii="Times New Roman" w:hAnsi="Times New Roman" w:cs="Times New Roman"/>
          <w:sz w:val="24"/>
          <w:szCs w:val="24"/>
        </w:rPr>
        <w:t>1</w:t>
      </w:r>
      <w:r w:rsidRPr="003628A5">
        <w:rPr>
          <w:rFonts w:ascii="Times New Roman" w:hAnsi="Times New Roman" w:cs="Times New Roman"/>
          <w:sz w:val="24"/>
          <w:szCs w:val="24"/>
        </w:rPr>
        <w:t>]:</w:t>
      </w:r>
    </w:p>
    <w:p w:rsidR="0026733A" w:rsidRPr="003628A5" w:rsidRDefault="0026733A" w:rsidP="00A17692">
      <w:pPr>
        <w:pStyle w:val="ListParagraph"/>
        <w:numPr>
          <w:ilvl w:val="0"/>
          <w:numId w:val="30"/>
        </w:numPr>
        <w:spacing w:line="276" w:lineRule="auto"/>
        <w:rPr>
          <w:rFonts w:ascii="Times New Roman" w:hAnsi="Times New Roman" w:cs="Times New Roman"/>
          <w:sz w:val="24"/>
          <w:szCs w:val="24"/>
        </w:rPr>
      </w:pPr>
      <w:r w:rsidRPr="003628A5">
        <w:rPr>
          <w:rFonts w:ascii="Times New Roman" w:hAnsi="Times New Roman" w:cs="Times New Roman"/>
          <w:sz w:val="24"/>
          <w:szCs w:val="24"/>
        </w:rPr>
        <w:t>The effective height of the transmitting/base antenna</w:t>
      </w:r>
    </w:p>
    <w:p w:rsidR="0026733A" w:rsidRPr="003628A5" w:rsidRDefault="0026733A" w:rsidP="00A17692">
      <w:pPr>
        <w:pStyle w:val="ListParagraph"/>
        <w:numPr>
          <w:ilvl w:val="0"/>
          <w:numId w:val="30"/>
        </w:numPr>
        <w:spacing w:line="276" w:lineRule="auto"/>
        <w:rPr>
          <w:rFonts w:ascii="Times New Roman" w:hAnsi="Times New Roman" w:cs="Times New Roman"/>
          <w:sz w:val="24"/>
          <w:szCs w:val="24"/>
        </w:rPr>
      </w:pPr>
      <w:r w:rsidRPr="003628A5">
        <w:rPr>
          <w:rFonts w:ascii="Times New Roman" w:hAnsi="Times New Roman" w:cs="Times New Roman"/>
          <w:sz w:val="24"/>
          <w:szCs w:val="24"/>
        </w:rPr>
        <w:t>Receiving/mobile antenna height</w:t>
      </w:r>
    </w:p>
    <w:p w:rsidR="0026733A" w:rsidRPr="003628A5" w:rsidRDefault="0026733A" w:rsidP="00A17692">
      <w:pPr>
        <w:pStyle w:val="ListParagraph"/>
        <w:numPr>
          <w:ilvl w:val="0"/>
          <w:numId w:val="30"/>
        </w:numPr>
        <w:spacing w:line="276" w:lineRule="auto"/>
        <w:rPr>
          <w:rFonts w:ascii="Times New Roman" w:hAnsi="Times New Roman" w:cs="Times New Roman"/>
          <w:sz w:val="24"/>
          <w:szCs w:val="24"/>
        </w:rPr>
      </w:pPr>
      <w:r w:rsidRPr="003628A5">
        <w:rPr>
          <w:rFonts w:ascii="Times New Roman" w:hAnsi="Times New Roman" w:cs="Times New Roman"/>
          <w:sz w:val="24"/>
          <w:szCs w:val="24"/>
        </w:rPr>
        <w:t>Terrain Clearance Angle (TCA)</w:t>
      </w:r>
    </w:p>
    <w:p w:rsidR="0026733A" w:rsidRPr="003628A5" w:rsidRDefault="00B3140C" w:rsidP="00B3140C">
      <w:pPr>
        <w:spacing w:before="360" w:after="360"/>
        <w:jc w:val="both"/>
        <w:rPr>
          <w:rFonts w:ascii="Times New Roman" w:hAnsi="Times New Roman" w:cs="Times New Roman"/>
          <w:sz w:val="24"/>
          <w:szCs w:val="24"/>
        </w:rPr>
      </w:pPr>
      <w:r>
        <w:rPr>
          <w:rFonts w:ascii="Times New Roman" w:hAnsi="Times New Roman" w:cs="Times New Roman"/>
          <w:sz w:val="24"/>
          <w:szCs w:val="24"/>
        </w:rPr>
        <w:t xml:space="preserve">Appendix </w:t>
      </w: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details the s</w:t>
      </w:r>
      <w:r w:rsidR="00065898">
        <w:rPr>
          <w:rFonts w:ascii="Times New Roman" w:hAnsi="Times New Roman" w:cs="Times New Roman"/>
          <w:sz w:val="24"/>
          <w:szCs w:val="24"/>
        </w:rPr>
        <w:t xml:space="preserve">teps concerned </w:t>
      </w:r>
      <w:r>
        <w:rPr>
          <w:rFonts w:ascii="Times New Roman" w:hAnsi="Times New Roman" w:cs="Times New Roman"/>
          <w:sz w:val="24"/>
          <w:szCs w:val="24"/>
        </w:rPr>
        <w:t>with the correction factors.</w:t>
      </w:r>
      <w:r w:rsidR="00065898">
        <w:rPr>
          <w:rFonts w:ascii="Times New Roman" w:hAnsi="Times New Roman" w:cs="Times New Roman"/>
          <w:sz w:val="24"/>
          <w:szCs w:val="24"/>
        </w:rPr>
        <w:t xml:space="preserve"> </w:t>
      </w:r>
      <w:r w:rsidR="0026733A" w:rsidRPr="003628A5">
        <w:rPr>
          <w:rFonts w:ascii="Times New Roman" w:hAnsi="Times New Roman" w:cs="Times New Roman"/>
          <w:sz w:val="24"/>
          <w:szCs w:val="24"/>
        </w:rPr>
        <w:t xml:space="preserve">In order to plot the coverage of a base station, a number of steps are followed: from the coverage and capacity planning, the number of base stations required to serve an area is computed. For these base stations, the maximum distance that can be covered is calculated. Based </w:t>
      </w:r>
      <w:r>
        <w:rPr>
          <w:rFonts w:ascii="Times New Roman" w:hAnsi="Times New Roman" w:cs="Times New Roman"/>
          <w:sz w:val="24"/>
          <w:szCs w:val="24"/>
        </w:rPr>
        <w:t>on this input, the user of CNPT</w:t>
      </w:r>
      <w:r w:rsidR="0026733A" w:rsidRPr="003628A5">
        <w:rPr>
          <w:rFonts w:ascii="Times New Roman" w:hAnsi="Times New Roman" w:cs="Times New Roman"/>
          <w:sz w:val="24"/>
          <w:szCs w:val="24"/>
        </w:rPr>
        <w:t xml:space="preserve"> can create a new Surface Image representing this coverage.</w:t>
      </w:r>
    </w:p>
    <w:p w:rsidR="0026733A" w:rsidRPr="003628A5" w:rsidRDefault="0026733A" w:rsidP="0026733A">
      <w:pPr>
        <w:jc w:val="center"/>
        <w:rPr>
          <w:rFonts w:ascii="Times New Roman" w:hAnsi="Times New Roman" w:cs="Times New Roman"/>
          <w:sz w:val="24"/>
          <w:szCs w:val="24"/>
        </w:rPr>
      </w:pPr>
      <w:r w:rsidRPr="003628A5">
        <w:rPr>
          <w:rFonts w:ascii="Times New Roman" w:hAnsi="Times New Roman" w:cs="Times New Roman"/>
          <w:noProof/>
          <w:sz w:val="24"/>
          <w:szCs w:val="24"/>
          <w:lang w:bidi="ne-NP"/>
        </w:rPr>
        <w:lastRenderedPageBreak/>
        <w:drawing>
          <wp:inline distT="0" distB="0" distL="0" distR="0">
            <wp:extent cx="2277605" cy="1308296"/>
            <wp:effectExtent l="0" t="0" r="0" b="0"/>
            <wp:docPr id="87"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76475" cy="1307647"/>
                    </a:xfrm>
                    <a:prstGeom prst="rect">
                      <a:avLst/>
                    </a:prstGeom>
                    <a:noFill/>
                    <a:ln>
                      <a:noFill/>
                    </a:ln>
                  </pic:spPr>
                </pic:pic>
              </a:graphicData>
            </a:graphic>
          </wp:inline>
        </w:drawing>
      </w:r>
    </w:p>
    <w:p w:rsidR="0026733A" w:rsidRPr="003628A5" w:rsidRDefault="00D01D30" w:rsidP="0026733A">
      <w:pPr>
        <w:jc w:val="center"/>
        <w:rPr>
          <w:rFonts w:ascii="Times New Roman" w:hAnsi="Times New Roman" w:cs="Times New Roman"/>
          <w:sz w:val="24"/>
          <w:szCs w:val="24"/>
        </w:rPr>
      </w:pPr>
      <w:r>
        <w:rPr>
          <w:rFonts w:ascii="Times New Roman" w:hAnsi="Times New Roman" w:cs="Times New Roman"/>
          <w:sz w:val="24"/>
          <w:szCs w:val="24"/>
        </w:rPr>
        <w:t>Figure 7.5</w:t>
      </w:r>
      <w:r w:rsidR="0026733A" w:rsidRPr="003628A5">
        <w:rPr>
          <w:rFonts w:ascii="Times New Roman" w:hAnsi="Times New Roman" w:cs="Times New Roman"/>
          <w:sz w:val="24"/>
          <w:szCs w:val="24"/>
        </w:rPr>
        <w:t>: Illustrating the maximum coverage of a Base Station</w:t>
      </w:r>
    </w:p>
    <w:p w:rsidR="0026733A" w:rsidRPr="003628A5" w:rsidRDefault="0026733A" w:rsidP="0026733A">
      <w:pPr>
        <w:jc w:val="both"/>
        <w:rPr>
          <w:rFonts w:ascii="Times New Roman" w:hAnsi="Times New Roman" w:cs="Times New Roman"/>
          <w:sz w:val="24"/>
          <w:szCs w:val="24"/>
        </w:rPr>
      </w:pPr>
      <w:r w:rsidRPr="003628A5">
        <w:rPr>
          <w:rFonts w:ascii="Times New Roman" w:hAnsi="Times New Roman" w:cs="Times New Roman"/>
          <w:sz w:val="24"/>
          <w:szCs w:val="24"/>
        </w:rPr>
        <w:t xml:space="preserve">After reaching this point </w:t>
      </w:r>
      <w:r>
        <w:rPr>
          <w:rFonts w:ascii="Times New Roman" w:hAnsi="Times New Roman" w:cs="Times New Roman"/>
          <w:sz w:val="24"/>
          <w:szCs w:val="24"/>
        </w:rPr>
        <w:t xml:space="preserve">next step would be </w:t>
      </w:r>
      <w:r w:rsidRPr="003628A5">
        <w:rPr>
          <w:rFonts w:ascii="Times New Roman" w:hAnsi="Times New Roman" w:cs="Times New Roman"/>
          <w:sz w:val="24"/>
          <w:szCs w:val="24"/>
        </w:rPr>
        <w:t>entering the input</w:t>
      </w:r>
      <w:r w:rsidR="00DA77A6">
        <w:rPr>
          <w:rFonts w:ascii="Times New Roman" w:hAnsi="Times New Roman" w:cs="Times New Roman"/>
          <w:sz w:val="24"/>
          <w:szCs w:val="24"/>
        </w:rPr>
        <w:t xml:space="preserve"> location of a node (figure 7.6</w:t>
      </w:r>
      <w:r w:rsidRPr="003628A5">
        <w:rPr>
          <w:rFonts w:ascii="Times New Roman" w:hAnsi="Times New Roman" w:cs="Times New Roman"/>
          <w:sz w:val="24"/>
          <w:szCs w:val="24"/>
        </w:rPr>
        <w:t>),</w:t>
      </w:r>
      <w:r w:rsidRPr="003628A5">
        <w:rPr>
          <w:rFonts w:ascii="Times New Roman" w:hAnsi="Times New Roman" w:cs="Times New Roman"/>
          <w:color w:val="FF0000"/>
          <w:sz w:val="24"/>
          <w:szCs w:val="24"/>
        </w:rPr>
        <w:t xml:space="preserve"> </w:t>
      </w:r>
      <w:r w:rsidRPr="003628A5">
        <w:rPr>
          <w:rFonts w:ascii="Times New Roman" w:hAnsi="Times New Roman" w:cs="Times New Roman"/>
          <w:sz w:val="24"/>
          <w:szCs w:val="24"/>
        </w:rPr>
        <w:t>the user can visualize the profile up to that path and the predicted signal strength (with or without correction factors applied)</w:t>
      </w:r>
    </w:p>
    <w:p w:rsidR="0026733A" w:rsidRPr="003628A5" w:rsidRDefault="0026733A" w:rsidP="0026733A">
      <w:pPr>
        <w:jc w:val="center"/>
        <w:rPr>
          <w:rFonts w:ascii="Times New Roman" w:hAnsi="Times New Roman" w:cs="Times New Roman"/>
          <w:sz w:val="24"/>
          <w:szCs w:val="24"/>
        </w:rPr>
      </w:pPr>
      <w:r w:rsidRPr="003628A5">
        <w:rPr>
          <w:rFonts w:ascii="Times New Roman" w:hAnsi="Times New Roman" w:cs="Times New Roman"/>
          <w:noProof/>
          <w:sz w:val="24"/>
          <w:szCs w:val="24"/>
          <w:lang w:bidi="ne-NP"/>
        </w:rPr>
        <w:drawing>
          <wp:inline distT="0" distB="0" distL="0" distR="0">
            <wp:extent cx="2857500" cy="1123950"/>
            <wp:effectExtent l="0" t="0" r="0" b="0"/>
            <wp:docPr id="8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57500" cy="1123950"/>
                    </a:xfrm>
                    <a:prstGeom prst="rect">
                      <a:avLst/>
                    </a:prstGeom>
                    <a:noFill/>
                    <a:ln>
                      <a:noFill/>
                    </a:ln>
                  </pic:spPr>
                </pic:pic>
              </a:graphicData>
            </a:graphic>
          </wp:inline>
        </w:drawing>
      </w:r>
    </w:p>
    <w:p w:rsidR="0026733A" w:rsidRPr="003628A5" w:rsidRDefault="00D01D30" w:rsidP="0026733A">
      <w:pPr>
        <w:jc w:val="center"/>
        <w:rPr>
          <w:rFonts w:ascii="Times New Roman" w:hAnsi="Times New Roman" w:cs="Times New Roman"/>
          <w:sz w:val="24"/>
          <w:szCs w:val="24"/>
        </w:rPr>
      </w:pPr>
      <w:r>
        <w:rPr>
          <w:rFonts w:ascii="Times New Roman" w:hAnsi="Times New Roman" w:cs="Times New Roman"/>
          <w:sz w:val="24"/>
          <w:szCs w:val="24"/>
        </w:rPr>
        <w:t>Figure 7.6</w:t>
      </w:r>
      <w:r w:rsidR="0026733A" w:rsidRPr="003628A5">
        <w:rPr>
          <w:rFonts w:ascii="Times New Roman" w:hAnsi="Times New Roman" w:cs="Times New Roman"/>
          <w:sz w:val="24"/>
          <w:szCs w:val="24"/>
        </w:rPr>
        <w:t>: Entering the position of a node</w:t>
      </w:r>
    </w:p>
    <w:p w:rsidR="0026733A" w:rsidRPr="003628A5" w:rsidRDefault="0026733A" w:rsidP="0026733A">
      <w:pPr>
        <w:jc w:val="center"/>
        <w:rPr>
          <w:rFonts w:ascii="Times New Roman" w:hAnsi="Times New Roman" w:cs="Times New Roman"/>
          <w:sz w:val="24"/>
          <w:szCs w:val="24"/>
        </w:rPr>
      </w:pPr>
      <w:r w:rsidRPr="003628A5">
        <w:rPr>
          <w:rFonts w:ascii="Times New Roman" w:hAnsi="Times New Roman" w:cs="Times New Roman"/>
          <w:noProof/>
          <w:sz w:val="24"/>
          <w:szCs w:val="24"/>
          <w:lang w:bidi="ne-NP"/>
        </w:rPr>
        <w:drawing>
          <wp:inline distT="0" distB="0" distL="0" distR="0">
            <wp:extent cx="6115050" cy="2371725"/>
            <wp:effectExtent l="0" t="0" r="0" b="9525"/>
            <wp:docPr id="89"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371725"/>
                    </a:xfrm>
                    <a:prstGeom prst="rect">
                      <a:avLst/>
                    </a:prstGeom>
                    <a:noFill/>
                    <a:ln>
                      <a:noFill/>
                    </a:ln>
                  </pic:spPr>
                </pic:pic>
              </a:graphicData>
            </a:graphic>
          </wp:inline>
        </w:drawing>
      </w:r>
    </w:p>
    <w:p w:rsidR="0026733A" w:rsidRPr="003628A5" w:rsidRDefault="0026733A" w:rsidP="0026733A">
      <w:pPr>
        <w:jc w:val="center"/>
        <w:rPr>
          <w:rFonts w:ascii="Times New Roman" w:hAnsi="Times New Roman" w:cs="Times New Roman"/>
          <w:sz w:val="24"/>
          <w:szCs w:val="24"/>
        </w:rPr>
      </w:pPr>
      <w:r w:rsidRPr="003628A5">
        <w:rPr>
          <w:rFonts w:ascii="Times New Roman" w:hAnsi="Times New Roman" w:cs="Times New Roman"/>
          <w:sz w:val="24"/>
          <w:szCs w:val="24"/>
        </w:rPr>
        <w:t>Figu</w:t>
      </w:r>
      <w:r w:rsidR="00D01D30">
        <w:rPr>
          <w:rFonts w:ascii="Times New Roman" w:hAnsi="Times New Roman" w:cs="Times New Roman"/>
          <w:sz w:val="24"/>
          <w:szCs w:val="24"/>
        </w:rPr>
        <w:t>re 7</w:t>
      </w:r>
      <w:r w:rsidRPr="003628A5">
        <w:rPr>
          <w:rFonts w:ascii="Times New Roman" w:hAnsi="Times New Roman" w:cs="Times New Roman"/>
          <w:sz w:val="24"/>
          <w:szCs w:val="24"/>
        </w:rPr>
        <w:t>.</w:t>
      </w:r>
      <w:r w:rsidR="00D01D30">
        <w:rPr>
          <w:rFonts w:ascii="Times New Roman" w:hAnsi="Times New Roman" w:cs="Times New Roman"/>
          <w:sz w:val="24"/>
          <w:szCs w:val="24"/>
        </w:rPr>
        <w:t>7</w:t>
      </w:r>
      <w:r w:rsidRPr="003628A5">
        <w:rPr>
          <w:rFonts w:ascii="Times New Roman" w:hAnsi="Times New Roman" w:cs="Times New Roman"/>
          <w:sz w:val="24"/>
          <w:szCs w:val="24"/>
        </w:rPr>
        <w:t>: Path profile for a random node</w:t>
      </w:r>
    </w:p>
    <w:p w:rsidR="0026733A" w:rsidRPr="003628A5" w:rsidRDefault="0026733A" w:rsidP="0026733A">
      <w:pPr>
        <w:jc w:val="both"/>
        <w:rPr>
          <w:rFonts w:ascii="Times New Roman" w:hAnsi="Times New Roman" w:cs="Times New Roman"/>
          <w:sz w:val="24"/>
          <w:szCs w:val="24"/>
        </w:rPr>
      </w:pPr>
      <w:r w:rsidRPr="003628A5">
        <w:rPr>
          <w:rFonts w:ascii="Times New Roman" w:hAnsi="Times New Roman" w:cs="Times New Roman"/>
          <w:sz w:val="24"/>
          <w:szCs w:val="24"/>
        </w:rPr>
        <w:lastRenderedPageBreak/>
        <w:t xml:space="preserve">One of the items created under the Context Menu referred to “Analyze coverage of the base station”. By selecting this feature, the user can observe the signal strength profiles at different distances from the base station. </w:t>
      </w:r>
    </w:p>
    <w:p w:rsidR="0026733A" w:rsidRDefault="00B3140C" w:rsidP="0026733A">
      <w:pPr>
        <w:jc w:val="both"/>
        <w:rPr>
          <w:rFonts w:ascii="Times New Roman" w:hAnsi="Times New Roman" w:cs="Times New Roman"/>
          <w:sz w:val="24"/>
          <w:szCs w:val="24"/>
        </w:rPr>
      </w:pPr>
      <w:r>
        <w:rPr>
          <w:rFonts w:ascii="Times New Roman" w:hAnsi="Times New Roman" w:cs="Times New Roman"/>
          <w:sz w:val="24"/>
          <w:szCs w:val="24"/>
        </w:rPr>
        <w:t xml:space="preserve">For </w:t>
      </w:r>
      <w:r w:rsidR="0026733A" w:rsidRPr="003628A5">
        <w:rPr>
          <w:rFonts w:ascii="Times New Roman" w:hAnsi="Times New Roman" w:cs="Times New Roman"/>
          <w:sz w:val="24"/>
          <w:szCs w:val="24"/>
        </w:rPr>
        <w:t>calculating the overlapping</w:t>
      </w:r>
      <w:r>
        <w:rPr>
          <w:rFonts w:ascii="Times New Roman" w:hAnsi="Times New Roman" w:cs="Times New Roman"/>
          <w:sz w:val="24"/>
          <w:szCs w:val="24"/>
        </w:rPr>
        <w:t xml:space="preserve"> coverage area</w:t>
      </w:r>
      <w:r w:rsidR="0026733A" w:rsidRPr="003628A5">
        <w:rPr>
          <w:rFonts w:ascii="Times New Roman" w:hAnsi="Times New Roman" w:cs="Times New Roman"/>
          <w:sz w:val="24"/>
          <w:szCs w:val="24"/>
        </w:rPr>
        <w:t xml:space="preserve"> between different operators</w:t>
      </w:r>
      <w:r>
        <w:rPr>
          <w:rFonts w:ascii="Times New Roman" w:hAnsi="Times New Roman" w:cs="Times New Roman"/>
          <w:sz w:val="24"/>
          <w:szCs w:val="24"/>
        </w:rPr>
        <w:t>, i</w:t>
      </w:r>
      <w:r w:rsidR="0026733A" w:rsidRPr="003628A5">
        <w:rPr>
          <w:rFonts w:ascii="Times New Roman" w:hAnsi="Times New Roman" w:cs="Times New Roman"/>
          <w:sz w:val="24"/>
          <w:szCs w:val="24"/>
        </w:rPr>
        <w:t xml:space="preserve">t is the job of the </w:t>
      </w:r>
      <w:r w:rsidR="0026733A">
        <w:rPr>
          <w:rFonts w:ascii="Times New Roman" w:hAnsi="Times New Roman" w:cs="Times New Roman"/>
          <w:sz w:val="24"/>
          <w:szCs w:val="24"/>
        </w:rPr>
        <w:t xml:space="preserve">network operator utilizing the </w:t>
      </w:r>
      <w:r>
        <w:rPr>
          <w:rFonts w:ascii="Times New Roman" w:hAnsi="Times New Roman" w:cs="Times New Roman"/>
          <w:sz w:val="24"/>
          <w:szCs w:val="24"/>
        </w:rPr>
        <w:t>CNPT</w:t>
      </w:r>
      <w:r w:rsidR="0026733A" w:rsidRPr="003628A5">
        <w:rPr>
          <w:rFonts w:ascii="Times New Roman" w:hAnsi="Times New Roman" w:cs="Times New Roman"/>
          <w:sz w:val="24"/>
          <w:szCs w:val="24"/>
        </w:rPr>
        <w:t xml:space="preserve"> to enter the parameters of the base station used by the competitor, but </w:t>
      </w:r>
      <w:r w:rsidR="0026733A">
        <w:rPr>
          <w:rFonts w:ascii="Times New Roman" w:hAnsi="Times New Roman" w:cs="Times New Roman"/>
          <w:sz w:val="24"/>
          <w:szCs w:val="24"/>
        </w:rPr>
        <w:t>here</w:t>
      </w:r>
      <w:r w:rsidR="0026733A" w:rsidRPr="003628A5">
        <w:rPr>
          <w:rFonts w:ascii="Times New Roman" w:hAnsi="Times New Roman" w:cs="Times New Roman"/>
          <w:sz w:val="24"/>
          <w:szCs w:val="24"/>
        </w:rPr>
        <w:t xml:space="preserve"> similar parameters for the base stations</w:t>
      </w:r>
      <w:r w:rsidR="00DA77A6">
        <w:rPr>
          <w:rFonts w:ascii="Times New Roman" w:hAnsi="Times New Roman" w:cs="Times New Roman"/>
          <w:sz w:val="24"/>
          <w:szCs w:val="24"/>
        </w:rPr>
        <w:t xml:space="preserve"> of both operators are as</w:t>
      </w:r>
      <w:r w:rsidR="0026733A">
        <w:rPr>
          <w:rFonts w:ascii="Times New Roman" w:hAnsi="Times New Roman" w:cs="Times New Roman"/>
          <w:sz w:val="24"/>
          <w:szCs w:val="24"/>
        </w:rPr>
        <w:t>sumed</w:t>
      </w:r>
      <w:r w:rsidR="0026733A" w:rsidRPr="003628A5">
        <w:rPr>
          <w:rFonts w:ascii="Times New Roman" w:hAnsi="Times New Roman" w:cs="Times New Roman"/>
          <w:sz w:val="24"/>
          <w:szCs w:val="24"/>
        </w:rPr>
        <w:t>. With this assumption, the overlap percentage between operators can be easily estimated.</w:t>
      </w:r>
    </w:p>
    <w:p w:rsidR="00D01D30" w:rsidRDefault="00D01D30" w:rsidP="0026733A">
      <w:pPr>
        <w:jc w:val="both"/>
        <w:rPr>
          <w:rFonts w:ascii="Times New Roman" w:hAnsi="Times New Roman" w:cs="Times New Roman"/>
          <w:sz w:val="24"/>
          <w:szCs w:val="24"/>
        </w:rPr>
      </w:pPr>
      <w:r w:rsidRPr="00D01D30">
        <w:rPr>
          <w:rFonts w:ascii="Times New Roman" w:hAnsi="Times New Roman" w:cs="Times New Roman"/>
          <w:noProof/>
          <w:sz w:val="24"/>
          <w:szCs w:val="24"/>
          <w:lang w:bidi="ne-NP"/>
        </w:rPr>
        <w:drawing>
          <wp:inline distT="0" distB="0" distL="0" distR="0">
            <wp:extent cx="5674360" cy="2877820"/>
            <wp:effectExtent l="0" t="0" r="0" b="0"/>
            <wp:docPr id="91"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74360" cy="2877820"/>
                    </a:xfrm>
                    <a:prstGeom prst="rect">
                      <a:avLst/>
                    </a:prstGeom>
                    <a:noFill/>
                    <a:ln>
                      <a:noFill/>
                    </a:ln>
                  </pic:spPr>
                </pic:pic>
              </a:graphicData>
            </a:graphic>
          </wp:inline>
        </w:drawing>
      </w:r>
    </w:p>
    <w:p w:rsidR="00D01D30" w:rsidRPr="003628A5" w:rsidRDefault="00D01D30" w:rsidP="00D01D30">
      <w:pPr>
        <w:jc w:val="center"/>
        <w:rPr>
          <w:rFonts w:ascii="Times New Roman" w:hAnsi="Times New Roman" w:cs="Times New Roman"/>
          <w:sz w:val="24"/>
          <w:szCs w:val="24"/>
        </w:rPr>
      </w:pPr>
      <w:r w:rsidRPr="003628A5">
        <w:rPr>
          <w:rFonts w:ascii="Times New Roman" w:hAnsi="Times New Roman" w:cs="Times New Roman"/>
          <w:sz w:val="24"/>
          <w:szCs w:val="24"/>
        </w:rPr>
        <w:t xml:space="preserve">Figure </w:t>
      </w:r>
      <w:r>
        <w:rPr>
          <w:rFonts w:ascii="Times New Roman" w:hAnsi="Times New Roman" w:cs="Times New Roman"/>
          <w:sz w:val="24"/>
          <w:szCs w:val="24"/>
        </w:rPr>
        <w:t>7</w:t>
      </w:r>
      <w:r w:rsidRPr="003628A5">
        <w:rPr>
          <w:rFonts w:ascii="Times New Roman" w:hAnsi="Times New Roman" w:cs="Times New Roman"/>
          <w:sz w:val="24"/>
          <w:szCs w:val="24"/>
        </w:rPr>
        <w:t>.</w:t>
      </w:r>
      <w:r w:rsidR="00B3140C">
        <w:rPr>
          <w:rFonts w:ascii="Times New Roman" w:hAnsi="Times New Roman" w:cs="Times New Roman"/>
          <w:sz w:val="24"/>
          <w:szCs w:val="24"/>
        </w:rPr>
        <w:t>8</w:t>
      </w:r>
      <w:r w:rsidRPr="003628A5">
        <w:rPr>
          <w:rFonts w:ascii="Times New Roman" w:hAnsi="Times New Roman" w:cs="Times New Roman"/>
          <w:sz w:val="24"/>
          <w:szCs w:val="24"/>
        </w:rPr>
        <w:t xml:space="preserve">: </w:t>
      </w:r>
      <w:r>
        <w:rPr>
          <w:rFonts w:ascii="Times New Roman" w:hAnsi="Times New Roman" w:cs="Times New Roman"/>
          <w:sz w:val="24"/>
          <w:szCs w:val="24"/>
        </w:rPr>
        <w:t>Illustration of overlapping area between two rival WRAN operators</w:t>
      </w:r>
    </w:p>
    <w:p w:rsidR="00D01D30" w:rsidRPr="00DA77A6" w:rsidRDefault="00D01D30" w:rsidP="0026733A">
      <w:pPr>
        <w:jc w:val="both"/>
        <w:rPr>
          <w:rFonts w:ascii="Times New Roman" w:hAnsi="Times New Roman" w:cs="Times New Roman"/>
          <w:sz w:val="24"/>
          <w:szCs w:val="24"/>
        </w:rPr>
      </w:pPr>
    </w:p>
    <w:p w:rsidR="0026733A" w:rsidRDefault="0026733A" w:rsidP="002B577B">
      <w:pPr>
        <w:rPr>
          <w:rFonts w:ascii="Times New Roman" w:hAnsi="Times New Roman" w:cs="Times New Roman"/>
          <w:sz w:val="24"/>
          <w:szCs w:val="28"/>
        </w:rPr>
      </w:pPr>
    </w:p>
    <w:p w:rsidR="00592733" w:rsidRDefault="00592733" w:rsidP="002B577B">
      <w:pPr>
        <w:rPr>
          <w:rFonts w:ascii="Times New Roman" w:hAnsi="Times New Roman" w:cs="Times New Roman"/>
          <w:sz w:val="24"/>
          <w:szCs w:val="28"/>
        </w:rPr>
      </w:pPr>
    </w:p>
    <w:p w:rsidR="007D5FCB" w:rsidRPr="007D5FCB" w:rsidRDefault="007D5FCB" w:rsidP="007D5FCB">
      <w:pPr>
        <w:pStyle w:val="Heading1"/>
        <w:spacing w:before="360" w:after="360"/>
        <w:rPr>
          <w:rFonts w:ascii="Times New Roman" w:hAnsi="Times New Roman" w:cs="Times New Roman"/>
          <w:color w:val="auto"/>
        </w:rPr>
      </w:pPr>
      <w:bookmarkStart w:id="87" w:name="_Toc280602440"/>
      <w:r w:rsidRPr="007D5FCB">
        <w:rPr>
          <w:rFonts w:ascii="Times New Roman" w:hAnsi="Times New Roman" w:cs="Times New Roman"/>
          <w:color w:val="auto"/>
        </w:rPr>
        <w:lastRenderedPageBreak/>
        <w:t>7.2 CONCLUSION</w:t>
      </w:r>
      <w:bookmarkEnd w:id="87"/>
    </w:p>
    <w:p w:rsidR="007D5FCB" w:rsidRPr="003628A5" w:rsidRDefault="007D5FCB" w:rsidP="007D5FCB">
      <w:pPr>
        <w:jc w:val="both"/>
        <w:rPr>
          <w:rFonts w:ascii="Times New Roman" w:hAnsi="Times New Roman" w:cs="Times New Roman"/>
          <w:sz w:val="24"/>
          <w:szCs w:val="24"/>
        </w:rPr>
      </w:pPr>
      <w:r w:rsidRPr="003628A5">
        <w:rPr>
          <w:rFonts w:ascii="Times New Roman" w:hAnsi="Times New Roman" w:cs="Times New Roman"/>
          <w:sz w:val="24"/>
          <w:szCs w:val="24"/>
        </w:rPr>
        <w:t xml:space="preserve">Throughout this report, a combination of software development and research studies has been conducted. The goal was to obtain an enhanced version of a cognitive radio network planning tool. </w:t>
      </w:r>
      <w:r>
        <w:rPr>
          <w:rFonts w:ascii="Times New Roman" w:hAnsi="Times New Roman" w:cs="Times New Roman"/>
          <w:sz w:val="24"/>
          <w:szCs w:val="24"/>
        </w:rPr>
        <w:t>CNPT uses</w:t>
      </w:r>
      <w:r w:rsidRPr="003628A5">
        <w:rPr>
          <w:rFonts w:ascii="Times New Roman" w:hAnsi="Times New Roman" w:cs="Times New Roman"/>
          <w:sz w:val="24"/>
          <w:szCs w:val="24"/>
        </w:rPr>
        <w:t xml:space="preserve"> elevations and Digital Terrain Maps in order to achieve more accurate results for coverage</w:t>
      </w:r>
      <w:r>
        <w:rPr>
          <w:rFonts w:ascii="Times New Roman" w:hAnsi="Times New Roman" w:cs="Times New Roman"/>
          <w:sz w:val="24"/>
          <w:szCs w:val="24"/>
        </w:rPr>
        <w:t xml:space="preserve"> and signal strength prediction. It </w:t>
      </w:r>
      <w:r w:rsidR="00C45753">
        <w:rPr>
          <w:rFonts w:ascii="Times New Roman" w:hAnsi="Times New Roman" w:cs="Times New Roman"/>
          <w:sz w:val="24"/>
          <w:szCs w:val="24"/>
        </w:rPr>
        <w:t>incorporates</w:t>
      </w:r>
      <w:r w:rsidRPr="003628A5">
        <w:rPr>
          <w:rFonts w:ascii="Times New Roman" w:hAnsi="Times New Roman" w:cs="Times New Roman"/>
          <w:sz w:val="24"/>
          <w:szCs w:val="24"/>
        </w:rPr>
        <w:t xml:space="preserve"> financial details (estimating the price that a WRAN operator has to pay for using the spectrum belonging to the TV operators as well as estimating the prices that users should pay for the WRAN service, both features required in order to make valid considerations regarding the potential profit that a WRAN operator could benefit from). </w:t>
      </w:r>
    </w:p>
    <w:p w:rsidR="007D5FCB" w:rsidRPr="003628A5" w:rsidRDefault="007D5FCB" w:rsidP="007D5FCB">
      <w:pPr>
        <w:jc w:val="both"/>
        <w:rPr>
          <w:rFonts w:ascii="Times New Roman" w:hAnsi="Times New Roman" w:cs="Times New Roman"/>
          <w:sz w:val="24"/>
          <w:szCs w:val="24"/>
        </w:rPr>
      </w:pPr>
      <w:r>
        <w:rPr>
          <w:rFonts w:ascii="Times New Roman" w:hAnsi="Times New Roman" w:cs="Times New Roman"/>
          <w:sz w:val="24"/>
          <w:szCs w:val="24"/>
        </w:rPr>
        <w:t xml:space="preserve">In regards to </w:t>
      </w:r>
      <w:r w:rsidR="00C45753">
        <w:rPr>
          <w:rFonts w:ascii="Times New Roman" w:hAnsi="Times New Roman" w:cs="Times New Roman"/>
          <w:sz w:val="24"/>
          <w:szCs w:val="24"/>
        </w:rPr>
        <w:t xml:space="preserve">overall </w:t>
      </w:r>
      <w:r w:rsidR="00C45753" w:rsidRPr="003628A5">
        <w:rPr>
          <w:rFonts w:ascii="Times New Roman" w:hAnsi="Times New Roman" w:cs="Times New Roman"/>
          <w:sz w:val="24"/>
          <w:szCs w:val="24"/>
        </w:rPr>
        <w:t>analysis</w:t>
      </w:r>
      <w:r w:rsidR="00BB3E40">
        <w:rPr>
          <w:rFonts w:ascii="Times New Roman" w:hAnsi="Times New Roman" w:cs="Times New Roman"/>
          <w:sz w:val="24"/>
          <w:szCs w:val="24"/>
        </w:rPr>
        <w:t xml:space="preserve"> of the work presented in this report</w:t>
      </w:r>
      <w:r w:rsidRPr="003628A5">
        <w:rPr>
          <w:rFonts w:ascii="Times New Roman" w:hAnsi="Times New Roman" w:cs="Times New Roman"/>
          <w:sz w:val="24"/>
          <w:szCs w:val="24"/>
        </w:rPr>
        <w:t xml:space="preserve">, a simple straightforward conclusion can be drawn – </w:t>
      </w:r>
      <w:r w:rsidR="00BB3E40">
        <w:rPr>
          <w:rFonts w:ascii="Times New Roman" w:hAnsi="Times New Roman" w:cs="Times New Roman"/>
          <w:sz w:val="24"/>
          <w:szCs w:val="24"/>
        </w:rPr>
        <w:t>the results from CNPT</w:t>
      </w:r>
      <w:r w:rsidRPr="003628A5">
        <w:rPr>
          <w:rFonts w:ascii="Times New Roman" w:hAnsi="Times New Roman" w:cs="Times New Roman"/>
          <w:sz w:val="24"/>
          <w:szCs w:val="24"/>
        </w:rPr>
        <w:t xml:space="preserve"> show that the more TV channels are available, the less a WRAN operator would have </w:t>
      </w:r>
      <w:r>
        <w:rPr>
          <w:rFonts w:ascii="Times New Roman" w:hAnsi="Times New Roman" w:cs="Times New Roman"/>
          <w:sz w:val="24"/>
          <w:szCs w:val="24"/>
        </w:rPr>
        <w:t xml:space="preserve">to </w:t>
      </w:r>
      <w:r w:rsidRPr="003628A5">
        <w:rPr>
          <w:rFonts w:ascii="Times New Roman" w:hAnsi="Times New Roman" w:cs="Times New Roman"/>
          <w:sz w:val="24"/>
          <w:szCs w:val="24"/>
        </w:rPr>
        <w:t xml:space="preserve">pay for these channels. </w:t>
      </w:r>
    </w:p>
    <w:p w:rsidR="007D5FCB" w:rsidRPr="003628A5" w:rsidRDefault="007D5FCB" w:rsidP="007D5FCB">
      <w:pPr>
        <w:jc w:val="both"/>
        <w:rPr>
          <w:rFonts w:ascii="Times New Roman" w:hAnsi="Times New Roman" w:cs="Times New Roman"/>
          <w:sz w:val="24"/>
          <w:szCs w:val="24"/>
        </w:rPr>
      </w:pPr>
      <w:r w:rsidRPr="003628A5">
        <w:rPr>
          <w:rFonts w:ascii="Times New Roman" w:hAnsi="Times New Roman" w:cs="Times New Roman"/>
          <w:sz w:val="24"/>
          <w:szCs w:val="24"/>
        </w:rPr>
        <w:t>The second part reveals extremely interesting things – even if a WRAN operator would choose to deploy its network so that it overlaps with the network of the rival WRAN operator, using certain price strategies profit could still be obtained.</w:t>
      </w:r>
    </w:p>
    <w:p w:rsidR="007D5FCB" w:rsidRPr="003628A5" w:rsidRDefault="00BB3E40" w:rsidP="007D5FCB">
      <w:pPr>
        <w:jc w:val="both"/>
        <w:rPr>
          <w:rFonts w:ascii="Times New Roman" w:hAnsi="Times New Roman" w:cs="Times New Roman"/>
          <w:sz w:val="24"/>
          <w:szCs w:val="24"/>
        </w:rPr>
      </w:pPr>
      <w:r>
        <w:rPr>
          <w:rFonts w:ascii="Times New Roman" w:hAnsi="Times New Roman" w:cs="Times New Roman"/>
          <w:sz w:val="24"/>
          <w:szCs w:val="24"/>
        </w:rPr>
        <w:t xml:space="preserve">As the major objective of the work presented in this report was to exploit </w:t>
      </w:r>
      <w:r w:rsidR="00C45753">
        <w:rPr>
          <w:rFonts w:ascii="Times New Roman" w:hAnsi="Times New Roman" w:cs="Times New Roman"/>
          <w:sz w:val="24"/>
          <w:szCs w:val="24"/>
        </w:rPr>
        <w:t>emerging cognitive</w:t>
      </w:r>
      <w:r>
        <w:rPr>
          <w:rFonts w:ascii="Times New Roman" w:hAnsi="Times New Roman" w:cs="Times New Roman"/>
          <w:sz w:val="24"/>
          <w:szCs w:val="24"/>
        </w:rPr>
        <w:t xml:space="preserve"> technology and provide a platform to give the stakeholders the analytical results regarding the deployment of a cognitive network, which has been fulfilled to some extent. </w:t>
      </w:r>
    </w:p>
    <w:p w:rsidR="00DA77A6" w:rsidRDefault="00DA77A6" w:rsidP="002B577B">
      <w:pPr>
        <w:rPr>
          <w:rFonts w:ascii="Times New Roman" w:hAnsi="Times New Roman" w:cs="Times New Roman"/>
          <w:sz w:val="24"/>
          <w:szCs w:val="28"/>
        </w:rPr>
      </w:pPr>
    </w:p>
    <w:p w:rsidR="00B3140C" w:rsidRDefault="00B3140C" w:rsidP="002B577B">
      <w:pPr>
        <w:rPr>
          <w:rFonts w:ascii="Times New Roman" w:hAnsi="Times New Roman" w:cs="Times New Roman"/>
          <w:sz w:val="24"/>
          <w:szCs w:val="28"/>
        </w:rPr>
      </w:pPr>
    </w:p>
    <w:p w:rsidR="00B3140C" w:rsidRDefault="00B3140C" w:rsidP="002B577B">
      <w:pPr>
        <w:rPr>
          <w:rFonts w:ascii="Times New Roman" w:hAnsi="Times New Roman" w:cs="Times New Roman"/>
          <w:sz w:val="24"/>
          <w:szCs w:val="28"/>
        </w:rPr>
      </w:pPr>
    </w:p>
    <w:p w:rsidR="00B3140C" w:rsidRDefault="00B3140C" w:rsidP="002B577B">
      <w:pPr>
        <w:rPr>
          <w:rFonts w:ascii="Times New Roman" w:hAnsi="Times New Roman" w:cs="Times New Roman"/>
          <w:sz w:val="24"/>
          <w:szCs w:val="28"/>
        </w:rPr>
      </w:pPr>
    </w:p>
    <w:p w:rsidR="00B3140C" w:rsidRPr="00C45753" w:rsidRDefault="00B3140C" w:rsidP="002B577B">
      <w:pPr>
        <w:rPr>
          <w:rFonts w:ascii="Times New Roman" w:hAnsi="Times New Roman" w:cs="Times New Roman"/>
          <w:b/>
          <w:bCs/>
          <w:sz w:val="32"/>
          <w:szCs w:val="36"/>
        </w:rPr>
      </w:pPr>
      <w:r w:rsidRPr="00C45753">
        <w:rPr>
          <w:rFonts w:ascii="Times New Roman" w:hAnsi="Times New Roman" w:cs="Times New Roman"/>
          <w:b/>
          <w:bCs/>
          <w:sz w:val="32"/>
          <w:szCs w:val="36"/>
        </w:rPr>
        <w:lastRenderedPageBreak/>
        <w:t>APPENDIX A</w:t>
      </w:r>
    </w:p>
    <w:p w:rsidR="00B3140C" w:rsidRPr="003628A5" w:rsidRDefault="00B3140C" w:rsidP="00B3140C">
      <w:pPr>
        <w:jc w:val="both"/>
        <w:rPr>
          <w:rFonts w:ascii="Times New Roman" w:hAnsi="Times New Roman" w:cs="Times New Roman"/>
          <w:sz w:val="24"/>
          <w:szCs w:val="24"/>
        </w:rPr>
      </w:pPr>
      <w:r w:rsidRPr="003628A5">
        <w:rPr>
          <w:rFonts w:ascii="Times New Roman" w:hAnsi="Times New Roman" w:cs="Times New Roman"/>
          <w:sz w:val="24"/>
          <w:szCs w:val="24"/>
        </w:rPr>
        <w:t xml:space="preserve">The first correction concerns the </w:t>
      </w:r>
      <w:r w:rsidRPr="003628A5">
        <w:rPr>
          <w:rFonts w:ascii="Times New Roman" w:hAnsi="Times New Roman" w:cs="Times New Roman"/>
          <w:b/>
          <w:i/>
          <w:sz w:val="24"/>
          <w:szCs w:val="24"/>
        </w:rPr>
        <w:t>effective antenna height</w:t>
      </w:r>
      <w:r w:rsidRPr="003628A5">
        <w:rPr>
          <w:rFonts w:ascii="Times New Roman" w:hAnsi="Times New Roman" w:cs="Times New Roman"/>
          <w:sz w:val="24"/>
          <w:szCs w:val="24"/>
        </w:rPr>
        <w:t xml:space="preserve"> (</w:t>
      </w:r>
      <w:proofErr w:type="spellStart"/>
      <w:r w:rsidRPr="003628A5">
        <w:rPr>
          <w:rFonts w:ascii="Times New Roman" w:hAnsi="Times New Roman" w:cs="Times New Roman"/>
          <w:sz w:val="24"/>
          <w:szCs w:val="24"/>
        </w:rPr>
        <w:t>heff</w:t>
      </w:r>
      <w:proofErr w:type="spellEnd"/>
      <w:r w:rsidRPr="003628A5">
        <w:rPr>
          <w:rFonts w:ascii="Times New Roman" w:hAnsi="Times New Roman" w:cs="Times New Roman"/>
          <w:sz w:val="24"/>
          <w:szCs w:val="24"/>
        </w:rPr>
        <w:t xml:space="preserve">).  For this factor, two cases are considered: </w:t>
      </w:r>
    </w:p>
    <w:p w:rsidR="00B3140C" w:rsidRPr="003628A5" w:rsidRDefault="00B3140C" w:rsidP="00A17692">
      <w:pPr>
        <w:pStyle w:val="ListParagraph"/>
        <w:numPr>
          <w:ilvl w:val="0"/>
          <w:numId w:val="32"/>
        </w:numPr>
        <w:jc w:val="both"/>
        <w:rPr>
          <w:rFonts w:ascii="Times New Roman" w:hAnsi="Times New Roman" w:cs="Times New Roman"/>
          <w:sz w:val="24"/>
          <w:szCs w:val="24"/>
        </w:rPr>
      </w:pPr>
      <w:r w:rsidRPr="003628A5">
        <w:rPr>
          <w:rFonts w:ascii="Times New Roman" w:hAnsi="Times New Roman" w:cs="Times New Roman"/>
          <w:sz w:val="24"/>
          <w:szCs w:val="24"/>
        </w:rPr>
        <w:t xml:space="preserve">The first, where the distance d is less than 15 km </w:t>
      </w:r>
    </w:p>
    <w:p w:rsidR="00B3140C" w:rsidRPr="003628A5" w:rsidRDefault="00B3140C" w:rsidP="00A17692">
      <w:pPr>
        <w:pStyle w:val="ListParagraph"/>
        <w:numPr>
          <w:ilvl w:val="0"/>
          <w:numId w:val="32"/>
        </w:numPr>
        <w:jc w:val="both"/>
        <w:rPr>
          <w:rFonts w:ascii="Times New Roman" w:hAnsi="Times New Roman" w:cs="Times New Roman"/>
          <w:sz w:val="24"/>
          <w:szCs w:val="24"/>
        </w:rPr>
      </w:pPr>
      <w:r w:rsidRPr="003628A5">
        <w:rPr>
          <w:rFonts w:ascii="Times New Roman" w:hAnsi="Times New Roman" w:cs="Times New Roman"/>
          <w:sz w:val="24"/>
          <w:szCs w:val="24"/>
        </w:rPr>
        <w:t>The second, where the distance d is greater than 15 km.</w:t>
      </w:r>
    </w:p>
    <w:p w:rsidR="00B3140C" w:rsidRPr="003628A5" w:rsidRDefault="00B3140C" w:rsidP="00B3140C">
      <w:pPr>
        <w:jc w:val="both"/>
        <w:rPr>
          <w:rFonts w:ascii="Times New Roman" w:hAnsi="Times New Roman" w:cs="Times New Roman"/>
          <w:sz w:val="24"/>
          <w:szCs w:val="24"/>
        </w:rPr>
      </w:pPr>
      <w:r w:rsidRPr="003628A5">
        <w:rPr>
          <w:rFonts w:ascii="Times New Roman" w:hAnsi="Times New Roman" w:cs="Times New Roman"/>
          <w:sz w:val="24"/>
          <w:szCs w:val="24"/>
        </w:rPr>
        <w:t>In the first case, the height considered is the height of the Base Station averaged by the elevations between the distances 0.2 * d and d, where d represents the maximum coverage of the base station, while in the second case, the height considered is the height of the Base Station averaged by the elevations betwe</w:t>
      </w:r>
      <w:r w:rsidR="00C45753">
        <w:rPr>
          <w:rFonts w:ascii="Times New Roman" w:hAnsi="Times New Roman" w:cs="Times New Roman"/>
          <w:sz w:val="24"/>
          <w:szCs w:val="24"/>
        </w:rPr>
        <w:t>en the distances 3km and 15km</w:t>
      </w:r>
      <w:r w:rsidRPr="003628A5">
        <w:rPr>
          <w:rFonts w:ascii="Times New Roman" w:hAnsi="Times New Roman" w:cs="Times New Roman"/>
          <w:sz w:val="24"/>
          <w:szCs w:val="24"/>
        </w:rPr>
        <w:t xml:space="preserve">. </w:t>
      </w:r>
    </w:p>
    <w:p w:rsidR="00B3140C" w:rsidRPr="003628A5" w:rsidRDefault="00B3140C" w:rsidP="00B3140C">
      <w:pPr>
        <w:jc w:val="both"/>
        <w:rPr>
          <w:rFonts w:ascii="Times New Roman" w:eastAsiaTheme="minorEastAsia" w:hAnsi="Times New Roman" w:cs="Times New Roman"/>
          <w:sz w:val="24"/>
          <w:szCs w:val="24"/>
        </w:rPr>
      </w:pPr>
      <w:r w:rsidRPr="003628A5">
        <w:rPr>
          <w:rFonts w:ascii="Times New Roman" w:eastAsiaTheme="minorEastAsia" w:hAnsi="Times New Roman" w:cs="Times New Roman"/>
          <w:sz w:val="24"/>
          <w:szCs w:val="24"/>
        </w:rPr>
        <w:t xml:space="preserve">Depending on the terrain height, there are three heights that can be used as reference for the second correction factor, the </w:t>
      </w:r>
      <w:r w:rsidRPr="003628A5">
        <w:rPr>
          <w:rFonts w:ascii="Times New Roman" w:eastAsiaTheme="minorEastAsia" w:hAnsi="Times New Roman" w:cs="Times New Roman"/>
          <w:b/>
          <w:i/>
          <w:sz w:val="24"/>
          <w:szCs w:val="24"/>
        </w:rPr>
        <w:t>receiving antenna height</w:t>
      </w:r>
      <w:r w:rsidRPr="003628A5">
        <w:rPr>
          <w:rFonts w:ascii="Times New Roman" w:eastAsiaTheme="minorEastAsia" w:hAnsi="Times New Roman" w:cs="Times New Roman"/>
          <w:sz w:val="24"/>
          <w:szCs w:val="24"/>
        </w:rPr>
        <w:t>. These are:</w:t>
      </w:r>
    </w:p>
    <w:p w:rsidR="00B3140C" w:rsidRPr="003628A5" w:rsidRDefault="00B3140C" w:rsidP="00A17692">
      <w:pPr>
        <w:pStyle w:val="ListParagraph"/>
        <w:numPr>
          <w:ilvl w:val="0"/>
          <w:numId w:val="31"/>
        </w:numPr>
        <w:spacing w:line="276" w:lineRule="auto"/>
        <w:rPr>
          <w:rFonts w:ascii="Times New Roman" w:hAnsi="Times New Roman" w:cs="Times New Roman"/>
          <w:sz w:val="24"/>
          <w:szCs w:val="24"/>
        </w:rPr>
      </w:pPr>
      <w:r w:rsidRPr="003628A5">
        <w:rPr>
          <w:rFonts w:ascii="Times New Roman" w:hAnsi="Times New Roman" w:cs="Times New Roman"/>
          <w:sz w:val="24"/>
          <w:szCs w:val="24"/>
        </w:rPr>
        <w:t>30m for dense urban areas</w:t>
      </w:r>
    </w:p>
    <w:p w:rsidR="00B3140C" w:rsidRPr="003628A5" w:rsidRDefault="00B3140C" w:rsidP="00A17692">
      <w:pPr>
        <w:pStyle w:val="ListParagraph"/>
        <w:numPr>
          <w:ilvl w:val="0"/>
          <w:numId w:val="31"/>
        </w:numPr>
        <w:spacing w:line="276" w:lineRule="auto"/>
        <w:rPr>
          <w:rFonts w:ascii="Times New Roman" w:hAnsi="Times New Roman" w:cs="Times New Roman"/>
          <w:sz w:val="24"/>
          <w:szCs w:val="24"/>
        </w:rPr>
      </w:pPr>
      <w:r w:rsidRPr="003628A5">
        <w:rPr>
          <w:rFonts w:ascii="Times New Roman" w:hAnsi="Times New Roman" w:cs="Times New Roman"/>
          <w:sz w:val="24"/>
          <w:szCs w:val="24"/>
        </w:rPr>
        <w:t>20m for urban areas</w:t>
      </w:r>
    </w:p>
    <w:p w:rsidR="00B3140C" w:rsidRPr="003628A5" w:rsidRDefault="00B3140C" w:rsidP="00A17692">
      <w:pPr>
        <w:pStyle w:val="ListParagraph"/>
        <w:numPr>
          <w:ilvl w:val="0"/>
          <w:numId w:val="31"/>
        </w:numPr>
        <w:spacing w:line="276" w:lineRule="auto"/>
        <w:rPr>
          <w:rFonts w:ascii="Times New Roman" w:hAnsi="Times New Roman" w:cs="Times New Roman"/>
          <w:sz w:val="24"/>
          <w:szCs w:val="24"/>
        </w:rPr>
      </w:pPr>
      <w:r w:rsidRPr="003628A5">
        <w:rPr>
          <w:rFonts w:ascii="Times New Roman" w:hAnsi="Times New Roman" w:cs="Times New Roman"/>
          <w:sz w:val="24"/>
          <w:szCs w:val="24"/>
        </w:rPr>
        <w:t>10m for suburban and rural areas</w:t>
      </w:r>
    </w:p>
    <w:p w:rsidR="00B3140C" w:rsidRPr="003628A5" w:rsidRDefault="00B3140C" w:rsidP="00B3140C">
      <w:pPr>
        <w:spacing w:line="276" w:lineRule="auto"/>
        <w:jc w:val="both"/>
        <w:rPr>
          <w:rFonts w:ascii="Times New Roman" w:hAnsi="Times New Roman" w:cs="Times New Roman"/>
          <w:sz w:val="24"/>
          <w:szCs w:val="24"/>
        </w:rPr>
      </w:pPr>
      <w:r w:rsidRPr="003628A5">
        <w:rPr>
          <w:rFonts w:ascii="Times New Roman" w:hAnsi="Times New Roman" w:cs="Times New Roman"/>
          <w:sz w:val="24"/>
          <w:szCs w:val="24"/>
        </w:rPr>
        <w:t>In case that the receiving antenna height is different than these reference heights, a correction needs to be applied. The correction corresponding to the receiving antenna height is given as a curve based on empirical results and this is the case as well for the correction corresponding to the terrain clearance angle. In both cases, these have been implemented in CNPT1 as look-up tables. For more information on these two sets of cu</w:t>
      </w:r>
      <w:r>
        <w:rPr>
          <w:rFonts w:ascii="Times New Roman" w:hAnsi="Times New Roman" w:cs="Times New Roman"/>
          <w:sz w:val="24"/>
          <w:szCs w:val="24"/>
        </w:rPr>
        <w:t>rves, the reader can refer to [1</w:t>
      </w:r>
      <w:r w:rsidRPr="003628A5">
        <w:rPr>
          <w:rFonts w:ascii="Times New Roman" w:hAnsi="Times New Roman" w:cs="Times New Roman"/>
          <w:sz w:val="24"/>
          <w:szCs w:val="24"/>
        </w:rPr>
        <w:t>].</w:t>
      </w:r>
    </w:p>
    <w:p w:rsidR="00B3140C" w:rsidRPr="003628A5" w:rsidRDefault="00B3140C" w:rsidP="00B3140C">
      <w:pPr>
        <w:rPr>
          <w:rFonts w:ascii="Times New Roman" w:hAnsi="Times New Roman" w:cs="Times New Roman"/>
          <w:sz w:val="24"/>
          <w:szCs w:val="24"/>
        </w:rPr>
      </w:pPr>
      <w:r w:rsidRPr="003628A5">
        <w:rPr>
          <w:rFonts w:ascii="Times New Roman" w:hAnsi="Times New Roman" w:cs="Times New Roman"/>
          <w:sz w:val="24"/>
          <w:szCs w:val="24"/>
        </w:rPr>
        <w:t xml:space="preserve">The third correction factor depends on the </w:t>
      </w:r>
      <w:r w:rsidR="00C45753">
        <w:rPr>
          <w:rFonts w:ascii="Times New Roman" w:hAnsi="Times New Roman" w:cs="Times New Roman"/>
          <w:sz w:val="24"/>
          <w:szCs w:val="24"/>
        </w:rPr>
        <w:t xml:space="preserve">clearance angle </w:t>
      </w:r>
      <w:proofErr w:type="gramStart"/>
      <w:r w:rsidR="00C45753">
        <w:rPr>
          <w:rFonts w:ascii="Times New Roman" w:hAnsi="Times New Roman" w:cs="Times New Roman"/>
          <w:sz w:val="24"/>
          <w:szCs w:val="24"/>
        </w:rPr>
        <w:t xml:space="preserve">difference </w:t>
      </w:r>
      <w:r w:rsidRPr="003628A5">
        <w:rPr>
          <w:rFonts w:ascii="Times New Roman" w:hAnsi="Times New Roman" w:cs="Times New Roman"/>
          <w:sz w:val="24"/>
          <w:szCs w:val="24"/>
        </w:rPr>
        <w:t>:</w:t>
      </w:r>
      <w:proofErr w:type="gramEnd"/>
    </w:p>
    <w:p w:rsidR="00B3140C" w:rsidRPr="003628A5" w:rsidRDefault="007F170C" w:rsidP="00B3140C">
      <w:pPr>
        <w:jc w:val="center"/>
        <w:rPr>
          <w:rFonts w:ascii="Times New Roman" w:eastAsiaTheme="minorEastAsia" w:hAnsi="Times New Roman" w:cs="Times New Roman"/>
          <w:sz w:val="24"/>
          <w:szCs w:val="24"/>
        </w:rPr>
      </w:pPr>
      <m:oMath>
        <m:sSub>
          <m:sSubPr>
            <m:ctrlPr>
              <w:rPr>
                <w:rFonts w:ascii="Cambria Math" w:hAnsi="Times New Roman" w:cs="Times New Roman"/>
                <w:i/>
                <w:sz w:val="24"/>
                <w:szCs w:val="24"/>
              </w:rPr>
            </m:ctrlPr>
          </m:sSubPr>
          <m:e>
            <m:r>
              <w:rPr>
                <w:rFonts w:ascii="Cambria Math" w:hAnsi="Times New Roman" w:cs="Times New Roman"/>
                <w:sz w:val="24"/>
                <w:szCs w:val="24"/>
              </w:rPr>
              <m:t xml:space="preserve">          </m:t>
            </m:r>
            <m:r>
              <w:rPr>
                <w:rFonts w:ascii="Cambria Math" w:hAnsi="Cambria Math" w:cs="Times New Roman"/>
                <w:sz w:val="24"/>
                <w:szCs w:val="24"/>
              </w:rPr>
              <m:t>θ</m:t>
            </m:r>
          </m:e>
          <m:sub>
            <m:r>
              <w:rPr>
                <w:rFonts w:ascii="Cambria Math" w:hAnsi="Cambria Math" w:cs="Times New Roman"/>
                <w:sz w:val="24"/>
                <w:szCs w:val="24"/>
              </w:rPr>
              <m:t>tca</m:t>
            </m:r>
          </m:sub>
        </m:sSub>
        <m:r>
          <w:rPr>
            <w:rFonts w:ascii="Cambria Math" w:hAnsi="Times New Roman" w:cs="Times New Roman"/>
            <w:sz w:val="24"/>
            <w:szCs w:val="24"/>
          </w:rPr>
          <m:t>=</m:t>
        </m:r>
        <m:r>
          <w:rPr>
            <w:rFonts w:ascii="Cambria Math" w:hAnsi="Cambria Math" w:cs="Times New Roman"/>
            <w:sz w:val="24"/>
            <w:szCs w:val="24"/>
          </w:rPr>
          <m:t>θ</m:t>
        </m:r>
        <m:r>
          <w:rPr>
            <w:rFonts w:ascii="Times New Roman"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θ</m:t>
            </m:r>
          </m:e>
          <m:sub>
            <m:r>
              <w:rPr>
                <w:rFonts w:ascii="Cambria Math" w:hAnsi="Cambria Math" w:cs="Times New Roman"/>
                <w:sz w:val="24"/>
                <w:szCs w:val="24"/>
              </w:rPr>
              <m:t>r</m:t>
            </m:r>
          </m:sub>
        </m:sSub>
      </m:oMath>
      <w:r w:rsidR="00B3140C" w:rsidRPr="003628A5">
        <w:rPr>
          <w:rFonts w:ascii="Times New Roman" w:eastAsiaTheme="minorEastAsia" w:hAnsi="Times New Roman" w:cs="Times New Roman"/>
          <w:sz w:val="24"/>
          <w:szCs w:val="24"/>
        </w:rPr>
        <w:t xml:space="preserve">                                                                                               </w:t>
      </w:r>
    </w:p>
    <w:p w:rsidR="00B3140C" w:rsidRPr="003628A5" w:rsidRDefault="00B3140C" w:rsidP="00B3140C">
      <w:pPr>
        <w:rPr>
          <w:rFonts w:ascii="Times New Roman" w:eastAsiaTheme="minorEastAsia" w:hAnsi="Times New Roman" w:cs="Times New Roman"/>
          <w:sz w:val="24"/>
          <w:szCs w:val="24"/>
        </w:rPr>
      </w:pPr>
      <w:r w:rsidRPr="003628A5">
        <w:rPr>
          <w:rFonts w:ascii="Times New Roman" w:eastAsiaTheme="minorEastAsia" w:hAnsi="Times New Roman" w:cs="Times New Roman"/>
          <w:sz w:val="24"/>
          <w:szCs w:val="24"/>
        </w:rPr>
        <w:t xml:space="preserve">Where </w:t>
      </w:r>
      <m:oMath>
        <m:sSub>
          <m:sSubPr>
            <m:ctrlPr>
              <w:rPr>
                <w:rFonts w:ascii="Cambria Math" w:hAnsi="Times New Roman" w:cs="Times New Roman"/>
                <w:i/>
                <w:sz w:val="24"/>
                <w:szCs w:val="24"/>
              </w:rPr>
            </m:ctrlPr>
          </m:sSubPr>
          <m:e>
            <m:r>
              <w:rPr>
                <w:rFonts w:ascii="Cambria Math" w:hAnsi="Cambria Math" w:cs="Times New Roman"/>
                <w:sz w:val="24"/>
                <w:szCs w:val="24"/>
              </w:rPr>
              <m:t>θ</m:t>
            </m:r>
          </m:e>
          <m:sub>
            <m:r>
              <w:rPr>
                <w:rFonts w:ascii="Cambria Math" w:hAnsi="Cambria Math" w:cs="Times New Roman"/>
                <w:sz w:val="24"/>
                <w:szCs w:val="24"/>
              </w:rPr>
              <m:t>r</m:t>
            </m:r>
          </m:sub>
        </m:sSub>
      </m:oMath>
      <w:r w:rsidRPr="003628A5">
        <w:rPr>
          <w:rFonts w:ascii="Times New Roman" w:eastAsiaTheme="minorEastAsia" w:hAnsi="Times New Roman" w:cs="Times New Roman"/>
          <w:sz w:val="24"/>
          <w:szCs w:val="24"/>
        </w:rPr>
        <w:t xml:space="preserve"> represents the reference angle) and </w:t>
      </w:r>
      <m:oMath>
        <m:r>
          <w:rPr>
            <w:rFonts w:ascii="Cambria Math" w:eastAsiaTheme="minorEastAsia" w:hAnsi="Cambria Math" w:cs="Times New Roman"/>
            <w:sz w:val="24"/>
            <w:szCs w:val="24"/>
          </w:rPr>
          <m:t>θ</m:t>
        </m:r>
      </m:oMath>
      <w:r w:rsidRPr="003628A5">
        <w:rPr>
          <w:rFonts w:ascii="Times New Roman" w:eastAsiaTheme="minorEastAsia" w:hAnsi="Times New Roman" w:cs="Times New Roman"/>
          <w:sz w:val="24"/>
          <w:szCs w:val="24"/>
        </w:rPr>
        <w:t xml:space="preserve"> represents horizontal mobile antenna path which clears the terrain obst</w:t>
      </w:r>
      <w:r w:rsidR="00C45753">
        <w:rPr>
          <w:rFonts w:ascii="Times New Roman" w:eastAsiaTheme="minorEastAsia" w:hAnsi="Times New Roman" w:cs="Times New Roman"/>
          <w:sz w:val="24"/>
          <w:szCs w:val="24"/>
        </w:rPr>
        <w:t xml:space="preserve">acles over a distance of </w:t>
      </w:r>
      <w:proofErr w:type="gramStart"/>
      <w:r w:rsidR="00C45753">
        <w:rPr>
          <w:rFonts w:ascii="Times New Roman" w:eastAsiaTheme="minorEastAsia" w:hAnsi="Times New Roman" w:cs="Times New Roman"/>
          <w:sz w:val="24"/>
          <w:szCs w:val="24"/>
        </w:rPr>
        <w:t xml:space="preserve">16km </w:t>
      </w:r>
      <w:r w:rsidRPr="003628A5">
        <w:rPr>
          <w:rFonts w:ascii="Times New Roman" w:eastAsiaTheme="minorEastAsia" w:hAnsi="Times New Roman" w:cs="Times New Roman"/>
          <w:sz w:val="24"/>
          <w:szCs w:val="24"/>
        </w:rPr>
        <w:t>:</w:t>
      </w:r>
      <w:proofErr w:type="gramEnd"/>
    </w:p>
    <w:p w:rsidR="00B3140C" w:rsidRPr="00F759B4" w:rsidRDefault="007F170C" w:rsidP="00592733">
      <w:pPr>
        <w:jc w:val="center"/>
        <w:rPr>
          <w:rFonts w:ascii="Times New Roman" w:hAnsi="Times New Roman" w:cs="Times New Roman"/>
          <w:sz w:val="24"/>
          <w:szCs w:val="28"/>
        </w:rPr>
      </w:pPr>
      <m:oMath>
        <m:sSub>
          <m:sSubPr>
            <m:ctrlPr>
              <w:rPr>
                <w:rFonts w:ascii="Cambria Math" w:hAnsi="Times New Roman" w:cs="Times New Roman"/>
                <w:i/>
                <w:sz w:val="24"/>
                <w:szCs w:val="24"/>
              </w:rPr>
            </m:ctrlPr>
          </m:sSubPr>
          <m:e>
            <m:r>
              <w:rPr>
                <w:rFonts w:ascii="Cambria Math" w:hAnsi="Times New Roman" w:cs="Times New Roman"/>
                <w:sz w:val="24"/>
                <w:szCs w:val="24"/>
              </w:rPr>
              <m:t xml:space="preserve">      </m:t>
            </m:r>
            <m:r>
              <w:rPr>
                <w:rFonts w:ascii="Cambria Math" w:hAnsi="Cambria Math" w:cs="Times New Roman"/>
                <w:sz w:val="24"/>
                <w:szCs w:val="24"/>
              </w:rPr>
              <m:t>θ</m:t>
            </m:r>
          </m:e>
          <m:sub>
            <m:r>
              <w:rPr>
                <w:rFonts w:ascii="Cambria Math" w:hAnsi="Cambria Math" w:cs="Times New Roman"/>
                <w:sz w:val="24"/>
                <w:szCs w:val="24"/>
              </w:rPr>
              <m:t>r</m:t>
            </m:r>
          </m:sub>
        </m:sSub>
        <m:r>
          <w:rPr>
            <w:rFonts w:ascii="Cambria Math" w:hAnsi="Times New Roman" w:cs="Times New Roman"/>
            <w:sz w:val="24"/>
            <w:szCs w:val="24"/>
          </w:rPr>
          <m:t>=</m:t>
        </m:r>
        <m:r>
          <w:rPr>
            <w:rFonts w:ascii="Cambria Math" w:hAnsi="Cambria Math" w:cs="Times New Roman"/>
            <w:sz w:val="24"/>
            <w:szCs w:val="24"/>
          </w:rPr>
          <m:t>arctan</m:t>
        </m:r>
        <m:d>
          <m:dPr>
            <m:ctrlPr>
              <w:rPr>
                <w:rFonts w:ascii="Cambria Math" w:hAnsi="Times New Roman" w:cs="Times New Roman"/>
                <w:i/>
                <w:sz w:val="24"/>
                <w:szCs w:val="24"/>
              </w:rPr>
            </m:ctrlPr>
          </m:dPr>
          <m:e>
            <m:f>
              <m:fPr>
                <m:ctrlPr>
                  <w:rPr>
                    <w:rFonts w:ascii="Cambria Math" w:hAnsi="Times New Roman" w:cs="Times New Roman"/>
                    <w:i/>
                    <w:sz w:val="24"/>
                    <w:szCs w:val="24"/>
                  </w:rPr>
                </m:ctrlPr>
              </m:fPr>
              <m:num>
                <m:sSub>
                  <m:sSubPr>
                    <m:ctrlPr>
                      <w:rPr>
                        <w:rFonts w:ascii="Cambria Math" w:hAnsi="Times New Roman" w:cs="Times New Roman"/>
                        <w:i/>
                        <w:sz w:val="24"/>
                        <w:szCs w:val="24"/>
                      </w:rPr>
                    </m:ctrlPr>
                  </m:sSubPr>
                  <m:e>
                    <m:r>
                      <w:rPr>
                        <w:rFonts w:ascii="Times New Roman" w:hAnsi="Cambria Math" w:cs="Times New Roman"/>
                        <w:sz w:val="24"/>
                        <w:szCs w:val="24"/>
                      </w:rPr>
                      <m:t>h</m:t>
                    </m:r>
                  </m:e>
                  <m:sub>
                    <m:r>
                      <w:rPr>
                        <w:rFonts w:ascii="Cambria Math" w:hAnsi="Times New Roman" w:cs="Times New Roman"/>
                        <w:sz w:val="24"/>
                        <w:szCs w:val="24"/>
                      </w:rPr>
                      <m:t>1</m:t>
                    </m:r>
                    <m:r>
                      <w:rPr>
                        <w:rFonts w:ascii="Cambria Math" w:hAnsi="Cambria Math" w:cs="Times New Roman"/>
                        <w:sz w:val="24"/>
                        <w:szCs w:val="24"/>
                      </w:rPr>
                      <m:t>s</m:t>
                    </m:r>
                  </m:sub>
                </m:sSub>
                <m:r>
                  <w:rPr>
                    <w:rFonts w:ascii="Times New Roman" w:hAnsi="Times New Roman" w:cs="Times New Roman"/>
                    <w:sz w:val="24"/>
                    <w:szCs w:val="24"/>
                  </w:rPr>
                  <m:t>-</m:t>
                </m:r>
                <m:sSub>
                  <m:sSubPr>
                    <m:ctrlPr>
                      <w:rPr>
                        <w:rFonts w:ascii="Cambria Math" w:hAnsi="Times New Roman" w:cs="Times New Roman"/>
                        <w:i/>
                        <w:sz w:val="24"/>
                        <w:szCs w:val="24"/>
                      </w:rPr>
                    </m:ctrlPr>
                  </m:sSubPr>
                  <m:e>
                    <m:r>
                      <w:rPr>
                        <w:rFonts w:ascii="Times New Roman" w:hAnsi="Cambria Math" w:cs="Times New Roman"/>
                        <w:sz w:val="24"/>
                        <w:szCs w:val="24"/>
                      </w:rPr>
                      <m:t>h</m:t>
                    </m:r>
                  </m:e>
                  <m:sub>
                    <m:r>
                      <w:rPr>
                        <w:rFonts w:ascii="Cambria Math" w:hAnsi="Times New Roman" w:cs="Times New Roman"/>
                        <w:sz w:val="24"/>
                        <w:szCs w:val="24"/>
                      </w:rPr>
                      <m:t>2</m:t>
                    </m:r>
                    <m:r>
                      <w:rPr>
                        <w:rFonts w:ascii="Cambria Math" w:hAnsi="Cambria Math" w:cs="Times New Roman"/>
                        <w:sz w:val="24"/>
                        <w:szCs w:val="24"/>
                      </w:rPr>
                      <m:t>s</m:t>
                    </m:r>
                  </m:sub>
                </m:sSub>
              </m:num>
              <m:den>
                <m:r>
                  <w:rPr>
                    <w:rFonts w:ascii="Cambria Math" w:hAnsi="Times New Roman" w:cs="Times New Roman"/>
                    <w:sz w:val="24"/>
                    <w:szCs w:val="24"/>
                  </w:rPr>
                  <m:t xml:space="preserve">1000 </m:t>
                </m:r>
                <m:r>
                  <w:rPr>
                    <w:rFonts w:ascii="Cambria Math" w:hAnsi="Cambria Math" w:cs="Times New Roman"/>
                    <w:sz w:val="24"/>
                    <w:szCs w:val="24"/>
                  </w:rPr>
                  <m:t>d</m:t>
                </m:r>
              </m:den>
            </m:f>
          </m:e>
        </m:d>
      </m:oMath>
      <w:r w:rsidR="00B3140C" w:rsidRPr="003628A5">
        <w:rPr>
          <w:rFonts w:ascii="Times New Roman" w:eastAsiaTheme="minorEastAsia" w:hAnsi="Times New Roman" w:cs="Times New Roman"/>
          <w:sz w:val="24"/>
          <w:szCs w:val="24"/>
        </w:rPr>
        <w:t xml:space="preserve">        </w:t>
      </w:r>
    </w:p>
    <w:sectPr w:rsidR="00B3140C" w:rsidRPr="00F759B4" w:rsidSect="000C6463">
      <w:headerReference w:type="default" r:id="rId51"/>
      <w:footerReference w:type="default" r:id="rId52"/>
      <w:pgSz w:w="12240" w:h="15840"/>
      <w:pgMar w:top="1800" w:right="1800" w:bottom="180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9747F" w:rsidRDefault="0089747F" w:rsidP="00D412B7">
      <w:pPr>
        <w:spacing w:after="0" w:line="240" w:lineRule="auto"/>
      </w:pPr>
      <w:r>
        <w:separator/>
      </w:r>
    </w:p>
  </w:endnote>
  <w:endnote w:type="continuationSeparator" w:id="1">
    <w:p w:rsidR="0089747F" w:rsidRDefault="0089747F" w:rsidP="00D412B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027441"/>
      <w:docPartObj>
        <w:docPartGallery w:val="Page Numbers (Bottom of Page)"/>
        <w:docPartUnique/>
      </w:docPartObj>
    </w:sdtPr>
    <w:sdtContent>
      <w:p w:rsidR="006E0D50" w:rsidRDefault="007F170C">
        <w:pPr>
          <w:pStyle w:val="Footer"/>
          <w:jc w:val="center"/>
        </w:pPr>
        <w:fldSimple w:instr=" PAGE   \* MERGEFORMAT ">
          <w:r w:rsidR="00921DFE">
            <w:rPr>
              <w:noProof/>
            </w:rPr>
            <w:t>2</w:t>
          </w:r>
        </w:fldSimple>
      </w:p>
    </w:sdtContent>
  </w:sdt>
  <w:p w:rsidR="006E0D50" w:rsidRDefault="006E0D5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9747F" w:rsidRDefault="0089747F" w:rsidP="00D412B7">
      <w:pPr>
        <w:spacing w:after="0" w:line="240" w:lineRule="auto"/>
      </w:pPr>
      <w:r>
        <w:separator/>
      </w:r>
    </w:p>
  </w:footnote>
  <w:footnote w:type="continuationSeparator" w:id="1">
    <w:p w:rsidR="0089747F" w:rsidRDefault="0089747F" w:rsidP="00D412B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12B7" w:rsidRDefault="008F456B">
    <w:pPr>
      <w:pStyle w:val="Header"/>
    </w:pPr>
    <w:r>
      <w:ptab w:relativeTo="margin" w:alignment="center" w:leader="none"/>
    </w:r>
    <w:r>
      <w:t>Network Planning For Reconfigurable Network- Cognitive System Design</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multilevel"/>
    <w:tmpl w:val="00000003"/>
    <w:name w:val="WW8Num2"/>
    <w:lvl w:ilvl="0">
      <w:numFmt w:val="decimal"/>
      <w:pStyle w:val="Otsikkonumeroimaton"/>
      <w:lvlText w:val="%1"/>
      <w:lvlJc w:val="left"/>
      <w:pPr>
        <w:tabs>
          <w:tab w:val="num" w:pos="0"/>
        </w:tabs>
        <w:ind w:left="0" w:firstLine="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80012DC"/>
    <w:multiLevelType w:val="hybridMultilevel"/>
    <w:tmpl w:val="86B8C62A"/>
    <w:lvl w:ilvl="0" w:tplc="F58EF10E">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7A0B4E"/>
    <w:multiLevelType w:val="hybridMultilevel"/>
    <w:tmpl w:val="B10EEDDC"/>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
    <w:nsid w:val="0D8B4F61"/>
    <w:multiLevelType w:val="multilevel"/>
    <w:tmpl w:val="EEE6871C"/>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0EFF7484"/>
    <w:multiLevelType w:val="hybridMultilevel"/>
    <w:tmpl w:val="026C53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nsid w:val="0FDF242A"/>
    <w:multiLevelType w:val="hybridMultilevel"/>
    <w:tmpl w:val="364EDA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nsid w:val="10356D5A"/>
    <w:multiLevelType w:val="hybridMultilevel"/>
    <w:tmpl w:val="EB6895A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nsid w:val="139454E5"/>
    <w:multiLevelType w:val="multilevel"/>
    <w:tmpl w:val="33EEA2C4"/>
    <w:lvl w:ilvl="0">
      <w:start w:val="1"/>
      <w:numFmt w:val="decimal"/>
      <w:lvlText w:val="%1."/>
      <w:lvlJc w:val="left"/>
      <w:pPr>
        <w:ind w:left="360" w:hanging="360"/>
      </w:pPr>
      <w:rPr>
        <w:rFonts w:ascii="Times New Roman" w:eastAsia="Times New Roman" w:hAnsi="Times New Roman" w:cs="Times New Roman"/>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8">
    <w:nsid w:val="17DB5F16"/>
    <w:multiLevelType w:val="hybridMultilevel"/>
    <w:tmpl w:val="4780623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9">
    <w:nsid w:val="24267BF6"/>
    <w:multiLevelType w:val="hybridMultilevel"/>
    <w:tmpl w:val="D278BC8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6DB6A7E"/>
    <w:multiLevelType w:val="hybridMultilevel"/>
    <w:tmpl w:val="763C787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nsid w:val="2BDF531C"/>
    <w:multiLevelType w:val="hybridMultilevel"/>
    <w:tmpl w:val="7A5473A2"/>
    <w:lvl w:ilvl="0" w:tplc="04090013">
      <w:start w:val="1"/>
      <w:numFmt w:val="upperRoman"/>
      <w:lvlText w:val="%1."/>
      <w:lvlJc w:val="right"/>
      <w:pPr>
        <w:ind w:left="360" w:hanging="360"/>
      </w:pPr>
    </w:lvl>
    <w:lvl w:ilvl="1" w:tplc="04090019">
      <w:start w:val="1"/>
      <w:numFmt w:val="lowerLetter"/>
      <w:lvlText w:val="%2."/>
      <w:lvlJc w:val="left"/>
      <w:pPr>
        <w:ind w:left="2213" w:hanging="360"/>
      </w:pPr>
    </w:lvl>
    <w:lvl w:ilvl="2" w:tplc="AE56BDB4">
      <w:numFmt w:val="bullet"/>
      <w:lvlText w:val=""/>
      <w:lvlJc w:val="left"/>
      <w:pPr>
        <w:ind w:left="3113" w:hanging="360"/>
      </w:pPr>
      <w:rPr>
        <w:rFonts w:ascii="Times New Roman" w:eastAsiaTheme="minorHAnsi" w:hAnsi="Times New Roman" w:cs="Times New Roman" w:hint="default"/>
      </w:rPr>
    </w:lvl>
    <w:lvl w:ilvl="3" w:tplc="0409000F" w:tentative="1">
      <w:start w:val="1"/>
      <w:numFmt w:val="decimal"/>
      <w:lvlText w:val="%4."/>
      <w:lvlJc w:val="left"/>
      <w:pPr>
        <w:ind w:left="3653" w:hanging="360"/>
      </w:pPr>
    </w:lvl>
    <w:lvl w:ilvl="4" w:tplc="04090019" w:tentative="1">
      <w:start w:val="1"/>
      <w:numFmt w:val="lowerLetter"/>
      <w:lvlText w:val="%5."/>
      <w:lvlJc w:val="left"/>
      <w:pPr>
        <w:ind w:left="4373" w:hanging="360"/>
      </w:pPr>
    </w:lvl>
    <w:lvl w:ilvl="5" w:tplc="0409001B" w:tentative="1">
      <w:start w:val="1"/>
      <w:numFmt w:val="lowerRoman"/>
      <w:lvlText w:val="%6."/>
      <w:lvlJc w:val="right"/>
      <w:pPr>
        <w:ind w:left="5093" w:hanging="180"/>
      </w:pPr>
    </w:lvl>
    <w:lvl w:ilvl="6" w:tplc="0409000F" w:tentative="1">
      <w:start w:val="1"/>
      <w:numFmt w:val="decimal"/>
      <w:lvlText w:val="%7."/>
      <w:lvlJc w:val="left"/>
      <w:pPr>
        <w:ind w:left="5813" w:hanging="360"/>
      </w:pPr>
    </w:lvl>
    <w:lvl w:ilvl="7" w:tplc="04090019" w:tentative="1">
      <w:start w:val="1"/>
      <w:numFmt w:val="lowerLetter"/>
      <w:lvlText w:val="%8."/>
      <w:lvlJc w:val="left"/>
      <w:pPr>
        <w:ind w:left="6533" w:hanging="360"/>
      </w:pPr>
    </w:lvl>
    <w:lvl w:ilvl="8" w:tplc="0409001B" w:tentative="1">
      <w:start w:val="1"/>
      <w:numFmt w:val="lowerRoman"/>
      <w:lvlText w:val="%9."/>
      <w:lvlJc w:val="right"/>
      <w:pPr>
        <w:ind w:left="7253" w:hanging="180"/>
      </w:pPr>
    </w:lvl>
  </w:abstractNum>
  <w:abstractNum w:abstractNumId="12">
    <w:nsid w:val="310B22D3"/>
    <w:multiLevelType w:val="hybridMultilevel"/>
    <w:tmpl w:val="65A298E2"/>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nsid w:val="31D90A5E"/>
    <w:multiLevelType w:val="hybridMultilevel"/>
    <w:tmpl w:val="3EC8E162"/>
    <w:lvl w:ilvl="0" w:tplc="10DC378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80C644F"/>
    <w:multiLevelType w:val="hybridMultilevel"/>
    <w:tmpl w:val="D90E66A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B6D0E9F"/>
    <w:multiLevelType w:val="hybridMultilevel"/>
    <w:tmpl w:val="3D9294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0786B40"/>
    <w:multiLevelType w:val="multilevel"/>
    <w:tmpl w:val="E6DE88C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nsid w:val="40885794"/>
    <w:multiLevelType w:val="hybridMultilevel"/>
    <w:tmpl w:val="03B6BD7A"/>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nsid w:val="4344589D"/>
    <w:multiLevelType w:val="hybridMultilevel"/>
    <w:tmpl w:val="8DD6D3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43EA29E4"/>
    <w:multiLevelType w:val="hybridMultilevel"/>
    <w:tmpl w:val="8CCE47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440B0A3E"/>
    <w:multiLevelType w:val="hybridMultilevel"/>
    <w:tmpl w:val="F34C366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1">
    <w:nsid w:val="4629652A"/>
    <w:multiLevelType w:val="multilevel"/>
    <w:tmpl w:val="27E4E22A"/>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486F1859"/>
    <w:multiLevelType w:val="hybridMultilevel"/>
    <w:tmpl w:val="727C7926"/>
    <w:lvl w:ilvl="0" w:tplc="04090001">
      <w:start w:val="1"/>
      <w:numFmt w:val="bullet"/>
      <w:lvlText w:val=""/>
      <w:lvlJc w:val="left"/>
      <w:pPr>
        <w:ind w:left="767" w:hanging="360"/>
      </w:pPr>
      <w:rPr>
        <w:rFonts w:ascii="Symbol" w:hAnsi="Symbol" w:hint="default"/>
      </w:rPr>
    </w:lvl>
    <w:lvl w:ilvl="1" w:tplc="04090003" w:tentative="1">
      <w:start w:val="1"/>
      <w:numFmt w:val="bullet"/>
      <w:lvlText w:val="o"/>
      <w:lvlJc w:val="left"/>
      <w:pPr>
        <w:ind w:left="1487" w:hanging="360"/>
      </w:pPr>
      <w:rPr>
        <w:rFonts w:ascii="Courier New" w:hAnsi="Courier New" w:cs="Courier New" w:hint="default"/>
      </w:rPr>
    </w:lvl>
    <w:lvl w:ilvl="2" w:tplc="04090005" w:tentative="1">
      <w:start w:val="1"/>
      <w:numFmt w:val="bullet"/>
      <w:lvlText w:val=""/>
      <w:lvlJc w:val="left"/>
      <w:pPr>
        <w:ind w:left="2207" w:hanging="360"/>
      </w:pPr>
      <w:rPr>
        <w:rFonts w:ascii="Wingdings" w:hAnsi="Wingdings" w:hint="default"/>
      </w:rPr>
    </w:lvl>
    <w:lvl w:ilvl="3" w:tplc="04090001" w:tentative="1">
      <w:start w:val="1"/>
      <w:numFmt w:val="bullet"/>
      <w:lvlText w:val=""/>
      <w:lvlJc w:val="left"/>
      <w:pPr>
        <w:ind w:left="2927" w:hanging="360"/>
      </w:pPr>
      <w:rPr>
        <w:rFonts w:ascii="Symbol" w:hAnsi="Symbol" w:hint="default"/>
      </w:rPr>
    </w:lvl>
    <w:lvl w:ilvl="4" w:tplc="04090003" w:tentative="1">
      <w:start w:val="1"/>
      <w:numFmt w:val="bullet"/>
      <w:lvlText w:val="o"/>
      <w:lvlJc w:val="left"/>
      <w:pPr>
        <w:ind w:left="3647" w:hanging="360"/>
      </w:pPr>
      <w:rPr>
        <w:rFonts w:ascii="Courier New" w:hAnsi="Courier New" w:cs="Courier New" w:hint="default"/>
      </w:rPr>
    </w:lvl>
    <w:lvl w:ilvl="5" w:tplc="04090005" w:tentative="1">
      <w:start w:val="1"/>
      <w:numFmt w:val="bullet"/>
      <w:lvlText w:val=""/>
      <w:lvlJc w:val="left"/>
      <w:pPr>
        <w:ind w:left="4367" w:hanging="360"/>
      </w:pPr>
      <w:rPr>
        <w:rFonts w:ascii="Wingdings" w:hAnsi="Wingdings" w:hint="default"/>
      </w:rPr>
    </w:lvl>
    <w:lvl w:ilvl="6" w:tplc="04090001" w:tentative="1">
      <w:start w:val="1"/>
      <w:numFmt w:val="bullet"/>
      <w:lvlText w:val=""/>
      <w:lvlJc w:val="left"/>
      <w:pPr>
        <w:ind w:left="5087" w:hanging="360"/>
      </w:pPr>
      <w:rPr>
        <w:rFonts w:ascii="Symbol" w:hAnsi="Symbol" w:hint="default"/>
      </w:rPr>
    </w:lvl>
    <w:lvl w:ilvl="7" w:tplc="04090003" w:tentative="1">
      <w:start w:val="1"/>
      <w:numFmt w:val="bullet"/>
      <w:lvlText w:val="o"/>
      <w:lvlJc w:val="left"/>
      <w:pPr>
        <w:ind w:left="5807" w:hanging="360"/>
      </w:pPr>
      <w:rPr>
        <w:rFonts w:ascii="Courier New" w:hAnsi="Courier New" w:cs="Courier New" w:hint="default"/>
      </w:rPr>
    </w:lvl>
    <w:lvl w:ilvl="8" w:tplc="04090005" w:tentative="1">
      <w:start w:val="1"/>
      <w:numFmt w:val="bullet"/>
      <w:lvlText w:val=""/>
      <w:lvlJc w:val="left"/>
      <w:pPr>
        <w:ind w:left="6527" w:hanging="360"/>
      </w:pPr>
      <w:rPr>
        <w:rFonts w:ascii="Wingdings" w:hAnsi="Wingdings" w:hint="default"/>
      </w:rPr>
    </w:lvl>
  </w:abstractNum>
  <w:abstractNum w:abstractNumId="23">
    <w:nsid w:val="4AE168E7"/>
    <w:multiLevelType w:val="hybridMultilevel"/>
    <w:tmpl w:val="5BEC0942"/>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0B7421A"/>
    <w:multiLevelType w:val="hybridMultilevel"/>
    <w:tmpl w:val="1ECE23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0F50195"/>
    <w:multiLevelType w:val="hybridMultilevel"/>
    <w:tmpl w:val="83D87C9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1B60C69"/>
    <w:multiLevelType w:val="hybridMultilevel"/>
    <w:tmpl w:val="929A81A8"/>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A634A0D"/>
    <w:multiLevelType w:val="hybridMultilevel"/>
    <w:tmpl w:val="EE9C990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B841207"/>
    <w:multiLevelType w:val="hybridMultilevel"/>
    <w:tmpl w:val="B2D63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5D6B1790"/>
    <w:multiLevelType w:val="multilevel"/>
    <w:tmpl w:val="4EEE750A"/>
    <w:lvl w:ilvl="0">
      <w:start w:val="1"/>
      <w:numFmt w:val="decimal"/>
      <w:lvlText w:val="%1."/>
      <w:lvlJc w:val="left"/>
      <w:pPr>
        <w:ind w:left="1446" w:hanging="360"/>
      </w:pPr>
    </w:lvl>
    <w:lvl w:ilvl="1">
      <w:start w:val="1"/>
      <w:numFmt w:val="decimal"/>
      <w:isLgl/>
      <w:lvlText w:val="%1.%2"/>
      <w:lvlJc w:val="left"/>
      <w:pPr>
        <w:ind w:left="1446" w:hanging="360"/>
      </w:pPr>
      <w:rPr>
        <w:rFonts w:hint="default"/>
      </w:rPr>
    </w:lvl>
    <w:lvl w:ilvl="2">
      <w:start w:val="1"/>
      <w:numFmt w:val="decimal"/>
      <w:isLgl/>
      <w:lvlText w:val="%1.%2.%3"/>
      <w:lvlJc w:val="left"/>
      <w:pPr>
        <w:ind w:left="1806" w:hanging="720"/>
      </w:pPr>
      <w:rPr>
        <w:rFonts w:hint="default"/>
      </w:rPr>
    </w:lvl>
    <w:lvl w:ilvl="3">
      <w:start w:val="1"/>
      <w:numFmt w:val="decimal"/>
      <w:isLgl/>
      <w:lvlText w:val="%1.%2.%3.%4"/>
      <w:lvlJc w:val="left"/>
      <w:pPr>
        <w:ind w:left="2166" w:hanging="1080"/>
      </w:pPr>
      <w:rPr>
        <w:rFonts w:hint="default"/>
      </w:rPr>
    </w:lvl>
    <w:lvl w:ilvl="4">
      <w:start w:val="1"/>
      <w:numFmt w:val="decimal"/>
      <w:isLgl/>
      <w:lvlText w:val="%1.%2.%3.%4.%5"/>
      <w:lvlJc w:val="left"/>
      <w:pPr>
        <w:ind w:left="2166" w:hanging="1080"/>
      </w:pPr>
      <w:rPr>
        <w:rFonts w:hint="default"/>
      </w:rPr>
    </w:lvl>
    <w:lvl w:ilvl="5">
      <w:start w:val="1"/>
      <w:numFmt w:val="decimal"/>
      <w:isLgl/>
      <w:lvlText w:val="%1.%2.%3.%4.%5.%6"/>
      <w:lvlJc w:val="left"/>
      <w:pPr>
        <w:ind w:left="2526" w:hanging="1440"/>
      </w:pPr>
      <w:rPr>
        <w:rFonts w:hint="default"/>
      </w:rPr>
    </w:lvl>
    <w:lvl w:ilvl="6">
      <w:start w:val="1"/>
      <w:numFmt w:val="decimal"/>
      <w:isLgl/>
      <w:lvlText w:val="%1.%2.%3.%4.%5.%6.%7"/>
      <w:lvlJc w:val="left"/>
      <w:pPr>
        <w:ind w:left="2526" w:hanging="1440"/>
      </w:pPr>
      <w:rPr>
        <w:rFonts w:hint="default"/>
      </w:rPr>
    </w:lvl>
    <w:lvl w:ilvl="7">
      <w:start w:val="1"/>
      <w:numFmt w:val="decimal"/>
      <w:isLgl/>
      <w:lvlText w:val="%1.%2.%3.%4.%5.%6.%7.%8"/>
      <w:lvlJc w:val="left"/>
      <w:pPr>
        <w:ind w:left="2886" w:hanging="1800"/>
      </w:pPr>
      <w:rPr>
        <w:rFonts w:hint="default"/>
      </w:rPr>
    </w:lvl>
    <w:lvl w:ilvl="8">
      <w:start w:val="1"/>
      <w:numFmt w:val="decimal"/>
      <w:isLgl/>
      <w:lvlText w:val="%1.%2.%3.%4.%5.%6.%7.%8.%9"/>
      <w:lvlJc w:val="left"/>
      <w:pPr>
        <w:ind w:left="2886" w:hanging="1800"/>
      </w:pPr>
      <w:rPr>
        <w:rFonts w:hint="default"/>
      </w:rPr>
    </w:lvl>
  </w:abstractNum>
  <w:abstractNum w:abstractNumId="30">
    <w:nsid w:val="60B25879"/>
    <w:multiLevelType w:val="multilevel"/>
    <w:tmpl w:val="D97C083A"/>
    <w:lvl w:ilvl="0">
      <w:start w:val="5"/>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62505270"/>
    <w:multiLevelType w:val="hybridMultilevel"/>
    <w:tmpl w:val="BE9626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nsid w:val="625E00CF"/>
    <w:multiLevelType w:val="hybridMultilevel"/>
    <w:tmpl w:val="72443532"/>
    <w:lvl w:ilvl="0" w:tplc="0409000F">
      <w:start w:val="1"/>
      <w:numFmt w:val="decimal"/>
      <w:lvlText w:val="%1."/>
      <w:lvlJc w:val="left"/>
      <w:pPr>
        <w:ind w:left="720" w:hanging="360"/>
      </w:pPr>
    </w:lvl>
    <w:lvl w:ilvl="1" w:tplc="04090019">
      <w:start w:val="1"/>
      <w:numFmt w:val="lowerLetter"/>
      <w:pStyle w:val="Heading2"/>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36143F4"/>
    <w:multiLevelType w:val="hybridMultilevel"/>
    <w:tmpl w:val="51D83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3C8307D"/>
    <w:multiLevelType w:val="multilevel"/>
    <w:tmpl w:val="EC10CC96"/>
    <w:lvl w:ilvl="0">
      <w:start w:val="6"/>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nsid w:val="69C627DF"/>
    <w:multiLevelType w:val="multilevel"/>
    <w:tmpl w:val="9EAA65B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6A09389A"/>
    <w:multiLevelType w:val="multilevel"/>
    <w:tmpl w:val="50D2DEAE"/>
    <w:lvl w:ilvl="0">
      <w:start w:val="6"/>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6AC96E91"/>
    <w:multiLevelType w:val="hybridMultilevel"/>
    <w:tmpl w:val="0E9848B4"/>
    <w:lvl w:ilvl="0" w:tplc="04090001">
      <w:start w:val="1"/>
      <w:numFmt w:val="bullet"/>
      <w:lvlText w:val=""/>
      <w:lvlJc w:val="left"/>
      <w:pPr>
        <w:ind w:left="8423" w:hanging="360"/>
      </w:pPr>
      <w:rPr>
        <w:rFonts w:ascii="Symbol" w:hAnsi="Symbol" w:hint="default"/>
      </w:rPr>
    </w:lvl>
    <w:lvl w:ilvl="1" w:tplc="04090003">
      <w:start w:val="1"/>
      <w:numFmt w:val="bullet"/>
      <w:lvlText w:val="o"/>
      <w:lvlJc w:val="left"/>
      <w:pPr>
        <w:ind w:left="9143" w:hanging="360"/>
      </w:pPr>
      <w:rPr>
        <w:rFonts w:ascii="Courier New" w:hAnsi="Courier New" w:cs="Courier New" w:hint="default"/>
      </w:rPr>
    </w:lvl>
    <w:lvl w:ilvl="2" w:tplc="04090005" w:tentative="1">
      <w:start w:val="1"/>
      <w:numFmt w:val="bullet"/>
      <w:lvlText w:val=""/>
      <w:lvlJc w:val="left"/>
      <w:pPr>
        <w:ind w:left="9863" w:hanging="360"/>
      </w:pPr>
      <w:rPr>
        <w:rFonts w:ascii="Wingdings" w:hAnsi="Wingdings" w:hint="default"/>
      </w:rPr>
    </w:lvl>
    <w:lvl w:ilvl="3" w:tplc="04090001" w:tentative="1">
      <w:start w:val="1"/>
      <w:numFmt w:val="bullet"/>
      <w:lvlText w:val=""/>
      <w:lvlJc w:val="left"/>
      <w:pPr>
        <w:ind w:left="10583" w:hanging="360"/>
      </w:pPr>
      <w:rPr>
        <w:rFonts w:ascii="Symbol" w:hAnsi="Symbol" w:hint="default"/>
      </w:rPr>
    </w:lvl>
    <w:lvl w:ilvl="4" w:tplc="04090003" w:tentative="1">
      <w:start w:val="1"/>
      <w:numFmt w:val="bullet"/>
      <w:lvlText w:val="o"/>
      <w:lvlJc w:val="left"/>
      <w:pPr>
        <w:ind w:left="11303" w:hanging="360"/>
      </w:pPr>
      <w:rPr>
        <w:rFonts w:ascii="Courier New" w:hAnsi="Courier New" w:cs="Courier New" w:hint="default"/>
      </w:rPr>
    </w:lvl>
    <w:lvl w:ilvl="5" w:tplc="04090005" w:tentative="1">
      <w:start w:val="1"/>
      <w:numFmt w:val="bullet"/>
      <w:lvlText w:val=""/>
      <w:lvlJc w:val="left"/>
      <w:pPr>
        <w:ind w:left="12023" w:hanging="360"/>
      </w:pPr>
      <w:rPr>
        <w:rFonts w:ascii="Wingdings" w:hAnsi="Wingdings" w:hint="default"/>
      </w:rPr>
    </w:lvl>
    <w:lvl w:ilvl="6" w:tplc="04090001" w:tentative="1">
      <w:start w:val="1"/>
      <w:numFmt w:val="bullet"/>
      <w:lvlText w:val=""/>
      <w:lvlJc w:val="left"/>
      <w:pPr>
        <w:ind w:left="12743" w:hanging="360"/>
      </w:pPr>
      <w:rPr>
        <w:rFonts w:ascii="Symbol" w:hAnsi="Symbol" w:hint="default"/>
      </w:rPr>
    </w:lvl>
    <w:lvl w:ilvl="7" w:tplc="04090003" w:tentative="1">
      <w:start w:val="1"/>
      <w:numFmt w:val="bullet"/>
      <w:lvlText w:val="o"/>
      <w:lvlJc w:val="left"/>
      <w:pPr>
        <w:ind w:left="13463" w:hanging="360"/>
      </w:pPr>
      <w:rPr>
        <w:rFonts w:ascii="Courier New" w:hAnsi="Courier New" w:cs="Courier New" w:hint="default"/>
      </w:rPr>
    </w:lvl>
    <w:lvl w:ilvl="8" w:tplc="04090005" w:tentative="1">
      <w:start w:val="1"/>
      <w:numFmt w:val="bullet"/>
      <w:lvlText w:val=""/>
      <w:lvlJc w:val="left"/>
      <w:pPr>
        <w:ind w:left="14183" w:hanging="360"/>
      </w:pPr>
      <w:rPr>
        <w:rFonts w:ascii="Wingdings" w:hAnsi="Wingdings" w:hint="default"/>
      </w:rPr>
    </w:lvl>
  </w:abstractNum>
  <w:abstractNum w:abstractNumId="38">
    <w:nsid w:val="6DAC2C37"/>
    <w:multiLevelType w:val="hybridMultilevel"/>
    <w:tmpl w:val="C95EB6F4"/>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9">
    <w:nsid w:val="79FC0A89"/>
    <w:multiLevelType w:val="hybridMultilevel"/>
    <w:tmpl w:val="7FD82A34"/>
    <w:lvl w:ilvl="0" w:tplc="F58EF10E">
      <w:start w:val="1"/>
      <w:numFmt w:val="decimal"/>
      <w:lvlText w:val="[%1]."/>
      <w:lvlJc w:val="left"/>
      <w:pPr>
        <w:ind w:left="720" w:hanging="360"/>
      </w:pPr>
      <w:rPr>
        <w:rFonts w:hint="default"/>
        <w:i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0">
    <w:nsid w:val="7AED3452"/>
    <w:multiLevelType w:val="hybridMultilevel"/>
    <w:tmpl w:val="B4804472"/>
    <w:lvl w:ilvl="0" w:tplc="4D9810B4">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32"/>
  </w:num>
  <w:num w:numId="2">
    <w:abstractNumId w:val="27"/>
  </w:num>
  <w:num w:numId="3">
    <w:abstractNumId w:val="11"/>
  </w:num>
  <w:num w:numId="4">
    <w:abstractNumId w:val="37"/>
  </w:num>
  <w:num w:numId="5">
    <w:abstractNumId w:val="22"/>
  </w:num>
  <w:num w:numId="6">
    <w:abstractNumId w:val="39"/>
  </w:num>
  <w:num w:numId="7">
    <w:abstractNumId w:val="14"/>
  </w:num>
  <w:num w:numId="8">
    <w:abstractNumId w:val="9"/>
  </w:num>
  <w:num w:numId="9">
    <w:abstractNumId w:val="38"/>
  </w:num>
  <w:num w:numId="10">
    <w:abstractNumId w:val="21"/>
  </w:num>
  <w:num w:numId="11">
    <w:abstractNumId w:val="2"/>
  </w:num>
  <w:num w:numId="12">
    <w:abstractNumId w:val="33"/>
  </w:num>
  <w:num w:numId="13">
    <w:abstractNumId w:val="29"/>
  </w:num>
  <w:num w:numId="14">
    <w:abstractNumId w:val="1"/>
  </w:num>
  <w:num w:numId="15">
    <w:abstractNumId w:val="18"/>
  </w:num>
  <w:num w:numId="16">
    <w:abstractNumId w:val="19"/>
  </w:num>
  <w:num w:numId="17">
    <w:abstractNumId w:val="28"/>
  </w:num>
  <w:num w:numId="18">
    <w:abstractNumId w:val="16"/>
  </w:num>
  <w:num w:numId="19">
    <w:abstractNumId w:val="13"/>
  </w:num>
  <w:num w:numId="20">
    <w:abstractNumId w:val="31"/>
  </w:num>
  <w:num w:numId="21">
    <w:abstractNumId w:val="12"/>
  </w:num>
  <w:num w:numId="22">
    <w:abstractNumId w:val="5"/>
  </w:num>
  <w:num w:numId="23">
    <w:abstractNumId w:val="4"/>
  </w:num>
  <w:num w:numId="24">
    <w:abstractNumId w:val="17"/>
  </w:num>
  <w:num w:numId="25">
    <w:abstractNumId w:val="6"/>
  </w:num>
  <w:num w:numId="26">
    <w:abstractNumId w:val="10"/>
  </w:num>
  <w:num w:numId="27">
    <w:abstractNumId w:val="24"/>
  </w:num>
  <w:num w:numId="28">
    <w:abstractNumId w:val="23"/>
  </w:num>
  <w:num w:numId="29">
    <w:abstractNumId w:val="36"/>
  </w:num>
  <w:num w:numId="30">
    <w:abstractNumId w:val="20"/>
  </w:num>
  <w:num w:numId="31">
    <w:abstractNumId w:val="8"/>
  </w:num>
  <w:num w:numId="32">
    <w:abstractNumId w:val="26"/>
  </w:num>
  <w:num w:numId="33">
    <w:abstractNumId w:val="0"/>
  </w:num>
  <w:num w:numId="34">
    <w:abstractNumId w:val="40"/>
  </w:num>
  <w:num w:numId="35">
    <w:abstractNumId w:val="7"/>
  </w:num>
  <w:num w:numId="36">
    <w:abstractNumId w:val="3"/>
  </w:num>
  <w:num w:numId="37">
    <w:abstractNumId w:val="15"/>
  </w:num>
  <w:num w:numId="38">
    <w:abstractNumId w:val="35"/>
  </w:num>
  <w:num w:numId="39">
    <w:abstractNumId w:val="30"/>
  </w:num>
  <w:num w:numId="40">
    <w:abstractNumId w:val="25"/>
  </w:num>
  <w:num w:numId="41">
    <w:abstractNumId w:val="34"/>
  </w:num>
  <w:numIdMacAtCleanup w:val="4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20"/>
  <w:characterSpacingControl w:val="doNotCompress"/>
  <w:footnotePr>
    <w:footnote w:id="0"/>
    <w:footnote w:id="1"/>
  </w:footnotePr>
  <w:endnotePr>
    <w:endnote w:id="0"/>
    <w:endnote w:id="1"/>
  </w:endnotePr>
  <w:compat/>
  <w:rsids>
    <w:rsidRoot w:val="00EA1DBF"/>
    <w:rsid w:val="0001391C"/>
    <w:rsid w:val="000304CB"/>
    <w:rsid w:val="00031259"/>
    <w:rsid w:val="000407E9"/>
    <w:rsid w:val="00054EA4"/>
    <w:rsid w:val="00061FC2"/>
    <w:rsid w:val="00065898"/>
    <w:rsid w:val="000732CC"/>
    <w:rsid w:val="000807D5"/>
    <w:rsid w:val="00083920"/>
    <w:rsid w:val="000A015A"/>
    <w:rsid w:val="000C03D8"/>
    <w:rsid w:val="000C6463"/>
    <w:rsid w:val="000C6BB5"/>
    <w:rsid w:val="000D1E05"/>
    <w:rsid w:val="000D3F55"/>
    <w:rsid w:val="000F3998"/>
    <w:rsid w:val="00103480"/>
    <w:rsid w:val="0010610D"/>
    <w:rsid w:val="00130EE2"/>
    <w:rsid w:val="0013535B"/>
    <w:rsid w:val="00140E38"/>
    <w:rsid w:val="001460AD"/>
    <w:rsid w:val="001550FB"/>
    <w:rsid w:val="00167132"/>
    <w:rsid w:val="0017350A"/>
    <w:rsid w:val="0018251B"/>
    <w:rsid w:val="00197423"/>
    <w:rsid w:val="001B75B8"/>
    <w:rsid w:val="001C2D77"/>
    <w:rsid w:val="001C573C"/>
    <w:rsid w:val="001D0685"/>
    <w:rsid w:val="001D6268"/>
    <w:rsid w:val="001E3C4B"/>
    <w:rsid w:val="00223A4A"/>
    <w:rsid w:val="00226BFF"/>
    <w:rsid w:val="00231C39"/>
    <w:rsid w:val="00234025"/>
    <w:rsid w:val="00246D64"/>
    <w:rsid w:val="0026733A"/>
    <w:rsid w:val="00274336"/>
    <w:rsid w:val="00274E8A"/>
    <w:rsid w:val="00276BC5"/>
    <w:rsid w:val="00277131"/>
    <w:rsid w:val="00282DC5"/>
    <w:rsid w:val="0028327B"/>
    <w:rsid w:val="002B04D4"/>
    <w:rsid w:val="002B577B"/>
    <w:rsid w:val="002C589D"/>
    <w:rsid w:val="002D0451"/>
    <w:rsid w:val="002D44CE"/>
    <w:rsid w:val="002E3DD6"/>
    <w:rsid w:val="002E7E4B"/>
    <w:rsid w:val="002E7EDE"/>
    <w:rsid w:val="002F1138"/>
    <w:rsid w:val="002F361C"/>
    <w:rsid w:val="002F5E42"/>
    <w:rsid w:val="0031108A"/>
    <w:rsid w:val="003144C0"/>
    <w:rsid w:val="003324E6"/>
    <w:rsid w:val="0033552C"/>
    <w:rsid w:val="00351998"/>
    <w:rsid w:val="003530E5"/>
    <w:rsid w:val="003733D3"/>
    <w:rsid w:val="00380FE1"/>
    <w:rsid w:val="003A13F0"/>
    <w:rsid w:val="003B0301"/>
    <w:rsid w:val="003B205C"/>
    <w:rsid w:val="003C13EE"/>
    <w:rsid w:val="003C3683"/>
    <w:rsid w:val="003D4F25"/>
    <w:rsid w:val="003D7C40"/>
    <w:rsid w:val="003F6025"/>
    <w:rsid w:val="00401B34"/>
    <w:rsid w:val="00401B84"/>
    <w:rsid w:val="00404C9E"/>
    <w:rsid w:val="00410051"/>
    <w:rsid w:val="004124B5"/>
    <w:rsid w:val="00414F4D"/>
    <w:rsid w:val="00416E06"/>
    <w:rsid w:val="00441F55"/>
    <w:rsid w:val="00443D55"/>
    <w:rsid w:val="004511CE"/>
    <w:rsid w:val="004669DE"/>
    <w:rsid w:val="00474FF4"/>
    <w:rsid w:val="00485510"/>
    <w:rsid w:val="004B3726"/>
    <w:rsid w:val="004B52FC"/>
    <w:rsid w:val="004D2C53"/>
    <w:rsid w:val="004E270A"/>
    <w:rsid w:val="004F7175"/>
    <w:rsid w:val="0050608C"/>
    <w:rsid w:val="0054576C"/>
    <w:rsid w:val="005747DE"/>
    <w:rsid w:val="00591290"/>
    <w:rsid w:val="00592733"/>
    <w:rsid w:val="00597810"/>
    <w:rsid w:val="00597837"/>
    <w:rsid w:val="005B3A2C"/>
    <w:rsid w:val="005B3B18"/>
    <w:rsid w:val="005E0127"/>
    <w:rsid w:val="005E351A"/>
    <w:rsid w:val="005F2C50"/>
    <w:rsid w:val="00617CEB"/>
    <w:rsid w:val="00634813"/>
    <w:rsid w:val="006362CD"/>
    <w:rsid w:val="006369A2"/>
    <w:rsid w:val="006466B3"/>
    <w:rsid w:val="0066723A"/>
    <w:rsid w:val="0068168D"/>
    <w:rsid w:val="006912C1"/>
    <w:rsid w:val="00693C37"/>
    <w:rsid w:val="00694F59"/>
    <w:rsid w:val="006A07A4"/>
    <w:rsid w:val="006B5306"/>
    <w:rsid w:val="006C5F99"/>
    <w:rsid w:val="006D7E6A"/>
    <w:rsid w:val="006E0D50"/>
    <w:rsid w:val="006F09B1"/>
    <w:rsid w:val="00705691"/>
    <w:rsid w:val="007057DD"/>
    <w:rsid w:val="00715B2E"/>
    <w:rsid w:val="00724D57"/>
    <w:rsid w:val="00725344"/>
    <w:rsid w:val="00732DAC"/>
    <w:rsid w:val="00733DC4"/>
    <w:rsid w:val="00736EFE"/>
    <w:rsid w:val="00780B5A"/>
    <w:rsid w:val="0079023C"/>
    <w:rsid w:val="0079084D"/>
    <w:rsid w:val="00797D79"/>
    <w:rsid w:val="007A0A0C"/>
    <w:rsid w:val="007B4771"/>
    <w:rsid w:val="007C6D97"/>
    <w:rsid w:val="007D5FCB"/>
    <w:rsid w:val="007D7C09"/>
    <w:rsid w:val="007E09EF"/>
    <w:rsid w:val="007E761E"/>
    <w:rsid w:val="007F170C"/>
    <w:rsid w:val="007F4E8C"/>
    <w:rsid w:val="00803594"/>
    <w:rsid w:val="008220F8"/>
    <w:rsid w:val="00825033"/>
    <w:rsid w:val="00837CC0"/>
    <w:rsid w:val="00853672"/>
    <w:rsid w:val="00855841"/>
    <w:rsid w:val="00857E8B"/>
    <w:rsid w:val="00861245"/>
    <w:rsid w:val="008626F1"/>
    <w:rsid w:val="00875F0F"/>
    <w:rsid w:val="00876D7F"/>
    <w:rsid w:val="008774C4"/>
    <w:rsid w:val="00880B58"/>
    <w:rsid w:val="0088361C"/>
    <w:rsid w:val="0088445A"/>
    <w:rsid w:val="008943A8"/>
    <w:rsid w:val="0089747F"/>
    <w:rsid w:val="008A393F"/>
    <w:rsid w:val="008B7CAB"/>
    <w:rsid w:val="008C10DE"/>
    <w:rsid w:val="008C5FA6"/>
    <w:rsid w:val="008E06AB"/>
    <w:rsid w:val="008F1875"/>
    <w:rsid w:val="008F456B"/>
    <w:rsid w:val="009059E3"/>
    <w:rsid w:val="00921DFE"/>
    <w:rsid w:val="00936A5B"/>
    <w:rsid w:val="009448DC"/>
    <w:rsid w:val="0095573B"/>
    <w:rsid w:val="00974015"/>
    <w:rsid w:val="00986F2D"/>
    <w:rsid w:val="00993D61"/>
    <w:rsid w:val="009957A8"/>
    <w:rsid w:val="009B2263"/>
    <w:rsid w:val="009B2DA2"/>
    <w:rsid w:val="009B7EDA"/>
    <w:rsid w:val="009C13F8"/>
    <w:rsid w:val="009C2727"/>
    <w:rsid w:val="009C78B8"/>
    <w:rsid w:val="009D32A8"/>
    <w:rsid w:val="009D59F2"/>
    <w:rsid w:val="009E525B"/>
    <w:rsid w:val="009F28E1"/>
    <w:rsid w:val="009F5EB1"/>
    <w:rsid w:val="00A04F83"/>
    <w:rsid w:val="00A074A9"/>
    <w:rsid w:val="00A100E7"/>
    <w:rsid w:val="00A17692"/>
    <w:rsid w:val="00A23FBE"/>
    <w:rsid w:val="00A45813"/>
    <w:rsid w:val="00A54537"/>
    <w:rsid w:val="00A574B4"/>
    <w:rsid w:val="00A6062C"/>
    <w:rsid w:val="00A86606"/>
    <w:rsid w:val="00A96454"/>
    <w:rsid w:val="00AB6659"/>
    <w:rsid w:val="00AB7692"/>
    <w:rsid w:val="00AC4773"/>
    <w:rsid w:val="00AD7DA4"/>
    <w:rsid w:val="00AE0000"/>
    <w:rsid w:val="00AF7F33"/>
    <w:rsid w:val="00B0127A"/>
    <w:rsid w:val="00B06DF8"/>
    <w:rsid w:val="00B1494F"/>
    <w:rsid w:val="00B2590D"/>
    <w:rsid w:val="00B30509"/>
    <w:rsid w:val="00B3140C"/>
    <w:rsid w:val="00B46BEA"/>
    <w:rsid w:val="00B70DF3"/>
    <w:rsid w:val="00B825CE"/>
    <w:rsid w:val="00B930C0"/>
    <w:rsid w:val="00B939D5"/>
    <w:rsid w:val="00B96C21"/>
    <w:rsid w:val="00B97010"/>
    <w:rsid w:val="00BA3DEA"/>
    <w:rsid w:val="00BA466F"/>
    <w:rsid w:val="00BB3E40"/>
    <w:rsid w:val="00BC7D8B"/>
    <w:rsid w:val="00BD1278"/>
    <w:rsid w:val="00BD163B"/>
    <w:rsid w:val="00BD21C2"/>
    <w:rsid w:val="00BE44D9"/>
    <w:rsid w:val="00BF5B93"/>
    <w:rsid w:val="00C07BAE"/>
    <w:rsid w:val="00C1624B"/>
    <w:rsid w:val="00C45753"/>
    <w:rsid w:val="00C565C7"/>
    <w:rsid w:val="00C60240"/>
    <w:rsid w:val="00C66775"/>
    <w:rsid w:val="00C70AE6"/>
    <w:rsid w:val="00C724CB"/>
    <w:rsid w:val="00C727D6"/>
    <w:rsid w:val="00C84E20"/>
    <w:rsid w:val="00C86FE1"/>
    <w:rsid w:val="00C91E32"/>
    <w:rsid w:val="00C92E07"/>
    <w:rsid w:val="00CB1242"/>
    <w:rsid w:val="00CB150D"/>
    <w:rsid w:val="00CB4E73"/>
    <w:rsid w:val="00CC190F"/>
    <w:rsid w:val="00CD544D"/>
    <w:rsid w:val="00CE0B0D"/>
    <w:rsid w:val="00D00FAA"/>
    <w:rsid w:val="00D01D30"/>
    <w:rsid w:val="00D02BDC"/>
    <w:rsid w:val="00D1637A"/>
    <w:rsid w:val="00D23A5F"/>
    <w:rsid w:val="00D2648F"/>
    <w:rsid w:val="00D343FB"/>
    <w:rsid w:val="00D412B7"/>
    <w:rsid w:val="00D4528E"/>
    <w:rsid w:val="00D514F6"/>
    <w:rsid w:val="00D54D06"/>
    <w:rsid w:val="00D57D03"/>
    <w:rsid w:val="00D655FE"/>
    <w:rsid w:val="00D76FF4"/>
    <w:rsid w:val="00D77EA9"/>
    <w:rsid w:val="00D83A3C"/>
    <w:rsid w:val="00D84A1F"/>
    <w:rsid w:val="00D967D4"/>
    <w:rsid w:val="00DA77A6"/>
    <w:rsid w:val="00DC56BA"/>
    <w:rsid w:val="00DD103E"/>
    <w:rsid w:val="00DD17AA"/>
    <w:rsid w:val="00DE6887"/>
    <w:rsid w:val="00DE6B60"/>
    <w:rsid w:val="00E006A2"/>
    <w:rsid w:val="00E21774"/>
    <w:rsid w:val="00E33449"/>
    <w:rsid w:val="00E41985"/>
    <w:rsid w:val="00E43AD6"/>
    <w:rsid w:val="00E579C9"/>
    <w:rsid w:val="00E659DF"/>
    <w:rsid w:val="00E664FE"/>
    <w:rsid w:val="00E75683"/>
    <w:rsid w:val="00E83D73"/>
    <w:rsid w:val="00E859EC"/>
    <w:rsid w:val="00EA1DBF"/>
    <w:rsid w:val="00EA2CA6"/>
    <w:rsid w:val="00EA7529"/>
    <w:rsid w:val="00EB35A0"/>
    <w:rsid w:val="00EC072C"/>
    <w:rsid w:val="00ED22E7"/>
    <w:rsid w:val="00EF0155"/>
    <w:rsid w:val="00EF6D27"/>
    <w:rsid w:val="00F00D8B"/>
    <w:rsid w:val="00F04FAB"/>
    <w:rsid w:val="00F57C51"/>
    <w:rsid w:val="00F717D0"/>
    <w:rsid w:val="00F759B4"/>
    <w:rsid w:val="00F9277C"/>
    <w:rsid w:val="00F927EE"/>
    <w:rsid w:val="00F94555"/>
    <w:rsid w:val="00F94FCC"/>
    <w:rsid w:val="00FB1780"/>
    <w:rsid w:val="00FB785D"/>
    <w:rsid w:val="00FC6BC5"/>
    <w:rsid w:val="00FD0DAB"/>
    <w:rsid w:val="00FD4BC3"/>
    <w:rsid w:val="00FD674D"/>
    <w:rsid w:val="00FE5142"/>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124"/>
    <o:shapelayout v:ext="edit">
      <o:idmap v:ext="edit" data="1"/>
      <o:rules v:ext="edit">
        <o:r id="V:Rule9" type="connector" idref="#AutoShape 198"/>
        <o:r id="V:Rule10" type="connector" idref="#AutoShape 191"/>
        <o:r id="V:Rule11" type="connector" idref="#AutoShape 205"/>
        <o:r id="V:Rule12" type="connector" idref="#AutoShape 216"/>
        <o:r id="V:Rule13" type="connector" idref="#AutoShape 199"/>
        <o:r id="V:Rule14" type="connector" idref="#AutoShape 217"/>
        <o:r id="V:Rule15" type="connector" idref="#AutoShape 204"/>
        <o:r id="V:Rule16" type="connector" idref="#AutoShape 19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577B"/>
  </w:style>
  <w:style w:type="paragraph" w:styleId="Heading1">
    <w:name w:val="heading 1"/>
    <w:basedOn w:val="Normal"/>
    <w:next w:val="Normal"/>
    <w:link w:val="Heading1Char"/>
    <w:uiPriority w:val="9"/>
    <w:qFormat/>
    <w:rsid w:val="0027433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aliases w:val="L 1"/>
    <w:basedOn w:val="Normal"/>
    <w:next w:val="BodyText"/>
    <w:link w:val="Heading2Char"/>
    <w:uiPriority w:val="9"/>
    <w:qFormat/>
    <w:rsid w:val="002B577B"/>
    <w:pPr>
      <w:keepNext/>
      <w:numPr>
        <w:ilvl w:val="1"/>
        <w:numId w:val="1"/>
      </w:numPr>
      <w:tabs>
        <w:tab w:val="left" w:pos="1418"/>
      </w:tabs>
      <w:suppressAutoHyphens/>
      <w:spacing w:before="240" w:after="0"/>
      <w:jc w:val="both"/>
      <w:outlineLvl w:val="1"/>
    </w:pPr>
    <w:rPr>
      <w:rFonts w:ascii="Arial" w:eastAsia="Times New Roman" w:hAnsi="Arial" w:cs="Arial"/>
      <w:b/>
      <w:bCs/>
      <w:sz w:val="24"/>
      <w:szCs w:val="24"/>
      <w:lang w:val="fi-FI"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A1DBF"/>
    <w:pPr>
      <w:ind w:left="720"/>
      <w:contextualSpacing/>
    </w:pPr>
  </w:style>
  <w:style w:type="paragraph" w:customStyle="1" w:styleId="Default">
    <w:name w:val="Default"/>
    <w:rsid w:val="00EA1DBF"/>
    <w:pPr>
      <w:autoSpaceDE w:val="0"/>
      <w:autoSpaceDN w:val="0"/>
      <w:adjustRightInd w:val="0"/>
      <w:spacing w:after="0" w:line="240" w:lineRule="auto"/>
    </w:pPr>
    <w:rPr>
      <w:rFonts w:ascii="Calibri" w:hAnsi="Calibri" w:cs="Calibri"/>
      <w:color w:val="000000"/>
      <w:sz w:val="24"/>
      <w:szCs w:val="24"/>
      <w:lang w:bidi="ne-NP"/>
    </w:rPr>
  </w:style>
  <w:style w:type="paragraph" w:styleId="BalloonText">
    <w:name w:val="Balloon Text"/>
    <w:basedOn w:val="Normal"/>
    <w:link w:val="BalloonTextChar"/>
    <w:uiPriority w:val="99"/>
    <w:semiHidden/>
    <w:unhideWhenUsed/>
    <w:rsid w:val="00EA1D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1DBF"/>
    <w:rPr>
      <w:rFonts w:ascii="Tahoma" w:hAnsi="Tahoma" w:cs="Tahoma"/>
      <w:sz w:val="16"/>
      <w:szCs w:val="16"/>
    </w:rPr>
  </w:style>
  <w:style w:type="character" w:customStyle="1" w:styleId="Heading2Char">
    <w:name w:val="Heading 2 Char"/>
    <w:aliases w:val="L 1 Char"/>
    <w:basedOn w:val="DefaultParagraphFont"/>
    <w:link w:val="Heading2"/>
    <w:uiPriority w:val="9"/>
    <w:rsid w:val="002B577B"/>
    <w:rPr>
      <w:rFonts w:ascii="Arial" w:eastAsia="Times New Roman" w:hAnsi="Arial" w:cs="Arial"/>
      <w:b/>
      <w:bCs/>
      <w:sz w:val="24"/>
      <w:szCs w:val="24"/>
      <w:lang w:val="fi-FI" w:eastAsia="ar-SA"/>
    </w:rPr>
  </w:style>
  <w:style w:type="character" w:customStyle="1" w:styleId="apple-style-span">
    <w:name w:val="apple-style-span"/>
    <w:basedOn w:val="DefaultParagraphFont"/>
    <w:rsid w:val="002B577B"/>
  </w:style>
  <w:style w:type="paragraph" w:styleId="BodyText">
    <w:name w:val="Body Text"/>
    <w:basedOn w:val="Normal"/>
    <w:link w:val="BodyTextChar"/>
    <w:uiPriority w:val="99"/>
    <w:unhideWhenUsed/>
    <w:rsid w:val="002B577B"/>
    <w:pPr>
      <w:spacing w:after="120"/>
    </w:pPr>
  </w:style>
  <w:style w:type="character" w:customStyle="1" w:styleId="BodyTextChar">
    <w:name w:val="Body Text Char"/>
    <w:basedOn w:val="DefaultParagraphFont"/>
    <w:link w:val="BodyText"/>
    <w:uiPriority w:val="99"/>
    <w:rsid w:val="002B577B"/>
  </w:style>
  <w:style w:type="paragraph" w:styleId="Bibliography">
    <w:name w:val="Bibliography"/>
    <w:basedOn w:val="Normal"/>
    <w:next w:val="Normal"/>
    <w:uiPriority w:val="37"/>
    <w:unhideWhenUsed/>
    <w:rsid w:val="002B577B"/>
  </w:style>
  <w:style w:type="character" w:styleId="Hyperlink">
    <w:name w:val="Hyperlink"/>
    <w:basedOn w:val="DefaultParagraphFont"/>
    <w:uiPriority w:val="99"/>
    <w:unhideWhenUsed/>
    <w:rsid w:val="00F9277C"/>
    <w:rPr>
      <w:color w:val="0000FF" w:themeColor="hyperlink"/>
      <w:u w:val="single"/>
    </w:rPr>
  </w:style>
  <w:style w:type="character" w:styleId="FollowedHyperlink">
    <w:name w:val="FollowedHyperlink"/>
    <w:basedOn w:val="DefaultParagraphFont"/>
    <w:uiPriority w:val="99"/>
    <w:semiHidden/>
    <w:unhideWhenUsed/>
    <w:rsid w:val="00F9277C"/>
    <w:rPr>
      <w:color w:val="800080" w:themeColor="followedHyperlink"/>
      <w:u w:val="single"/>
    </w:rPr>
  </w:style>
  <w:style w:type="table" w:styleId="TableGrid">
    <w:name w:val="Table Grid"/>
    <w:basedOn w:val="TableNormal"/>
    <w:uiPriority w:val="59"/>
    <w:rsid w:val="007B4771"/>
    <w:pPr>
      <w:spacing w:after="0" w:line="240" w:lineRule="auto"/>
    </w:pPr>
    <w:rPr>
      <w:rFonts w:ascii="Times New Roman" w:eastAsia="Times New Roman" w:hAnsi="Times New Roman" w:cs="Times New Roman"/>
      <w:sz w:val="20"/>
      <w:szCs w:val="20"/>
      <w:lang w:bidi="ne-NP"/>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link w:val="NoSpacingChar"/>
    <w:uiPriority w:val="1"/>
    <w:qFormat/>
    <w:rsid w:val="007B4771"/>
    <w:pPr>
      <w:spacing w:after="0" w:line="240" w:lineRule="auto"/>
    </w:pPr>
  </w:style>
  <w:style w:type="table" w:customStyle="1" w:styleId="LightShading1">
    <w:name w:val="Light Shading1"/>
    <w:basedOn w:val="TableNormal"/>
    <w:uiPriority w:val="60"/>
    <w:rsid w:val="007B477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Shading1-Accent3">
    <w:name w:val="Medium Shading 1 Accent 3"/>
    <w:basedOn w:val="TableNormal"/>
    <w:uiPriority w:val="63"/>
    <w:rsid w:val="007B4771"/>
    <w:pPr>
      <w:spacing w:after="0" w:line="240" w:lineRule="auto"/>
    </w:pPr>
    <w:rPr>
      <w:lang w:val="lt-LT"/>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Lines="0" w:beforeAutospacing="0" w:afterLines="0" w:afterAutospacing="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Lines="0" w:beforeAutospacing="0" w:afterLines="0" w:afterAutospacing="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character" w:customStyle="1" w:styleId="NoSpacingChar">
    <w:name w:val="No Spacing Char"/>
    <w:basedOn w:val="DefaultParagraphFont"/>
    <w:link w:val="NoSpacing"/>
    <w:uiPriority w:val="1"/>
    <w:rsid w:val="007B4771"/>
  </w:style>
  <w:style w:type="character" w:customStyle="1" w:styleId="Heading1Char">
    <w:name w:val="Heading 1 Char"/>
    <w:basedOn w:val="DefaultParagraphFont"/>
    <w:link w:val="Heading1"/>
    <w:uiPriority w:val="9"/>
    <w:rsid w:val="00274336"/>
    <w:rPr>
      <w:rFonts w:asciiTheme="majorHAnsi" w:eastAsiaTheme="majorEastAsia" w:hAnsiTheme="majorHAnsi" w:cstheme="majorBidi"/>
      <w:b/>
      <w:bCs/>
      <w:color w:val="365F91" w:themeColor="accent1" w:themeShade="BF"/>
      <w:sz w:val="28"/>
      <w:szCs w:val="28"/>
    </w:rPr>
  </w:style>
  <w:style w:type="paragraph" w:styleId="Caption">
    <w:name w:val="caption"/>
    <w:basedOn w:val="Normal"/>
    <w:next w:val="Normal"/>
    <w:uiPriority w:val="35"/>
    <w:unhideWhenUsed/>
    <w:qFormat/>
    <w:rsid w:val="001D0685"/>
    <w:pPr>
      <w:spacing w:line="240" w:lineRule="auto"/>
    </w:pPr>
    <w:rPr>
      <w:b/>
      <w:bCs/>
      <w:color w:val="4F81BD" w:themeColor="accent1"/>
      <w:sz w:val="18"/>
      <w:szCs w:val="18"/>
    </w:rPr>
  </w:style>
  <w:style w:type="character" w:customStyle="1" w:styleId="apple-converted-space">
    <w:name w:val="apple-converted-space"/>
    <w:basedOn w:val="DefaultParagraphFont"/>
    <w:rsid w:val="0026733A"/>
  </w:style>
  <w:style w:type="character" w:styleId="Emphasis">
    <w:name w:val="Emphasis"/>
    <w:basedOn w:val="DefaultParagraphFont"/>
    <w:uiPriority w:val="20"/>
    <w:qFormat/>
    <w:rsid w:val="0026733A"/>
    <w:rPr>
      <w:i/>
      <w:iCs/>
    </w:rPr>
  </w:style>
  <w:style w:type="paragraph" w:styleId="TOC1">
    <w:name w:val="toc 1"/>
    <w:basedOn w:val="Normal"/>
    <w:next w:val="Normal"/>
    <w:uiPriority w:val="39"/>
    <w:qFormat/>
    <w:rsid w:val="00380FE1"/>
    <w:pPr>
      <w:spacing w:before="360" w:after="0"/>
    </w:pPr>
    <w:rPr>
      <w:rFonts w:asciiTheme="majorHAnsi" w:hAnsiTheme="majorHAnsi"/>
      <w:b/>
      <w:bCs/>
      <w:caps/>
      <w:sz w:val="24"/>
      <w:szCs w:val="24"/>
    </w:rPr>
  </w:style>
  <w:style w:type="paragraph" w:styleId="TOC2">
    <w:name w:val="toc 2"/>
    <w:basedOn w:val="Normal"/>
    <w:next w:val="Normal"/>
    <w:uiPriority w:val="39"/>
    <w:qFormat/>
    <w:rsid w:val="00380FE1"/>
    <w:pPr>
      <w:spacing w:after="0" w:line="300" w:lineRule="auto"/>
    </w:pPr>
    <w:rPr>
      <w:rFonts w:cstheme="minorHAnsi"/>
      <w:b/>
      <w:bCs/>
      <w:sz w:val="21"/>
      <w:szCs w:val="20"/>
    </w:rPr>
  </w:style>
  <w:style w:type="paragraph" w:customStyle="1" w:styleId="Otsikkonumeroimaton">
    <w:name w:val="Otsikko (numeroimaton)"/>
    <w:basedOn w:val="Heading1"/>
    <w:rsid w:val="00380FE1"/>
    <w:pPr>
      <w:keepNext w:val="0"/>
      <w:keepLines w:val="0"/>
      <w:pageBreakBefore/>
      <w:numPr>
        <w:numId w:val="33"/>
      </w:numPr>
      <w:pBdr>
        <w:bottom w:val="single" w:sz="4" w:space="1" w:color="000000"/>
      </w:pBdr>
      <w:tabs>
        <w:tab w:val="left" w:pos="1418"/>
      </w:tabs>
      <w:suppressAutoHyphens/>
      <w:spacing w:line="100" w:lineRule="atLeast"/>
      <w:jc w:val="both"/>
    </w:pPr>
    <w:rPr>
      <w:rFonts w:ascii="Arial" w:eastAsia="Times New Roman" w:hAnsi="Arial" w:cs="Arial"/>
      <w:caps/>
      <w:color w:val="auto"/>
      <w:sz w:val="24"/>
      <w:szCs w:val="24"/>
      <w:lang w:val="fi-FI" w:eastAsia="ar-SA"/>
    </w:rPr>
  </w:style>
  <w:style w:type="paragraph" w:styleId="Header">
    <w:name w:val="header"/>
    <w:basedOn w:val="Normal"/>
    <w:link w:val="HeaderChar"/>
    <w:uiPriority w:val="99"/>
    <w:unhideWhenUsed/>
    <w:rsid w:val="00D412B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12B7"/>
  </w:style>
  <w:style w:type="paragraph" w:styleId="Footer">
    <w:name w:val="footer"/>
    <w:basedOn w:val="Normal"/>
    <w:link w:val="FooterChar"/>
    <w:uiPriority w:val="99"/>
    <w:unhideWhenUsed/>
    <w:rsid w:val="00D412B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12B7"/>
  </w:style>
  <w:style w:type="paragraph" w:customStyle="1" w:styleId="H1">
    <w:name w:val="H1"/>
    <w:basedOn w:val="TOC1"/>
    <w:next w:val="Heading1"/>
    <w:autoRedefine/>
    <w:qFormat/>
    <w:rsid w:val="00921DFE"/>
    <w:pPr>
      <w:tabs>
        <w:tab w:val="right" w:leader="dot" w:pos="8910"/>
        <w:tab w:val="right" w:leader="dot" w:pos="9016"/>
      </w:tabs>
      <w:spacing w:before="0" w:after="360"/>
      <w:ind w:left="357"/>
      <w:contextualSpacing/>
      <w:jc w:val="center"/>
      <w:outlineLvl w:val="0"/>
    </w:pPr>
    <w:rPr>
      <w:rFonts w:ascii="Times New Roman" w:eastAsia="Times New Roman" w:hAnsi="Times New Roman" w:cs="Mangal"/>
      <w:bCs w:val="0"/>
      <w:caps w:val="0"/>
      <w:noProof/>
      <w:spacing w:val="10"/>
      <w:sz w:val="32"/>
      <w:szCs w:val="22"/>
      <w:lang w:bidi="sa-IN"/>
    </w:rPr>
  </w:style>
</w:styles>
</file>

<file path=word/webSettings.xml><?xml version="1.0" encoding="utf-8"?>
<w:webSettings xmlns:r="http://schemas.openxmlformats.org/officeDocument/2006/relationships" xmlns:w="http://schemas.openxmlformats.org/wordprocessingml/2006/main">
  <w:divs>
    <w:div w:id="1084377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emf"/><Relationship Id="rId26" Type="http://schemas.openxmlformats.org/officeDocument/2006/relationships/image" Target="media/image15.png"/><Relationship Id="rId39" Type="http://schemas.openxmlformats.org/officeDocument/2006/relationships/image" Target="media/image28.png"/><Relationship Id="rId3" Type="http://schemas.openxmlformats.org/officeDocument/2006/relationships/styles" Target="styles.xml"/><Relationship Id="rId21" Type="http://schemas.openxmlformats.org/officeDocument/2006/relationships/oleObject" Target="embeddings/oleObject1.bin"/><Relationship Id="rId34" Type="http://schemas.openxmlformats.org/officeDocument/2006/relationships/image" Target="media/image23.png"/><Relationship Id="rId42" Type="http://schemas.openxmlformats.org/officeDocument/2006/relationships/hyperlink" Target="http://www.frankwbaker.com/mediause.htm" TargetMode="External"/><Relationship Id="rId47" Type="http://schemas.openxmlformats.org/officeDocument/2006/relationships/image" Target="media/image33.png"/><Relationship Id="rId50" Type="http://schemas.openxmlformats.org/officeDocument/2006/relationships/image" Target="media/image36.png"/><Relationship Id="rId7" Type="http://schemas.openxmlformats.org/officeDocument/2006/relationships/endnotes" Target="endnotes.xml"/><Relationship Id="rId12" Type="http://schemas.openxmlformats.org/officeDocument/2006/relationships/hyperlink" Target="http://3g4g.blogspot.com/2010/08/ericsson-presentation-cognitive-radio.html" TargetMode="External"/><Relationship Id="rId17" Type="http://schemas.openxmlformats.org/officeDocument/2006/relationships/image" Target="media/image7.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2.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wmf"/><Relationship Id="rId29" Type="http://schemas.openxmlformats.org/officeDocument/2006/relationships/image" Target="media/image18.png"/><Relationship Id="rId41" Type="http://schemas.openxmlformats.org/officeDocument/2006/relationships/hyperlink" Target="http://crouse-hinds.com/wirelessIO/PDF/White%20Paper/white_paper_frequencies.pdf"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sri.com/software/arcgis" TargetMode="Externa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1.png"/><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5.png"/><Relationship Id="rId10" Type="http://schemas.openxmlformats.org/officeDocument/2006/relationships/hyperlink" Target="http://www.esri.com/industries/telecom/pdf/cellular-expert.pdf" TargetMode="External"/><Relationship Id="rId19" Type="http://schemas.openxmlformats.org/officeDocument/2006/relationships/image" Target="media/image9.png"/><Relationship Id="rId31" Type="http://schemas.openxmlformats.org/officeDocument/2006/relationships/image" Target="media/image20.png"/><Relationship Id="rId44" Type="http://schemas.openxmlformats.org/officeDocument/2006/relationships/image" Target="media/image30.png"/><Relationship Id="rId52"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hyperlink" Target="http://ethesis.helsinki.fi/julkaisut/eri/hecer/disc/122/" TargetMode="External"/><Relationship Id="rId48" Type="http://schemas.openxmlformats.org/officeDocument/2006/relationships/image" Target="media/image34.jpeg"/><Relationship Id="rId8" Type="http://schemas.openxmlformats.org/officeDocument/2006/relationships/image" Target="media/image1.jpeg"/><Relationship Id="rId51"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xmlns:b="http://schemas.openxmlformats.org/officeDocument/2006/bibliography">
    <b:Tag>Bra03</b:Tag>
    <b:SourceType>JournalArticle</b:SourceType>
    <b:Guid>{BF7EBF8E-E86E-4FF8-A278-E880F6F867BE}</b:Guid>
    <b:LCID>2057</b:LCID>
    <b:Author>
      <b:Author>
        <b:NameList>
          <b:Person>
            <b:Last>Becking</b:Last>
            <b:First>Bob</b:First>
          </b:Person>
        </b:NameList>
      </b:Author>
    </b:Author>
    <b:Title>Review of Biblical Games: Game Theory and the Hebrew Bible</b:Title>
    <b:Year>2003</b:Year>
    <b:Edition>Second revised Edition</b:Edition>
    <b:JournalName>Ars Disputandi</b:JournalName>
    <b:Volume>3</b:Volume>
    <b:InternetSiteTitle>Ars Disputandi</b:InternetSiteTitle>
    <b:YearAccessed>2010</b:YearAccessed>
    <b:MonthAccessed>Nov</b:MonthAccessed>
    <b:DayAccessed>10</b:DayAccessed>
    <b:URL>http://www.arsdisputandi.org/publish/articles/000097/article.pdf</b:URL>
    <b:RefOrder>2</b:RefOrder>
  </b:Source>
  <b:Source>
    <b:Tag>Joh04</b:Tag>
    <b:SourceType>Book</b:SourceType>
    <b:Guid>{BF0D49CA-068C-454F-9CBC-BE36EBC10982}</b:Guid>
    <b:LCID>2057</b:LCID>
    <b:Author>
      <b:Author>
        <b:NameList>
          <b:Person>
            <b:Last>Morgenstern</b:Last>
            <b:First>John</b:First>
            <b:Middle>von Neumann &amp; Oskar</b:Middle>
          </b:Person>
        </b:NameList>
      </b:Author>
    </b:Author>
    <b:Title>Theory of Games and Economic Behavior</b:Title>
    <b:Year>2004</b:Year>
    <b:Publisher>Princeton University Press</b:Publisher>
    <b:Edition>60th anniversary</b:Edition>
    <b:RefOrder>3</b:RefOrder>
  </b:Source>
  <b:Source>
    <b:Tag>Joh50</b:Tag>
    <b:SourceType>ConferenceProceedings</b:SourceType>
    <b:Guid>{EB54499F-12C9-40E6-968F-490886356E55}</b:Guid>
    <b:LCID>2057</b:LCID>
    <b:Author>
      <b:Author>
        <b:NameList>
          <b:Person>
            <b:Last>John F. Nash</b:Last>
            <b:First>Jr</b:First>
          </b:Person>
        </b:NameList>
      </b:Author>
    </b:Author>
    <b:Title>Equilibrium points in n-person games</b:Title>
    <b:Year>1950</b:Year>
    <b:Pages>48-49</b:Pages>
    <b:Volume>36</b:Volume>
    <b:ConferenceName>Proceedings National Academy of Sciences</b:ConferenceName>
    <b:RefOrder>4</b:RefOrder>
  </b:Source>
  <b:Source>
    <b:Tag>Joh511</b:Tag>
    <b:SourceType>ConferenceProceedings</b:SourceType>
    <b:Guid>{B38EA4EC-600C-4805-975C-B7CEC261E9AA}</b:Guid>
    <b:LCID>2057</b:LCID>
    <b:Author>
      <b:Author>
        <b:NameList>
          <b:Person>
            <b:Last>John F. Nash</b:Last>
            <b:First>Jr</b:First>
          </b:Person>
        </b:NameList>
      </b:Author>
    </b:Author>
    <b:Title>Non-cooperative games</b:Title>
    <b:Pages>286-295</b:Pages>
    <b:Year>1951</b:Year>
    <b:ConferenceName>Annals of Mathematics</b:ConferenceName>
    <b:Volume>54</b:Volume>
    <b:RefOrder>5</b:RefOrder>
  </b:Source>
  <b:Source>
    <b:Tag>John50</b:Tag>
    <b:SourceType>ConferenceProceedings</b:SourceType>
    <b:Guid>{F82148A5-EA6A-4FC8-9606-CC5B1FCB7D8A}</b:Guid>
    <b:LCID>2057</b:LCID>
    <b:Author>
      <b:Author>
        <b:NameList>
          <b:Person>
            <b:Last>John F. Nash</b:Last>
            <b:First>Jr</b:First>
          </b:Person>
        </b:NameList>
      </b:Author>
    </b:Author>
    <b:Title>The bargaining problem</b:Title>
    <b:Pages>155-162</b:Pages>
    <b:Year>1950</b:Year>
    <b:ConferenceName>Econometrica</b:ConferenceName>
    <b:Volume>18</b:Volume>
    <b:RefOrder>6</b:RefOrder>
  </b:Source>
  <b:Source>
    <b:Tag>Seg97</b:Tag>
    <b:SourceType>ConferenceProceedings</b:SourceType>
    <b:Guid>{3433CA26-40AE-4126-B489-CC4DDDD50453}</b:Guid>
    <b:LCID>2057</b:LCID>
    <b:Author>
      <b:Author>
        <b:NameList>
          <b:Person>
            <b:Last>Segal</b:Last>
            <b:First>Kim</b:First>
            <b:Middle>C. Border and Uzi</b:Middle>
          </b:Person>
        </b:NameList>
      </b:Author>
    </b:Author>
    <b:Title>Preferences over solutions to the bargaining problem</b:Title>
    <b:Pages>1-18</b:Pages>
    <b:Year>1997</b:Year>
    <b:ConferenceName>Econometrica</b:ConferenceName>
    <b:Volume>65</b:Volume>
    <b:RefOrder>7</b:RefOrder>
  </b:Source>
  <b:Source>
    <b:Tag>Joh53</b:Tag>
    <b:SourceType>ConferenceProceedings</b:SourceType>
    <b:Guid>{77AD844B-AA57-4AB7-85B3-E5608E27DE6C}</b:Guid>
    <b:LCID>2057</b:LCID>
    <b:Author>
      <b:Author>
        <b:NameList>
          <b:Person>
            <b:Last>John F. Nash</b:Last>
            <b:First>Jr</b:First>
          </b:Person>
        </b:NameList>
      </b:Author>
    </b:Author>
    <b:Title>Two-person cooperative games</b:Title>
    <b:Pages>128-140</b:Pages>
    <b:Year>1953</b:Year>
    <b:ConferenceName>Econometrica</b:ConferenceName>
    <b:Volume>21</b:Volume>
    <b:RefOrder>8</b:RefOrder>
  </b:Source>
  <b:Source>
    <b:Tag>Joh94</b:Tag>
    <b:SourceType>DocumentFromInternetSite</b:SourceType>
    <b:Guid>{E5FFC820-3D90-470A-9B1C-248AFC72FE2E}</b:Guid>
    <b:LCID>2057</b:LCID>
    <b:Title>John F. Nash, Jr - Prize Seminar</b:Title>
    <b:Year>1994</b:Year>
    <b:InternetSiteTitle>Nobelprize.org</b:InternetSiteTitle>
    <b:Month>December</b:Month>
    <b:Day>8</b:Day>
    <b:YearAccessed>2010</b:YearAccessed>
    <b:MonthAccessed>Nov</b:MonthAccessed>
    <b:DayAccessed>12</b:DayAccessed>
    <b:URL>http://nobelprize.org/nobel_prizes/economics/laureates/1994/nash-lecture.html</b:URL>
    <b:RefOrder>9</b:RefOrder>
  </b:Source>
  <b:Source>
    <b:Tag>Wei04</b:Tag>
    <b:SourceType>JournalArticle</b:SourceType>
    <b:Guid>{2FE3DAB7-F6A2-4F2C-99C1-25D968995011}</b:Guid>
    <b:LCID>2057</b:LCID>
    <b:Author>
      <b:Author>
        <b:NameList>
          <b:Person>
            <b:Last>Weiss</b:Last>
            <b:First>T.A.,</b:First>
            <b:Middle>Jondral, F.K.</b:Middle>
          </b:Person>
        </b:NameList>
      </b:Author>
    </b:Author>
    <b:Title>Spectrum pooling: an innovative strategy for the enhancement of spectrum efficiency</b:Title>
    <b:Year>2004</b:Year>
    <b:Month>March</b:Month>
    <b:JournalName>IEEE Communications Magazine</b:JournalName>
    <b:Pages>S8 - 14 </b:Pages>
    <b:Volume>42</b:Volume>
    <b:Issue>3</b:Issue>
    <b:RefOrder>10</b:RefOrder>
  </b:Source>
  <b:Source>
    <b:Tag>Gau10</b:Tag>
    <b:SourceType>ConferenceProceedings</b:SourceType>
    <b:Guid>{28C2455F-085F-4698-99DC-5BF0D7E6A78D}</b:Guid>
    <b:LCID>2057</b:LCID>
    <b:Author>
      <b:Author>
        <b:NameList>
          <b:Person>
            <b:Last>Gaurav Kasbekar</b:Last>
            <b:First>Saswati</b:First>
            <b:Middle>Sarkar</b:Middle>
          </b:Person>
        </b:NameList>
      </b:Author>
    </b:Author>
    <b:Title>Spectrum Pricing Games with Bandwidth Uncertainty and Spatial Reuse in Cognitive Radio Networks</b:Title>
    <b:Year>2010</b:Year>
    <b:ConferenceName>Proceedings of ACM MOBIHOC</b:ConferenceName>
    <b:City>Chicago, IL</b:City>
    <b:RefOrder>11</b:RefOrder>
  </b:Source>
  <b:Source>
    <b:Tag>Dus08</b:Tag>
    <b:SourceType>JournalArticle</b:SourceType>
    <b:Guid>{002BF586-48ED-446B-8600-918A0A25B1A0}</b:Guid>
    <b:LCID>2057</b:LCID>
    <b:Author>
      <b:Author>
        <b:NameList>
          <b:Person>
            <b:Last>Dusit Niyato</b:Last>
            <b:First>Ekram</b:First>
            <b:Middle>Hossain</b:Middle>
          </b:Person>
        </b:NameList>
      </b:Author>
    </b:Author>
    <b:Title>Competitive Pricing for Spectrum Sharing in Cognitive Radio Networks: Dynamic Game, Inefﬁciency of Nash Equilibrium, and Collusion</b:Title>
    <b:Pages>192-202</b:Pages>
    <b:Year>2008</b:Year>
    <b:JournalName>IEEE Journal on Selected Areas in Communications</b:JournalName>
    <b:Month>Jan</b:Month>
    <b:Volume>26</b:Volume>
    <b:Issue>1</b:Issue>
    <b:RefOrder>12</b:RefOrder>
  </b:Source>
  <b:Source>
    <b:Tag>Coo10</b:Tag>
    <b:SourceType>DocumentFromInternetSite</b:SourceType>
    <b:Guid>{0B7048B2-FBA5-4ABF-8E7C-6C4827A2A787}</b:Guid>
    <b:LCID>2057</b:LCID>
    <b:Title>Technical Article on Performance of Different Frequency Bands 2.4 GHz vs 900/869 MHz</b:Title>
    <b:InternetSiteTitle>Cooper Crouse-Hinds</b:InternetSiteTitle>
    <b:YearAccessed>2010</b:YearAccessed>
    <b:MonthAccessed>Nov</b:MonthAccessed>
    <b:DayAccessed>14</b:DayAccessed>
    <b:URL>http://www.crouse-hinds.com/wirelessIO/PDF/White%20Paper/white_paper_frequencies.pdf</b:URL>
    <b:RefOrder>13</b:RefOrder>
  </b:Source>
  <b:Source>
    <b:Tag>Yoa09</b:Tag>
    <b:SourceType>Book</b:SourceType>
    <b:Guid>{678101F7-8DDB-425A-B194-C4EFCE0F9B5F}</b:Guid>
    <b:Author>
      <b:Author>
        <b:NameList>
          <b:Person>
            <b:Last>Yoav Shoham</b:Last>
            <b:First>Kevin</b:First>
            <b:Middle>Leyton-Brown</b:Middle>
          </b:Person>
        </b:NameList>
      </b:Author>
    </b:Author>
    <b:Title>Multiagent Systems: Algorithmic, Game-Theoretic, and Logical Foundations</b:Title>
    <b:Year>2009</b:Year>
    <b:Publisher>Cambridge University Press</b:Publisher>
    <b:RefOrder>14</b:RefOrder>
  </b:Source>
  <b:Source>
    <b:Tag>Gam10</b:Tag>
    <b:SourceType>InternetSite</b:SourceType>
    <b:Guid>{A424A175-5387-4675-9040-88361C25CEC1}</b:Guid>
    <b:LCID>2057</b:LCID>
    <b:Title>Game Theory - Application Of Game Theory</b:Title>
    <b:Year>2010</b:Year>
    <b:InternetSiteTitle>Science Encyclopedia</b:InternetSiteTitle>
    <b:YearAccessed>2010</b:YearAccessed>
    <b:MonthAccessed>Nov</b:MonthAccessed>
    <b:DayAccessed>18</b:DayAccessed>
    <b:URL>http://science.jrank.org/pages/2912/Game-Theory-Application-game-theory.html#ixzz15N0oybxX</b:URL>
    <b:RefOrder>15</b:RefOrder>
  </b:Source>
  <b:Source>
    <b:Tag>Alf10</b:Tag>
    <b:SourceType>JournalArticle</b:SourceType>
    <b:Guid>{E198D153-222E-487D-8596-EEE4EDAB95FB}</b:Guid>
    <b:LCID>2057</b:LCID>
    <b:Author>
      <b:Author>
        <b:NameList>
          <b:Person>
            <b:Last>Alfons Schuster</b:Last>
            <b:First>Yoko</b:First>
            <b:Middle>Yamaguchi</b:Middle>
          </b:Person>
        </b:NameList>
      </b:Author>
    </b:Author>
    <b:Title>Application of Game Theory to Neuronal Networks</b:Title>
    <b:Year>2010</b:Year>
    <b:JournalName>Advances in Artificial Intelligence</b:JournalName>
    <b:Volume>2010</b:Volume>
    <b:RefOrder>16</b:RefOrder>
  </b:Source>
  <b:Source>
    <b:Tag>Yan09</b:Tag>
    <b:SourceType>ConferenceProceedings</b:SourceType>
    <b:Guid>{22789D33-9DEE-4530-BC79-D064C2DBB2E4}</b:Guid>
    <b:LCID>2057</b:LCID>
    <b:Author>
      <b:Author>
        <b:NameList>
          <b:Person>
            <b:Last>YanXiao</b:Last>
            <b:First>Song</b:First>
            <b:Middle>Qijun' Zhang Hongshun' Shao Lulu</b:Middle>
          </b:Person>
        </b:NameList>
      </b:Author>
    </b:Author>
    <b:Title>Dynamic Spectrum Allocation Based on Cognitive Radio</b:Title>
    <b:Year>2009</b:Year>
    <b:Pages>254-257</b:Pages>
    <b:ConferenceName>CEEM’2009: The Fifth Asia-Pacific Conference on Environmental Electromagnetics</b:ConferenceName>
    <b:RefOrder>17</b:RefOrder>
  </b:Source>
  <b:Source>
    <b:Tag>Sau09</b:Tag>
    <b:SourceType>ConferenceProceedings</b:SourceType>
    <b:Guid>{14C99661-6CD9-4BAA-B462-139431FBACA6}</b:Guid>
    <b:LCID>2057</b:LCID>
    <b:Author>
      <b:Author>
        <b:NameList>
          <b:Person>
            <b:Last>Saurabh Mehta</b:Last>
            <b:First>K.</b:First>
            <b:Middle>S. Kwak</b:Middle>
          </b:Person>
        </b:NameList>
      </b:Author>
    </b:Author>
    <b:Title>Game Theory and Cognitive Radio Based Wireless Networks</b:Title>
    <b:Pages>803-812</b:Pages>
    <b:Year>2009</b:Year>
    <b:ConferenceName>KES-AMSTA '09 Proceedings of the Third KES International Symposium on Agent and Multi-Agent Systems: Technologies and Applications</b:ConferenceName>
    <b:Publisher>Springer-Verlag Berlin, Heidelberg</b:Publisher>
    <b:RefOrder>18</b:RefOrder>
  </b:Source>
  <b:Source>
    <b:Tag>Spe09</b:Tag>
    <b:SourceType>DocumentFromInternetSite</b:SourceType>
    <b:Guid>{77E3F895-C2CA-411D-9F14-4FDBD5BF842A}</b:Guid>
    <b:LCID>2057</b:LCID>
    <b:Title>Spectrum Fees Regulations</b:Title>
    <b:Year>2009</b:Year>
    <b:InternetSiteTitle>Telecommunication Regulatory Authority (TRA), UAE</b:InternetSiteTitle>
    <b:Month>December</b:Month>
    <b:Day>30</b:Day>
    <b:YearAccessed>2010</b:YearAccessed>
    <b:MonthAccessed>November</b:MonthAccessed>
    <b:DayAccessed>17</b:DayAccessed>
    <b:URL>www.tra.ae/download.php?filename=spectrum_affairs/Spectrum%20Fees%20Regulations%20v2.0_En.pdf</b:URL>
    <b:Version>2.0</b:Version>
    <b:RefOrder>19</b:RefOrder>
  </b:Source>
  <b:Source>
    <b:Tag>Irv71</b:Tag>
    <b:SourceType>Book</b:SourceType>
    <b:Guid>{8BC86FF2-D889-4D68-A49D-33218734EDAB}</b:Guid>
    <b:LCID>2057</b:LCID>
    <b:Author>
      <b:Author>
        <b:NameList>
          <b:Person>
            <b:Last>Fischer</b:Last>
            <b:First>Irving</b:First>
          </b:Person>
        </b:NameList>
      </b:Author>
    </b:Author>
    <b:Title>Researches into the mathematical principles of the theory of wealth</b:Title>
    <b:Year>1971</b:Year>
    <b:Publisher>A. M. Kelley</b:Publisher>
    <b:RefOrder>20</b:RefOrder>
  </b:Source>
  <b:Source>
    <b:Tag>Dre91</b:Tag>
    <b:SourceType>Book</b:SourceType>
    <b:Guid>{48549898-7359-4B61-8E25-1223770889E3}</b:Guid>
    <b:LCID>2057</b:LCID>
    <b:Author>
      <b:Author>
        <b:NameList>
          <b:Person>
            <b:Last>Drew Fudenberg</b:Last>
            <b:First>Jean</b:First>
            <b:Middle>Tirole</b:Middle>
          </b:Person>
        </b:NameList>
      </b:Author>
    </b:Author>
    <b:Title>Game Thoery</b:Title>
    <b:Year>1991</b:Year>
    <b:Publisher>Cambridge: The MIT Press</b:Publisher>
    <b:RefOrder>21</b:RefOrder>
  </b:Source>
  <b:Source>
    <b:Tag>FCC08</b:Tag>
    <b:SourceType>DocumentFromInternetSite</b:SourceType>
    <b:Guid>{8AF507F4-4D83-4722-8349-DFBA31ABB04D}</b:Guid>
    <b:LCID>2057</b:LCID>
    <b:Title>FCC Auctions: Factsheet: Auction 73 - 700 MHz Band</b:Title>
    <b:InternetSiteTitle>FCC</b:InternetSiteTitle>
    <b:Year>2008</b:Year>
    <b:Month>March</b:Month>
    <b:Day>20</b:Day>
    <b:YearAccessed>2010</b:YearAccessed>
    <b:MonthAccessed>November</b:MonthAccessed>
    <b:DayAccessed>17</b:DayAccessed>
    <b:URL>http://wireless.fcc.gov/auctions/default.htm?job=auction_factsheet&amp;id=73</b:URL>
    <b:RefOrder>22</b:RefOrder>
  </b:Source>
  <b:Source>
    <b:Tag>APr07</b:Tag>
    <b:SourceType>DocumentFromInternetSite</b:SourceType>
    <b:Guid>{675EA48C-0171-4313-BCF2-FD58C8837A61}</b:Guid>
    <b:LCID>2057</b:LCID>
    <b:Title>A Primer on the FCC's 700MHz Auction</b:Title>
    <b:InternetSiteTitle>PCWorld</b:InternetSiteTitle>
    <b:Year>2007</b:Year>
    <b:Month>December</b:Month>
    <b:Day>4</b:Day>
    <b:YearAccessed>2010</b:YearAccessed>
    <b:MonthAccessed>November</b:MonthAccessed>
    <b:DayAccessed>17</b:DayAccessed>
    <b:URL>http://www.pcworld.com/article/140245/a_primer_on_the_fccs_700mhz_auction.html</b:URL>
    <b:RefOrder>23</b:RefOrder>
  </b:Source>
  <b:Source>
    <b:Tag>The01</b:Tag>
    <b:SourceType>DocumentFromInternetSite</b:SourceType>
    <b:Guid>{F2CAB771-A9CC-4582-9555-078AED023640}</b:Guid>
    <b:LCID>2057</b:LCID>
    <b:Author>
      <b:Author>
        <b:NameList>
          <b:Person>
            <b:Last>Theodore L. Turocy</b:Last>
            <b:First>Bernhard</b:First>
            <b:Middle>von Stengel</b:Middle>
          </b:Person>
        </b:NameList>
      </b:Author>
    </b:Author>
    <b:Title>CDAM (Computational, Discrete and Applicable Mathematics) Research Report Series 2001 - Game Theory</b:Title>
    <b:InternetSiteTitle>London School of Economics (LSE)</b:InternetSiteTitle>
    <b:Year>2001</b:Year>
    <b:Month>October</b:Month>
    <b:Day>8</b:Day>
    <b:YearAccessed>2010</b:YearAccessed>
    <b:MonthAccessed>November</b:MonthAccessed>
    <b:DayAccessed>17</b:DayAccessed>
    <b:URL>http://www.cdam.lse.ac.uk/Reports/Files/cdam-2001-09.pdf</b:URL>
    <b:RefOrder>24</b:RefOrder>
  </b:Source>
  <b:Source>
    <b:Tag>Dus07</b:Tag>
    <b:SourceType>BookSection</b:SourceType>
    <b:Guid>{D89EB510-3A0E-4E40-8758-87D00B143A19}</b:Guid>
    <b:LCID>2057</b:LCID>
    <b:Author>
      <b:Author>
        <b:NameList>
          <b:Person>
            <b:Last>Dusit Niyato</b:Last>
            <b:First>Ekram</b:First>
            <b:Middle>Hossain</b:Middle>
          </b:Person>
        </b:NameList>
      </b:Author>
      <b:BookAuthor>
        <b:NameList>
          <b:Person>
            <b:Last>Bhargava</b:Last>
            <b:First>Ekram</b:First>
            <b:Middle>Hossain and Vijay</b:Middle>
          </b:Person>
        </b:NameList>
      </b:BookAuthor>
    </b:Author>
    <b:Title>Microeconomic Models for Dynamic Spectrum Management in Cognitive Radio Networks</b:Title>
    <b:Year>2007</b:Year>
    <b:Pages>391-423</b:Pages>
    <b:Publisher>Springer US</b:Publisher>
    <b:BookTitle>Cognitive Wireless Communication Networks</b:BookTitle>
    <b:RefOrder>25</b:RefOrder>
  </b:Source>
  <b:Source>
    <b:Tag>Bei10</b:Tag>
    <b:SourceType>DocumentFromInternetSite</b:SourceType>
    <b:Guid>{C9478BF5-CC3B-42F3-AC92-307D942A7A15}</b:Guid>
    <b:LCID>2057</b:LCID>
    <b:Author>
      <b:Author>
        <b:NameList>
          <b:Person>
            <b:Last>Beibei Wang</b:Last>
            <b:First>Yongle</b:First>
            <b:Middle>Wu, and K. J. Ray Liu</b:Middle>
          </b:Person>
        </b:NameList>
      </b:Author>
    </b:Author>
    <b:Title>Game Theory for Cognitive Radio Networks: A Tutorial Survey</b:Title>
    <b:InternetSiteTitle>University of Maryland</b:InternetSiteTitle>
    <b:YearAccessed>2010</b:YearAccessed>
    <b:MonthAccessed>November</b:MonthAccessed>
    <b:DayAccessed>17</b:DayAccessed>
    <b:URL>http://terpconnect.umd.edu/~bebewang/tutorial_draft.pdf</b:URL>
    <b:RefOrder>26</b:RefOrder>
  </b:Source>
  <b:Source>
    <b:Tag>Nir84</b:Tag>
    <b:SourceType>JournalArticle</b:SourceType>
    <b:Guid>{9A196B7E-348E-450F-A282-7617BF14C1F0}</b:Guid>
    <b:LCID>2057</b:LCID>
    <b:Author>
      <b:Author>
        <b:NameList>
          <b:Person>
            <b:Last>Nirvikar Singh</b:Last>
            <b:First>Xavier</b:First>
            <b:Middle>Vives</b:Middle>
          </b:Person>
        </b:NameList>
      </b:Author>
    </b:Author>
    <b:Title>Price and Quantity Competition in a Differentiated Duopoly</b:Title>
    <b:Year>1984</b:Year>
    <b:JournalName>The RAND Journal of Economics</b:JournalName>
    <b:Pages>546-554</b:Pages>
    <b:Volume>15</b:Volume>
    <b:Issue>4</b:Issue>
    <b:RefOrder>27</b:RefOrder>
  </b:Source>
  <b:Source>
    <b:Tag>Ekr09</b:Tag>
    <b:SourceType>ConferenceProceedings</b:SourceType>
    <b:Guid>{6045A573-F8A6-46F9-8003-2B33AC2FD070}</b:Guid>
    <b:LCID>2057</b:LCID>
    <b:Author>
      <b:Author>
        <b:NameList>
          <b:Person>
            <b:Last>Ekram Hossain</b:Last>
            <b:First>Zhu</b:First>
            <b:Middle>Han</b:Middle>
          </b:Person>
        </b:NameList>
      </b:Author>
    </b:Author>
    <b:Title>Game theory for Cognitive Radio Networks</b:Title>
    <b:Year>4 Dec 2009</b:Year>
    <b:ConferenceName>IEEE GLOBECOM 2009 Workshop</b:ConferenceName>
    <b:City>Honolulu, Hawaii</b:City>
    <b:RefOrder>28</b:RefOrder>
  </b:Source>
  <b:Source>
    <b:Tag>Jun08</b:Tag>
    <b:SourceType>ConferenceProceedings</b:SourceType>
    <b:Guid>{E2E31103-5C85-4EC8-9620-BC9BD2D4578E}</b:Guid>
    <b:LCID>2057</b:LCID>
    <b:Author>
      <b:Author>
        <b:NameList>
          <b:Person>
            <b:Last>Juncheng Jia</b:Last>
            <b:First>Qian</b:First>
            <b:Middle>Zhang</b:Middle>
          </b:Person>
        </b:NameList>
      </b:Author>
    </b:Author>
    <b:Title>Competitions and dynamics of duopoly wireless service providers in dynamic spectrum market</b:Title>
    <b:Pages>313-322</b:Pages>
    <b:Year>2008</b:Year>
    <b:ConferenceName>MobiHoc '08 Proceedings of the 9th ACM international symposium on Mobile ad hoc networking and computing</b:ConferenceName>
    <b:RefOrder>29</b:RefOrder>
  </b:Source>
  <b:Source xmlns:b="http://schemas.openxmlformats.org/officeDocument/2006/bibliography" xmlns="http://schemas.openxmlformats.org/officeDocument/2006/bibliography">
    <b:Tag>Placeholder1</b:Tag>
    <b:RefOrder>30</b:RefOrder>
  </b:Source>
  <b:Source>
    <b:Tag>MRA05</b:Tag>
    <b:SourceType>JournalArticle</b:SourceType>
    <b:Guid>{58FBA3FF-E159-49F7-8F9C-528004060232}</b:Guid>
    <b:LCID>2057</b:LCID>
    <b:Author>
      <b:Author>
        <b:NameList>
          <b:Person>
            <b:Last>M. R. Akella</b:Last>
            <b:First>R.</b:First>
            <b:Middle>Batta, E.M. Delmelle, P.A. Rogerson, A. Blatt and G. Wilson</b:Middle>
          </b:Person>
        </b:NameList>
      </b:Author>
    </b:Author>
    <b:Title>Base Station Location and Channel Allocation in a Cellular Network with Emergency Coverage Requirements</b:Title>
    <b:Pages>301-323</b:Pages>
    <b:Year>2005</b:Year>
    <b:JournalName>European Journal of Operational Research</b:JournalName>
    <b:Volume>164</b:Volume>
    <b:Issue>2</b:Issue>
    <b:RefOrder>31</b:RefOrder>
  </b:Source>
  <b:Source>
    <b:Tag>Van03</b:Tag>
    <b:SourceType>JournalArticle</b:SourceType>
    <b:Guid>{66DD8C1C-14F6-4C7D-BC2A-4BEF8159CD9E}</b:Guid>
    <b:LCID>2057</b:LCID>
    <b:Author>
      <b:Author>
        <b:NameList>
          <b:Person>
            <b:Last>Vanston</b:Last>
            <b:First>John</b:First>
            <b:Middle>H.</b:Middle>
          </b:Person>
        </b:NameList>
      </b:Author>
    </b:Author>
    <b:Title>Better Forecasts, Better Plans, Better Results</b:Title>
    <b:JournalName>Research Technology Management</b:JournalName>
    <b:Year>2003</b:Year>
    <b:Pages>47-58</b:Pages>
    <b:Volume>46</b:Volume>
    <b:Issue>1</b:Issue>
    <b:RefOrder>32</b:RefOrder>
  </b:Source>
  <b:Source>
    <b:Tag>Sof05</b:Tag>
    <b:SourceType>ConferenceProceedings</b:SourceType>
    <b:Guid>{997DE83B-5912-49F8-A096-C374045A8A71}</b:Guid>
    <b:LCID>2057</b:LCID>
    <b:Author>
      <b:Author>
        <b:NameList>
          <b:Person>
            <b:Last>Sofie Verbrugge</b:Last>
            <b:First>Sandrine</b:First>
            <b:Middle>Pasqualini, Fritz-Joachim Westphal, Monika Jäger, Andreas Iselt, Andreas Kirstädter, Rayane Chahine, Didier Colle, Mario Pickavet and Piet Demeester</b:Middle>
          </b:Person>
        </b:NameList>
      </b:Author>
    </b:Author>
    <b:Title>Modeling operational expenditures for telecom operators</b:Title>
    <b:Year>2005</b:Year>
    <b:Pages>455-466</b:Pages>
    <b:ConferenceName>Conference on Optical Network Design and Modelling</b:ConferenceName>
    <b:RefOrder>33</b:RefOrder>
  </b:Source>
  <b:Source>
    <b:Tag>Yan08</b:Tag>
    <b:SourceType>Book</b:SourceType>
    <b:Guid>{CF8FC0F4-0621-42AC-952F-F067F31847A4}</b:Guid>
    <b:LCID>2057</b:LCID>
    <b:Author>
      <b:Author>
        <b:NameList>
          <b:Person>
            <b:Last>Xiao</b:Last>
            <b:First>Yang</b:First>
          </b:Person>
        </b:NameList>
      </b:Author>
    </b:Author>
    <b:Title>WiMAX/MobileFi : advanced research and technology</b:Title>
    <b:Year>2008</b:Year>
    <b:City>New York</b:City>
    <b:Publisher>Auerbach Publications</b:Publisher>
    <b:RefOrder>34</b:RefOrder>
  </b:Source>
  <b:Source>
    <b:Tag>Wor10</b:Tag>
    <b:SourceType>InternetSite</b:SourceType>
    <b:Guid>{9A08976C-8771-44A1-81DE-0BD7F484D0E8}</b:Guid>
    <b:LCID>2057</b:LCID>
    <b:Title>World Wind Wiki</b:Title>
    <b:Year>2010</b:Year>
    <b:InternetSiteTitle>World Wind</b:InternetSiteTitle>
    <b:Month>April</b:Month>
    <b:Day>2010</b:Day>
    <b:YearAccessed>2010</b:YearAccessed>
    <b:MonthAccessed>October</b:MonthAccessed>
    <b:DayAccessed>21</b:DayAccessed>
    <b:URL>http://worldwindcentral.com/wiki/World_Wind</b:URL>
    <b:RefOrder>35</b:RefOrder>
  </b:Source>
  <b:Source>
    <b:Tag>Apa10</b:Tag>
    <b:SourceType>InternetSite</b:SourceType>
    <b:Guid>{9B1D6E77-55A7-4813-B8C3-10B12CBE41B5}</b:Guid>
    <b:LCID>2057</b:LCID>
    <b:Title>Apache Commons</b:Title>
    <b:InternetSiteTitle>Apache</b:InternetSiteTitle>
    <b:Year>2010</b:Year>
    <b:YearAccessed>2010</b:YearAccessed>
    <b:MonthAccessed>November</b:MonthAccessed>
    <b:DayAccessed>17</b:DayAccessed>
    <b:URL>http://commons.apache.org/</b:URL>
    <b:RefOrder>36</b:RefOrder>
  </b:Source>
  <b:Source>
    <b:Tag>Par09</b:Tag>
    <b:SourceType>Book</b:SourceType>
    <b:Guid>{005E7006-41A5-420F-82BD-3235A7E81E07}</b:Guid>
    <b:LCID>2057</b:LCID>
    <b:Author>
      <b:Author>
        <b:NameList>
          <b:Person>
            <b:Last>Hirschey</b:Last>
            <b:First>Par</b:First>
            <b:Middle>Mark</b:Middle>
          </b:Person>
        </b:NameList>
      </b:Author>
    </b:Author>
    <b:Title>Managerial economics</b:Title>
    <b:Year>2009</b:Year>
    <b:Publisher>Cengage Learning</b:Publisher>
    <b:Edition>12th Edition</b:Edition>
    <b:RefOrder>37</b:RefOrder>
  </b:Source>
  <b:Source>
    <b:Tag>Kal04</b:Tag>
    <b:SourceType>Book</b:SourceType>
    <b:Guid>{065652D8-C59C-4BBD-809E-211EC9D0F399}</b:Guid>
    <b:LCID>2057</b:LCID>
    <b:Author>
      <b:Author>
        <b:NameList>
          <b:Person>
            <b:Last>Kalyan Talluri</b:Last>
            <b:First>Garrett</b:First>
            <b:Middle>Van Ryzin</b:Middle>
          </b:Person>
        </b:NameList>
      </b:Author>
    </b:Author>
    <b:Title>The Theory and Practice of Revenue Management</b:Title>
    <b:Year>2004</b:Year>
    <b:Publisher>Springer US</b:Publisher>
    <b:RefOrder>38</b:RefOrder>
  </b:Source>
  <b:Source>
    <b:Tag>Dem08</b:Tag>
    <b:SourceType>InternetSite</b:SourceType>
    <b:Guid>{F91C3448-0C2D-453A-A62D-6EF3FD03330F}</b:Guid>
    <b:LCID>2057</b:LCID>
    <b:Title>Demand Estimation and Forecasting</b:Title>
    <b:Year>2008</b:Year>
    <b:InternetSiteTitle>McGraw Hill</b:InternetSiteTitle>
    <b:YearAccessed>2010</b:YearAccessed>
    <b:MonthAccessed>November</b:MonthAccessed>
    <b:DayAccessed>4</b:DayAccessed>
    <b:URL>http://highered.mcgraw-hill.com/sites/0073402818/student_view0/chapter7/</b:URL>
    <b:ProductionCompany>McGraw Hill</b:ProductionCompany>
    <b:RefOrder>39</b:RefOrder>
  </b:Source>
  <b:Source>
    <b:Tag>Top10</b:Tag>
    <b:SourceType>DocumentFromInternetSite</b:SourceType>
    <b:Guid>{F257C9DC-7511-46AA-AEBD-1B9E30FC3760}</b:Guid>
    <b:LCID>2057</b:LCID>
    <b:Title>Topics in Multivariate Regression Analysis</b:Title>
    <b:InternetSiteTitle>MyWebSpace at Quinnipiac University</b:InternetSiteTitle>
    <b:YearAccessed>2010</b:YearAccessed>
    <b:MonthAccessed>November</b:MonthAccessed>
    <b:DayAccessed>10</b:DayAccessed>
    <b:URL>http://mywebspace.quinnipiac.edu/cball/Classes/2010%2002%20Summer/MBA%20610/BRUNNER/MBA610/classnotes/10%20topics.pdf</b:URL>
    <b:RefOrder>40</b:RefOrder>
  </b:Source>
  <b:Source>
    <b:Tag>Nic05</b:Tag>
    <b:SourceType>Book</b:SourceType>
    <b:Guid>{3DCE6D99-DBA2-4400-AA0A-FFA270BE01A1}</b:Guid>
    <b:LCID>2057</b:LCID>
    <b:Author>
      <b:Author>
        <b:NameList>
          <b:Person>
            <b:Last>Wilkinson</b:Last>
            <b:First>Nick</b:First>
          </b:Person>
        </b:NameList>
      </b:Author>
    </b:Author>
    <b:Title>Managerial Economics: A Problem-Solving Approach</b:Title>
    <b:Year>2005</b:Year>
    <b:Publisher>Cambridge University Press</b:Publisher>
    <b:RefOrder>41</b:RefOrder>
  </b:Source>
  <b:Source>
    <b:Tag>Gam101</b:Tag>
    <b:SourceType>InternetSite</b:SourceType>
    <b:Guid>{F6536B6B-6451-4C08-A8EF-292FF0C4550D}</b:Guid>
    <b:LCID>2057</b:LCID>
    <b:Title>Game Theory</b:Title>
    <b:InternetSiteTitle>The New School University</b:InternetSiteTitle>
    <b:YearAccessed>2010</b:YearAccessed>
    <b:MonthAccessed>November</b:MonthAccessed>
    <b:DayAccessed>8</b:DayAccessed>
    <b:URL>http://homepage.newschool.edu/het//schools/game.htm</b:URL>
    <b:RefOrder>42</b:RefOrder>
  </b:Source>
  <b:Source>
    <b:Tag>Gha08</b:Tag>
    <b:SourceType>BookSection</b:SourceType>
    <b:Guid>{E4C7ACAC-9031-4D1E-9D48-C0DA87C8E8B8}</b:Guid>
    <b:LCID>2057</b:LCID>
    <b:Author>
      <b:Author>
        <b:NameList>
          <b:Person>
            <b:Last>Mohammad Manshaei</b:Last>
            <b:First>Márk</b:First>
            <b:Middle>Félegyházi, Julien Freudiger, Jean-Pierre Hubaux and Peter Marbach</b:Middle>
          </b:Person>
        </b:NameList>
      </b:Author>
      <b:BookAuthor>
        <b:NameList>
          <b:Person>
            <b:Last>Katz</b:Last>
            <b:First>Frank</b:First>
            <b:Middle>H. P. Fitzek and Marcos D.</b:Middle>
          </b:Person>
        </b:NameList>
      </b:BookAuthor>
    </b:Author>
    <b:Title>Spectrum Sharing Games of Network Operators and Cognitive Radios</b:Title>
    <b:InternetSiteTitle>EPFL Infoscience</b:InternetSiteTitle>
    <b:Year>2007</b:Year>
    <b:YearAccessed>2010</b:YearAccessed>
    <b:MonthAccessed>Nov</b:MonthAccessed>
    <b:DayAccessed>14</b:DayAccessed>
    <b:URL>http://infoscience.epfl.ch/record/128112/files/RR-SpectrumGames.pdf?version=1</b:URL>
    <b:BookTitle>Cognitive Wireless Networks Concepts, Methodologies and Visions Inspiring the Age of Enlightenment of Wireless Communications</b:BookTitle>
    <b:Pages>555-578</b:Pages>
    <b:Publisher>Springer US</b:Publisher>
    <b:RefOrder>43</b:RefOrder>
  </b:Source>
  <b:Source>
    <b:Tag>Med10</b:Tag>
    <b:SourceType>InternetSite</b:SourceType>
    <b:Guid>{17BA166A-027D-4811-B15B-891923A264D6}</b:Guid>
    <b:LCID>2057</b:LCID>
    <b:Title>Media Use Statistics</b:Title>
    <b:InternetSiteTitle>Media Literacy Clearing house (MLC)</b:InternetSiteTitle>
    <b:YearAccessed>2010</b:YearAccessed>
    <b:MonthAccessed>November</b:MonthAccessed>
    <b:DayAccessed>8</b:DayAccessed>
    <b:URL>http://www.frankwbaker.com/mediause.htm</b:URL>
    <b:RefOrder>44</b:RefOrder>
  </b:Source>
  <b:Source>
    <b:Tag>And10</b:Tag>
    <b:SourceType>Report</b:SourceType>
    <b:Guid>{4F6F7E74-F0DE-48E0-B293-79BAB4C16CE9}</b:Guid>
    <b:LCID>2057</b:LCID>
    <b:Author>
      <b:Author>
        <b:NameList>
          <b:Person>
            <b:Last>Andrei Lucian Stefan</b:Last>
            <b:First>Juras</b:First>
            <b:Middle>Klimasauskas, Milan Bako, Neeli Prasad, Nicola Marchetti, Nuno Pratas</b:Middle>
          </b:Person>
        </b:NameList>
      </b:Author>
    </b:Author>
    <b:Title>Case study of an 802.22 network deployment</b:Title>
    <b:Year>2010</b:Year>
    <b:Publisher>ICTE 8th semester project report, CTiF, Aalborg University</b:Publisher>
    <b:RefOrder>45</b:RefOrder>
  </b:Source>
  <b:Source>
    <b:Tag>Reg05</b:Tag>
    <b:SourceType>DocumentFromInternetSite</b:SourceType>
    <b:Guid>{2F99A2A7-5CA0-41F6-8174-D52DCDA3FFE1}</b:Guid>
    <b:LCID>2057</b:LCID>
    <b:Title>Regional Seminar on Evolving Network Infrastructures to NGN and related Planning Strategies and Tools for the CEE, CIS and Baltic States</b:Title>
    <b:Year>2005</b:Year>
    <b:InternetSiteTitle>International Telecommunication Union (ITU)</b:InternetSiteTitle>
    <b:Month>August</b:Month>
    <b:Day>7</b:Day>
    <b:YearAccessed>2010</b:YearAccessed>
    <b:MonthAccessed>December</b:MonthAccessed>
    <b:DayAccessed>2</b:DayAccessed>
    <b:URL>http://www.itu.int/ITU-D/tech/network-infrastructure/Belgrade-05/Day%204/Belgrade_6_5.pdf</b:URL>
    <b:RefOrder>46</b:RefOrder>
  </b:Source>
  <b:Source>
    <b:Tag>Lit10</b:Tag>
    <b:SourceType>DocumentFromInternetSite</b:SourceType>
    <b:Guid>{C51707F9-7ACD-4F8C-B8A0-849C99BA29C1}</b:Guid>
    <b:LCID>2057</b:LCID>
    <b:Title>Literature - GIS for Telecommunications</b:Title>
    <b:InternetSiteTitle>Esri - The GIS Software Leader | Mapping Software and Data</b:InternetSiteTitle>
    <b:YearAccessed>2010</b:YearAccessed>
    <b:MonthAccessed>December</b:MonthAccessed>
    <b:DayAccessed>2</b:DayAccessed>
    <b:URL>http://www.esri.com/industries/telecom/pdf/cellular-expert.pdf</b:URL>
    <b:RefOrder>47</b:RefOrder>
  </b:Source>
  <b:Source>
    <b:Tag>Pre10</b:Tag>
    <b:SourceType>DocumentFromInternetSite</b:SourceType>
    <b:Guid>{AFBA39E9-F4D2-40DB-AE29-2D021F1ABE01}</b:Guid>
    <b:LCID>2057</b:LCID>
    <b:Title>Presentation of the company</b:Title>
    <b:InternetSiteTitle>AWE Communications</b:InternetSiteTitle>
    <b:Year>2010</b:Year>
    <b:Month>December</b:Month>
    <b:YearAccessed>2010</b:YearAccessed>
    <b:MonthAccessed>December</b:MonthAccessed>
    <b:DayAccessed>4</b:DayAccessed>
    <b:URL>http://www.awe-communications.com/Presentation/WiMAX.pdf</b:URL>
    <b:RefOrder>48</b:RefOrder>
  </b:Source>
  <b:Source>
    <b:Tag>The10</b:Tag>
    <b:SourceType>InternetSite</b:SourceType>
    <b:Guid>{E28D2D6E-B20F-423F-A378-5D3445FBD6A0}</b:Guid>
    <b:LCID>2057</b:LCID>
    <b:Title>The Open Source Definition (Annotated)</b:Title>
    <b:InternetSiteTitle>Open Source Initiative (OSD)</b:InternetSiteTitle>
    <b:YearAccessed>2010</b:YearAccessed>
    <b:MonthAccessed>November</b:MonthAccessed>
    <b:DayAccessed>22</b:DayAccessed>
    <b:URL>http://www.opensource.org/osd.html</b:URL>
    <b:RefOrder>49</b:RefOrder>
  </b:Source>
  <b:Source>
    <b:Tag>NAS09</b:Tag>
    <b:SourceType>InternetSite</b:SourceType>
    <b:Guid>{6862A98F-7B02-4F63-B4EA-DC1EC00E4568}</b:Guid>
    <b:LCID>2057</b:LCID>
    <b:Title>NASA Open Source Agreement</b:Title>
    <b:InternetSiteTitle>NASA World Wind</b:InternetSiteTitle>
    <b:Year>2009</b:Year>
    <b:Month>February</b:Month>
    <b:Day>20</b:Day>
    <b:YearAccessed>2010</b:YearAccessed>
    <b:MonthAccessed>October</b:MonthAccessed>
    <b:DayAccessed>13</b:DayAccessed>
    <b:URL>http://builds.worldwind.arc.nasa.gov</b:URL>
    <b:RefOrder>50</b:RefOrder>
  </b:Source>
  <b:Source>
    <b:Tag>Add10</b:Tag>
    <b:SourceType>InternetSite</b:SourceType>
    <b:Guid>{E4288877-5B50-4142-9BEE-AD4D8257536B}</b:Guid>
    <b:LCID>2057</b:LCID>
    <b:Title>Add on: Zoom It</b:Title>
    <b:InternetSiteTitle>World Wind Central Wiki</b:InternetSiteTitle>
    <b:YearAccessed>2010</b:YearAccessed>
    <b:MonthAccessed>October</b:MonthAccessed>
    <b:DayAccessed>15</b:DayAccessed>
    <b:URL>http://worldwindcentral.com/wiki/Add-on:ZoomIt!</b:URL>
    <b:Year>2009</b:Year>
    <b:Month>August</b:Month>
    <b:Day>22</b:Day>
    <b:RefOrder>51</b:RefOrder>
  </b:Source>
  <b:Source>
    <b:Tag>NOS10</b:Tag>
    <b:SourceType>InternetSite</b:SourceType>
    <b:Guid>{17CD9EC2-7D58-4766-90BE-F176A505397B}</b:Guid>
    <b:LCID>2057</b:LCID>
    <b:Title>NOSA - NASA Open Source Agreement</b:Title>
    <b:InternetSiteTitle>World Wind Central Wiki</b:InternetSiteTitle>
    <b:YearAccessed>2010</b:YearAccessed>
    <b:MonthAccessed>October</b:MonthAccessed>
    <b:DayAccessed>13</b:DayAccessed>
    <b:URL>http://worldwindcentral.com/wiki/NOSA</b:URL>
    <b:Year>2009</b:Year>
    <b:Month>January</b:Month>
    <b:Day>15</b:Day>
    <b:RefOrder>52</b:RefOrder>
  </b:Source>
  <b:Source>
    <b:Tag>Wor08</b:Tag>
    <b:SourceType>InternetSite</b:SourceType>
    <b:Guid>{78DD8F34-98B0-47C7-BD99-7C8B276E2C17}</b:Guid>
    <b:LCID>2057</b:LCID>
    <b:Title>World Wind Java FAQ</b:Title>
    <b:InternetSiteTitle>World Wind Central Wiki</b:InternetSiteTitle>
    <b:Year>2008</b:Year>
    <b:Month>April</b:Month>
    <b:Day>19</b:Day>
    <b:YearAccessed>2010</b:YearAccessed>
    <b:MonthAccessed>November</b:MonthAccessed>
    <b:DayAccessed>18</b:DayAccessed>
    <b:URL>http://worldwindcentral.com/wiki/WWJava_FAQ</b:URL>
    <b:RefOrder>53</b:RefOrder>
  </b:Source>
  <b:Source>
    <b:Tag>NAS10</b:Tag>
    <b:SourceType>InternetSite</b:SourceType>
    <b:Guid>{1F65F13A-433B-4F04-8E56-55B692F20D47}</b:Guid>
    <b:LCID>2057</b:LCID>
    <b:Title>NASA World Wind Java Demo Applications and Applets</b:Title>
    <b:InternetSiteTitle>NASA World Wind Java SDK</b:InternetSiteTitle>
    <b:Year>2010</b:Year>
    <b:Month>March</b:Month>
    <b:Day>5</b:Day>
    <b:YearAccessed>2010</b:YearAccessed>
    <b:MonthAccessed>November</b:MonthAccessed>
    <b:DayAccessed>23</b:DayAccessed>
    <b:URL>http://worldwind.arc.nasa.gov/java/demos</b:URL>
    <b:RefOrder>54</b:RefOrder>
  </b:Source>
  <b:Source>
    <b:Tag>Joh10</b:Tag>
    <b:SourceType>DocumentFromInternetSite</b:SourceType>
    <b:Guid>{FBB054E2-5AEB-481C-9BEA-2B7A327BEB3F}</b:Guid>
    <b:LCID>2057</b:LCID>
    <b:Author>
      <b:Author>
        <b:NameList>
          <b:Person>
            <b:Last>Holland</b:Last>
            <b:First>John</b:First>
          </b:Person>
        </b:NameList>
      </b:Author>
    </b:Author>
    <b:Title>Ericsson Presentation: Cognitive Radio in Europe</b:Title>
    <b:InternetSiteTitle>3G and 4G Wireless Blog</b:InternetSiteTitle>
    <b:Year>2010</b:Year>
    <b:Month>August</b:Month>
    <b:Day>11</b:Day>
    <b:YearAccessed>2010</b:YearAccessed>
    <b:MonthAccessed>October</b:MonthAccessed>
    <b:DayAccessed>16</b:DayAccessed>
    <b:URL>http://3g4g.blogspot.com/2010/08/ericsson-presentation-cognitive-radio.html</b:URL>
    <b:RefOrder>55</b:RefOrder>
  </b:Source>
  <b:Source>
    <b:Tag>Cog10</b:Tag>
    <b:SourceType>InternetSite</b:SourceType>
    <b:Guid>{30C64855-7926-4E81-B17B-9D0ABB25E099}</b:Guid>
    <b:LCID>2057</b:LCID>
    <b:Title>Cognitive Radio</b:Title>
    <b:InternetSiteTitle>Nokia Research Center</b:InternetSiteTitle>
    <b:Year>2010</b:Year>
    <b:YearAccessed>2010</b:YearAccessed>
    <b:MonthAccessed>October</b:MonthAccessed>
    <b:DayAccessed>18</b:DayAccessed>
    <b:URL>http://research.nokia.com/cognitive_radio</b:URL>
    <b:RefOrder>56</b:RefOrder>
  </b:Source>
  <b:Source>
    <b:Tag>Mai06</b:Tag>
    <b:SourceType>DocumentFromInternetSite</b:SourceType>
    <b:Guid>{02DA9536-3E68-42CE-8AFF-65232D0AFDD6}</b:Guid>
    <b:LCID>2057</b:LCID>
    <b:Author>
      <b:Author>
        <b:NameList>
          <b:Person>
            <b:Last>Maija Gao</b:Last>
            <b:First>Ari</b:First>
            <b:Middle>Hyytinen, Otto Toivanen</b:Middle>
          </b:Person>
        </b:NameList>
      </b:Author>
    </b:Author>
    <b:Title>Demand for and Pricing of Mobile Internet: Evidence from a Real-World Pricing Experiment</b:Title>
    <b:InternetSiteTitle>University of Helsinki</b:InternetSiteTitle>
    <b:Year>2006</b:Year>
    <b:Month>November</b:Month>
    <b:Day>10</b:Day>
    <b:YearAccessed>2010</b:YearAccessed>
    <b:MonthAccessed>November</b:MonthAccessed>
    <b:DayAccessed>20</b:DayAccessed>
    <b:URL>http://ethesis.helsinki.fi/julkaisut/eri/hecer/disc/122/</b:URL>
    <b:RefOrder>57</b:RefOrder>
  </b:Source>
  <b:Source>
    <b:Tag>Pau04</b:Tag>
    <b:SourceType>JournalArticle</b:SourceType>
    <b:Guid>{21CF6755-9F1E-4E04-9A55-9BD5216D4617}</b:Guid>
    <b:LCID>2057</b:LCID>
    <b:Author>
      <b:Author>
        <b:NameList>
          <b:Person>
            <b:Last>Paul Rappoport</b:Last>
            <b:First>Lester</b:First>
            <b:Middle>D. Taylor, James Alleman</b:Middle>
          </b:Person>
        </b:NameList>
      </b:Author>
    </b:Author>
    <b:Title>WTP (Willingness-to-Pay) Analysis of Mobile Internet Demand</b:Title>
    <b:Year>2004</b:Year>
    <b:JournalName> Frontiers of Broadband, Electronic and Mobile Commerce, Cooper, Russel and Gary  Madden (eds.)</b:JournalName>
    <b:Pages>165-180</b:Pages>
    <b:City>Heidelberg, Germany</b:City>
    <b:RefOrder>58</b:RefOrder>
  </b:Source>
  <b:Source>
    <b:Tag>Wor09</b:Tag>
    <b:SourceType>InternetSite</b:SourceType>
    <b:Guid>{7B31912E-A502-4513-AD05-3F55D5B430B3}</b:Guid>
    <b:LCID>2057</b:LCID>
    <b:Title>Worldwide average broadband usage: 11.4 GB/month</b:Title>
    <b:Year>2009</b:Year>
    <b:InternetSiteTitle>Hellkom.co.za - Broadband News</b:InternetSiteTitle>
    <b:Month>October</b:Month>
    <b:Day>21</b:Day>
    <b:YearAccessed>2010</b:YearAccessed>
    <b:MonthAccessed>November</b:MonthAccessed>
    <b:DayAccessed>4</b:DayAccessed>
    <b:URL>http://www.hellkom.co.za/news/international/1328-Worldwide-average-broadband-usage--11-4GB-mo.htm</b:URL>
    <b:RefOrder>59</b:RefOrder>
  </b:Source>
  <b:Source>
    <b:Tag>Bab10</b:Tag>
    <b:SourceType>InternetSite</b:SourceType>
    <b:Guid>{2021E512-5344-491D-96F7-56E3720B7D96}</b:Guid>
    <b:LCID>2057</b:LCID>
    <b:Author>
      <b:Author>
        <b:NameList>
          <b:Person>
            <b:Last>Bhatti</b:Last>
            <b:First>Babar</b:First>
          </b:Person>
        </b:NameList>
      </b:Author>
    </b:Author>
    <b:Title>Wireless Data – Price per Megabyte</b:Title>
    <b:InternetSiteTitle>TelecomPK.net</b:InternetSiteTitle>
    <b:Year>2010</b:Year>
    <b:Month>July</b:Month>
    <b:Day>19</b:Day>
    <b:YearAccessed>2010</b:YearAccessed>
    <b:MonthAccessed>November</b:MonthAccessed>
    <b:DayAccessed>4</b:DayAccessed>
    <b:URL>http://telecompk.net/2010/07/19/wireless-data-price-per-megabyte/</b:URL>
    <b:RefOrder>60</b:RefOrder>
  </b:Source>
  <b:Source>
    <b:Tag>Eco10</b:Tag>
    <b:SourceType>InternetSite</b:SourceType>
    <b:Guid>{6AA2A62F-D2D9-4C93-BFD3-A90C63189958}</b:Guid>
    <b:LCID>2057</b:LCID>
    <b:Title>Economics Interactive Class Notes - Chapter 19. Elasticity of Demand Effects Total Revenue</b:Title>
    <b:InternetSiteTitle>Business Book Mall</b:InternetSiteTitle>
    <b:YearAccessed>2010</b:YearAccessed>
    <b:MonthAccessed>November</b:MonthAccessed>
    <b:DayAccessed>14</b:DayAccessed>
    <b:URL>http://www.businessbookmall.com/Economics_19_How_Elasticity_of_Demand_Affects_Total_Revenue.htm</b:URL>
    <b:RefOrder>1</b:RefOrder>
  </b:Source>
</b:Sources>
</file>

<file path=customXml/itemProps1.xml><?xml version="1.0" encoding="utf-8"?>
<ds:datastoreItem xmlns:ds="http://schemas.openxmlformats.org/officeDocument/2006/customXml" ds:itemID="{76F86D33-597E-4549-A0F0-7BFCA4B29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390</TotalTime>
  <Pages>94</Pages>
  <Words>15319</Words>
  <Characters>87322</Characters>
  <Application>Microsoft Office Word</Application>
  <DocSecurity>0</DocSecurity>
  <Lines>727</Lines>
  <Paragraphs>204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102437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user</cp:lastModifiedBy>
  <cp:revision>31</cp:revision>
  <cp:lastPrinted>2011-03-27T05:57:00Z</cp:lastPrinted>
  <dcterms:created xsi:type="dcterms:W3CDTF">2011-03-26T16:04:00Z</dcterms:created>
  <dcterms:modified xsi:type="dcterms:W3CDTF">2022-03-14T10:56:00Z</dcterms:modified>
</cp:coreProperties>
</file>